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9E298F" w:rsidTr="00B35634">
        <w:tc>
          <w:tcPr>
            <w:tcW w:w="9214" w:type="dxa"/>
          </w:tcPr>
          <w:p w:rsidR="00880A9B" w:rsidRPr="003904E0" w:rsidRDefault="00A34CF2" w:rsidP="009E298F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Inspección Preventiva – M4</w:t>
            </w:r>
            <w:r w:rsidR="00880A9B" w:rsidRPr="003904E0">
              <w:rPr>
                <w:rFonts w:cs="Arial"/>
                <w:b/>
              </w:rPr>
              <w:t xml:space="preserve"> (2000hrs)</w:t>
            </w:r>
          </w:p>
          <w:p w:rsidR="00880A9B" w:rsidRPr="00DD13CD" w:rsidRDefault="00F609DD" w:rsidP="00880A9B">
            <w:pPr>
              <w:jc w:val="center"/>
              <w:rPr>
                <w:rFonts w:cs="Arial"/>
                <w:lang w:val="en-US"/>
              </w:rPr>
            </w:pPr>
            <w:r w:rsidRPr="003904E0">
              <w:rPr>
                <w:rFonts w:cs="Arial"/>
                <w:b/>
                <w:lang w:val="en-US"/>
              </w:rPr>
              <w:t>Familia Towbarless – TLD – TPX 200 MTX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3904E0" w:rsidTr="00B35634">
        <w:tc>
          <w:tcPr>
            <w:tcW w:w="4239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Fecha de Ingreso:</w:t>
            </w:r>
          </w:p>
        </w:tc>
      </w:tr>
      <w:tr w:rsidR="00880A9B" w:rsidRPr="003904E0" w:rsidTr="00B35634">
        <w:tc>
          <w:tcPr>
            <w:tcW w:w="4239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Hora de Ingreso:</w:t>
            </w:r>
          </w:p>
        </w:tc>
      </w:tr>
      <w:tr w:rsidR="00880A9B" w:rsidRPr="003904E0" w:rsidTr="00B35634">
        <w:trPr>
          <w:trHeight w:val="275"/>
        </w:trPr>
        <w:tc>
          <w:tcPr>
            <w:tcW w:w="4239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Nombre Mecánico/s:</w:t>
            </w:r>
          </w:p>
        </w:tc>
      </w:tr>
    </w:tbl>
    <w:p w:rsidR="003904E0" w:rsidRPr="003904E0" w:rsidRDefault="003904E0" w:rsidP="00880A9B">
      <w:pPr>
        <w:spacing w:after="0"/>
        <w:rPr>
          <w:rFonts w:cs="Arial"/>
          <w:b/>
        </w:rPr>
      </w:pPr>
    </w:p>
    <w:p w:rsidR="00880A9B" w:rsidRPr="003904E0" w:rsidRDefault="00880A9B" w:rsidP="00880A9B">
      <w:pPr>
        <w:spacing w:after="0"/>
        <w:rPr>
          <w:rFonts w:cs="Arial"/>
          <w:b/>
        </w:rPr>
      </w:pPr>
      <w:r w:rsidRPr="003904E0">
        <w:rPr>
          <w:rFonts w:cs="Arial"/>
          <w:b/>
        </w:rPr>
        <w:t>Repuestos Necesarios</w:t>
      </w:r>
    </w:p>
    <w:tbl>
      <w:tblPr>
        <w:tblStyle w:val="Tablaconcuadrcula"/>
        <w:tblW w:w="9155" w:type="dxa"/>
        <w:tblInd w:w="250" w:type="dxa"/>
        <w:tblLook w:val="04A0" w:firstRow="1" w:lastRow="0" w:firstColumn="1" w:lastColumn="0" w:noHBand="0" w:noVBand="1"/>
      </w:tblPr>
      <w:tblGrid>
        <w:gridCol w:w="4414"/>
        <w:gridCol w:w="981"/>
        <w:gridCol w:w="2126"/>
        <w:gridCol w:w="1634"/>
      </w:tblGrid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Tipo</w:t>
            </w:r>
          </w:p>
        </w:tc>
        <w:tc>
          <w:tcPr>
            <w:tcW w:w="981" w:type="dxa"/>
          </w:tcPr>
          <w:p w:rsidR="00990E77" w:rsidRPr="003904E0" w:rsidRDefault="00990E77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 xml:space="preserve">Cant. </w:t>
            </w:r>
          </w:p>
        </w:tc>
        <w:tc>
          <w:tcPr>
            <w:tcW w:w="2126" w:type="dxa"/>
          </w:tcPr>
          <w:p w:rsidR="00990E77" w:rsidRPr="003904E0" w:rsidRDefault="00990E77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 xml:space="preserve">P/N </w:t>
            </w:r>
            <w:r>
              <w:rPr>
                <w:rFonts w:cs="Arial"/>
                <w:b/>
              </w:rPr>
              <w:t>FABRICA</w:t>
            </w:r>
          </w:p>
        </w:tc>
        <w:tc>
          <w:tcPr>
            <w:tcW w:w="1634" w:type="dxa"/>
          </w:tcPr>
          <w:p w:rsidR="00990E77" w:rsidRPr="003904E0" w:rsidRDefault="00990E77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P/N SAGE</w:t>
            </w: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 Aire primario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5134179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42"/>
        </w:trPr>
        <w:tc>
          <w:tcPr>
            <w:tcW w:w="4414" w:type="dxa"/>
          </w:tcPr>
          <w:p w:rsidR="00990E77" w:rsidRPr="003904E0" w:rsidRDefault="00990E77" w:rsidP="003F26C9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 Aire secundario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5134159-101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 aceite motor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5033407-006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Correa en V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Correa de A/C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04123E" w:rsidRDefault="00990E77" w:rsidP="00F311BB">
            <w:pPr>
              <w:jc w:val="center"/>
              <w:rPr>
                <w:rFonts w:cs="Arial"/>
              </w:rPr>
            </w:pPr>
            <w:r w:rsidRPr="0004123E">
              <w:rPr>
                <w:rFonts w:cs="Arial"/>
                <w:bCs/>
              </w:rPr>
              <w:t>1061632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 combustible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2</w:t>
            </w:r>
          </w:p>
        </w:tc>
        <w:tc>
          <w:tcPr>
            <w:tcW w:w="2126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5033408-014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Filtro Decantador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1047544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 xml:space="preserve">Filtro hidráulico de retorno 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254685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6833298-100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 xml:space="preserve">Filtro Hidráulico de alta </w:t>
            </w:r>
          </w:p>
        </w:tc>
        <w:tc>
          <w:tcPr>
            <w:tcW w:w="981" w:type="dxa"/>
          </w:tcPr>
          <w:p w:rsidR="00990E77" w:rsidRPr="0004123E" w:rsidRDefault="00990E77" w:rsidP="007000B3">
            <w:pPr>
              <w:jc w:val="center"/>
              <w:rPr>
                <w:rFonts w:cs="Arial"/>
              </w:rPr>
            </w:pPr>
            <w:r w:rsidRPr="0004123E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04123E" w:rsidRDefault="000E09F3" w:rsidP="000E09F3">
            <w:pPr>
              <w:jc w:val="center"/>
              <w:rPr>
                <w:rFonts w:cs="Arial"/>
              </w:rPr>
            </w:pPr>
            <w:r>
              <w:rPr>
                <w:rFonts w:cs="Arial"/>
                <w:bCs/>
              </w:rPr>
              <w:t>683325</w:t>
            </w:r>
            <w:bookmarkStart w:id="0" w:name="_GoBack"/>
            <w:bookmarkEnd w:id="0"/>
            <w:r w:rsidR="00990E77" w:rsidRPr="0004123E">
              <w:rPr>
                <w:rFonts w:cs="Arial"/>
                <w:bCs/>
              </w:rPr>
              <w:t>0-100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  <w:tr w:rsidR="00990E77" w:rsidRPr="003904E0" w:rsidTr="00990E77">
        <w:trPr>
          <w:trHeight w:val="261"/>
        </w:trPr>
        <w:tc>
          <w:tcPr>
            <w:tcW w:w="4414" w:type="dxa"/>
          </w:tcPr>
          <w:p w:rsidR="00990E77" w:rsidRPr="003904E0" w:rsidRDefault="00990E77" w:rsidP="0004123E">
            <w:pPr>
              <w:rPr>
                <w:rFonts w:cs="Arial"/>
              </w:rPr>
            </w:pPr>
            <w:r w:rsidRPr="003904E0">
              <w:rPr>
                <w:rFonts w:cs="Arial"/>
              </w:rPr>
              <w:t xml:space="preserve">Filtro </w:t>
            </w:r>
            <w:r>
              <w:rPr>
                <w:rFonts w:cs="Arial"/>
              </w:rPr>
              <w:t xml:space="preserve">hidráulico de bomba </w:t>
            </w:r>
          </w:p>
        </w:tc>
        <w:tc>
          <w:tcPr>
            <w:tcW w:w="981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2126" w:type="dxa"/>
          </w:tcPr>
          <w:p w:rsidR="00990E77" w:rsidRPr="0004123E" w:rsidRDefault="00990E77" w:rsidP="00F311BB">
            <w:pPr>
              <w:jc w:val="center"/>
              <w:rPr>
                <w:rFonts w:cs="Arial"/>
              </w:rPr>
            </w:pPr>
            <w:r w:rsidRPr="0004123E">
              <w:rPr>
                <w:rFonts w:cs="Arial"/>
                <w:bCs/>
              </w:rPr>
              <w:t>6533112-100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51494</w:t>
            </w:r>
          </w:p>
        </w:tc>
      </w:tr>
      <w:tr w:rsidR="00990E77" w:rsidRPr="003904E0" w:rsidTr="00990E77">
        <w:trPr>
          <w:trHeight w:val="242"/>
        </w:trPr>
        <w:tc>
          <w:tcPr>
            <w:tcW w:w="4414" w:type="dxa"/>
          </w:tcPr>
          <w:p w:rsidR="00990E77" w:rsidRPr="003904E0" w:rsidRDefault="00990E77" w:rsidP="00503598">
            <w:pPr>
              <w:rPr>
                <w:rFonts w:cs="Arial"/>
              </w:rPr>
            </w:pPr>
            <w:r>
              <w:rPr>
                <w:rFonts w:cs="Arial"/>
              </w:rPr>
              <w:t xml:space="preserve">Kit o-ring de filtro de alta presión </w:t>
            </w:r>
          </w:p>
        </w:tc>
        <w:tc>
          <w:tcPr>
            <w:tcW w:w="981" w:type="dxa"/>
          </w:tcPr>
          <w:p w:rsidR="00990E77" w:rsidRPr="003904E0" w:rsidRDefault="00990E77" w:rsidP="0050359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503598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1260990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1260990</w:t>
            </w:r>
          </w:p>
        </w:tc>
      </w:tr>
      <w:tr w:rsidR="00990E77" w:rsidRPr="003904E0" w:rsidTr="00990E77">
        <w:trPr>
          <w:trHeight w:val="280"/>
        </w:trPr>
        <w:tc>
          <w:tcPr>
            <w:tcW w:w="4414" w:type="dxa"/>
          </w:tcPr>
          <w:p w:rsidR="00990E77" w:rsidRPr="003904E0" w:rsidRDefault="00990E77" w:rsidP="00503598">
            <w:pPr>
              <w:rPr>
                <w:rFonts w:cs="Arial"/>
              </w:rPr>
            </w:pPr>
            <w:r w:rsidRPr="003904E0">
              <w:rPr>
                <w:rFonts w:cs="Arial"/>
              </w:rPr>
              <w:t xml:space="preserve">Filtro de polen </w:t>
            </w:r>
          </w:p>
        </w:tc>
        <w:tc>
          <w:tcPr>
            <w:tcW w:w="981" w:type="dxa"/>
          </w:tcPr>
          <w:p w:rsidR="00990E77" w:rsidRPr="003904E0" w:rsidRDefault="00990E77" w:rsidP="00503598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</w:t>
            </w:r>
          </w:p>
        </w:tc>
        <w:tc>
          <w:tcPr>
            <w:tcW w:w="2126" w:type="dxa"/>
          </w:tcPr>
          <w:p w:rsidR="00990E77" w:rsidRPr="003904E0" w:rsidRDefault="00990E77" w:rsidP="00503598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5933231-105</w:t>
            </w:r>
          </w:p>
        </w:tc>
        <w:tc>
          <w:tcPr>
            <w:tcW w:w="1634" w:type="dxa"/>
          </w:tcPr>
          <w:p w:rsidR="00990E77" w:rsidRPr="003904E0" w:rsidRDefault="00990E77" w:rsidP="00F311BB">
            <w:pPr>
              <w:jc w:val="center"/>
              <w:rPr>
                <w:rFonts w:cs="Arial"/>
              </w:rPr>
            </w:pPr>
          </w:p>
        </w:tc>
      </w:tr>
    </w:tbl>
    <w:p w:rsidR="003904E0" w:rsidRPr="003904E0" w:rsidRDefault="003904E0" w:rsidP="00880A9B">
      <w:pPr>
        <w:spacing w:after="0" w:line="240" w:lineRule="auto"/>
        <w:rPr>
          <w:rFonts w:cs="Arial"/>
          <w:b/>
        </w:rPr>
      </w:pPr>
    </w:p>
    <w:p w:rsidR="00880A9B" w:rsidRPr="003904E0" w:rsidRDefault="00880A9B" w:rsidP="00880A9B">
      <w:pPr>
        <w:spacing w:after="0" w:line="240" w:lineRule="auto"/>
        <w:rPr>
          <w:rFonts w:cs="Arial"/>
          <w:b/>
        </w:rPr>
      </w:pPr>
      <w:r w:rsidRPr="003904E0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3904E0" w:rsidTr="00B35634">
        <w:tc>
          <w:tcPr>
            <w:tcW w:w="486" w:type="dxa"/>
          </w:tcPr>
          <w:p w:rsidR="00880A9B" w:rsidRPr="003904E0" w:rsidRDefault="00880A9B" w:rsidP="00B35634">
            <w:pPr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3904E0" w:rsidRDefault="00880A9B" w:rsidP="00B35634">
            <w:pPr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3904E0" w:rsidRDefault="00880A9B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Cantidad</w:t>
            </w:r>
          </w:p>
        </w:tc>
      </w:tr>
      <w:tr w:rsidR="00880A9B" w:rsidRPr="003904E0" w:rsidTr="00B35634">
        <w:tc>
          <w:tcPr>
            <w:tcW w:w="486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</w:tr>
      <w:tr w:rsidR="00880A9B" w:rsidRPr="003904E0" w:rsidTr="00B35634">
        <w:tc>
          <w:tcPr>
            <w:tcW w:w="486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</w:tr>
      <w:tr w:rsidR="00880A9B" w:rsidRPr="003904E0" w:rsidTr="00B35634">
        <w:tc>
          <w:tcPr>
            <w:tcW w:w="486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</w:tr>
      <w:tr w:rsidR="00880A9B" w:rsidRPr="003904E0" w:rsidTr="00B35634">
        <w:tc>
          <w:tcPr>
            <w:tcW w:w="486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</w:tr>
      <w:tr w:rsidR="00880A9B" w:rsidRPr="003904E0" w:rsidTr="00B35634">
        <w:tc>
          <w:tcPr>
            <w:tcW w:w="486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3904E0" w:rsidRDefault="00880A9B" w:rsidP="00B35634">
            <w:pPr>
              <w:rPr>
                <w:rFonts w:cs="Arial"/>
              </w:rPr>
            </w:pPr>
          </w:p>
        </w:tc>
      </w:tr>
    </w:tbl>
    <w:p w:rsidR="003904E0" w:rsidRPr="003904E0" w:rsidRDefault="003904E0" w:rsidP="00880A9B">
      <w:pPr>
        <w:spacing w:after="0"/>
        <w:rPr>
          <w:rFonts w:cs="Arial"/>
          <w:b/>
        </w:rPr>
      </w:pPr>
    </w:p>
    <w:p w:rsidR="00880A9B" w:rsidRPr="003904E0" w:rsidRDefault="00880A9B" w:rsidP="00880A9B">
      <w:pPr>
        <w:spacing w:after="0"/>
        <w:rPr>
          <w:rFonts w:cs="Arial"/>
          <w:b/>
        </w:rPr>
      </w:pPr>
      <w:r w:rsidRPr="003904E0">
        <w:rPr>
          <w:rFonts w:cs="Arial"/>
          <w:b/>
        </w:rPr>
        <w:t>Insumos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125"/>
        <w:gridCol w:w="2431"/>
        <w:gridCol w:w="2658"/>
      </w:tblGrid>
      <w:tr w:rsidR="00880A9B" w:rsidRPr="003904E0" w:rsidTr="00B35634">
        <w:tc>
          <w:tcPr>
            <w:tcW w:w="4125" w:type="dxa"/>
          </w:tcPr>
          <w:p w:rsidR="00880A9B" w:rsidRPr="003904E0" w:rsidRDefault="00880A9B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Tipo</w:t>
            </w:r>
          </w:p>
        </w:tc>
        <w:tc>
          <w:tcPr>
            <w:tcW w:w="2431" w:type="dxa"/>
          </w:tcPr>
          <w:p w:rsidR="00880A9B" w:rsidRPr="003904E0" w:rsidRDefault="00880A9B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Descripción</w:t>
            </w:r>
          </w:p>
        </w:tc>
        <w:tc>
          <w:tcPr>
            <w:tcW w:w="2658" w:type="dxa"/>
          </w:tcPr>
          <w:p w:rsidR="00880A9B" w:rsidRPr="003904E0" w:rsidRDefault="00880A9B" w:rsidP="00B35634">
            <w:pPr>
              <w:jc w:val="center"/>
              <w:rPr>
                <w:rFonts w:cs="Arial"/>
                <w:b/>
              </w:rPr>
            </w:pPr>
            <w:r w:rsidRPr="003904E0">
              <w:rPr>
                <w:rFonts w:cs="Arial"/>
                <w:b/>
              </w:rPr>
              <w:t>Cantidad(Lt)</w:t>
            </w:r>
          </w:p>
        </w:tc>
      </w:tr>
      <w:tr w:rsidR="00880A9B" w:rsidRPr="003904E0" w:rsidTr="00B35634">
        <w:tc>
          <w:tcPr>
            <w:tcW w:w="4125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15W40</w:t>
            </w:r>
          </w:p>
        </w:tc>
        <w:tc>
          <w:tcPr>
            <w:tcW w:w="2431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Aceite  motor</w:t>
            </w:r>
          </w:p>
        </w:tc>
        <w:tc>
          <w:tcPr>
            <w:tcW w:w="2658" w:type="dxa"/>
          </w:tcPr>
          <w:p w:rsidR="00880A9B" w:rsidRPr="003904E0" w:rsidRDefault="00656722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 xml:space="preserve"> </w:t>
            </w:r>
          </w:p>
        </w:tc>
      </w:tr>
      <w:tr w:rsidR="00880A9B" w:rsidRPr="003904E0" w:rsidTr="00B35634">
        <w:tc>
          <w:tcPr>
            <w:tcW w:w="4125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 xml:space="preserve"> Mobil XHP-222</w:t>
            </w:r>
          </w:p>
        </w:tc>
        <w:tc>
          <w:tcPr>
            <w:tcW w:w="2431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Grasa</w:t>
            </w:r>
          </w:p>
        </w:tc>
        <w:tc>
          <w:tcPr>
            <w:tcW w:w="2658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Requerida</w:t>
            </w:r>
          </w:p>
        </w:tc>
      </w:tr>
      <w:tr w:rsidR="00880A9B" w:rsidRPr="003904E0" w:rsidTr="00B35634">
        <w:tc>
          <w:tcPr>
            <w:tcW w:w="4125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Coolant</w:t>
            </w:r>
          </w:p>
        </w:tc>
        <w:tc>
          <w:tcPr>
            <w:tcW w:w="2431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Líquido refrigerante</w:t>
            </w:r>
          </w:p>
        </w:tc>
        <w:tc>
          <w:tcPr>
            <w:tcW w:w="2658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</w:p>
        </w:tc>
      </w:tr>
      <w:tr w:rsidR="00880A9B" w:rsidRPr="003904E0" w:rsidTr="00B35634">
        <w:tc>
          <w:tcPr>
            <w:tcW w:w="4125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Grade 8/MOBIL DTE 13M / DTE 24</w:t>
            </w:r>
          </w:p>
        </w:tc>
        <w:tc>
          <w:tcPr>
            <w:tcW w:w="2431" w:type="dxa"/>
          </w:tcPr>
          <w:p w:rsidR="00880A9B" w:rsidRPr="003904E0" w:rsidRDefault="00880A9B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>Aceite hidráulico</w:t>
            </w:r>
          </w:p>
        </w:tc>
        <w:tc>
          <w:tcPr>
            <w:tcW w:w="2658" w:type="dxa"/>
          </w:tcPr>
          <w:p w:rsidR="00880A9B" w:rsidRPr="003904E0" w:rsidRDefault="00656722" w:rsidP="00B35634">
            <w:pPr>
              <w:jc w:val="center"/>
              <w:rPr>
                <w:rFonts w:cs="Arial"/>
              </w:rPr>
            </w:pPr>
            <w:r w:rsidRPr="003904E0">
              <w:rPr>
                <w:rFonts w:cs="Arial"/>
              </w:rPr>
              <w:t xml:space="preserve"> </w:t>
            </w:r>
          </w:p>
        </w:tc>
      </w:tr>
    </w:tbl>
    <w:p w:rsidR="00880A9B" w:rsidRPr="003904E0" w:rsidRDefault="00880A9B" w:rsidP="00880A9B">
      <w:pPr>
        <w:spacing w:after="0" w:line="240" w:lineRule="auto"/>
        <w:rPr>
          <w:rFonts w:cs="Arial"/>
          <w:b/>
        </w:rPr>
      </w:pPr>
      <w:r w:rsidRPr="003904E0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3904E0" w:rsidTr="00B35634">
        <w:tc>
          <w:tcPr>
            <w:tcW w:w="9214" w:type="dxa"/>
          </w:tcPr>
          <w:p w:rsidR="00880A9B" w:rsidRPr="003904E0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3904E0" w:rsidTr="00B35634">
        <w:tc>
          <w:tcPr>
            <w:tcW w:w="9214" w:type="dxa"/>
          </w:tcPr>
          <w:p w:rsidR="00880A9B" w:rsidRPr="003904E0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3904E0" w:rsidTr="00B35634">
        <w:tc>
          <w:tcPr>
            <w:tcW w:w="9214" w:type="dxa"/>
          </w:tcPr>
          <w:p w:rsidR="00880A9B" w:rsidRPr="003904E0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3904E0" w:rsidTr="00B35634">
        <w:tc>
          <w:tcPr>
            <w:tcW w:w="9214" w:type="dxa"/>
          </w:tcPr>
          <w:p w:rsidR="00880A9B" w:rsidRPr="003904E0" w:rsidRDefault="00880A9B" w:rsidP="00B35634">
            <w:pPr>
              <w:rPr>
                <w:rFonts w:cs="Arial"/>
                <w:b/>
              </w:rPr>
            </w:pPr>
          </w:p>
        </w:tc>
      </w:tr>
    </w:tbl>
    <w:p w:rsidR="00880A9B" w:rsidRPr="003904E0" w:rsidRDefault="00880A9B" w:rsidP="00880A9B">
      <w:pPr>
        <w:spacing w:after="0"/>
        <w:rPr>
          <w:rFonts w:cs="Arial"/>
          <w:b/>
        </w:rPr>
      </w:pPr>
      <w:r w:rsidRPr="003904E0">
        <w:rPr>
          <w:rFonts w:cs="Arial"/>
          <w:b/>
        </w:rPr>
        <w:t xml:space="preserve"> 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3904E0" w:rsidTr="00B35634">
        <w:tc>
          <w:tcPr>
            <w:tcW w:w="4273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Nombre Team Leader:</w:t>
            </w:r>
          </w:p>
        </w:tc>
      </w:tr>
      <w:tr w:rsidR="00880A9B" w:rsidRPr="003904E0" w:rsidTr="00B35634">
        <w:tc>
          <w:tcPr>
            <w:tcW w:w="4273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Firma:</w:t>
            </w:r>
          </w:p>
        </w:tc>
      </w:tr>
    </w:tbl>
    <w:p w:rsidR="00880A9B" w:rsidRPr="003904E0" w:rsidRDefault="006123A9" w:rsidP="00EE1FA1">
      <w:pPr>
        <w:spacing w:after="0" w:line="240" w:lineRule="auto"/>
        <w:jc w:val="center"/>
        <w:rPr>
          <w:rFonts w:cs="Arial"/>
          <w:b/>
        </w:rPr>
      </w:pPr>
      <w:r w:rsidRPr="003904E0">
        <w:rPr>
          <w:rFonts w:cs="Arial"/>
          <w:b/>
        </w:rPr>
        <w:lastRenderedPageBreak/>
        <w:t>Lista de Inspección – TLD MTX</w:t>
      </w:r>
      <w:r w:rsidR="00A34CF2" w:rsidRPr="003904E0">
        <w:rPr>
          <w:rFonts w:cs="Arial"/>
          <w:b/>
        </w:rPr>
        <w:t>– M4</w:t>
      </w:r>
    </w:p>
    <w:p w:rsidR="00880A9B" w:rsidRPr="003904E0" w:rsidRDefault="00880A9B" w:rsidP="00905F01">
      <w:pPr>
        <w:spacing w:after="0" w:line="240" w:lineRule="auto"/>
        <w:jc w:val="center"/>
        <w:rPr>
          <w:rFonts w:cs="Arial"/>
          <w:b/>
        </w:rPr>
      </w:pPr>
      <w:r w:rsidRPr="003904E0">
        <w:rPr>
          <w:rFonts w:cs="Arial"/>
          <w:b/>
        </w:rPr>
        <w:t>Inspección Preventiva 2000 horas</w:t>
      </w:r>
    </w:p>
    <w:p w:rsidR="00880A9B" w:rsidRPr="003904E0" w:rsidRDefault="00880A9B" w:rsidP="00880A9B">
      <w:pPr>
        <w:rPr>
          <w:rFonts w:cs="Arial"/>
        </w:rPr>
      </w:pPr>
    </w:p>
    <w:p w:rsidR="00880A9B" w:rsidRPr="003904E0" w:rsidRDefault="00880A9B" w:rsidP="00880A9B">
      <w:pPr>
        <w:rPr>
          <w:rFonts w:cs="Arial"/>
        </w:rPr>
      </w:pPr>
      <w:r w:rsidRPr="003904E0">
        <w:rPr>
          <w:rFonts w:cs="Arial"/>
          <w:b/>
        </w:rPr>
        <w:t>Instrucciones:</w:t>
      </w:r>
      <w:r w:rsidRPr="003904E0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3904E0" w:rsidRDefault="00880A9B" w:rsidP="00880A9B">
      <w:pPr>
        <w:spacing w:after="0"/>
        <w:rPr>
          <w:rFonts w:cs="Arial"/>
          <w:b/>
          <w:bCs/>
        </w:rPr>
      </w:pPr>
      <w:r w:rsidRPr="003904E0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3904E0" w:rsidTr="00B35634">
        <w:tc>
          <w:tcPr>
            <w:tcW w:w="9322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Numero:</w:t>
            </w:r>
          </w:p>
        </w:tc>
      </w:tr>
      <w:tr w:rsidR="00880A9B" w:rsidRPr="003904E0" w:rsidTr="00B35634">
        <w:tc>
          <w:tcPr>
            <w:tcW w:w="9322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Horómetro:</w:t>
            </w:r>
          </w:p>
        </w:tc>
      </w:tr>
    </w:tbl>
    <w:p w:rsidR="00880A9B" w:rsidRPr="003904E0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3904E0" w:rsidTr="00B35634">
        <w:tc>
          <w:tcPr>
            <w:tcW w:w="9322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Nombre Mecánico Ejecutante:</w:t>
            </w:r>
          </w:p>
        </w:tc>
      </w:tr>
      <w:tr w:rsidR="00880A9B" w:rsidRPr="003904E0" w:rsidTr="00B35634">
        <w:tc>
          <w:tcPr>
            <w:tcW w:w="9322" w:type="dxa"/>
          </w:tcPr>
          <w:p w:rsidR="00880A9B" w:rsidRPr="003904E0" w:rsidRDefault="00880A9B" w:rsidP="00B35634">
            <w:pPr>
              <w:rPr>
                <w:rFonts w:cs="Arial"/>
              </w:rPr>
            </w:pPr>
            <w:r w:rsidRPr="003904E0">
              <w:rPr>
                <w:rFonts w:cs="Arial"/>
              </w:rPr>
              <w:t>Fecha de Ejecución:</w:t>
            </w:r>
          </w:p>
        </w:tc>
      </w:tr>
    </w:tbl>
    <w:p w:rsidR="00880A9B" w:rsidRPr="003904E0" w:rsidRDefault="003904E0" w:rsidP="00880A9B">
      <w:pPr>
        <w:rPr>
          <w:rFonts w:cs="Arial"/>
        </w:rPr>
      </w:pPr>
      <w:r>
        <w:rPr>
          <w:rFonts w:cs="Arial"/>
        </w:rPr>
        <w:t xml:space="preserve"> </w:t>
      </w:r>
    </w:p>
    <w:p w:rsidR="00880A9B" w:rsidRPr="003904E0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904E0">
        <w:rPr>
          <w:rFonts w:cs="Arial"/>
          <w:b/>
        </w:rPr>
        <w:t xml:space="preserve">Inspección Inicial                                                </w:t>
      </w:r>
      <w:r w:rsidR="00A34CF2" w:rsidRPr="003904E0">
        <w:rPr>
          <w:rFonts w:cs="Arial"/>
          <w:b/>
        </w:rPr>
        <w:t xml:space="preserve">               </w:t>
      </w:r>
      <w:r w:rsidR="00E73C7A" w:rsidRPr="003904E0">
        <w:rPr>
          <w:rFonts w:cs="Arial"/>
          <w:b/>
        </w:rPr>
        <w:t xml:space="preserve">         </w:t>
      </w:r>
      <w:r w:rsidR="00A34CF2" w:rsidRPr="003904E0">
        <w:rPr>
          <w:rFonts w:cs="Arial"/>
          <w:b/>
        </w:rPr>
        <w:t xml:space="preserve">            </w:t>
      </w:r>
      <w:r w:rsidR="003904E0">
        <w:rPr>
          <w:rFonts w:cs="Arial"/>
          <w:b/>
        </w:rPr>
        <w:t xml:space="preserve">                            </w:t>
      </w:r>
      <w:r w:rsidR="00A34CF2" w:rsidRPr="003904E0">
        <w:rPr>
          <w:rFonts w:cs="Arial"/>
          <w:b/>
        </w:rPr>
        <w:t xml:space="preserve">MEC    </w:t>
      </w:r>
      <w:r w:rsidRPr="003904E0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3904E0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Registro de Horometro</w:t>
            </w:r>
          </w:p>
        </w:tc>
        <w:tc>
          <w:tcPr>
            <w:tcW w:w="851" w:type="dxa"/>
            <w:noWrap/>
            <w:hideMark/>
          </w:tcPr>
          <w:p w:rsidR="00880A9B" w:rsidRPr="003904E0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3904E0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3904E0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</w:p>
        </w:tc>
        <w:tc>
          <w:tcPr>
            <w:tcW w:w="851" w:type="dxa"/>
            <w:noWrap/>
            <w:hideMark/>
          </w:tcPr>
          <w:p w:rsidR="00880A9B" w:rsidRPr="003904E0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3904E0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BC5D71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funcionamiento de </w:t>
            </w:r>
            <w:r w:rsidR="00866490" w:rsidRPr="003904E0">
              <w:rPr>
                <w:rFonts w:eastAsia="Times New Roman" w:cs="Arial"/>
                <w:bCs/>
                <w:color w:val="000000"/>
                <w:lang w:eastAsia="es-CL"/>
              </w:rPr>
              <w:t>instrumentos de</w:t>
            </w:r>
            <w:r w:rsidR="00BC5D71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la cabina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A34CF2" w:rsidRPr="003904E0">
              <w:rPr>
                <w:rFonts w:eastAsia="Times New Roman" w:cs="Arial"/>
                <w:bCs/>
                <w:color w:val="000000"/>
                <w:lang w:eastAsia="es-CL"/>
              </w:rPr>
              <w:t>es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freno de servicio 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freno de estacionamiento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</w:p>
        </w:tc>
        <w:tc>
          <w:tcPr>
            <w:tcW w:w="851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sistemas de emergencia de equipo 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condición de puertas de accesos de operario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</w:t>
            </w:r>
            <w:r w:rsidR="00A34CF2" w:rsidRPr="003904E0">
              <w:rPr>
                <w:rFonts w:eastAsia="Times New Roman" w:cs="Arial"/>
                <w:bCs/>
                <w:color w:val="000000"/>
                <w:lang w:eastAsia="es-CL"/>
              </w:rPr>
              <w:t>equipo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completo en busca de </w:t>
            </w:r>
            <w:r w:rsidR="00D72A12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daños 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iluminació</w:t>
            </w:r>
            <w:r w:rsidR="00A34CF2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n </w:t>
            </w:r>
            <w:r w:rsidR="00D72A12" w:rsidRPr="003904E0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="00A34CF2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</w:t>
            </w:r>
            <w:r w:rsidR="00944008" w:rsidRPr="003904E0">
              <w:rPr>
                <w:rFonts w:eastAsia="Times New Roman" w:cs="Arial"/>
                <w:bCs/>
                <w:color w:val="000000"/>
                <w:lang w:eastAsia="es-CL"/>
              </w:rPr>
              <w:t>traseros, foco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A34CF2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etc</w:t>
            </w:r>
            <w:r w:rsidR="00B20FBC" w:rsidRPr="003904E0">
              <w:rPr>
                <w:rFonts w:eastAsia="Times New Roman" w:cs="Arial"/>
                <w:bCs/>
                <w:color w:val="000000"/>
                <w:lang w:eastAsia="es-CL"/>
              </w:rPr>
              <w:t>.)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luces intermitentes 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A34CF2" w:rsidRPr="003904E0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3904E0" w:rsidTr="00B35634">
        <w:trPr>
          <w:trHeight w:val="315"/>
        </w:trPr>
        <w:tc>
          <w:tcPr>
            <w:tcW w:w="7621" w:type="dxa"/>
            <w:noWrap/>
          </w:tcPr>
          <w:p w:rsidR="00880D97" w:rsidRPr="003904E0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estado, carga de extintor y fecha de vencimiento </w:t>
            </w:r>
          </w:p>
        </w:tc>
        <w:tc>
          <w:tcPr>
            <w:tcW w:w="851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3904E0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3904E0" w:rsidTr="00B35634">
        <w:trPr>
          <w:trHeight w:val="315"/>
        </w:trPr>
        <w:tc>
          <w:tcPr>
            <w:tcW w:w="7621" w:type="dxa"/>
            <w:noWrap/>
          </w:tcPr>
          <w:p w:rsidR="00A34CF2" w:rsidRPr="003904E0" w:rsidRDefault="00A34CF2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funcionamiento de </w:t>
            </w:r>
            <w:r w:rsidR="00BC5D71" w:rsidRPr="003904E0">
              <w:rPr>
                <w:rFonts w:eastAsia="Times New Roman" w:cs="Arial"/>
                <w:bCs/>
                <w:color w:val="000000"/>
                <w:lang w:eastAsia="es-CL"/>
              </w:rPr>
              <w:t>alza vidrios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de puertas </w:t>
            </w:r>
          </w:p>
        </w:tc>
        <w:tc>
          <w:tcPr>
            <w:tcW w:w="851" w:type="dxa"/>
            <w:noWrap/>
          </w:tcPr>
          <w:p w:rsidR="00A34CF2" w:rsidRPr="003904E0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3904E0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34CF2" w:rsidRPr="003904E0" w:rsidTr="00B35634">
        <w:trPr>
          <w:trHeight w:val="315"/>
        </w:trPr>
        <w:tc>
          <w:tcPr>
            <w:tcW w:w="7621" w:type="dxa"/>
            <w:noWrap/>
          </w:tcPr>
          <w:p w:rsidR="00A34CF2" w:rsidRPr="003904E0" w:rsidRDefault="00BC5D71" w:rsidP="00BC5D7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visual de equipo completo en busca de fugas de líquidos </w:t>
            </w:r>
          </w:p>
        </w:tc>
        <w:tc>
          <w:tcPr>
            <w:tcW w:w="851" w:type="dxa"/>
            <w:noWrap/>
          </w:tcPr>
          <w:p w:rsidR="00A34CF2" w:rsidRPr="003904E0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A34CF2" w:rsidRPr="003904E0" w:rsidRDefault="00A34CF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3904E0" w:rsidRDefault="00E73C7A" w:rsidP="00F23259">
      <w:pPr>
        <w:spacing w:after="0"/>
        <w:rPr>
          <w:rFonts w:cs="Arial"/>
          <w:b/>
        </w:rPr>
      </w:pPr>
    </w:p>
    <w:p w:rsidR="00F23259" w:rsidRPr="003904E0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904E0">
        <w:rPr>
          <w:rFonts w:cs="Arial"/>
          <w:b/>
        </w:rPr>
        <w:t xml:space="preserve">Compartimiento motor                                      </w:t>
      </w:r>
      <w:r w:rsidR="00A34CF2" w:rsidRPr="003904E0">
        <w:rPr>
          <w:rFonts w:cs="Arial"/>
          <w:b/>
        </w:rPr>
        <w:t xml:space="preserve">                        </w:t>
      </w:r>
      <w:r w:rsidR="00E73C7A" w:rsidRPr="003904E0">
        <w:rPr>
          <w:rFonts w:cs="Arial"/>
          <w:b/>
        </w:rPr>
        <w:t xml:space="preserve">          </w:t>
      </w:r>
      <w:r w:rsidR="00A34CF2" w:rsidRPr="003904E0">
        <w:rPr>
          <w:rFonts w:cs="Arial"/>
          <w:b/>
        </w:rPr>
        <w:t xml:space="preserve">    </w:t>
      </w:r>
      <w:r w:rsidR="003904E0">
        <w:rPr>
          <w:rFonts w:cs="Arial"/>
          <w:b/>
        </w:rPr>
        <w:t xml:space="preserve">                        </w:t>
      </w:r>
      <w:r w:rsidR="00A34CF2" w:rsidRPr="003904E0">
        <w:rPr>
          <w:rFonts w:cs="Arial"/>
          <w:b/>
        </w:rPr>
        <w:t xml:space="preserve">MEC    </w:t>
      </w:r>
      <w:r w:rsidRPr="003904E0">
        <w:rPr>
          <w:rFonts w:cs="Arial"/>
          <w:b/>
        </w:rPr>
        <w:t>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A13B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nivel de aceite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B0541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funcionamiento de sensor de rpm </w:t>
            </w:r>
            <w:r w:rsidR="004D689F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tuberías, flexible  y depósito de combustible en búsqueda de filtración o fuga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soporte de motor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11792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AA6C3C" w:rsidRPr="003904E0">
              <w:rPr>
                <w:rFonts w:eastAsia="Times New Roman" w:cs="Arial"/>
                <w:bCs/>
                <w:color w:val="000000"/>
                <w:lang w:eastAsia="es-CL"/>
              </w:rPr>
              <w:t>líneas hidráulicas de bomba en búsqueda de fuga o porosidad (desgaste de flexible)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presión de aceite en el CDM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Carter de motor y estado de tapón de vaciado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poleas de motor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</w:t>
            </w:r>
            <w:r w:rsidR="00D751A3" w:rsidRPr="003904E0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en búsqueda de filtración o daño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línea de aspiración de aire en búsqueda de daños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uniones de línea de aspiración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D1386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</w:t>
            </w:r>
            <w:r w:rsidR="00D751A3" w:rsidRPr="003904E0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refrigerante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depósito de petróleo en búsqueda de filtraciones o daños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E73C7A" w:rsidRPr="003904E0" w:rsidRDefault="00E73C7A" w:rsidP="00937602">
      <w:pPr>
        <w:rPr>
          <w:rFonts w:cs="Arial"/>
        </w:rPr>
      </w:pPr>
    </w:p>
    <w:p w:rsidR="00F23259" w:rsidRPr="003904E0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904E0">
        <w:rPr>
          <w:rFonts w:cs="Arial"/>
          <w:b/>
        </w:rPr>
        <w:t xml:space="preserve">Mantenimiento de ruedas, ejes, dirección, frenos               </w:t>
      </w:r>
      <w:r w:rsidR="00A34CF2" w:rsidRPr="003904E0">
        <w:rPr>
          <w:rFonts w:cs="Arial"/>
          <w:b/>
        </w:rPr>
        <w:t xml:space="preserve">   </w:t>
      </w:r>
      <w:r w:rsidRPr="003904E0">
        <w:rPr>
          <w:rFonts w:cs="Arial"/>
          <w:b/>
        </w:rPr>
        <w:t xml:space="preserve"> </w:t>
      </w:r>
      <w:r w:rsidR="00E73C7A" w:rsidRPr="003904E0">
        <w:rPr>
          <w:rFonts w:cs="Arial"/>
          <w:b/>
        </w:rPr>
        <w:t xml:space="preserve">            </w:t>
      </w:r>
      <w:r w:rsidRPr="003904E0">
        <w:rPr>
          <w:rFonts w:cs="Arial"/>
          <w:b/>
        </w:rPr>
        <w:t xml:space="preserve"> </w:t>
      </w:r>
      <w:r w:rsidR="003904E0">
        <w:rPr>
          <w:rFonts w:cs="Arial"/>
          <w:b/>
        </w:rPr>
        <w:t xml:space="preserve">                    </w:t>
      </w:r>
      <w:r w:rsidRPr="003904E0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apriete de pernos de eje/chasis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dirección en búsqueda de fugas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3904E0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del cilindro de dirección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412914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y presión de neumáticos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A7058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412914" w:rsidRPr="003904E0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EA7058">
              <w:rPr>
                <w:rFonts w:eastAsia="Times New Roman" w:cs="Arial"/>
                <w:bCs/>
                <w:color w:val="000000"/>
                <w:lang w:eastAsia="es-CL"/>
              </w:rPr>
              <w:t xml:space="preserve"> (ruedas direccionales 258 FT.LB y ruedas traccionales 664 FT.LB)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del sistema de freno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liquido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D93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Revisar presión de funcionamiento de sistema de freno si es necesario ajustar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>según manual de procedimiento (1.9.2 chapter 2).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chasis en búsqueda de deformaciones o roturas de él.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suspensión en búsqueda de filtración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barras de torsión de cabina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41291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y funcionamiento de sensor de </w:t>
            </w:r>
            <w:r w:rsidR="00795655" w:rsidRPr="003904E0">
              <w:rPr>
                <w:rFonts w:eastAsia="Times New Roman" w:cs="Arial"/>
                <w:bCs/>
                <w:color w:val="000000"/>
                <w:lang w:eastAsia="es-CL"/>
              </w:rPr>
              <w:t>Angulo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de dirección </w:t>
            </w:r>
            <w:r w:rsidR="00797230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y luz de dirección en pantalla.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795655" w:rsidP="0079565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freno funcionamiento ,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79565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estado, funcionamiento de motores hidráulicos y búsqueda de filtraciones de componentes hidráulicos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llantas direccionales y traccionales del equipo 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BB38FC" w:rsidRPr="003904E0" w:rsidRDefault="00BB38FC" w:rsidP="00BB38FC">
      <w:pPr>
        <w:pStyle w:val="Prrafodelista"/>
        <w:spacing w:after="0"/>
        <w:rPr>
          <w:rFonts w:cs="Arial"/>
          <w:b/>
        </w:rPr>
      </w:pPr>
    </w:p>
    <w:p w:rsidR="00F23259" w:rsidRPr="003904E0" w:rsidRDefault="00937602" w:rsidP="00412914">
      <w:pPr>
        <w:pStyle w:val="Prrafodelista"/>
        <w:numPr>
          <w:ilvl w:val="0"/>
          <w:numId w:val="2"/>
        </w:numPr>
        <w:spacing w:after="0"/>
        <w:rPr>
          <w:rFonts w:cs="Arial"/>
          <w:b/>
        </w:rPr>
      </w:pPr>
      <w:r w:rsidRPr="003904E0">
        <w:rPr>
          <w:rFonts w:cs="Arial"/>
          <w:b/>
        </w:rPr>
        <w:t>Cabina de</w:t>
      </w:r>
      <w:r w:rsidR="00412914" w:rsidRPr="003904E0">
        <w:rPr>
          <w:rFonts w:cs="Arial"/>
          <w:b/>
        </w:rPr>
        <w:t xml:space="preserve"> </w:t>
      </w:r>
      <w:r w:rsidRPr="003904E0">
        <w:rPr>
          <w:rFonts w:cs="Arial"/>
          <w:b/>
        </w:rPr>
        <w:t xml:space="preserve">operador                                                                </w:t>
      </w:r>
      <w:r w:rsidR="00E73C7A" w:rsidRPr="003904E0">
        <w:rPr>
          <w:rFonts w:cs="Arial"/>
          <w:b/>
        </w:rPr>
        <w:t xml:space="preserve">           </w:t>
      </w:r>
      <w:r w:rsidRPr="003904E0">
        <w:rPr>
          <w:rFonts w:cs="Arial"/>
          <w:b/>
        </w:rPr>
        <w:t xml:space="preserve">      </w:t>
      </w:r>
      <w:r w:rsidR="003904E0">
        <w:rPr>
          <w:rFonts w:cs="Arial"/>
          <w:b/>
        </w:rPr>
        <w:t xml:space="preserve">                        </w:t>
      </w:r>
      <w:r w:rsidRPr="003904E0">
        <w:rPr>
          <w:rFonts w:cs="Arial"/>
          <w:b/>
        </w:rPr>
        <w:t xml:space="preserve">MEC  </w:t>
      </w:r>
      <w:r w:rsidR="00F23259" w:rsidRPr="003904E0">
        <w:rPr>
          <w:rFonts w:cs="Arial"/>
          <w:b/>
        </w:rPr>
        <w:t xml:space="preserve"> </w:t>
      </w:r>
      <w:r w:rsidR="00412914" w:rsidRPr="003904E0">
        <w:rPr>
          <w:rFonts w:cs="Arial"/>
          <w:b/>
        </w:rPr>
        <w:t xml:space="preserve"> </w:t>
      </w:r>
      <w:r w:rsidR="00F23259" w:rsidRPr="003904E0">
        <w:rPr>
          <w:rFonts w:cs="Arial"/>
          <w:b/>
        </w:rPr>
        <w:t xml:space="preserve">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A40FD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904E0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17E61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parabrisas en búsqueda de daños </w:t>
            </w:r>
          </w:p>
        </w:tc>
        <w:tc>
          <w:tcPr>
            <w:tcW w:w="851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904E0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gomas de hermeticidad de puertas de operador y de parabrisas </w:t>
            </w:r>
          </w:p>
        </w:tc>
        <w:tc>
          <w:tcPr>
            <w:tcW w:w="851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904E0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cierre de puertas de operador </w:t>
            </w:r>
          </w:p>
        </w:tc>
        <w:tc>
          <w:tcPr>
            <w:tcW w:w="851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904E0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sujeción de pedales (acelerador, freno) en ambos sentidos. </w:t>
            </w:r>
          </w:p>
        </w:tc>
        <w:tc>
          <w:tcPr>
            <w:tcW w:w="851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904E0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valor nominal del pedal de freno</w:t>
            </w:r>
            <w:r w:rsidR="00195DA4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en la pantalla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3904E0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calefacción/ aire acondicionado funcionamiento </w:t>
            </w:r>
          </w:p>
        </w:tc>
        <w:tc>
          <w:tcPr>
            <w:tcW w:w="851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3904E0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366715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904E0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difroster de vidrios </w:t>
            </w:r>
          </w:p>
        </w:tc>
        <w:tc>
          <w:tcPr>
            <w:tcW w:w="851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904E0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consola giratoria </w:t>
            </w:r>
          </w:p>
        </w:tc>
        <w:tc>
          <w:tcPr>
            <w:tcW w:w="851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904E0" w:rsidRDefault="00C5348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asiento de operador </w:t>
            </w:r>
          </w:p>
        </w:tc>
        <w:tc>
          <w:tcPr>
            <w:tcW w:w="851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366715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366715" w:rsidRPr="003904E0" w:rsidRDefault="00195DA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mecanismo de suspensión y ajuste del asiento de conductor </w:t>
            </w:r>
          </w:p>
        </w:tc>
        <w:tc>
          <w:tcPr>
            <w:tcW w:w="851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366715" w:rsidRPr="003904E0" w:rsidRDefault="0036671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3904E0" w:rsidTr="00B35634">
        <w:trPr>
          <w:trHeight w:val="315"/>
        </w:trPr>
        <w:tc>
          <w:tcPr>
            <w:tcW w:w="7621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extensión y bajada de cabina </w:t>
            </w:r>
          </w:p>
        </w:tc>
        <w:tc>
          <w:tcPr>
            <w:tcW w:w="851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3904E0" w:rsidTr="00B35634">
        <w:trPr>
          <w:trHeight w:val="315"/>
        </w:trPr>
        <w:tc>
          <w:tcPr>
            <w:tcW w:w="7621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extensión y bajada de cabina en búsqueda de filtraciones o daños en él. </w:t>
            </w:r>
          </w:p>
        </w:tc>
        <w:tc>
          <w:tcPr>
            <w:tcW w:w="851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797230" w:rsidRPr="003904E0" w:rsidTr="00B35634">
        <w:trPr>
          <w:trHeight w:val="315"/>
        </w:trPr>
        <w:tc>
          <w:tcPr>
            <w:tcW w:w="7621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vástagos de cilindro de extensión y bajada de cabina en búsqueda de daño. </w:t>
            </w:r>
          </w:p>
        </w:tc>
        <w:tc>
          <w:tcPr>
            <w:tcW w:w="851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797230" w:rsidRPr="003904E0" w:rsidRDefault="0079723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3904E0" w:rsidRDefault="00BB38FC" w:rsidP="000859C8">
      <w:pPr>
        <w:spacing w:after="0"/>
        <w:rPr>
          <w:rFonts w:cs="Arial"/>
          <w:b/>
        </w:rPr>
      </w:pPr>
    </w:p>
    <w:p w:rsidR="00F23259" w:rsidRPr="003904E0" w:rsidRDefault="00B35634" w:rsidP="003904E0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3904E0">
        <w:rPr>
          <w:rFonts w:cs="Arial"/>
          <w:b/>
        </w:rPr>
        <w:t>Mantenimiento del sistema hidráulico</w:t>
      </w:r>
      <w:r w:rsidR="002D1FE8" w:rsidRPr="003904E0">
        <w:rPr>
          <w:rFonts w:cs="Arial"/>
          <w:b/>
        </w:rPr>
        <w:t xml:space="preserve">   </w:t>
      </w:r>
      <w:r w:rsidR="00E73C7A" w:rsidRPr="003904E0">
        <w:rPr>
          <w:rFonts w:cs="Arial"/>
          <w:b/>
        </w:rPr>
        <w:t xml:space="preserve">                                               </w:t>
      </w:r>
      <w:r w:rsidR="002D1FE8" w:rsidRPr="003904E0">
        <w:rPr>
          <w:rFonts w:cs="Arial"/>
          <w:b/>
        </w:rPr>
        <w:t xml:space="preserve"> </w:t>
      </w:r>
      <w:r w:rsidR="003904E0">
        <w:rPr>
          <w:rFonts w:cs="Arial"/>
          <w:b/>
        </w:rPr>
        <w:t xml:space="preserve">                     </w:t>
      </w:r>
      <w:r w:rsidR="00F23259" w:rsidRPr="003904E0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nivel de aceite hidráulico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</w:t>
            </w:r>
            <w:r w:rsidR="00937602" w:rsidRPr="003904E0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filtraciones, desgaste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bombas hidráulicas en búsqueda de filtraciones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D1386A" w:rsidP="00D1386A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radiador de aceite </w:t>
            </w:r>
            <w:r w:rsidR="00937602" w:rsidRPr="003904E0">
              <w:rPr>
                <w:rFonts w:eastAsia="Times New Roman" w:cs="Arial"/>
                <w:bCs/>
                <w:color w:val="000000"/>
                <w:lang w:eastAsia="es-CL"/>
              </w:rPr>
              <w:t>hidráulico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fugas.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estado de depósito de líquido hidráulico y búsqueda de existencia de filtraciones</w:t>
            </w:r>
            <w:r w:rsidR="00797230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o daño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93760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soporte de depósito de </w:t>
            </w:r>
            <w:r w:rsidR="004A11F6" w:rsidRPr="003904E0">
              <w:rPr>
                <w:rFonts w:eastAsia="Times New Roman" w:cs="Arial"/>
                <w:bCs/>
                <w:color w:val="000000"/>
                <w:lang w:eastAsia="es-CL"/>
              </w:rPr>
              <w:t>líquido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hidráulico en búsqueda de corrosión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toma de avión estado, funcionamiento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vástago de cilindros de elevación en búsqueda de daños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placa de deslizamiento su estado y desgaste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pasadores de todo el conjunto de cilindros de toma de avión en búsqueda de daño y desgaste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0859C8" w:rsidP="00D938A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 de </w:t>
            </w:r>
            <w:r w:rsidR="00D938A7">
              <w:rPr>
                <w:rFonts w:eastAsia="Times New Roman" w:cs="Arial"/>
                <w:bCs/>
                <w:color w:val="000000"/>
                <w:lang w:eastAsia="es-CL"/>
              </w:rPr>
              <w:t xml:space="preserve">cierre de compuerta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de ruedas de avión funcionamiento, estado del cilindro y búsqueda de daño en el </w:t>
            </w:r>
            <w:r w:rsidR="00944008" w:rsidRPr="003904E0">
              <w:rPr>
                <w:rFonts w:eastAsia="Times New Roman" w:cs="Arial"/>
                <w:bCs/>
                <w:color w:val="000000"/>
                <w:lang w:eastAsia="es-CL"/>
              </w:rPr>
              <w:t>vástago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de los cilindros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de mano 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3904E0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correcto funcionamiento de sistema de emergencia de bomba </w:t>
            </w:r>
            <w:r w:rsidR="00944008" w:rsidRPr="003904E0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eléctrica</w:t>
            </w:r>
          </w:p>
        </w:tc>
        <w:tc>
          <w:tcPr>
            <w:tcW w:w="851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 </w:t>
            </w:r>
          </w:p>
        </w:tc>
        <w:tc>
          <w:tcPr>
            <w:tcW w:w="850" w:type="dxa"/>
            <w:noWrap/>
            <w:hideMark/>
          </w:tcPr>
          <w:p w:rsidR="00F23259" w:rsidRPr="003904E0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904E0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Inspeccionar estado de acumuladores de sistema de freno, funcionamiento</w:t>
            </w:r>
            <w:r w:rsidR="0095180B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y búsqueda de existencia de filtración.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BB38FC" w:rsidRPr="003904E0" w:rsidRDefault="00BB38FC" w:rsidP="000859C8">
      <w:pPr>
        <w:pStyle w:val="Prrafodelista"/>
        <w:spacing w:after="0"/>
        <w:rPr>
          <w:rFonts w:cs="Arial"/>
          <w:b/>
        </w:rPr>
      </w:pPr>
    </w:p>
    <w:p w:rsidR="00B35634" w:rsidRPr="003904E0" w:rsidRDefault="00B35634" w:rsidP="00F344C6">
      <w:pPr>
        <w:pStyle w:val="Prrafodelista"/>
        <w:numPr>
          <w:ilvl w:val="0"/>
          <w:numId w:val="1"/>
        </w:numPr>
        <w:spacing w:after="0"/>
        <w:jc w:val="center"/>
        <w:rPr>
          <w:rFonts w:cs="Arial"/>
          <w:b/>
        </w:rPr>
      </w:pPr>
      <w:r w:rsidRPr="003904E0">
        <w:rPr>
          <w:rFonts w:cs="Arial"/>
          <w:b/>
        </w:rPr>
        <w:t xml:space="preserve">Mantenimiento de los sistemas eléctricos             </w:t>
      </w:r>
      <w:r w:rsidR="00BB38FC" w:rsidRPr="003904E0">
        <w:rPr>
          <w:rFonts w:cs="Arial"/>
          <w:b/>
        </w:rPr>
        <w:t xml:space="preserve">                 </w:t>
      </w:r>
      <w:r w:rsidR="00E73C7A" w:rsidRPr="003904E0">
        <w:rPr>
          <w:rFonts w:cs="Arial"/>
          <w:b/>
        </w:rPr>
        <w:t xml:space="preserve">          </w:t>
      </w:r>
      <w:r w:rsidR="00BB38FC" w:rsidRPr="003904E0">
        <w:rPr>
          <w:rFonts w:cs="Arial"/>
          <w:b/>
        </w:rPr>
        <w:t xml:space="preserve">  </w:t>
      </w:r>
      <w:r w:rsidRPr="003904E0">
        <w:rPr>
          <w:rFonts w:cs="Arial"/>
          <w:b/>
        </w:rPr>
        <w:t xml:space="preserve">  </w:t>
      </w:r>
      <w:r w:rsidR="003904E0">
        <w:rPr>
          <w:rFonts w:cs="Arial"/>
          <w:b/>
        </w:rPr>
        <w:t xml:space="preserve">                      </w:t>
      </w:r>
      <w:r w:rsidRPr="003904E0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componentes eléctricos de equipo en búsqueda de desgaste o quemadura de algún componente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BC5D71" w:rsidP="009216B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cajas de fusible </w:t>
            </w:r>
            <w:r w:rsidR="009216B9">
              <w:rPr>
                <w:rFonts w:eastAsia="Times New Roman" w:cs="Arial"/>
                <w:bCs/>
                <w:color w:val="000000"/>
                <w:lang w:eastAsia="es-CL"/>
              </w:rPr>
              <w:t>dañados, corrosión y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humedad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BC5D7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estado de baterías de equipo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BC5D71" w:rsidP="009216B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terminales de batería en búsqueda de sulfatación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BC5D71" w:rsidP="009216B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9216B9">
              <w:rPr>
                <w:rFonts w:eastAsia="Times New Roman" w:cs="Arial"/>
                <w:bCs/>
                <w:color w:val="000000"/>
                <w:lang w:eastAsia="es-CL"/>
              </w:rPr>
              <w:t xml:space="preserve">correcto funcionamiento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de</w:t>
            </w:r>
            <w:r w:rsidR="009216B9">
              <w:rPr>
                <w:rFonts w:eastAsia="Times New Roman" w:cs="Arial"/>
                <w:bCs/>
                <w:color w:val="000000"/>
                <w:lang w:eastAsia="es-CL"/>
              </w:rPr>
              <w:t>l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alternador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2D1FE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conexiones de cableado de motor en búsqueda de desgaste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A17E6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limpia parabrisas </w:t>
            </w:r>
            <w:r w:rsidR="009216B9">
              <w:rPr>
                <w:rFonts w:eastAsia="Times New Roman" w:cs="Arial"/>
                <w:bCs/>
                <w:color w:val="000000"/>
                <w:lang w:eastAsia="es-CL"/>
              </w:rPr>
              <w:t>(motor, brazo, plumilla)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foco faenero de zona de toma de avión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sensores de brazo giratorio cerrado</w:t>
            </w:r>
            <w:r w:rsidR="00F51474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y abierto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(L/R) estado, funcionamiento y distancia de conexión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3904E0" w:rsidRDefault="00F51474" w:rsidP="00D938A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cilindro de </w:t>
            </w:r>
            <w:r w:rsidR="00D938A7">
              <w:rPr>
                <w:rFonts w:eastAsia="Times New Roman" w:cs="Arial"/>
                <w:bCs/>
                <w:color w:val="000000"/>
                <w:lang w:eastAsia="es-CL"/>
              </w:rPr>
              <w:t xml:space="preserve">cierre de compuertas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desplegado (L/R) estado, funcionamiento y distancia de conexión</w:t>
            </w:r>
            <w:r w:rsidR="00D25431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A039F7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según </w:t>
            </w:r>
            <w:r w:rsidR="00D25431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manual de ajuste de sensores </w:t>
            </w:r>
            <w:r w:rsidR="004D3AE5">
              <w:rPr>
                <w:rFonts w:eastAsia="Times New Roman" w:cs="Arial"/>
                <w:bCs/>
                <w:color w:val="000000"/>
                <w:lang w:eastAsia="es-CL"/>
              </w:rPr>
              <w:t xml:space="preserve">adjunto en pauta </w:t>
            </w:r>
          </w:p>
        </w:tc>
        <w:tc>
          <w:tcPr>
            <w:tcW w:w="851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3904E0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0859C8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904E0" w:rsidRDefault="00F51474" w:rsidP="001A354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1A3542">
              <w:rPr>
                <w:rFonts w:eastAsia="Times New Roman" w:cs="Arial"/>
                <w:bCs/>
                <w:color w:val="000000"/>
                <w:lang w:eastAsia="es-CL"/>
              </w:rPr>
              <w:t xml:space="preserve">sistema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de elevación </w:t>
            </w:r>
            <w:r w:rsidR="001A3542">
              <w:rPr>
                <w:rFonts w:eastAsia="Times New Roman" w:cs="Arial"/>
                <w:bCs/>
                <w:color w:val="000000"/>
                <w:lang w:eastAsia="es-CL"/>
              </w:rPr>
              <w:t xml:space="preserve">de toma de avión. El 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estado, funcionamiento y distancia de conexión </w:t>
            </w:r>
            <w:r w:rsidR="00D25431" w:rsidRPr="003904E0">
              <w:rPr>
                <w:rFonts w:eastAsia="Times New Roman" w:cs="Arial"/>
                <w:bCs/>
                <w:color w:val="000000"/>
                <w:lang w:eastAsia="es-CL"/>
              </w:rPr>
              <w:t>según manual de ajuste de sensores</w:t>
            </w:r>
            <w:r w:rsidR="004D3AE5">
              <w:rPr>
                <w:rFonts w:eastAsia="Times New Roman" w:cs="Arial"/>
                <w:bCs/>
                <w:color w:val="000000"/>
                <w:lang w:eastAsia="es-CL"/>
              </w:rPr>
              <w:t xml:space="preserve"> adjunto en pauta</w:t>
            </w:r>
          </w:p>
        </w:tc>
        <w:tc>
          <w:tcPr>
            <w:tcW w:w="851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904E0" w:rsidRDefault="00D93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sensores de posición de cilindro de entrada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visualizando su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>estado, funcionamiento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Pr="00381358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904E0" w:rsidRDefault="00F51474" w:rsidP="001A354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1A3542">
              <w:rPr>
                <w:rFonts w:eastAsia="Times New Roman" w:cs="Arial"/>
                <w:bCs/>
                <w:color w:val="000000"/>
                <w:lang w:eastAsia="es-CL"/>
              </w:rPr>
              <w:t xml:space="preserve">procedimiento de desenganche de aeronave. </w:t>
            </w:r>
          </w:p>
        </w:tc>
        <w:tc>
          <w:tcPr>
            <w:tcW w:w="851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904E0" w:rsidRDefault="00811B1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de cajas de distribución en búsqueda de corrosión, humedad  </w:t>
            </w:r>
          </w:p>
        </w:tc>
        <w:tc>
          <w:tcPr>
            <w:tcW w:w="851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859C8" w:rsidRPr="003904E0" w:rsidTr="00B35634">
        <w:trPr>
          <w:trHeight w:val="315"/>
        </w:trPr>
        <w:tc>
          <w:tcPr>
            <w:tcW w:w="7621" w:type="dxa"/>
            <w:noWrap/>
            <w:hideMark/>
          </w:tcPr>
          <w:p w:rsidR="000859C8" w:rsidRPr="003904E0" w:rsidRDefault="00BB38F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Inspeccionar funcion</w:t>
            </w:r>
            <w:r w:rsidR="009216B9">
              <w:rPr>
                <w:rFonts w:eastAsia="Times New Roman" w:cs="Arial"/>
                <w:bCs/>
                <w:color w:val="000000"/>
                <w:lang w:eastAsia="es-CL"/>
              </w:rPr>
              <w:t xml:space="preserve">amiento de luces estroboscópicas </w:t>
            </w:r>
          </w:p>
        </w:tc>
        <w:tc>
          <w:tcPr>
            <w:tcW w:w="851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0859C8" w:rsidRPr="003904E0" w:rsidRDefault="000859C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D6526E" w:rsidRPr="003904E0" w:rsidTr="00B35634">
        <w:trPr>
          <w:trHeight w:val="315"/>
        </w:trPr>
        <w:tc>
          <w:tcPr>
            <w:tcW w:w="7621" w:type="dxa"/>
            <w:noWrap/>
          </w:tcPr>
          <w:p w:rsidR="00D6526E" w:rsidRPr="003904E0" w:rsidRDefault="00D652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Cs/>
                <w:color w:val="000000"/>
                <w:lang w:eastAsia="es-CL"/>
              </w:rPr>
              <w:t>Inspeccionar y revisar conexiones eléctricas de bomba hidráulica principal</w:t>
            </w:r>
          </w:p>
        </w:tc>
        <w:tc>
          <w:tcPr>
            <w:tcW w:w="851" w:type="dxa"/>
            <w:noWrap/>
          </w:tcPr>
          <w:p w:rsidR="00D6526E" w:rsidRPr="003904E0" w:rsidRDefault="00D652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6526E" w:rsidRPr="003904E0" w:rsidRDefault="00D652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004107" w:rsidRPr="003904E0" w:rsidTr="00B35634">
        <w:trPr>
          <w:trHeight w:val="315"/>
        </w:trPr>
        <w:tc>
          <w:tcPr>
            <w:tcW w:w="7621" w:type="dxa"/>
            <w:noWrap/>
          </w:tcPr>
          <w:p w:rsidR="00004107" w:rsidRDefault="00004107" w:rsidP="0063398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/>
                <w:bCs/>
                <w:color w:val="000000"/>
                <w:lang w:eastAsia="es-CL"/>
              </w:rPr>
              <w:t>Limpieza profunda en el gabinete de componentes eléctricos</w:t>
            </w:r>
          </w:p>
        </w:tc>
        <w:tc>
          <w:tcPr>
            <w:tcW w:w="851" w:type="dxa"/>
            <w:noWrap/>
          </w:tcPr>
          <w:p w:rsidR="00004107" w:rsidRPr="00CA7D4C" w:rsidRDefault="00004107" w:rsidP="0063398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004107" w:rsidRPr="00CA7D4C" w:rsidRDefault="00004107" w:rsidP="0063398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3904E0" w:rsidRDefault="00E73C7A" w:rsidP="00E73C7A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904E0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3904E0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BB38FC" w:rsidRPr="003904E0">
        <w:rPr>
          <w:rFonts w:cs="Arial"/>
          <w:b/>
        </w:rPr>
        <w:t xml:space="preserve">                                                                     </w:t>
      </w:r>
      <w:r w:rsidR="00E73C7A" w:rsidRPr="003904E0">
        <w:rPr>
          <w:rFonts w:cs="Arial"/>
          <w:b/>
        </w:rPr>
        <w:t xml:space="preserve">           </w:t>
      </w:r>
      <w:r w:rsidR="00BB38FC" w:rsidRPr="003904E0">
        <w:rPr>
          <w:rFonts w:cs="Arial"/>
          <w:b/>
        </w:rPr>
        <w:t xml:space="preserve">   </w:t>
      </w:r>
      <w:r w:rsidR="003904E0">
        <w:rPr>
          <w:rFonts w:cs="Arial"/>
          <w:b/>
        </w:rPr>
        <w:t xml:space="preserve">                          </w:t>
      </w:r>
      <w:r w:rsidR="00BB38FC" w:rsidRPr="003904E0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Reemplazar</w:t>
            </w:r>
            <w:r w:rsidR="00AF27EE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aceite de motor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</w:t>
            </w:r>
            <w:r w:rsidR="00AF27EE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filtro de aceite motor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D254D8" w:rsidP="00D254D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Reemplazar filtros</w:t>
            </w:r>
            <w:r w:rsidR="00AF27EE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hidráulico 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Reemplazar filtro</w:t>
            </w:r>
            <w:r w:rsidR="00795655" w:rsidRPr="003904E0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de aire 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Reemplazar filtro de combustible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6331B6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</w:t>
            </w:r>
            <w:r w:rsidR="00AF27EE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líquido refrigerante</w:t>
            </w:r>
            <w:r w:rsidR="00F87101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(coolant)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Reemplazar filtro separador de agua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AF27EE" w:rsidRPr="003904E0" w:rsidRDefault="00795655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Reemplazar</w:t>
            </w:r>
            <w:r w:rsidR="00AF27EE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aceite hidráulico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D1FE8" w:rsidRPr="003904E0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2D1FE8" w:rsidRPr="003904E0" w:rsidRDefault="002D1FE8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correa de motor 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2D1FE8" w:rsidRPr="003904E0" w:rsidRDefault="002D1FE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2D1FE8" w:rsidRPr="003904E0" w:rsidRDefault="002D1FE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2D1FE8" w:rsidRPr="003904E0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2D1FE8" w:rsidRPr="003904E0" w:rsidRDefault="002D1FE8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Reemplazar correa de accesorio 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2D1FE8" w:rsidRPr="003904E0" w:rsidRDefault="002D1FE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2D1FE8" w:rsidRPr="003904E0" w:rsidRDefault="002D1FE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9E60E1" w:rsidRPr="003904E0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  <w:hideMark/>
          </w:tcPr>
          <w:p w:rsidR="009E60E1" w:rsidRPr="003904E0" w:rsidRDefault="009E60E1" w:rsidP="009E60E1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Reemplazar  filtro pollen </w:t>
            </w:r>
            <w:r w:rsidR="009216B9">
              <w:rPr>
                <w:rFonts w:eastAsia="Times New Roman" w:cs="Arial"/>
                <w:bCs/>
                <w:color w:val="000000"/>
                <w:lang w:eastAsia="es-CL"/>
              </w:rPr>
              <w:t xml:space="preserve">(A/C) </w:t>
            </w:r>
          </w:p>
        </w:tc>
        <w:tc>
          <w:tcPr>
            <w:tcW w:w="851" w:type="dxa"/>
            <w:shd w:val="clear" w:color="auto" w:fill="FFFFFF" w:themeFill="background1"/>
            <w:noWrap/>
            <w:hideMark/>
          </w:tcPr>
          <w:p w:rsidR="009E60E1" w:rsidRPr="003904E0" w:rsidRDefault="009E60E1" w:rsidP="00BD6F3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shd w:val="clear" w:color="auto" w:fill="FFFFFF" w:themeFill="background1"/>
            <w:noWrap/>
            <w:hideMark/>
          </w:tcPr>
          <w:p w:rsidR="009E60E1" w:rsidRPr="003904E0" w:rsidRDefault="009E60E1" w:rsidP="00BD6F3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321D5" w:rsidRPr="003904E0" w:rsidTr="0051124B">
        <w:trPr>
          <w:trHeight w:val="315"/>
        </w:trPr>
        <w:tc>
          <w:tcPr>
            <w:tcW w:w="7621" w:type="dxa"/>
            <w:shd w:val="clear" w:color="auto" w:fill="FFFFFF" w:themeFill="background1"/>
            <w:noWrap/>
          </w:tcPr>
          <w:p w:rsidR="00A321D5" w:rsidRPr="003904E0" w:rsidRDefault="00D938A7" w:rsidP="00380A6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equipo según pauta de engrase </w:t>
            </w:r>
            <w:r>
              <w:rPr>
                <w:rFonts w:eastAsia="Times New Roman" w:cs="Arial"/>
                <w:bCs/>
                <w:color w:val="000000"/>
                <w:lang w:eastAsia="es-CL"/>
              </w:rPr>
              <w:t>en Pág. 7 observando los puntos de engrases automáticos del equipo a excepción del tren delantero que tiene que ser engrase manual.</w:t>
            </w:r>
          </w:p>
        </w:tc>
        <w:tc>
          <w:tcPr>
            <w:tcW w:w="851" w:type="dxa"/>
            <w:shd w:val="clear" w:color="auto" w:fill="FFFFFF" w:themeFill="background1"/>
            <w:noWrap/>
          </w:tcPr>
          <w:p w:rsidR="00A321D5" w:rsidRPr="003904E0" w:rsidRDefault="00A321D5" w:rsidP="00BD6F3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shd w:val="clear" w:color="auto" w:fill="FFFFFF" w:themeFill="background1"/>
            <w:noWrap/>
          </w:tcPr>
          <w:p w:rsidR="00A321D5" w:rsidRPr="003904E0" w:rsidRDefault="00A321D5" w:rsidP="00BD6F32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E73C7A" w:rsidRPr="003904E0" w:rsidRDefault="00E73C7A" w:rsidP="00795655">
      <w:p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3904E0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3904E0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BB38FC" w:rsidRPr="003904E0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</w:t>
      </w:r>
      <w:r w:rsidR="00E73C7A" w:rsidRPr="003904E0">
        <w:rPr>
          <w:rFonts w:eastAsia="Times New Roman" w:cs="Arial"/>
          <w:b/>
          <w:bCs/>
          <w:color w:val="000000"/>
          <w:lang w:eastAsia="es-CL"/>
        </w:rPr>
        <w:t xml:space="preserve">           </w:t>
      </w:r>
      <w:r w:rsidR="00BB38FC" w:rsidRPr="003904E0">
        <w:rPr>
          <w:rFonts w:eastAsia="Times New Roman" w:cs="Arial"/>
          <w:b/>
          <w:bCs/>
          <w:color w:val="000000"/>
          <w:lang w:eastAsia="es-CL"/>
        </w:rPr>
        <w:t xml:space="preserve"> </w:t>
      </w:r>
      <w:r w:rsidR="003904E0">
        <w:rPr>
          <w:rFonts w:eastAsia="Times New Roman" w:cs="Arial"/>
          <w:b/>
          <w:bCs/>
          <w:color w:val="000000"/>
          <w:lang w:eastAsia="es-CL"/>
        </w:rPr>
        <w:t xml:space="preserve">                         </w:t>
      </w:r>
      <w:r w:rsidR="00BB38FC" w:rsidRPr="003904E0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D1386A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D1386A" w:rsidRPr="003904E0" w:rsidRDefault="00D254D8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Resetear</w:t>
            </w:r>
            <w:r w:rsidR="00D1386A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 indicador de filtro de aire </w:t>
            </w:r>
          </w:p>
        </w:tc>
        <w:tc>
          <w:tcPr>
            <w:tcW w:w="851" w:type="dxa"/>
            <w:noWrap/>
            <w:hideMark/>
          </w:tcPr>
          <w:p w:rsidR="00D1386A" w:rsidRPr="003904E0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D1386A" w:rsidRPr="003904E0" w:rsidRDefault="00D1386A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20250C" w:rsidRPr="003904E0" w:rsidTr="0051124B">
        <w:trPr>
          <w:trHeight w:val="315"/>
        </w:trPr>
        <w:tc>
          <w:tcPr>
            <w:tcW w:w="7621" w:type="dxa"/>
            <w:noWrap/>
          </w:tcPr>
          <w:p w:rsidR="0020250C" w:rsidRPr="003904E0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caja de componentes eléctrico en búsqueda de humedad </w:t>
            </w:r>
          </w:p>
        </w:tc>
        <w:tc>
          <w:tcPr>
            <w:tcW w:w="851" w:type="dxa"/>
            <w:noWrap/>
          </w:tcPr>
          <w:p w:rsidR="0020250C" w:rsidRPr="003904E0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20250C" w:rsidRPr="003904E0" w:rsidRDefault="0020250C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2D1FE8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sticker peligro </w:t>
            </w:r>
            <w:r w:rsidR="002D1FE8" w:rsidRPr="003904E0">
              <w:rPr>
                <w:rFonts w:eastAsia="Times New Roman" w:cs="Arial"/>
                <w:bCs/>
                <w:color w:val="000000"/>
                <w:lang w:eastAsia="es-CL"/>
              </w:rPr>
              <w:t>y advertencia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BB38FC" w:rsidP="00BB38FC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AF27EE" w:rsidRPr="003904E0">
              <w:rPr>
                <w:rFonts w:eastAsia="Times New Roman" w:cs="Arial"/>
                <w:bCs/>
                <w:color w:val="000000"/>
                <w:lang w:eastAsia="es-CL"/>
              </w:rPr>
              <w:t xml:space="preserve">antideslizante 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3904E0" w:rsidTr="0051124B">
        <w:trPr>
          <w:trHeight w:val="315"/>
        </w:trPr>
        <w:tc>
          <w:tcPr>
            <w:tcW w:w="762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Limpiar equipo</w:t>
            </w:r>
          </w:p>
        </w:tc>
        <w:tc>
          <w:tcPr>
            <w:tcW w:w="851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3904E0" w:rsidRDefault="00AF27EE" w:rsidP="0051124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D93E56" w:rsidRDefault="00D93E56" w:rsidP="00CD6E1E">
      <w:pPr>
        <w:rPr>
          <w:rFonts w:cs="Arial"/>
          <w:b/>
          <w:u w:val="single"/>
        </w:rPr>
      </w:pPr>
    </w:p>
    <w:p w:rsidR="00D93E56" w:rsidRPr="003904E0" w:rsidRDefault="00D93E56" w:rsidP="00D93E56">
      <w:pPr>
        <w:jc w:val="center"/>
        <w:rPr>
          <w:rFonts w:cs="Arial"/>
          <w:u w:val="single"/>
        </w:rPr>
      </w:pPr>
      <w:r w:rsidRPr="003904E0">
        <w:rPr>
          <w:rFonts w:cs="Arial"/>
          <w:noProof/>
          <w:lang w:eastAsia="es-CL"/>
        </w:rPr>
        <w:drawing>
          <wp:anchor distT="0" distB="0" distL="114300" distR="114300" simplePos="0" relativeHeight="251664384" behindDoc="1" locked="0" layoutInCell="1" allowOverlap="1" wp14:anchorId="2238E65C" wp14:editId="7BEA0A98">
            <wp:simplePos x="0" y="0"/>
            <wp:positionH relativeFrom="column">
              <wp:posOffset>1116100</wp:posOffset>
            </wp:positionH>
            <wp:positionV relativeFrom="paragraph">
              <wp:posOffset>224097</wp:posOffset>
            </wp:positionV>
            <wp:extent cx="3443844" cy="3301340"/>
            <wp:effectExtent l="0" t="0" r="444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44" cy="33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4E0">
        <w:rPr>
          <w:rFonts w:cs="Arial"/>
          <w:b/>
          <w:u w:val="single"/>
        </w:rPr>
        <w:t xml:space="preserve">INSPECCIONAR EL PAR DE LOS PERNOS DEL ANILLO DE LA CUNA </w:t>
      </w: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973242" w:rsidRDefault="00D93E56" w:rsidP="00D93E56">
      <w:pPr>
        <w:jc w:val="center"/>
        <w:rPr>
          <w:rFonts w:cs="Arial"/>
          <w:i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Pr="003904E0" w:rsidRDefault="00D93E56" w:rsidP="00D93E56">
      <w:pPr>
        <w:jc w:val="center"/>
        <w:rPr>
          <w:rFonts w:cs="Arial"/>
        </w:rPr>
      </w:pPr>
    </w:p>
    <w:p w:rsidR="00D93E56" w:rsidRDefault="00D93E56" w:rsidP="00973242">
      <w:pPr>
        <w:jc w:val="center"/>
        <w:rPr>
          <w:rFonts w:cs="Arial"/>
          <w:b/>
        </w:rPr>
      </w:pPr>
      <w:r w:rsidRPr="003904E0">
        <w:rPr>
          <w:rFonts w:cs="Arial"/>
          <w:b/>
        </w:rPr>
        <w:t>Toque de comprobación: 30 N.m</w:t>
      </w:r>
    </w:p>
    <w:p w:rsidR="00D254D8" w:rsidRPr="003904E0" w:rsidRDefault="00D254D8" w:rsidP="00944008">
      <w:pPr>
        <w:jc w:val="center"/>
        <w:rPr>
          <w:rFonts w:cs="Arial"/>
          <w:u w:val="single"/>
        </w:rPr>
      </w:pPr>
      <w:r w:rsidRPr="003904E0">
        <w:rPr>
          <w:rFonts w:cs="Arial"/>
        </w:rPr>
        <w:br w:type="page"/>
      </w:r>
      <w:r w:rsidRPr="003904E0">
        <w:rPr>
          <w:rFonts w:cs="Arial"/>
          <w:b/>
          <w:u w:val="single"/>
        </w:rPr>
        <w:lastRenderedPageBreak/>
        <w:t>Puntos de engrase</w:t>
      </w:r>
    </w:p>
    <w:p w:rsidR="00D254D8" w:rsidRPr="003904E0" w:rsidRDefault="00AF66D1" w:rsidP="00D254D8">
      <w:pPr>
        <w:rPr>
          <w:rFonts w:cs="Arial"/>
        </w:rPr>
      </w:pPr>
      <w:r w:rsidRPr="003904E0"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14AA5EAC" wp14:editId="66FEB038">
            <wp:simplePos x="0" y="0"/>
            <wp:positionH relativeFrom="column">
              <wp:posOffset>4037330</wp:posOffset>
            </wp:positionH>
            <wp:positionV relativeFrom="paragraph">
              <wp:posOffset>-405130</wp:posOffset>
            </wp:positionV>
            <wp:extent cx="2291715" cy="688340"/>
            <wp:effectExtent l="0" t="0" r="0" b="0"/>
            <wp:wrapNone/>
            <wp:docPr id="6" name="2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Ima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6883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D6A">
        <w:rPr>
          <w:rFonts w:cs="Arial"/>
          <w:noProof/>
          <w:lang w:eastAsia="es-CL"/>
        </w:rPr>
        <w:drawing>
          <wp:anchor distT="0" distB="0" distL="114300" distR="114300" simplePos="0" relativeHeight="251674624" behindDoc="1" locked="0" layoutInCell="1" allowOverlap="1" wp14:anchorId="1EA97555" wp14:editId="66070DE6">
            <wp:simplePos x="0" y="0"/>
            <wp:positionH relativeFrom="column">
              <wp:posOffset>-941070</wp:posOffset>
            </wp:positionH>
            <wp:positionV relativeFrom="paragraph">
              <wp:posOffset>107142</wp:posOffset>
            </wp:positionV>
            <wp:extent cx="4975860" cy="817626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41" w:rightFromText="141" w:vertAnchor="text" w:horzAnchor="page" w:tblpX="8085" w:tblpY="27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"/>
        <w:gridCol w:w="3087"/>
      </w:tblGrid>
      <w:tr w:rsidR="00AF66D1" w:rsidRPr="003904E0" w:rsidTr="00AF66D1">
        <w:trPr>
          <w:trHeight w:val="300"/>
        </w:trPr>
        <w:tc>
          <w:tcPr>
            <w:tcW w:w="38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</w:t>
            </w:r>
          </w:p>
        </w:tc>
        <w:tc>
          <w:tcPr>
            <w:tcW w:w="308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 + Puerta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Puerta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Placa posterior (Backplate)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Rampa portaruedas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Flaps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de rueda portadora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cilindro backplate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Gobierno engranaje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engranajes Asiento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11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Levantando cilindro taxi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12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Cab bisagra de la puerta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13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D51C17">
              <w:rPr>
                <w:rFonts w:eastAsia="Times New Roman" w:cs="Arial"/>
                <w:color w:val="000000"/>
                <w:lang w:eastAsia="es-CL"/>
              </w:rPr>
              <w:t>Pasador de la hoja de resorte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14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Stands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15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eje cilindro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16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Diapositiva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17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Cabina eléctrica bisagra de la puerta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18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puerta PVG articulación</w:t>
            </w:r>
          </w:p>
        </w:tc>
      </w:tr>
      <w:tr w:rsidR="00AF66D1" w:rsidRPr="003904E0" w:rsidTr="00AF66D1">
        <w:trPr>
          <w:trHeight w:val="300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19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tapa de las baterías diapositivas</w:t>
            </w:r>
          </w:p>
        </w:tc>
      </w:tr>
      <w:tr w:rsidR="00AF66D1" w:rsidRPr="003904E0" w:rsidTr="00AF66D1">
        <w:trPr>
          <w:trHeight w:val="315"/>
        </w:trPr>
        <w:tc>
          <w:tcPr>
            <w:tcW w:w="38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b/>
                <w:bCs/>
                <w:color w:val="000000"/>
                <w:lang w:eastAsia="es-CL"/>
              </w:rPr>
              <w:t>20</w:t>
            </w:r>
          </w:p>
        </w:tc>
        <w:tc>
          <w:tcPr>
            <w:tcW w:w="308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AF66D1" w:rsidRPr="003904E0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 w:rsidRPr="003904E0">
              <w:rPr>
                <w:rFonts w:eastAsia="Times New Roman" w:cs="Arial"/>
                <w:color w:val="000000"/>
                <w:lang w:eastAsia="es-CL"/>
              </w:rPr>
              <w:t>Hoja de resorte cojinete lateral</w:t>
            </w:r>
          </w:p>
        </w:tc>
      </w:tr>
      <w:tr w:rsidR="00AF66D1" w:rsidRPr="003904E0" w:rsidTr="00AF66D1">
        <w:trPr>
          <w:trHeight w:val="315"/>
        </w:trPr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F66D1" w:rsidRPr="003904E0" w:rsidRDefault="00AF66D1" w:rsidP="00AF66D1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Arial"/>
                <w:b/>
                <w:bCs/>
                <w:color w:val="000000"/>
                <w:lang w:eastAsia="es-CL"/>
              </w:rPr>
              <w:t>21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F66D1" w:rsidRDefault="00AF66D1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eastAsia="Times New Roman" w:cs="Arial"/>
                <w:color w:val="000000"/>
                <w:lang w:eastAsia="es-CL"/>
              </w:rPr>
              <w:t xml:space="preserve">Vástago de freno auxiliar </w:t>
            </w: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  <w:r>
              <w:rPr>
                <w:rFonts w:cs="Arial"/>
                <w:noProof/>
                <w:lang w:eastAsia="es-CL"/>
              </w:rPr>
              <w:drawing>
                <wp:anchor distT="0" distB="0" distL="114300" distR="114300" simplePos="0" relativeHeight="251683840" behindDoc="1" locked="0" layoutInCell="1" allowOverlap="1" wp14:anchorId="3308F5A2" wp14:editId="79C425CF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48260</wp:posOffset>
                  </wp:positionV>
                  <wp:extent cx="1899920" cy="1163320"/>
                  <wp:effectExtent l="0" t="0" r="5080" b="0"/>
                  <wp:wrapNone/>
                  <wp:docPr id="1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vastago de freno auxiliar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920" cy="116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501D4A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  <w:p w:rsidR="00501D4A" w:rsidRPr="003904E0" w:rsidRDefault="00501D4A" w:rsidP="00AF66D1">
            <w:pPr>
              <w:spacing w:after="0" w:line="240" w:lineRule="auto"/>
              <w:rPr>
                <w:rFonts w:eastAsia="Times New Roman" w:cs="Arial"/>
                <w:color w:val="000000"/>
                <w:lang w:eastAsia="es-CL"/>
              </w:rPr>
            </w:pPr>
          </w:p>
        </w:tc>
      </w:tr>
    </w:tbl>
    <w:p w:rsidR="00D254D8" w:rsidRPr="003904E0" w:rsidRDefault="00D254D8" w:rsidP="00D254D8">
      <w:pPr>
        <w:rPr>
          <w:rFonts w:cs="Arial"/>
        </w:rPr>
      </w:pPr>
    </w:p>
    <w:p w:rsidR="00D254D8" w:rsidRPr="003904E0" w:rsidRDefault="00D254D8" w:rsidP="00D254D8">
      <w:pPr>
        <w:rPr>
          <w:rFonts w:cs="Arial"/>
        </w:rPr>
      </w:pPr>
    </w:p>
    <w:p w:rsidR="00D254D8" w:rsidRPr="003904E0" w:rsidRDefault="00D254D8" w:rsidP="00D254D8">
      <w:pPr>
        <w:rPr>
          <w:rFonts w:cs="Arial"/>
        </w:rPr>
      </w:pPr>
    </w:p>
    <w:p w:rsidR="00D254D8" w:rsidRPr="003904E0" w:rsidRDefault="00D254D8" w:rsidP="00D254D8">
      <w:pPr>
        <w:rPr>
          <w:rFonts w:cs="Arial"/>
        </w:rPr>
      </w:pPr>
    </w:p>
    <w:p w:rsidR="00D254D8" w:rsidRPr="003904E0" w:rsidRDefault="00D254D8" w:rsidP="00D254D8">
      <w:pPr>
        <w:rPr>
          <w:rFonts w:cs="Arial"/>
        </w:rPr>
      </w:pPr>
    </w:p>
    <w:p w:rsidR="00D254D8" w:rsidRPr="003904E0" w:rsidRDefault="00D254D8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p w:rsidR="00226386" w:rsidRPr="003904E0" w:rsidRDefault="00226386" w:rsidP="00D254D8">
      <w:pPr>
        <w:rPr>
          <w:rFonts w:cs="Arial"/>
        </w:rPr>
      </w:pPr>
    </w:p>
    <w:tbl>
      <w:tblPr>
        <w:tblStyle w:val="Tablaconcuadrcula"/>
        <w:tblpPr w:leftFromText="141" w:rightFromText="141" w:vertAnchor="text" w:horzAnchor="page" w:tblpX="8028" w:tblpY="685"/>
        <w:tblW w:w="0" w:type="auto"/>
        <w:tblLook w:val="04A0" w:firstRow="1" w:lastRow="0" w:firstColumn="1" w:lastColumn="0" w:noHBand="0" w:noVBand="1"/>
      </w:tblPr>
      <w:tblGrid>
        <w:gridCol w:w="3435"/>
      </w:tblGrid>
      <w:tr w:rsidR="00AF66D1" w:rsidTr="00AF66D1">
        <w:trPr>
          <w:trHeight w:val="704"/>
        </w:trPr>
        <w:tc>
          <w:tcPr>
            <w:tcW w:w="3435" w:type="dxa"/>
          </w:tcPr>
          <w:p w:rsidR="00AF66D1" w:rsidRDefault="00AF66D1" w:rsidP="00AF66D1">
            <w:pPr>
              <w:spacing w:after="20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Con un ticket en el cuadro</w:t>
            </w:r>
            <w:r w:rsidRPr="00862A9E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 xml:space="preserve"> de engrase queda O</w:t>
            </w:r>
            <w:r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K.</w:t>
            </w:r>
          </w:p>
          <w:p w:rsidR="00AF66D1" w:rsidRDefault="00AF66D1" w:rsidP="00AF66D1">
            <w:pPr>
              <w:rPr>
                <w:rFonts w:cs="Arial"/>
              </w:rPr>
            </w:pPr>
          </w:p>
        </w:tc>
      </w:tr>
    </w:tbl>
    <w:p w:rsidR="00B04B4D" w:rsidRPr="003904E0" w:rsidRDefault="00B04B4D" w:rsidP="00D254D8">
      <w:pPr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 w:rsidR="00AF66D1">
        <w:rPr>
          <w:rFonts w:cs="Arial"/>
        </w:rPr>
        <w:tab/>
      </w:r>
    </w:p>
    <w:p w:rsidR="00226386" w:rsidRPr="003904E0" w:rsidRDefault="00226386" w:rsidP="00D254D8">
      <w:pPr>
        <w:rPr>
          <w:rFonts w:cs="Arial"/>
        </w:rPr>
      </w:pPr>
    </w:p>
    <w:p w:rsidR="00AE774B" w:rsidRPr="003904E0" w:rsidRDefault="00AE774B" w:rsidP="00EA7058">
      <w:pPr>
        <w:rPr>
          <w:rFonts w:cs="Arial"/>
          <w:u w:val="single"/>
        </w:rPr>
      </w:pPr>
    </w:p>
    <w:p w:rsidR="00B02988" w:rsidRDefault="00B02988">
      <w:pPr>
        <w:rPr>
          <w:rFonts w:cs="Arial"/>
          <w:b/>
        </w:rPr>
      </w:pPr>
      <w:r>
        <w:rPr>
          <w:rFonts w:cs="Arial"/>
          <w:b/>
        </w:rPr>
        <w:br w:type="page"/>
      </w:r>
    </w:p>
    <w:tbl>
      <w:tblPr>
        <w:tblStyle w:val="Tablaconcuadrcula"/>
        <w:tblpPr w:leftFromText="141" w:rightFromText="141" w:vertAnchor="text" w:horzAnchor="page" w:tblpX="2025" w:tblpY="-31"/>
        <w:tblW w:w="0" w:type="auto"/>
        <w:tblLook w:val="04A0" w:firstRow="1" w:lastRow="0" w:firstColumn="1" w:lastColumn="0" w:noHBand="0" w:noVBand="1"/>
      </w:tblPr>
      <w:tblGrid>
        <w:gridCol w:w="2174"/>
        <w:gridCol w:w="6880"/>
      </w:tblGrid>
      <w:tr w:rsidR="001B08AD" w:rsidTr="009E298F">
        <w:trPr>
          <w:trHeight w:val="276"/>
        </w:trPr>
        <w:tc>
          <w:tcPr>
            <w:tcW w:w="905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B08AD" w:rsidRDefault="001B08AD" w:rsidP="009E298F">
            <w:pPr>
              <w:jc w:val="center"/>
              <w:rPr>
                <w:noProof/>
                <w:lang w:eastAsia="es-CL"/>
              </w:rPr>
            </w:pPr>
            <w:r w:rsidRPr="001C5C11">
              <w:rPr>
                <w:b/>
              </w:rPr>
              <w:lastRenderedPageBreak/>
              <w:t>Ajuste de sensor:</w:t>
            </w:r>
          </w:p>
        </w:tc>
      </w:tr>
      <w:tr w:rsidR="001B08AD" w:rsidTr="009E298F">
        <w:trPr>
          <w:trHeight w:val="3960"/>
        </w:trPr>
        <w:tc>
          <w:tcPr>
            <w:tcW w:w="0" w:type="auto"/>
            <w:tcBorders>
              <w:top w:val="single" w:sz="4" w:space="0" w:color="auto"/>
            </w:tcBorders>
          </w:tcPr>
          <w:p w:rsidR="001B08AD" w:rsidRDefault="001B08AD" w:rsidP="009E298F">
            <w:pPr>
              <w:jc w:val="both"/>
            </w:pPr>
          </w:p>
          <w:p w:rsidR="001B08AD" w:rsidRPr="001C5C11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 w:rsidRPr="001C5C11">
              <w:rPr>
                <w:b/>
              </w:rPr>
              <w:t>Poner el chasis</w:t>
            </w:r>
            <w:r>
              <w:rPr>
                <w:b/>
              </w:rPr>
              <w:t xml:space="preserve"> del equipo hacia abajo con backplate retraído. </w:t>
            </w:r>
          </w:p>
          <w:p w:rsidR="001B08AD" w:rsidRPr="001C5C11" w:rsidRDefault="001B08AD" w:rsidP="009E298F">
            <w:pPr>
              <w:jc w:val="both"/>
              <w:rPr>
                <w:b/>
              </w:rPr>
            </w:pPr>
          </w:p>
          <w:p w:rsidR="001B08AD" w:rsidRPr="001C5C11" w:rsidRDefault="001B08AD" w:rsidP="009E298F">
            <w:pPr>
              <w:jc w:val="both"/>
              <w:rPr>
                <w:b/>
              </w:rPr>
            </w:pPr>
            <w:r>
              <w:rPr>
                <w:b/>
              </w:rPr>
              <w:t xml:space="preserve">Ajuste la altura del backplate a 50 mm del suelo usando </w:t>
            </w:r>
            <w:r w:rsidRPr="001C5C11">
              <w:rPr>
                <w:b/>
              </w:rPr>
              <w:t>la palanca de la válvula hidráulica.</w:t>
            </w:r>
          </w:p>
          <w:p w:rsidR="001B08AD" w:rsidRDefault="001B08AD" w:rsidP="009E298F">
            <w:r>
              <w:rPr>
                <w:noProof/>
                <w:lang w:eastAsia="es-CL"/>
              </w:rPr>
              <w:drawing>
                <wp:anchor distT="0" distB="0" distL="114300" distR="114300" simplePos="0" relativeHeight="251681792" behindDoc="1" locked="0" layoutInCell="1" allowOverlap="1" wp14:anchorId="70C881D6" wp14:editId="5729D17F">
                  <wp:simplePos x="0" y="0"/>
                  <wp:positionH relativeFrom="column">
                    <wp:posOffset>1291705</wp:posOffset>
                  </wp:positionH>
                  <wp:positionV relativeFrom="paragraph">
                    <wp:posOffset>460919</wp:posOffset>
                  </wp:positionV>
                  <wp:extent cx="4358245" cy="2693642"/>
                  <wp:effectExtent l="0" t="0" r="4445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142" cy="2693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1B08AD" w:rsidRDefault="001B08AD" w:rsidP="009E298F">
            <w:r>
              <w:rPr>
                <w:noProof/>
                <w:lang w:eastAsia="es-CL"/>
              </w:rPr>
              <w:drawing>
                <wp:anchor distT="0" distB="0" distL="114300" distR="114300" simplePos="0" relativeHeight="251676672" behindDoc="1" locked="0" layoutInCell="1" allowOverlap="1" wp14:anchorId="7A56DE8F" wp14:editId="71A50397">
                  <wp:simplePos x="0" y="0"/>
                  <wp:positionH relativeFrom="column">
                    <wp:posOffset>-15138</wp:posOffset>
                  </wp:positionH>
                  <wp:positionV relativeFrom="paragraph">
                    <wp:posOffset>-5036</wp:posOffset>
                  </wp:positionV>
                  <wp:extent cx="4242391" cy="2513894"/>
                  <wp:effectExtent l="0" t="0" r="6350" b="127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391" cy="251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08AD" w:rsidRPr="00790140" w:rsidRDefault="001B08AD" w:rsidP="009E298F"/>
          <w:p w:rsidR="001B08AD" w:rsidRPr="00790140" w:rsidRDefault="001B08AD" w:rsidP="009E298F"/>
          <w:p w:rsidR="001B08AD" w:rsidRDefault="001B08AD" w:rsidP="009E298F"/>
          <w:p w:rsidR="001B08AD" w:rsidRDefault="001B08AD" w:rsidP="009E298F"/>
          <w:p w:rsidR="001B08AD" w:rsidRPr="000370F3" w:rsidRDefault="001B08AD" w:rsidP="009E298F"/>
          <w:p w:rsidR="001B08AD" w:rsidRPr="000370F3" w:rsidRDefault="001B08AD" w:rsidP="009E298F"/>
          <w:p w:rsidR="001B08AD" w:rsidRDefault="001B08AD" w:rsidP="009E298F"/>
          <w:p w:rsidR="001B08AD" w:rsidRPr="000370F3" w:rsidRDefault="001B08AD" w:rsidP="009E298F"/>
          <w:p w:rsidR="001B08AD" w:rsidRDefault="001B08AD" w:rsidP="009E298F"/>
          <w:p w:rsidR="001B08AD" w:rsidRDefault="001B08AD" w:rsidP="009E298F"/>
          <w:p w:rsidR="001B08AD" w:rsidRDefault="001B08AD" w:rsidP="009E298F"/>
          <w:p w:rsidR="001B08AD" w:rsidRPr="000370F3" w:rsidRDefault="001B08AD" w:rsidP="009E298F">
            <w:pPr>
              <w:tabs>
                <w:tab w:val="left" w:pos="1390"/>
              </w:tabs>
            </w:pPr>
            <w:r>
              <w:tab/>
            </w:r>
          </w:p>
        </w:tc>
      </w:tr>
      <w:tr w:rsidR="001B08AD" w:rsidTr="009E298F">
        <w:trPr>
          <w:trHeight w:val="4271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Pr="001C5C11" w:rsidRDefault="001B08AD" w:rsidP="009E298F">
            <w:pPr>
              <w:jc w:val="both"/>
              <w:rPr>
                <w:b/>
              </w:rPr>
            </w:pPr>
            <w:r w:rsidRPr="001C5C11">
              <w:rPr>
                <w:b/>
              </w:rPr>
              <w:t xml:space="preserve">Ajustar el sensor </w:t>
            </w:r>
            <w:r>
              <w:rPr>
                <w:b/>
              </w:rPr>
              <w:t xml:space="preserve">superior izquierdo interno del chasis </w:t>
            </w:r>
            <w:r w:rsidRPr="001C5C11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</w:p>
          <w:p w:rsidR="001B08AD" w:rsidRPr="003376B9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B5138A" w:rsidRDefault="001B08AD" w:rsidP="009E298F">
            <w:pPr>
              <w:rPr>
                <w:lang w:eastAsia="es-CL"/>
              </w:rPr>
            </w:pPr>
          </w:p>
          <w:p w:rsidR="001B08AD" w:rsidRPr="00B5138A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jc w:val="center"/>
              <w:rPr>
                <w:lang w:eastAsia="es-CL"/>
              </w:rPr>
            </w:pPr>
          </w:p>
          <w:p w:rsidR="001B08AD" w:rsidRPr="00B5138A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B5138A" w:rsidRDefault="001B08AD" w:rsidP="009E298F">
            <w:pPr>
              <w:rPr>
                <w:lang w:eastAsia="es-CL"/>
              </w:rPr>
            </w:pPr>
          </w:p>
        </w:tc>
      </w:tr>
      <w:tr w:rsidR="001B08AD" w:rsidTr="009E298F">
        <w:trPr>
          <w:trHeight w:val="3418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 w:rsidRPr="003376B9">
              <w:rPr>
                <w:b/>
              </w:rPr>
              <w:t>Ajus</w:t>
            </w:r>
            <w:r>
              <w:rPr>
                <w:b/>
              </w:rPr>
              <w:t>te la altura del blackplate</w:t>
            </w:r>
            <w:r w:rsidRPr="003376B9">
              <w:rPr>
                <w:b/>
              </w:rPr>
              <w:t xml:space="preserve"> de 90 mm </w:t>
            </w:r>
            <w:r>
              <w:rPr>
                <w:b/>
              </w:rPr>
              <w:t xml:space="preserve">del </w:t>
            </w:r>
            <w:r w:rsidRPr="003376B9">
              <w:rPr>
                <w:b/>
              </w:rPr>
              <w:t>suelo.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inline distT="0" distB="0" distL="0" distR="0" wp14:anchorId="6287AA92" wp14:editId="09A7807A">
                  <wp:extent cx="4231758" cy="2094614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679" cy="20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8AD" w:rsidTr="009E298F">
        <w:trPr>
          <w:trHeight w:val="4271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>
              <w:rPr>
                <w:b/>
              </w:rPr>
              <w:t xml:space="preserve">Ajustar el sensor superior derecho interno del chasis </w:t>
            </w:r>
            <w:r w:rsidRPr="000370F3">
              <w:rPr>
                <w:b/>
              </w:rPr>
              <w:t>a 12 mm de la placa de detección.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82816" behindDoc="1" locked="0" layoutInCell="1" allowOverlap="1" wp14:anchorId="79F88F33" wp14:editId="4F9A9149">
                  <wp:simplePos x="0" y="0"/>
                  <wp:positionH relativeFrom="column">
                    <wp:posOffset>-53159</wp:posOffset>
                  </wp:positionH>
                  <wp:positionV relativeFrom="paragraph">
                    <wp:posOffset>-9368</wp:posOffset>
                  </wp:positionV>
                  <wp:extent cx="4322619" cy="2671948"/>
                  <wp:effectExtent l="0" t="0" r="1905" b="0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4232" cy="267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08AD" w:rsidRPr="002E5FFE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2E5FFE" w:rsidRDefault="001B08AD" w:rsidP="009E298F">
            <w:pPr>
              <w:rPr>
                <w:lang w:eastAsia="es-CL"/>
              </w:rPr>
            </w:pPr>
          </w:p>
        </w:tc>
      </w:tr>
      <w:tr w:rsidR="001B08AD" w:rsidTr="009E298F">
        <w:trPr>
          <w:trHeight w:val="3087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 w:rsidRPr="000370F3">
              <w:rPr>
                <w:b/>
              </w:rPr>
              <w:t>Ajuste</w:t>
            </w:r>
            <w:r>
              <w:rPr>
                <w:b/>
              </w:rPr>
              <w:t xml:space="preserve"> la altura del backplate a  245 mm con del</w:t>
            </w:r>
            <w:r w:rsidRPr="000370F3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7696" behindDoc="1" locked="0" layoutInCell="1" allowOverlap="1" wp14:anchorId="77C47DCD" wp14:editId="481B0AF9">
                  <wp:simplePos x="0" y="0"/>
                  <wp:positionH relativeFrom="column">
                    <wp:posOffset>-57667</wp:posOffset>
                  </wp:positionH>
                  <wp:positionV relativeFrom="paragraph">
                    <wp:posOffset>33020</wp:posOffset>
                  </wp:positionV>
                  <wp:extent cx="4327451" cy="1934257"/>
                  <wp:effectExtent l="0" t="0" r="0" b="889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347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183DD6" w:rsidRDefault="001B08AD" w:rsidP="009E298F">
            <w:pPr>
              <w:jc w:val="center"/>
              <w:rPr>
                <w:lang w:eastAsia="es-CL"/>
              </w:rPr>
            </w:pPr>
          </w:p>
        </w:tc>
      </w:tr>
      <w:tr w:rsidR="001B08AD" w:rsidTr="009E298F">
        <w:trPr>
          <w:trHeight w:val="4676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 w:rsidRPr="00183DD6">
              <w:rPr>
                <w:b/>
              </w:rPr>
              <w:t xml:space="preserve">Ajuste el sensor izquierdo </w:t>
            </w:r>
            <w:r>
              <w:rPr>
                <w:b/>
              </w:rPr>
              <w:t xml:space="preserve">externo </w:t>
            </w:r>
            <w:r w:rsidRPr="00183DD6">
              <w:rPr>
                <w:b/>
              </w:rPr>
              <w:t>del chasis hasta 12 mm de la placa de estructura.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8720" behindDoc="1" locked="0" layoutInCell="1" allowOverlap="1" wp14:anchorId="5080C2B4" wp14:editId="76BA61D5">
                  <wp:simplePos x="0" y="0"/>
                  <wp:positionH relativeFrom="column">
                    <wp:posOffset>6128</wp:posOffset>
                  </wp:positionH>
                  <wp:positionV relativeFrom="paragraph">
                    <wp:posOffset>1551</wp:posOffset>
                  </wp:positionV>
                  <wp:extent cx="4263656" cy="2934586"/>
                  <wp:effectExtent l="0" t="0" r="3810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2537" cy="293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08AD" w:rsidRPr="009C1551" w:rsidRDefault="001B08AD" w:rsidP="009E298F">
            <w:pPr>
              <w:rPr>
                <w:lang w:eastAsia="es-CL"/>
              </w:rPr>
            </w:pPr>
          </w:p>
          <w:p w:rsidR="001B08AD" w:rsidRPr="009C1551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9C1551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9C1551" w:rsidRDefault="001B08AD" w:rsidP="009E298F">
            <w:pPr>
              <w:rPr>
                <w:lang w:eastAsia="es-CL"/>
              </w:rPr>
            </w:pPr>
          </w:p>
        </w:tc>
      </w:tr>
      <w:tr w:rsidR="001B08AD" w:rsidTr="009E298F">
        <w:trPr>
          <w:trHeight w:val="2970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>
              <w:rPr>
                <w:b/>
              </w:rPr>
              <w:t>Ajuste la altura del backplate a 270 mm con del</w:t>
            </w:r>
            <w:r w:rsidRPr="00183DD6">
              <w:rPr>
                <w:b/>
              </w:rPr>
              <w:t xml:space="preserve"> suelo.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79744" behindDoc="1" locked="0" layoutInCell="1" allowOverlap="1" wp14:anchorId="67481E8A" wp14:editId="54C87F34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29520</wp:posOffset>
                  </wp:positionV>
                  <wp:extent cx="4263656" cy="1818168"/>
                  <wp:effectExtent l="0" t="0" r="3810" b="0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415" cy="181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08AD" w:rsidRPr="00183DD6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  <w:r>
              <w:rPr>
                <w:noProof/>
                <w:lang w:eastAsia="es-CL"/>
              </w:rPr>
              <w:drawing>
                <wp:anchor distT="0" distB="0" distL="114300" distR="114300" simplePos="0" relativeHeight="251680768" behindDoc="1" locked="0" layoutInCell="1" allowOverlap="1" wp14:anchorId="2AC4DD63" wp14:editId="5D6DDD3B">
                  <wp:simplePos x="0" y="0"/>
                  <wp:positionH relativeFrom="column">
                    <wp:posOffset>-4504</wp:posOffset>
                  </wp:positionH>
                  <wp:positionV relativeFrom="paragraph">
                    <wp:posOffset>1186963</wp:posOffset>
                  </wp:positionV>
                  <wp:extent cx="4263656" cy="3147237"/>
                  <wp:effectExtent l="0" t="0" r="381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5735" cy="315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CF7EFA" w:rsidRDefault="001B08AD" w:rsidP="009E298F">
            <w:pPr>
              <w:rPr>
                <w:lang w:eastAsia="es-CL"/>
              </w:rPr>
            </w:pPr>
          </w:p>
        </w:tc>
      </w:tr>
      <w:tr w:rsidR="001B08AD" w:rsidTr="009E298F">
        <w:trPr>
          <w:trHeight w:val="4954"/>
        </w:trPr>
        <w:tc>
          <w:tcPr>
            <w:tcW w:w="0" w:type="auto"/>
          </w:tcPr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</w:p>
          <w:p w:rsidR="001B08AD" w:rsidRDefault="001B08AD" w:rsidP="009E298F">
            <w:pPr>
              <w:jc w:val="both"/>
              <w:rPr>
                <w:b/>
              </w:rPr>
            </w:pPr>
            <w:r w:rsidRPr="00183DD6">
              <w:rPr>
                <w:b/>
              </w:rPr>
              <w:t>Ajuste el sensor de chasis hasta 12 mm de la placa de estructura.</w:t>
            </w:r>
          </w:p>
        </w:tc>
        <w:tc>
          <w:tcPr>
            <w:tcW w:w="0" w:type="auto"/>
          </w:tcPr>
          <w:p w:rsidR="001B08AD" w:rsidRDefault="001B08AD" w:rsidP="009E298F">
            <w:pPr>
              <w:rPr>
                <w:noProof/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Default="001B08AD" w:rsidP="009E298F">
            <w:pPr>
              <w:rPr>
                <w:lang w:eastAsia="es-CL"/>
              </w:rPr>
            </w:pPr>
          </w:p>
          <w:p w:rsidR="001B08AD" w:rsidRPr="00CF7EFA" w:rsidRDefault="001B08AD" w:rsidP="009E298F">
            <w:pPr>
              <w:tabs>
                <w:tab w:val="left" w:pos="4856"/>
              </w:tabs>
              <w:rPr>
                <w:lang w:eastAsia="es-CL"/>
              </w:rPr>
            </w:pPr>
            <w:r>
              <w:rPr>
                <w:lang w:eastAsia="es-CL"/>
              </w:rPr>
              <w:tab/>
            </w:r>
          </w:p>
        </w:tc>
      </w:tr>
    </w:tbl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p w:rsidR="001B08AD" w:rsidRDefault="001B08AD" w:rsidP="001B08AD">
      <w:pPr>
        <w:jc w:val="center"/>
        <w:rPr>
          <w:b/>
        </w:rPr>
      </w:pPr>
    </w:p>
    <w:tbl>
      <w:tblPr>
        <w:tblpPr w:leftFromText="141" w:rightFromText="141" w:vertAnchor="page" w:horzAnchor="margin" w:tblpY="1928"/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0"/>
        <w:gridCol w:w="6887"/>
        <w:gridCol w:w="1136"/>
        <w:gridCol w:w="1118"/>
        <w:gridCol w:w="18"/>
      </w:tblGrid>
      <w:tr w:rsidR="001B08AD" w:rsidRPr="00CA7D4C" w:rsidTr="009E298F">
        <w:trPr>
          <w:gridAfter w:val="4"/>
          <w:wAfter w:w="9159" w:type="dxa"/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B08AD" w:rsidRPr="00CA7D4C" w:rsidRDefault="001B08AD" w:rsidP="009E298F">
            <w:pPr>
              <w:tabs>
                <w:tab w:val="left" w:pos="6288"/>
              </w:tabs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b/>
              </w:rPr>
              <w:t>Checklist de Salida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Item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B08AD" w:rsidRPr="00CA7D4C" w:rsidRDefault="001B08AD" w:rsidP="009E298F">
            <w:pPr>
              <w:tabs>
                <w:tab w:val="left" w:pos="6288"/>
              </w:tabs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  <w:vAlign w:val="center"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136" w:type="dxa"/>
            <w:gridSpan w:val="2"/>
            <w:vAlign w:val="center"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Ticket de Team Leader</w:t>
            </w: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Horometro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3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4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5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Espejos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6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7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8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9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10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12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13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14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15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16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17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18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19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Cinturón de Seguridad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20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trHeight w:val="294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21</w:t>
            </w:r>
          </w:p>
        </w:tc>
        <w:tc>
          <w:tcPr>
            <w:tcW w:w="688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>PAV, Patente</w:t>
            </w:r>
          </w:p>
        </w:tc>
        <w:tc>
          <w:tcPr>
            <w:tcW w:w="1136" w:type="dxa"/>
            <w:tcBorders>
              <w:left w:val="single" w:sz="4" w:space="0" w:color="auto"/>
            </w:tcBorders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  <w:tc>
          <w:tcPr>
            <w:tcW w:w="1136" w:type="dxa"/>
            <w:gridSpan w:val="2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A7D4C">
              <w:rPr>
                <w:rFonts w:eastAsia="Times New Roman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1B08AD" w:rsidRPr="00CA7D4C" w:rsidTr="009E298F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  <w:tr w:rsidR="001B08AD" w:rsidRPr="00CA7D4C" w:rsidTr="009E298F">
        <w:trPr>
          <w:gridAfter w:val="1"/>
          <w:wAfter w:w="18" w:type="dxa"/>
          <w:trHeight w:val="294"/>
        </w:trPr>
        <w:tc>
          <w:tcPr>
            <w:tcW w:w="9851" w:type="dxa"/>
            <w:gridSpan w:val="4"/>
            <w:shd w:val="clear" w:color="auto" w:fill="auto"/>
            <w:noWrap/>
            <w:vAlign w:val="bottom"/>
          </w:tcPr>
          <w:p w:rsidR="001B08AD" w:rsidRPr="00CA7D4C" w:rsidRDefault="001B08AD" w:rsidP="009E298F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</w:p>
        </w:tc>
      </w:tr>
    </w:tbl>
    <w:tbl>
      <w:tblPr>
        <w:tblStyle w:val="Tablaconcuadrcula"/>
        <w:tblpPr w:leftFromText="141" w:rightFromText="141" w:vertAnchor="page" w:horzAnchor="page" w:tblpX="2026" w:tblpY="1255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1B08AD" w:rsidRPr="00CA7D4C" w:rsidTr="009E298F">
        <w:tc>
          <w:tcPr>
            <w:tcW w:w="3407" w:type="dxa"/>
            <w:tcBorders>
              <w:top w:val="single" w:sz="4" w:space="0" w:color="auto"/>
            </w:tcBorders>
          </w:tcPr>
          <w:p w:rsidR="001B08AD" w:rsidRPr="00CA7D4C" w:rsidRDefault="001B08AD" w:rsidP="009E298F">
            <w:pPr>
              <w:jc w:val="center"/>
              <w:rPr>
                <w:b/>
              </w:rPr>
            </w:pPr>
            <w:r w:rsidRPr="00CA7D4C"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1B08AD" w:rsidRPr="00CA7D4C" w:rsidRDefault="001B08AD" w:rsidP="009E298F">
            <w:pPr>
              <w:jc w:val="center"/>
              <w:rPr>
                <w:b/>
              </w:rPr>
            </w:pPr>
            <w:r w:rsidRPr="00CA7D4C">
              <w:rPr>
                <w:b/>
              </w:rPr>
              <w:t>Firma</w:t>
            </w:r>
          </w:p>
        </w:tc>
      </w:tr>
      <w:tr w:rsidR="001B08AD" w:rsidRPr="00CA7D4C" w:rsidTr="009E298F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</w:tr>
      <w:tr w:rsidR="001B08AD" w:rsidRPr="00CA7D4C" w:rsidTr="009E298F">
        <w:tc>
          <w:tcPr>
            <w:tcW w:w="3407" w:type="dxa"/>
            <w:tcBorders>
              <w:top w:val="single" w:sz="4" w:space="0" w:color="auto"/>
            </w:tcBorders>
          </w:tcPr>
          <w:p w:rsidR="001B08AD" w:rsidRPr="00CA7D4C" w:rsidRDefault="001B08AD" w:rsidP="009E298F">
            <w:pPr>
              <w:jc w:val="center"/>
              <w:rPr>
                <w:b/>
              </w:rPr>
            </w:pPr>
            <w:r w:rsidRPr="00CA7D4C">
              <w:rPr>
                <w:b/>
              </w:rPr>
              <w:t>Team Leader</w:t>
            </w:r>
          </w:p>
        </w:tc>
        <w:tc>
          <w:tcPr>
            <w:tcW w:w="1126" w:type="dxa"/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1B08AD" w:rsidRPr="00CA7D4C" w:rsidRDefault="001B08AD" w:rsidP="009E298F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1B08AD" w:rsidRPr="00CA7D4C" w:rsidRDefault="001B08AD" w:rsidP="009E298F">
            <w:pPr>
              <w:jc w:val="center"/>
              <w:rPr>
                <w:b/>
              </w:rPr>
            </w:pPr>
            <w:r w:rsidRPr="00CA7D4C">
              <w:rPr>
                <w:b/>
              </w:rPr>
              <w:t>Firma</w:t>
            </w:r>
          </w:p>
        </w:tc>
      </w:tr>
    </w:tbl>
    <w:p w:rsidR="003A0E07" w:rsidRPr="003904E0" w:rsidRDefault="003A0E07">
      <w:pPr>
        <w:rPr>
          <w:rFonts w:cs="Arial"/>
        </w:rPr>
      </w:pPr>
    </w:p>
    <w:sectPr w:rsidR="003A0E07" w:rsidRPr="003904E0" w:rsidSect="00F82348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80A" w:rsidRDefault="004B580A" w:rsidP="00880A9B">
      <w:pPr>
        <w:spacing w:after="0" w:line="240" w:lineRule="auto"/>
      </w:pPr>
      <w:r>
        <w:separator/>
      </w:r>
    </w:p>
  </w:endnote>
  <w:endnote w:type="continuationSeparator" w:id="0">
    <w:p w:rsidR="004B580A" w:rsidRDefault="004B580A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75787358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AF66D1" w:rsidRDefault="00AF66D1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9F3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09F3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F66D1" w:rsidRDefault="00AF66D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80A" w:rsidRDefault="004B580A" w:rsidP="00880A9B">
      <w:pPr>
        <w:spacing w:after="0" w:line="240" w:lineRule="auto"/>
      </w:pPr>
      <w:r>
        <w:separator/>
      </w:r>
    </w:p>
  </w:footnote>
  <w:footnote w:type="continuationSeparator" w:id="0">
    <w:p w:rsidR="004B580A" w:rsidRDefault="004B580A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AF66D1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AF66D1" w:rsidRPr="00FA3A37" w:rsidRDefault="00AF66D1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AF66D1" w:rsidRDefault="00AF66D1" w:rsidP="00B35634">
          <w:pPr>
            <w:pStyle w:val="Encabezado"/>
          </w:pPr>
          <w:r>
            <w:t>REF #</w:t>
          </w:r>
        </w:p>
      </w:tc>
    </w:tr>
    <w:tr w:rsidR="00AF66D1" w:rsidTr="00B35634">
      <w:trPr>
        <w:trHeight w:val="700"/>
      </w:trPr>
      <w:tc>
        <w:tcPr>
          <w:tcW w:w="2564" w:type="dxa"/>
        </w:tcPr>
        <w:p w:rsidR="00AF66D1" w:rsidRDefault="00AF66D1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087" w:type="dxa"/>
        </w:tcPr>
        <w:p w:rsidR="00AF66D1" w:rsidRPr="00FA3A37" w:rsidRDefault="00AF66D1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AF66D1" w:rsidRDefault="00AF66D1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F66D1" w:rsidRPr="00880A9B" w:rsidRDefault="00AF66D1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347A9C6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7F4E84"/>
    <w:multiLevelType w:val="hybridMultilevel"/>
    <w:tmpl w:val="BDB692C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02B85"/>
    <w:rsid w:val="00004107"/>
    <w:rsid w:val="00030F3D"/>
    <w:rsid w:val="00033116"/>
    <w:rsid w:val="0004123E"/>
    <w:rsid w:val="00050F66"/>
    <w:rsid w:val="000654EC"/>
    <w:rsid w:val="000704BD"/>
    <w:rsid w:val="00081A76"/>
    <w:rsid w:val="000859C8"/>
    <w:rsid w:val="00096B40"/>
    <w:rsid w:val="000A0437"/>
    <w:rsid w:val="000C2E72"/>
    <w:rsid w:val="000C3398"/>
    <w:rsid w:val="000E09F3"/>
    <w:rsid w:val="000E4B90"/>
    <w:rsid w:val="000E56A5"/>
    <w:rsid w:val="00117924"/>
    <w:rsid w:val="00146900"/>
    <w:rsid w:val="0015037C"/>
    <w:rsid w:val="00161093"/>
    <w:rsid w:val="00195DA4"/>
    <w:rsid w:val="001A3542"/>
    <w:rsid w:val="001B08AD"/>
    <w:rsid w:val="001D0B07"/>
    <w:rsid w:val="001F7D47"/>
    <w:rsid w:val="0020250C"/>
    <w:rsid w:val="00226386"/>
    <w:rsid w:val="00254685"/>
    <w:rsid w:val="0026487F"/>
    <w:rsid w:val="0029475F"/>
    <w:rsid w:val="002A102C"/>
    <w:rsid w:val="002C3F04"/>
    <w:rsid w:val="002D1FE8"/>
    <w:rsid w:val="002E35CD"/>
    <w:rsid w:val="002E5FFE"/>
    <w:rsid w:val="00331FD4"/>
    <w:rsid w:val="00334146"/>
    <w:rsid w:val="003349D3"/>
    <w:rsid w:val="00354634"/>
    <w:rsid w:val="00364BB5"/>
    <w:rsid w:val="00366715"/>
    <w:rsid w:val="00367100"/>
    <w:rsid w:val="00380A62"/>
    <w:rsid w:val="003904E0"/>
    <w:rsid w:val="00391434"/>
    <w:rsid w:val="00391EA1"/>
    <w:rsid w:val="00394CCE"/>
    <w:rsid w:val="003A0E07"/>
    <w:rsid w:val="003A5BC6"/>
    <w:rsid w:val="003F26C9"/>
    <w:rsid w:val="00412914"/>
    <w:rsid w:val="004439DC"/>
    <w:rsid w:val="00456F73"/>
    <w:rsid w:val="004678E3"/>
    <w:rsid w:val="00472F7F"/>
    <w:rsid w:val="0048517D"/>
    <w:rsid w:val="00492637"/>
    <w:rsid w:val="004A11F6"/>
    <w:rsid w:val="004A7537"/>
    <w:rsid w:val="004B580A"/>
    <w:rsid w:val="004C072B"/>
    <w:rsid w:val="004D28A7"/>
    <w:rsid w:val="004D3AE5"/>
    <w:rsid w:val="004D42D1"/>
    <w:rsid w:val="004D4FF8"/>
    <w:rsid w:val="004D689F"/>
    <w:rsid w:val="00501D4A"/>
    <w:rsid w:val="00503598"/>
    <w:rsid w:val="0051124B"/>
    <w:rsid w:val="00524191"/>
    <w:rsid w:val="005345DD"/>
    <w:rsid w:val="005678F3"/>
    <w:rsid w:val="005915C2"/>
    <w:rsid w:val="005C2CA9"/>
    <w:rsid w:val="005D6C33"/>
    <w:rsid w:val="005D7E5D"/>
    <w:rsid w:val="005F13F5"/>
    <w:rsid w:val="00601046"/>
    <w:rsid w:val="006123A9"/>
    <w:rsid w:val="00632B4E"/>
    <w:rsid w:val="006331B6"/>
    <w:rsid w:val="00652476"/>
    <w:rsid w:val="00656722"/>
    <w:rsid w:val="00683680"/>
    <w:rsid w:val="006A7963"/>
    <w:rsid w:val="006B087C"/>
    <w:rsid w:val="006D10F0"/>
    <w:rsid w:val="007000B3"/>
    <w:rsid w:val="007233E8"/>
    <w:rsid w:val="00762761"/>
    <w:rsid w:val="00795655"/>
    <w:rsid w:val="00797230"/>
    <w:rsid w:val="00811B11"/>
    <w:rsid w:val="0082707A"/>
    <w:rsid w:val="0083530E"/>
    <w:rsid w:val="00841645"/>
    <w:rsid w:val="00866490"/>
    <w:rsid w:val="008730D4"/>
    <w:rsid w:val="00880A9B"/>
    <w:rsid w:val="00880D97"/>
    <w:rsid w:val="008A40FD"/>
    <w:rsid w:val="00905F01"/>
    <w:rsid w:val="00907386"/>
    <w:rsid w:val="009216B9"/>
    <w:rsid w:val="00937602"/>
    <w:rsid w:val="00944008"/>
    <w:rsid w:val="0095180B"/>
    <w:rsid w:val="009730D4"/>
    <w:rsid w:val="00973242"/>
    <w:rsid w:val="00986E92"/>
    <w:rsid w:val="00990E77"/>
    <w:rsid w:val="009C1551"/>
    <w:rsid w:val="009C5E4B"/>
    <w:rsid w:val="009E2514"/>
    <w:rsid w:val="009E298F"/>
    <w:rsid w:val="009E60E1"/>
    <w:rsid w:val="009E70EA"/>
    <w:rsid w:val="00A039F7"/>
    <w:rsid w:val="00A03EAC"/>
    <w:rsid w:val="00A13B01"/>
    <w:rsid w:val="00A17E61"/>
    <w:rsid w:val="00A31098"/>
    <w:rsid w:val="00A321D5"/>
    <w:rsid w:val="00A34CF2"/>
    <w:rsid w:val="00A3644A"/>
    <w:rsid w:val="00A443EE"/>
    <w:rsid w:val="00A44587"/>
    <w:rsid w:val="00A46E09"/>
    <w:rsid w:val="00A726A1"/>
    <w:rsid w:val="00A73745"/>
    <w:rsid w:val="00AA6C3C"/>
    <w:rsid w:val="00AE774B"/>
    <w:rsid w:val="00AF27EE"/>
    <w:rsid w:val="00AF31CA"/>
    <w:rsid w:val="00AF66D1"/>
    <w:rsid w:val="00B02988"/>
    <w:rsid w:val="00B04B4D"/>
    <w:rsid w:val="00B05412"/>
    <w:rsid w:val="00B067DB"/>
    <w:rsid w:val="00B20FBC"/>
    <w:rsid w:val="00B35634"/>
    <w:rsid w:val="00B5014A"/>
    <w:rsid w:val="00B5138A"/>
    <w:rsid w:val="00BB38FC"/>
    <w:rsid w:val="00BC5D71"/>
    <w:rsid w:val="00BD6F32"/>
    <w:rsid w:val="00C20A99"/>
    <w:rsid w:val="00C30B3C"/>
    <w:rsid w:val="00C53487"/>
    <w:rsid w:val="00C94B07"/>
    <w:rsid w:val="00CD6E1E"/>
    <w:rsid w:val="00D1386A"/>
    <w:rsid w:val="00D25431"/>
    <w:rsid w:val="00D254D8"/>
    <w:rsid w:val="00D46B89"/>
    <w:rsid w:val="00D57ED4"/>
    <w:rsid w:val="00D6526E"/>
    <w:rsid w:val="00D72A12"/>
    <w:rsid w:val="00D751A3"/>
    <w:rsid w:val="00D938A7"/>
    <w:rsid w:val="00D93E56"/>
    <w:rsid w:val="00DA30D0"/>
    <w:rsid w:val="00DD13CD"/>
    <w:rsid w:val="00E000C5"/>
    <w:rsid w:val="00E05D6A"/>
    <w:rsid w:val="00E248DF"/>
    <w:rsid w:val="00E73C7A"/>
    <w:rsid w:val="00E91C01"/>
    <w:rsid w:val="00EA7058"/>
    <w:rsid w:val="00EE1FA1"/>
    <w:rsid w:val="00EE74D5"/>
    <w:rsid w:val="00F0025D"/>
    <w:rsid w:val="00F23259"/>
    <w:rsid w:val="00F311BB"/>
    <w:rsid w:val="00F344C6"/>
    <w:rsid w:val="00F4499E"/>
    <w:rsid w:val="00F45EEA"/>
    <w:rsid w:val="00F50267"/>
    <w:rsid w:val="00F51474"/>
    <w:rsid w:val="00F6099B"/>
    <w:rsid w:val="00F609DD"/>
    <w:rsid w:val="00F613C4"/>
    <w:rsid w:val="00F6591F"/>
    <w:rsid w:val="00F82348"/>
    <w:rsid w:val="00F858A4"/>
    <w:rsid w:val="00F87101"/>
    <w:rsid w:val="00FA4A31"/>
    <w:rsid w:val="00FB30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D42D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4D42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5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A8C70D-0F1B-4A4D-AD65-878640A5A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11</Pages>
  <Words>1929</Words>
  <Characters>10615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55</cp:revision>
  <cp:lastPrinted>2016-10-17T18:33:00Z</cp:lastPrinted>
  <dcterms:created xsi:type="dcterms:W3CDTF">2016-01-20T15:22:00Z</dcterms:created>
  <dcterms:modified xsi:type="dcterms:W3CDTF">2016-11-21T14:08:00Z</dcterms:modified>
</cp:coreProperties>
</file>