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910D17" w:rsidTr="009F2FF5">
        <w:tc>
          <w:tcPr>
            <w:tcW w:w="9214" w:type="dxa"/>
          </w:tcPr>
          <w:p w:rsidR="0036414E" w:rsidRPr="00910D17" w:rsidRDefault="00847346" w:rsidP="009F2FF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Inspección Preventiva – M2 (1</w:t>
            </w:r>
            <w:r w:rsidR="0036414E" w:rsidRPr="00910D17">
              <w:rPr>
                <w:rFonts w:cs="Arial"/>
                <w:b/>
              </w:rPr>
              <w:t>000hrs)</w:t>
            </w:r>
          </w:p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 xml:space="preserve"> </w:t>
            </w:r>
            <w:r>
              <w:rPr>
                <w:rFonts w:cs="Arial"/>
                <w:b/>
              </w:rPr>
              <w:t>TLD – TMX 450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Ingreso: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Ingreso:</w:t>
            </w:r>
          </w:p>
        </w:tc>
      </w:tr>
      <w:tr w:rsidR="0036414E" w:rsidRPr="00910D17" w:rsidTr="009F2FF5">
        <w:trPr>
          <w:trHeight w:val="275"/>
        </w:trPr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proofErr w:type="spellStart"/>
            <w:r w:rsidRPr="00910D17">
              <w:rPr>
                <w:rFonts w:cs="Arial"/>
              </w:rPr>
              <w:t>Horómetro</w:t>
            </w:r>
            <w:proofErr w:type="spellEnd"/>
            <w:r w:rsidRPr="00910D17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Nombre Mecánico/s:</w:t>
            </w: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07"/>
        <w:gridCol w:w="1377"/>
        <w:gridCol w:w="2029"/>
        <w:gridCol w:w="1701"/>
      </w:tblGrid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P/N TLD</w:t>
            </w:r>
          </w:p>
        </w:tc>
        <w:tc>
          <w:tcPr>
            <w:tcW w:w="1701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P/N SAGE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aire primario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36414E">
              <w:rPr>
                <w:rFonts w:cs="Arial"/>
              </w:rPr>
              <w:t>5134179</w:t>
            </w:r>
          </w:p>
        </w:tc>
        <w:tc>
          <w:tcPr>
            <w:tcW w:w="1701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aire secundario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36414E">
              <w:rPr>
                <w:rFonts w:cs="Arial"/>
              </w:rPr>
              <w:t>5134159-101</w:t>
            </w:r>
          </w:p>
        </w:tc>
        <w:tc>
          <w:tcPr>
            <w:tcW w:w="1701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aceite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36414E" w:rsidRDefault="0036414E" w:rsidP="003641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1015073-P4</w:t>
            </w:r>
          </w:p>
        </w:tc>
        <w:tc>
          <w:tcPr>
            <w:tcW w:w="1701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</w:tr>
      <w:tr w:rsidR="003C1FDB" w:rsidRPr="00910D17" w:rsidTr="009F2FF5">
        <w:trPr>
          <w:trHeight w:val="277"/>
        </w:trPr>
        <w:tc>
          <w:tcPr>
            <w:tcW w:w="4107" w:type="dxa"/>
          </w:tcPr>
          <w:p w:rsidR="003C1FDB" w:rsidRDefault="003C1FD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decantador </w:t>
            </w:r>
          </w:p>
        </w:tc>
        <w:tc>
          <w:tcPr>
            <w:tcW w:w="1377" w:type="dxa"/>
          </w:tcPr>
          <w:p w:rsidR="003C1FDB" w:rsidRDefault="003C1FD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C1FDB" w:rsidRDefault="003C1FDB">
            <w:pPr>
              <w:jc w:val="center"/>
              <w:rPr>
                <w:rFonts w:cs="Arial"/>
              </w:rPr>
            </w:pPr>
            <w:r>
              <w:rPr>
                <w:rFonts w:cs="Arial"/>
                <w:bCs/>
              </w:rPr>
              <w:t>5033408-015</w:t>
            </w:r>
          </w:p>
        </w:tc>
        <w:tc>
          <w:tcPr>
            <w:tcW w:w="1701" w:type="dxa"/>
          </w:tcPr>
          <w:p w:rsidR="003C1FDB" w:rsidRDefault="00956EB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DZ4291642</w:t>
            </w:r>
            <w:bookmarkStart w:id="0" w:name="_GoBack"/>
            <w:bookmarkEnd w:id="0"/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combustible</w:t>
            </w:r>
          </w:p>
        </w:tc>
        <w:tc>
          <w:tcPr>
            <w:tcW w:w="1377" w:type="dxa"/>
          </w:tcPr>
          <w:p w:rsidR="0036414E" w:rsidRPr="00910D17" w:rsidRDefault="00274F7F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36414E">
              <w:rPr>
                <w:rFonts w:cs="Arial"/>
              </w:rPr>
              <w:t>5033408-014</w:t>
            </w:r>
          </w:p>
        </w:tc>
        <w:tc>
          <w:tcPr>
            <w:tcW w:w="1701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</w:tr>
      <w:tr w:rsidR="0036414E" w:rsidRPr="00910D17" w:rsidTr="009F2FF5">
        <w:trPr>
          <w:trHeight w:val="295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transmisión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36414E">
              <w:rPr>
                <w:rFonts w:cs="Arial"/>
              </w:rPr>
              <w:t>5233405-045</w:t>
            </w:r>
          </w:p>
        </w:tc>
        <w:tc>
          <w:tcPr>
            <w:tcW w:w="1701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</w:tr>
      <w:tr w:rsidR="00BF71F3" w:rsidRPr="00910D17" w:rsidTr="009F2FF5">
        <w:trPr>
          <w:trHeight w:val="295"/>
        </w:trPr>
        <w:tc>
          <w:tcPr>
            <w:tcW w:w="4107" w:type="dxa"/>
          </w:tcPr>
          <w:p w:rsidR="00BF71F3" w:rsidRPr="00910D17" w:rsidRDefault="00BF71F3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Filtro de </w:t>
            </w:r>
            <w:r>
              <w:rPr>
                <w:rFonts w:cs="Arial"/>
              </w:rPr>
              <w:t xml:space="preserve">elemento para </w:t>
            </w:r>
            <w:r w:rsidRPr="00910D17">
              <w:rPr>
                <w:rFonts w:cs="Arial"/>
              </w:rPr>
              <w:t>transmisión</w:t>
            </w:r>
          </w:p>
        </w:tc>
        <w:tc>
          <w:tcPr>
            <w:tcW w:w="1377" w:type="dxa"/>
          </w:tcPr>
          <w:p w:rsidR="00BF71F3" w:rsidRPr="00910D17" w:rsidRDefault="00BF71F3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BF71F3" w:rsidRPr="0036414E" w:rsidRDefault="00D827C2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5233405-022</w:t>
            </w:r>
          </w:p>
        </w:tc>
        <w:tc>
          <w:tcPr>
            <w:tcW w:w="1701" w:type="dxa"/>
          </w:tcPr>
          <w:p w:rsidR="00BF71F3" w:rsidRPr="00910D17" w:rsidRDefault="00BF71F3" w:rsidP="009F2FF5">
            <w:pPr>
              <w:jc w:val="center"/>
              <w:rPr>
                <w:rFonts w:cs="Arial"/>
              </w:rPr>
            </w:pPr>
          </w:p>
        </w:tc>
      </w:tr>
    </w:tbl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Herramientas a utilizar</w:t>
      </w:r>
      <w:r w:rsidR="00D827C2" w:rsidRPr="00D827C2">
        <w:rPr>
          <w:rFonts w:ascii="Arial" w:hAnsi="Arial" w:cs="Arial"/>
          <w:b/>
          <w:bCs/>
          <w:sz w:val="16"/>
          <w:szCs w:val="16"/>
        </w:rPr>
        <w:t xml:space="preserve"> 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Cantidad(</w:t>
            </w:r>
            <w:proofErr w:type="spellStart"/>
            <w:r w:rsidRPr="00910D17">
              <w:rPr>
                <w:rFonts w:cs="Arial"/>
                <w:b/>
              </w:rPr>
              <w:t>Lt</w:t>
            </w:r>
            <w:proofErr w:type="spellEnd"/>
            <w:r w:rsidRPr="00910D17">
              <w:rPr>
                <w:rFonts w:cs="Arial"/>
                <w:b/>
              </w:rPr>
              <w:t>)</w:t>
            </w: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36414E" w:rsidRPr="00910D17" w:rsidRDefault="00561360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24</w:t>
            </w: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1311EA" w:rsidP="009F2FF5">
            <w:pPr>
              <w:jc w:val="center"/>
              <w:rPr>
                <w:rFonts w:cs="Arial"/>
              </w:rPr>
            </w:pPr>
            <w:proofErr w:type="spellStart"/>
            <w:r w:rsidRPr="00910D17">
              <w:rPr>
                <w:rFonts w:cs="Arial"/>
              </w:rPr>
              <w:t>Coolant</w:t>
            </w:r>
            <w:proofErr w:type="spellEnd"/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Líquido refrigerante </w:t>
            </w:r>
          </w:p>
        </w:tc>
        <w:tc>
          <w:tcPr>
            <w:tcW w:w="3479" w:type="dxa"/>
          </w:tcPr>
          <w:p w:rsidR="00561360" w:rsidRPr="00910D17" w:rsidRDefault="00561360" w:rsidP="005613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50</w:t>
            </w: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1311EA" w:rsidP="009F2FF5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Mobilfluid</w:t>
            </w:r>
            <w:proofErr w:type="spellEnd"/>
            <w:r>
              <w:rPr>
                <w:rFonts w:cs="Arial"/>
              </w:rPr>
              <w:t xml:space="preserve"> 424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Aceite de transmisión </w:t>
            </w:r>
          </w:p>
        </w:tc>
        <w:tc>
          <w:tcPr>
            <w:tcW w:w="3479" w:type="dxa"/>
          </w:tcPr>
          <w:p w:rsidR="0036414E" w:rsidRPr="00910D17" w:rsidRDefault="00561360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27</w:t>
            </w: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1311EA" w:rsidP="009F2FF5">
            <w:pPr>
              <w:jc w:val="center"/>
              <w:rPr>
                <w:rFonts w:cs="Arial"/>
              </w:rPr>
            </w:pPr>
            <w:r w:rsidRPr="00BD22D4">
              <w:rPr>
                <w:rFonts w:cs="Arial"/>
              </w:rPr>
              <w:t>API GL-4 80W90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Aceite diferencial </w:t>
            </w:r>
          </w:p>
        </w:tc>
        <w:tc>
          <w:tcPr>
            <w:tcW w:w="3479" w:type="dxa"/>
          </w:tcPr>
          <w:p w:rsidR="0036414E" w:rsidRPr="00910D17" w:rsidRDefault="00561360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40</w:t>
            </w:r>
          </w:p>
        </w:tc>
      </w:tr>
      <w:tr w:rsidR="00561360" w:rsidRPr="00910D17" w:rsidTr="009F2FF5">
        <w:tc>
          <w:tcPr>
            <w:tcW w:w="2742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proofErr w:type="spellStart"/>
            <w:r w:rsidRPr="00FD07BB">
              <w:rPr>
                <w:rFonts w:cs="Arial"/>
              </w:rPr>
              <w:t>Mobil</w:t>
            </w:r>
            <w:proofErr w:type="spellEnd"/>
            <w:r w:rsidRPr="00FD07BB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Grasa </w:t>
            </w:r>
          </w:p>
        </w:tc>
        <w:tc>
          <w:tcPr>
            <w:tcW w:w="3479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Requerida </w:t>
            </w:r>
          </w:p>
        </w:tc>
      </w:tr>
    </w:tbl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</w:tbl>
    <w:p w:rsidR="0036414E" w:rsidRPr="00910D17" w:rsidRDefault="0036414E" w:rsidP="0036414E">
      <w:pPr>
        <w:spacing w:line="240" w:lineRule="auto"/>
        <w:rPr>
          <w:rFonts w:cs="Arial"/>
          <w:b/>
        </w:rPr>
      </w:pPr>
    </w:p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 xml:space="preserve">Nombre </w:t>
            </w:r>
            <w:proofErr w:type="spellStart"/>
            <w:r w:rsidRPr="00910D17">
              <w:rPr>
                <w:rFonts w:cs="Arial"/>
              </w:rPr>
              <w:t>Team</w:t>
            </w:r>
            <w:proofErr w:type="spellEnd"/>
            <w:r w:rsidRPr="00910D17">
              <w:rPr>
                <w:rFonts w:cs="Arial"/>
              </w:rPr>
              <w:t xml:space="preserve"> Leader: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Firma:</w:t>
            </w:r>
          </w:p>
        </w:tc>
      </w:tr>
    </w:tbl>
    <w:p w:rsidR="00BF71F3" w:rsidRDefault="00BF71F3" w:rsidP="00BF71F3">
      <w:pPr>
        <w:spacing w:after="0" w:line="240" w:lineRule="auto"/>
      </w:pPr>
    </w:p>
    <w:p w:rsidR="00AF127F" w:rsidRDefault="00AF127F" w:rsidP="00AC6FAC">
      <w:pPr>
        <w:spacing w:after="0" w:line="240" w:lineRule="auto"/>
        <w:rPr>
          <w:rFonts w:cs="Arial"/>
          <w:b/>
        </w:rPr>
      </w:pPr>
    </w:p>
    <w:p w:rsidR="0036414E" w:rsidRPr="00910D17" w:rsidRDefault="0036414E" w:rsidP="00BF71F3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lastRenderedPageBreak/>
        <w:t xml:space="preserve">Lista de Inspección – </w:t>
      </w:r>
      <w:r w:rsidR="00B76D6A">
        <w:rPr>
          <w:rFonts w:cs="Arial"/>
          <w:b/>
        </w:rPr>
        <w:t>TMX - 4</w:t>
      </w:r>
      <w:r w:rsidRPr="00910D17">
        <w:rPr>
          <w:rFonts w:cs="Arial"/>
          <w:b/>
        </w:rPr>
        <w:t>50</w:t>
      </w:r>
    </w:p>
    <w:p w:rsidR="0036414E" w:rsidRPr="00910D17" w:rsidRDefault="00847346" w:rsidP="0036414E">
      <w:pPr>
        <w:spacing w:after="0" w:line="240" w:lineRule="auto"/>
        <w:jc w:val="center"/>
        <w:rPr>
          <w:rFonts w:cs="Arial"/>
          <w:b/>
        </w:rPr>
      </w:pPr>
      <w:r>
        <w:rPr>
          <w:rFonts w:cs="Arial"/>
          <w:b/>
        </w:rPr>
        <w:t>Inspección Preventiva 1000 horas M2</w:t>
      </w:r>
    </w:p>
    <w:p w:rsidR="0036414E" w:rsidRPr="00910D17" w:rsidRDefault="0036414E" w:rsidP="0036414E">
      <w:pPr>
        <w:rPr>
          <w:rFonts w:cs="Arial"/>
        </w:rPr>
      </w:pPr>
    </w:p>
    <w:p w:rsidR="0036414E" w:rsidRPr="00910D17" w:rsidRDefault="0036414E" w:rsidP="0036414E">
      <w:pPr>
        <w:rPr>
          <w:rFonts w:cs="Arial"/>
        </w:rPr>
      </w:pPr>
      <w:r w:rsidRPr="00910D17">
        <w:rPr>
          <w:rFonts w:cs="Arial"/>
          <w:b/>
        </w:rPr>
        <w:t>Instrucciones:</w:t>
      </w:r>
      <w:r w:rsidRPr="00910D17">
        <w:rPr>
          <w:rFonts w:cs="Arial"/>
        </w:rPr>
        <w:t xml:space="preserve"> Siga cuidadosamente la pauta, cumpliendo con to</w:t>
      </w:r>
      <w:r w:rsidR="00DC7EE8">
        <w:rPr>
          <w:rFonts w:cs="Arial"/>
        </w:rPr>
        <w:t>dos los ítems de la revisión. Si</w:t>
      </w:r>
      <w:r w:rsidRPr="00910D17">
        <w:rPr>
          <w:rFonts w:cs="Arial"/>
        </w:rPr>
        <w:t xml:space="preserve"> tuviera dudas al respecto de algún ítem de la pauta, consulte con su Team Leader.</w:t>
      </w:r>
    </w:p>
    <w:tbl>
      <w:tblPr>
        <w:tblW w:w="92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40"/>
        <w:gridCol w:w="780"/>
        <w:gridCol w:w="820"/>
      </w:tblGrid>
      <w:tr w:rsidR="00DC7EE8" w:rsidRPr="00DC7EE8" w:rsidTr="00DC7EE8">
        <w:trPr>
          <w:trHeight w:val="315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b/>
                <w:bCs/>
                <w:color w:val="000000"/>
                <w:lang w:eastAsia="es-CL"/>
              </w:rPr>
              <w:t>Identificación del equipo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Número Equipo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Nombre Mecánico ejecutante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Fecha ejecución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30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b/>
                <w:bCs/>
                <w:color w:val="000000"/>
                <w:lang w:eastAsia="es-CL"/>
              </w:rPr>
              <w:t>Inspección inicial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b/>
                <w:bCs/>
                <w:color w:val="000000"/>
                <w:lang w:eastAsia="es-CL"/>
              </w:rPr>
              <w:t>TL</w:t>
            </w: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Revisar validez documentación (PAV)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6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Buscar daños y filtraciones en vehículo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Revisar instrumentos, luces de advertencia y bocinas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Revisar iluminación exterior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474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Revisar ajustes y operación en palanca o botonera  de cambio, incluyendo alarma sonora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 xml:space="preserve">Revisar operación de </w:t>
            </w:r>
            <w:proofErr w:type="spellStart"/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switch</w:t>
            </w:r>
            <w:proofErr w:type="spellEnd"/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 xml:space="preserve"> de seguridad de neutro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Revisar freno de mano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6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Revisar rango de movimiento de freno de servicio y válvula de freno operada a pedal, incluyendo montura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Revisar bocina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6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 xml:space="preserve">Inspeccionar limpiaparabrisas, plumilla y brazo de limpiaparabrisas estado y funcionamiento 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Revisar condición de asiento de conductor y cinturón de seguridad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561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Inspeccionar que las puertas de conductor y copiloto se encuentre en óptimas condiciones  manilla, vidrios, pestillos de cierre bisagras.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Inspeccionar condición y montura de espejos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Revisar sistema de emergencia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437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Inspeccionar estado de extintor, fecha de vencimiento, estado de manómetro, estado de sello de seguridad.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Revisar pintura, señaléticas  y logos institucionales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Inspeccionar estado de muelas de arrastre, seguros y soportes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6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lastRenderedPageBreak/>
              <w:t>Inspeccionar estado de uniones de soldaduras del equipo en búsqueda de desgaste o fracturas.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Inspeccionar estado de parabrisas delanteros y traseros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Inspeccionar fijaciones de la cabina y sistema de suspensión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es-CL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DC7EE8" w:rsidRPr="00DC7EE8" w:rsidRDefault="00DC7EE8" w:rsidP="00DC7EE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s-CL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DC7EE8" w:rsidRPr="00DC7EE8" w:rsidRDefault="00DC7EE8" w:rsidP="00DC7EE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s-CL"/>
              </w:rPr>
            </w:pP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b/>
                <w:bCs/>
                <w:color w:val="000000"/>
                <w:lang w:eastAsia="es-CL"/>
              </w:rPr>
              <w:t xml:space="preserve">Compartimiento motor </w:t>
            </w:r>
          </w:p>
        </w:tc>
        <w:tc>
          <w:tcPr>
            <w:tcW w:w="780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820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b/>
                <w:bCs/>
                <w:color w:val="000000"/>
                <w:lang w:eastAsia="es-CL"/>
              </w:rPr>
              <w:t>TL</w:t>
            </w: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Inspeccionar estado y condición de correa de accesorio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Inspeccionar línea de escape en búsqueda de filtraciones y daños en escape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filtraciones en entorno de motor.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de nivel de aceite.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6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tuberías, flexible  y depósito de combustible en búsqueda de filtración o fuga.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soporte de motor.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línea de escape, fijaciones y existencia de corrosión.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6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sistema de refrigeración de motor en busca de daños o filtraciones.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radiador de refrigeración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tensor de correa.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Realizar limpieza de compartimiento de filtro de aire y entorno.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 turbo y enfriador de aire.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abrazaderas de línea de admisión y de escape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30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b/>
                <w:bCs/>
                <w:color w:val="000000"/>
                <w:lang w:eastAsia="es-CL"/>
              </w:rPr>
              <w:t xml:space="preserve">Sistema eléctrico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b/>
                <w:bCs/>
                <w:color w:val="000000"/>
                <w:lang w:eastAsia="es-CL"/>
              </w:rPr>
              <w:t>TL</w:t>
            </w: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 xml:space="preserve">Inspeccionar funcionamiento motor de partida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6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Inspeccionar terminales de conexión de motor de partida en búsqueda de desgaste o sulfatación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Inspeccionar funcionamiento de alternador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6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Inspeccionar estado de batería en búsqueda de desgaste o daño y sulfatación de bornes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366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Inspeccionar estado de caja fusible, fusibles en búsqueda de corrosión o sulfatación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Inspeccionar estado de botones  de accesorios de operador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Inspeccionar conexiones eléctricas y telar en búsqueda de daños o desgaste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30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b/>
                <w:bCs/>
                <w:color w:val="000000"/>
                <w:lang w:eastAsia="es-CL"/>
              </w:rPr>
              <w:t xml:space="preserve">Sistema hidráulico y engrase 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b/>
                <w:bCs/>
                <w:color w:val="000000"/>
                <w:lang w:eastAsia="es-CL"/>
              </w:rPr>
              <w:t>TL</w:t>
            </w: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Inspecciona funcionamiento de sistema de elevación de cabina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6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Inspeccionar líneas hidráulicas de bomba en búsqueda de fuga o porosidad (desgaste de flexible).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Inspeccionar tanque de líquido hidráulico en búsqueda de  filtraciones o daños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6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 xml:space="preserve"> Inspeccionar RAMS  verificando de estado de las barras de soporte de las memorias, en caso de mal estado cambiar RAMS 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Inspeccionar funcionamiento de sistema de engrase central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30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b/>
                <w:bCs/>
                <w:color w:val="000000"/>
                <w:lang w:eastAsia="es-CL"/>
              </w:rPr>
              <w:t xml:space="preserve">Mantenimiento de ruedas, ejes, dirección, frenos y caja de cambio                                                   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b/>
                <w:bCs/>
                <w:color w:val="000000"/>
                <w:lang w:eastAsia="es-CL"/>
              </w:rPr>
              <w:t>TL</w:t>
            </w: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apriete de pernos de eje/chasis.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cilindro de dirección en búsqueda de fugas.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vástago del cilindro de dirección en búsqueda de daños.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neumático.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torque de ruedas según especificación de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del sistema de freno (auxiliar y de servicio).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sistema de freno en búsqueda de filtración o fuga de líquido.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6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presión de funcionamiento de sistema de freno (según manual de mantenimiento) si es necesario ajustar.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6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>Engrasar eje según carta de lubricación adjunta en pauta de mantenimiento. (pág</w:t>
            </w:r>
            <w:proofErr w:type="gramStart"/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>. )</w:t>
            </w:r>
            <w:proofErr w:type="gramEnd"/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>. Y completar recuadros.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6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precarga de gas en acumuladores en caso de baja presión cambiar acumulador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general a diferencial en búsqueda de filtraciones.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</w:t>
            </w:r>
            <w:proofErr w:type="gramStart"/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>cardan</w:t>
            </w:r>
            <w:proofErr w:type="gramEnd"/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búsqueda de daños o fisuras.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terminales de dirección y rotulas en búsqueda de daños.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caja de cambio en búsqueda de filtraciones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transmisión de caja de cambio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6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estructura y soportes de diferenciales en búsqueda de desgaste o daños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llanta de neumático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presión de neumático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6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Verificar alineación de sistema de dirección según procedimiento de manual capítulo 1.3.9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30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Fluidos y servicios                                                                                                             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>Cambiar aceite de motor.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>Cambiar filtro de aceite motor.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Reemplazar filtro de aire.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Reemplazar filtro de combustible.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separador de agua.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Rellenar aceite de diferenciales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Rellenar aceite de mandos finales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Cambiar filtro de aceite de transmisión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Cambiar aceite de transmisión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Rellenar grasa en general del sistema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300"/>
        </w:trPr>
        <w:tc>
          <w:tcPr>
            <w:tcW w:w="7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Control de Salida                                                                                                              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>MEC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TL </w:t>
            </w: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>Revisar funcionalidades operativas.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>Revisar seguros.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pintura antideslizante.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>Revisar frenos y dirección.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>Revisar detenciones de emergencia.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 existe humedad en el panel eléctrico.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Resetear indicadores de saturación de filtros.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>Limpiar equipo.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DC7EE8" w:rsidRPr="00DC7EE8" w:rsidTr="00DC7EE8">
        <w:trPr>
          <w:trHeight w:val="315"/>
        </w:trPr>
        <w:tc>
          <w:tcPr>
            <w:tcW w:w="7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Arial"/>
                <w:color w:val="000000"/>
                <w:lang w:eastAsia="es-CL"/>
              </w:rPr>
              <w:t>Revisar operación de alarma de reversa, baliza y otros dispositivos de seguridad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7EE8" w:rsidRPr="00DC7EE8" w:rsidRDefault="00DC7EE8" w:rsidP="00DC7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C7E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EF2F27" w:rsidRDefault="00EF2F27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DC7EE8" w:rsidRDefault="00DC7EE8">
      <w:pPr>
        <w:rPr>
          <w:rFonts w:cs="Arial"/>
          <w:b/>
          <w:bCs/>
          <w:color w:val="000000"/>
        </w:rPr>
      </w:pPr>
    </w:p>
    <w:p w:rsidR="00DC7EE8" w:rsidRDefault="00DC7EE8">
      <w:pPr>
        <w:rPr>
          <w:rFonts w:cs="Arial"/>
          <w:b/>
          <w:bCs/>
          <w:color w:val="000000"/>
        </w:rPr>
      </w:pPr>
    </w:p>
    <w:p w:rsidR="00DC7EE8" w:rsidRDefault="00DC7EE8">
      <w:pPr>
        <w:rPr>
          <w:rFonts w:cs="Arial"/>
          <w:b/>
          <w:bCs/>
          <w:color w:val="000000"/>
        </w:rPr>
      </w:pPr>
    </w:p>
    <w:p w:rsidR="00DC7EE8" w:rsidRDefault="00DC7EE8">
      <w:pPr>
        <w:rPr>
          <w:rFonts w:cs="Arial"/>
          <w:b/>
          <w:bCs/>
          <w:color w:val="000000"/>
        </w:rPr>
      </w:pPr>
    </w:p>
    <w:p w:rsidR="00DC7EE8" w:rsidRDefault="00DC7EE8">
      <w:pPr>
        <w:rPr>
          <w:rFonts w:cs="Arial"/>
          <w:b/>
          <w:bCs/>
          <w:color w:val="000000"/>
        </w:rPr>
      </w:pPr>
    </w:p>
    <w:p w:rsidR="00DC7EE8" w:rsidRDefault="00DC7EE8">
      <w:pPr>
        <w:rPr>
          <w:rFonts w:cs="Arial"/>
          <w:b/>
          <w:bCs/>
          <w:color w:val="000000"/>
        </w:rPr>
      </w:pPr>
    </w:p>
    <w:p w:rsidR="00DC7EE8" w:rsidRDefault="00DC7EE8">
      <w:pPr>
        <w:rPr>
          <w:rFonts w:cs="Arial"/>
          <w:b/>
          <w:bCs/>
          <w:color w:val="000000"/>
        </w:rPr>
      </w:pPr>
    </w:p>
    <w:p w:rsidR="001B6B72" w:rsidRPr="00B76D6A" w:rsidRDefault="001B6B72">
      <w:pPr>
        <w:rPr>
          <w:rFonts w:cs="Arial"/>
          <w:b/>
          <w:bCs/>
          <w:color w:val="000000"/>
        </w:rPr>
      </w:pPr>
    </w:p>
    <w:p w:rsidR="00642D3F" w:rsidRPr="00D52D56" w:rsidRDefault="00D52D56" w:rsidP="00D52D56">
      <w:pPr>
        <w:jc w:val="center"/>
        <w:rPr>
          <w:rFonts w:cs="Arial"/>
          <w:b/>
          <w:bCs/>
          <w:color w:val="000000"/>
          <w:u w:val="single"/>
          <w:lang w:val="es"/>
        </w:rPr>
      </w:pPr>
      <w:r w:rsidRPr="00D52D56">
        <w:rPr>
          <w:rFonts w:ascii="Arial" w:hAnsi="Arial" w:cs="Arial"/>
          <w:b/>
          <w:bCs/>
          <w:noProof/>
          <w:color w:val="000000"/>
          <w:sz w:val="24"/>
          <w:szCs w:val="24"/>
          <w:u w:val="single"/>
          <w:lang w:eastAsia="es-CL"/>
        </w:rPr>
        <w:lastRenderedPageBreak/>
        <w:drawing>
          <wp:anchor distT="0" distB="0" distL="114300" distR="114300" simplePos="0" relativeHeight="251658240" behindDoc="1" locked="0" layoutInCell="1" allowOverlap="1" wp14:anchorId="7C2DB998" wp14:editId="0135F467">
            <wp:simplePos x="0" y="0"/>
            <wp:positionH relativeFrom="column">
              <wp:posOffset>-870585</wp:posOffset>
            </wp:positionH>
            <wp:positionV relativeFrom="paragraph">
              <wp:posOffset>245745</wp:posOffset>
            </wp:positionV>
            <wp:extent cx="7391400" cy="6734175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4325" cy="673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2D56">
        <w:rPr>
          <w:rFonts w:cs="Arial"/>
          <w:b/>
          <w:bCs/>
          <w:color w:val="000000"/>
          <w:u w:val="single"/>
          <w:lang w:val="es"/>
        </w:rPr>
        <w:t>Punto de engrase</w:t>
      </w:r>
    </w:p>
    <w:p w:rsidR="00642D3F" w:rsidRDefault="00642D3F">
      <w:pPr>
        <w:rPr>
          <w:rFonts w:ascii="Arial" w:hAnsi="Arial" w:cs="Arial"/>
          <w:b/>
          <w:bCs/>
          <w:color w:val="000000"/>
          <w:sz w:val="24"/>
          <w:szCs w:val="24"/>
          <w:lang w:val="es"/>
        </w:rPr>
      </w:pPr>
    </w:p>
    <w:p w:rsidR="00642D3F" w:rsidRDefault="00642D3F"/>
    <w:p w:rsidR="00BE6A42" w:rsidRDefault="00BE6A42"/>
    <w:p w:rsidR="00BE6A42" w:rsidRDefault="00BE6A42"/>
    <w:p w:rsidR="00BE6A42" w:rsidRDefault="00BE6A42"/>
    <w:p w:rsidR="00BE6A42" w:rsidRDefault="00BE6A42"/>
    <w:p w:rsidR="00BE6A42" w:rsidRDefault="00BE6A42"/>
    <w:p w:rsidR="00BE6A42" w:rsidRDefault="00BE6A42"/>
    <w:p w:rsidR="00BE6A42" w:rsidRDefault="00BE6A42"/>
    <w:p w:rsidR="00BE6A42" w:rsidRDefault="00BE6A42"/>
    <w:p w:rsidR="00BE6A42" w:rsidRDefault="00BE6A42"/>
    <w:p w:rsidR="00BE6A42" w:rsidRDefault="00BE6A42"/>
    <w:p w:rsidR="00BE6A42" w:rsidRDefault="00BE6A42"/>
    <w:p w:rsidR="00BE6A42" w:rsidRDefault="00BE6A42"/>
    <w:p w:rsidR="00BE6A42" w:rsidRDefault="00BE6A42"/>
    <w:p w:rsidR="00BE6A42" w:rsidRDefault="00BE6A42"/>
    <w:p w:rsidR="00BE6A42" w:rsidRDefault="00BE6A42"/>
    <w:p w:rsidR="00BE6A42" w:rsidRDefault="00BE6A42"/>
    <w:p w:rsidR="00BE6A42" w:rsidRDefault="00BE6A42"/>
    <w:p w:rsidR="00BE6A42" w:rsidRDefault="00BE6A42"/>
    <w:p w:rsidR="00BE6A42" w:rsidRDefault="00BE6A42"/>
    <w:tbl>
      <w:tblPr>
        <w:tblStyle w:val="Tablaconcuadrcula"/>
        <w:tblpPr w:leftFromText="141" w:rightFromText="141" w:vertAnchor="text" w:horzAnchor="margin" w:tblpXSpec="center" w:tblpY="-74"/>
        <w:tblW w:w="7341" w:type="dxa"/>
        <w:tblLook w:val="04A0" w:firstRow="1" w:lastRow="0" w:firstColumn="1" w:lastColumn="0" w:noHBand="0" w:noVBand="1"/>
      </w:tblPr>
      <w:tblGrid>
        <w:gridCol w:w="7341"/>
      </w:tblGrid>
      <w:tr w:rsidR="00DB2FB6" w:rsidTr="00DB2FB6">
        <w:trPr>
          <w:trHeight w:val="145"/>
        </w:trPr>
        <w:tc>
          <w:tcPr>
            <w:tcW w:w="7341" w:type="dxa"/>
          </w:tcPr>
          <w:p w:rsidR="00DB2FB6" w:rsidRDefault="00DB2FB6" w:rsidP="00DB2FB6">
            <w:pPr>
              <w:spacing w:after="200"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Con un ticket en el cuadro</w:t>
            </w:r>
            <w:r w:rsidRPr="00862A9E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engrase queda O</w:t>
            </w: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K</w:t>
            </w:r>
          </w:p>
          <w:p w:rsidR="00DB2FB6" w:rsidRPr="00BE6A42" w:rsidRDefault="00DB2FB6" w:rsidP="00DB2FB6">
            <w:pPr>
              <w:spacing w:after="200"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En caso de no </w:t>
            </w:r>
            <w:proofErr w:type="spellStart"/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tickear</w:t>
            </w:r>
            <w:proofErr w:type="spellEnd"/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el cuadro especificar </w:t>
            </w:r>
            <w:r w:rsidR="00DC6CDC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En </w:t>
            </w: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observaciones</w:t>
            </w:r>
            <w:r w:rsidR="00DC6CDC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. </w:t>
            </w: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</w:t>
            </w:r>
          </w:p>
        </w:tc>
      </w:tr>
    </w:tbl>
    <w:p w:rsidR="00D7504F" w:rsidRDefault="00D7504F"/>
    <w:tbl>
      <w:tblPr>
        <w:tblpPr w:leftFromText="141" w:rightFromText="141" w:vertAnchor="page" w:horzAnchor="margin" w:tblpXSpec="center" w:tblpY="1906"/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3"/>
        <w:gridCol w:w="6903"/>
        <w:gridCol w:w="1140"/>
        <w:gridCol w:w="1120"/>
        <w:gridCol w:w="17"/>
      </w:tblGrid>
      <w:tr w:rsidR="00D7504F" w:rsidRPr="004A40E8" w:rsidTr="00D7504F">
        <w:trPr>
          <w:gridAfter w:val="3"/>
          <w:wAfter w:w="2277" w:type="dxa"/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D7504F">
            <w:pPr>
              <w:tabs>
                <w:tab w:val="left" w:pos="6288"/>
              </w:tabs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4A40E8">
              <w:rPr>
                <w:b/>
              </w:rPr>
              <w:t>Checklist</w:t>
            </w:r>
            <w:proofErr w:type="spellEnd"/>
            <w:r w:rsidRPr="004A40E8">
              <w:rPr>
                <w:b/>
              </w:rPr>
              <w:t xml:space="preserve"> de Salida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D7504F">
              <w:rPr>
                <w:rFonts w:eastAsia="Times New Roman" w:cs="Times New Roman"/>
                <w:color w:val="000000"/>
                <w:lang w:eastAsia="es-CL"/>
              </w:rPr>
              <w:t>Item</w:t>
            </w:r>
            <w:proofErr w:type="spellEnd"/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04F" w:rsidRPr="00D7504F" w:rsidRDefault="00D7504F" w:rsidP="00D7504F">
            <w:pPr>
              <w:tabs>
                <w:tab w:val="left" w:pos="6288"/>
              </w:tabs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7" w:type="dxa"/>
            <w:gridSpan w:val="2"/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D7504F">
              <w:rPr>
                <w:rFonts w:eastAsia="Times New Roman" w:cs="Times New Roman"/>
                <w:color w:val="000000"/>
                <w:lang w:eastAsia="es-CL"/>
              </w:rPr>
              <w:t>Team</w:t>
            </w:r>
            <w:proofErr w:type="spellEnd"/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D7504F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PAV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X="-459" w:tblpY="11911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1166"/>
        <w:gridCol w:w="1244"/>
        <w:gridCol w:w="3368"/>
      </w:tblGrid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  <w:tr w:rsidR="00D7504F" w:rsidRPr="004A40E8" w:rsidTr="00D7504F">
        <w:tc>
          <w:tcPr>
            <w:tcW w:w="4145" w:type="dxa"/>
            <w:tcBorders>
              <w:bottom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bottom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</w:tr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proofErr w:type="spellStart"/>
            <w:r w:rsidRPr="004A40E8">
              <w:rPr>
                <w:b/>
              </w:rPr>
              <w:t>Team</w:t>
            </w:r>
            <w:proofErr w:type="spellEnd"/>
            <w:r w:rsidRPr="004A40E8">
              <w:rPr>
                <w:b/>
              </w:rPr>
              <w:t xml:space="preserve"> Leader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</w:tbl>
    <w:p w:rsidR="00D7504F" w:rsidRDefault="00D7504F"/>
    <w:sectPr w:rsidR="00D7504F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A1C" w:rsidRDefault="00562A1C" w:rsidP="00D52D56">
      <w:pPr>
        <w:spacing w:after="0" w:line="240" w:lineRule="auto"/>
      </w:pPr>
      <w:r>
        <w:separator/>
      </w:r>
    </w:p>
  </w:endnote>
  <w:endnote w:type="continuationSeparator" w:id="0">
    <w:p w:rsidR="00562A1C" w:rsidRDefault="00562A1C" w:rsidP="00D52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071319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C6FAC" w:rsidRDefault="00AC6FAC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56EB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56EBD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C6FAC" w:rsidRDefault="00AC6FA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A1C" w:rsidRDefault="00562A1C" w:rsidP="00D52D56">
      <w:pPr>
        <w:spacing w:after="0" w:line="240" w:lineRule="auto"/>
      </w:pPr>
      <w:r>
        <w:separator/>
      </w:r>
    </w:p>
  </w:footnote>
  <w:footnote w:type="continuationSeparator" w:id="0">
    <w:p w:rsidR="00562A1C" w:rsidRDefault="00562A1C" w:rsidP="00D52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AC6FAC" w:rsidTr="009F2FF5">
      <w:trPr>
        <w:trHeight w:val="411"/>
      </w:trPr>
      <w:tc>
        <w:tcPr>
          <w:tcW w:w="6651" w:type="dxa"/>
          <w:gridSpan w:val="2"/>
          <w:shd w:val="clear" w:color="auto" w:fill="auto"/>
        </w:tcPr>
        <w:p w:rsidR="00AC6FAC" w:rsidRPr="00FA3A37" w:rsidRDefault="00AC6FAC" w:rsidP="009F2FF5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AC6FAC" w:rsidRDefault="00AC6FAC" w:rsidP="009F2FF5">
          <w:pPr>
            <w:pStyle w:val="Encabezado"/>
          </w:pPr>
          <w:r>
            <w:t>REF #</w:t>
          </w:r>
        </w:p>
      </w:tc>
    </w:tr>
    <w:tr w:rsidR="00AC6FAC" w:rsidTr="009F2FF5">
      <w:trPr>
        <w:trHeight w:val="700"/>
      </w:trPr>
      <w:tc>
        <w:tcPr>
          <w:tcW w:w="2564" w:type="dxa"/>
        </w:tcPr>
        <w:p w:rsidR="00AC6FAC" w:rsidRDefault="00AC6FAC" w:rsidP="009F2FF5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6F3957C4" wp14:editId="05E8EE1F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AC6FAC" w:rsidRPr="00FA3A37" w:rsidRDefault="00AC6FAC" w:rsidP="009F2FF5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AC6FAC" w:rsidRDefault="00AC6FAC" w:rsidP="009F2FF5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5403CEBD" wp14:editId="311EFA55">
                <wp:extent cx="1382233" cy="435935"/>
                <wp:effectExtent l="0" t="0" r="8890" b="254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C6FAC" w:rsidRDefault="00AC6FA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D3F"/>
    <w:rsid w:val="000D2F2D"/>
    <w:rsid w:val="001311EA"/>
    <w:rsid w:val="001B6B72"/>
    <w:rsid w:val="00232A93"/>
    <w:rsid w:val="002700A0"/>
    <w:rsid w:val="00274F7F"/>
    <w:rsid w:val="00301E87"/>
    <w:rsid w:val="0036414E"/>
    <w:rsid w:val="003B1FA9"/>
    <w:rsid w:val="003C1FDB"/>
    <w:rsid w:val="003F6A68"/>
    <w:rsid w:val="0045337B"/>
    <w:rsid w:val="004970D8"/>
    <w:rsid w:val="00561360"/>
    <w:rsid w:val="00562A1C"/>
    <w:rsid w:val="00594763"/>
    <w:rsid w:val="00642D3F"/>
    <w:rsid w:val="007A61D9"/>
    <w:rsid w:val="00847346"/>
    <w:rsid w:val="00856051"/>
    <w:rsid w:val="00956EBD"/>
    <w:rsid w:val="009F2FF5"/>
    <w:rsid w:val="00A73B56"/>
    <w:rsid w:val="00AC6FAC"/>
    <w:rsid w:val="00AF127F"/>
    <w:rsid w:val="00B14083"/>
    <w:rsid w:val="00B373B2"/>
    <w:rsid w:val="00B76D6A"/>
    <w:rsid w:val="00B90E1F"/>
    <w:rsid w:val="00BE6A42"/>
    <w:rsid w:val="00BF71F3"/>
    <w:rsid w:val="00C315C1"/>
    <w:rsid w:val="00C7063D"/>
    <w:rsid w:val="00D52D56"/>
    <w:rsid w:val="00D7504F"/>
    <w:rsid w:val="00D827C2"/>
    <w:rsid w:val="00D91D98"/>
    <w:rsid w:val="00DB2FB6"/>
    <w:rsid w:val="00DC6CDC"/>
    <w:rsid w:val="00DC7EE8"/>
    <w:rsid w:val="00E127DF"/>
    <w:rsid w:val="00E30E6F"/>
    <w:rsid w:val="00EA3802"/>
    <w:rsid w:val="00EF2F27"/>
    <w:rsid w:val="00FA63DD"/>
    <w:rsid w:val="00FA7281"/>
    <w:rsid w:val="00FE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D0B65-9F5C-4956-8BBC-97297B051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1258</Words>
  <Characters>6923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15</cp:revision>
  <cp:lastPrinted>2016-04-05T12:05:00Z</cp:lastPrinted>
  <dcterms:created xsi:type="dcterms:W3CDTF">2016-04-04T11:52:00Z</dcterms:created>
  <dcterms:modified xsi:type="dcterms:W3CDTF">2016-10-18T12:16:00Z</dcterms:modified>
</cp:coreProperties>
</file>