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6052820</wp:posOffset>
            </wp:positionH>
            <wp:positionV relativeFrom="page">
              <wp:posOffset>1440180</wp:posOffset>
            </wp:positionV>
            <wp:extent cx="819150" cy="745519"/>
            <wp:effectExtent b="0" l="0" r="0" t="0"/>
            <wp:wrapNone/>
            <wp:docPr id="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9150" cy="745519"/>
                    </a:xfrm>
                    <a:prstGeom prst="rect"/>
                    <a:ln/>
                  </pic:spPr>
                </pic:pic>
              </a:graphicData>
            </a:graphic>
          </wp:anchor>
        </w:drawing>
      </w:r>
      <w:r w:rsidDel="00000000" w:rsidR="00000000" w:rsidRPr="00000000">
        <w:rPr>
          <w:b w:val="1"/>
          <w:sz w:val="28"/>
          <w:szCs w:val="28"/>
          <w:rtl w:val="0"/>
        </w:rPr>
        <w:t xml:space="preserve">UNIVERSIDAD DE SANTIAGO DE CHILE</w:t>
      </w:r>
    </w:p>
    <w:p w:rsidR="00000000" w:rsidDel="00000000" w:rsidP="00000000" w:rsidRDefault="00000000" w:rsidRPr="00000000" w14:paraId="00000002">
      <w:pPr>
        <w:spacing w:line="360" w:lineRule="auto"/>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Departamento de Ingeniería Informática</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SOLUCIÓN ESCOGIDA Y PLAN DE DESARROLLO</w:t>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Sebastián Arévalo, Benjamín Navarro, César Rodríguez, Benjamín Zúñiga</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left="5040" w:firstLine="720"/>
        <w:jc w:val="center"/>
        <w:rPr>
          <w:b w:val="1"/>
          <w:sz w:val="24"/>
          <w:szCs w:val="24"/>
        </w:rPr>
      </w:pPr>
      <w:r w:rsidDel="00000000" w:rsidR="00000000" w:rsidRPr="00000000">
        <w:rPr>
          <w:b w:val="1"/>
          <w:sz w:val="24"/>
          <w:szCs w:val="24"/>
          <w:rtl w:val="0"/>
        </w:rPr>
        <w:t xml:space="preserve">              Sección:</w:t>
      </w:r>
    </w:p>
    <w:p w:rsidR="00000000" w:rsidDel="00000000" w:rsidP="00000000" w:rsidRDefault="00000000" w:rsidRPr="00000000" w14:paraId="0000001B">
      <w:pPr>
        <w:ind w:left="6480" w:firstLine="720"/>
        <w:jc w:val="right"/>
        <w:rPr>
          <w:sz w:val="24"/>
          <w:szCs w:val="24"/>
        </w:rPr>
      </w:pPr>
      <w:r w:rsidDel="00000000" w:rsidR="00000000" w:rsidRPr="00000000">
        <w:rPr>
          <w:sz w:val="24"/>
          <w:szCs w:val="24"/>
          <w:rtl w:val="0"/>
        </w:rPr>
        <w:t xml:space="preserve">C-2 cátedra</w:t>
      </w:r>
    </w:p>
    <w:p w:rsidR="00000000" w:rsidDel="00000000" w:rsidP="00000000" w:rsidRDefault="00000000" w:rsidRPr="00000000" w14:paraId="0000001C">
      <w:pPr>
        <w:ind w:left="6480" w:firstLine="0"/>
        <w:jc w:val="right"/>
        <w:rPr>
          <w:sz w:val="24"/>
          <w:szCs w:val="24"/>
        </w:rPr>
      </w:pPr>
      <w:r w:rsidDel="00000000" w:rsidR="00000000" w:rsidRPr="00000000">
        <w:rPr>
          <w:sz w:val="24"/>
          <w:szCs w:val="24"/>
          <w:rtl w:val="0"/>
        </w:rPr>
        <w:t xml:space="preserve">L-19 laboratorio</w:t>
      </w:r>
    </w:p>
    <w:p w:rsidR="00000000" w:rsidDel="00000000" w:rsidP="00000000" w:rsidRDefault="00000000" w:rsidRPr="00000000" w14:paraId="0000001D">
      <w:pPr>
        <w:ind w:left="5040" w:firstLine="720"/>
        <w:jc w:val="center"/>
        <w:rPr>
          <w:b w:val="1"/>
          <w:sz w:val="24"/>
          <w:szCs w:val="24"/>
        </w:rPr>
      </w:pPr>
      <w:r w:rsidDel="00000000" w:rsidR="00000000" w:rsidRPr="00000000">
        <w:rPr>
          <w:b w:val="1"/>
          <w:sz w:val="24"/>
          <w:szCs w:val="24"/>
          <w:rtl w:val="0"/>
        </w:rPr>
        <w:t xml:space="preserve">Profesor Cátedra:</w:t>
      </w:r>
    </w:p>
    <w:p w:rsidR="00000000" w:rsidDel="00000000" w:rsidP="00000000" w:rsidRDefault="00000000" w:rsidRPr="00000000" w14:paraId="0000001E">
      <w:pPr>
        <w:ind w:left="5760" w:firstLine="720"/>
        <w:jc w:val="center"/>
        <w:rPr>
          <w:sz w:val="24"/>
          <w:szCs w:val="24"/>
        </w:rPr>
      </w:pPr>
      <w:r w:rsidDel="00000000" w:rsidR="00000000" w:rsidRPr="00000000">
        <w:rPr>
          <w:sz w:val="24"/>
          <w:szCs w:val="24"/>
          <w:rtl w:val="0"/>
        </w:rPr>
        <w:t xml:space="preserve">          Gary Simken</w:t>
      </w:r>
    </w:p>
    <w:p w:rsidR="00000000" w:rsidDel="00000000" w:rsidP="00000000" w:rsidRDefault="00000000" w:rsidRPr="00000000" w14:paraId="0000001F">
      <w:pPr>
        <w:ind w:left="5040" w:firstLine="720"/>
        <w:rPr>
          <w:b w:val="1"/>
          <w:sz w:val="24"/>
          <w:szCs w:val="24"/>
        </w:rPr>
      </w:pPr>
      <w:r w:rsidDel="00000000" w:rsidR="00000000" w:rsidRPr="00000000">
        <w:rPr>
          <w:b w:val="1"/>
          <w:sz w:val="24"/>
          <w:szCs w:val="24"/>
          <w:rtl w:val="0"/>
        </w:rPr>
        <w:t xml:space="preserve">Profesor Laboratorio: </w:t>
      </w:r>
    </w:p>
    <w:p w:rsidR="00000000" w:rsidDel="00000000" w:rsidP="00000000" w:rsidRDefault="00000000" w:rsidRPr="00000000" w14:paraId="00000020">
      <w:pPr>
        <w:ind w:left="5760" w:firstLine="720"/>
        <w:jc w:val="right"/>
        <w:rPr>
          <w:sz w:val="24"/>
          <w:szCs w:val="24"/>
        </w:rPr>
      </w:pPr>
      <w:r w:rsidDel="00000000" w:rsidR="00000000" w:rsidRPr="00000000">
        <w:rPr>
          <w:sz w:val="24"/>
          <w:szCs w:val="24"/>
          <w:rtl w:val="0"/>
        </w:rPr>
        <w:t xml:space="preserve">Gery Gerena</w:t>
        <w:tab/>
      </w:r>
    </w:p>
    <w:p w:rsidR="00000000" w:rsidDel="00000000" w:rsidP="00000000" w:rsidRDefault="00000000" w:rsidRPr="00000000" w14:paraId="00000021">
      <w:pPr>
        <w:ind w:left="4320" w:firstLine="0"/>
        <w:rPr>
          <w:b w:val="1"/>
          <w:sz w:val="24"/>
          <w:szCs w:val="24"/>
        </w:rPr>
      </w:pPr>
      <w:r w:rsidDel="00000000" w:rsidR="00000000" w:rsidRPr="00000000">
        <w:rPr>
          <w:b w:val="1"/>
          <w:sz w:val="24"/>
          <w:szCs w:val="24"/>
          <w:rtl w:val="0"/>
        </w:rPr>
        <w:t xml:space="preserve">                  </w:t>
        <w:tab/>
        <w:t xml:space="preserve">      Fecha de entrega: </w:t>
      </w:r>
    </w:p>
    <w:p w:rsidR="00000000" w:rsidDel="00000000" w:rsidP="00000000" w:rsidRDefault="00000000" w:rsidRPr="00000000" w14:paraId="00000022">
      <w:pPr>
        <w:jc w:val="right"/>
        <w:rPr>
          <w:sz w:val="20"/>
          <w:szCs w:val="20"/>
        </w:rPr>
      </w:pPr>
      <w:r w:rsidDel="00000000" w:rsidR="00000000" w:rsidRPr="00000000">
        <w:rPr>
          <w:sz w:val="24"/>
          <w:szCs w:val="24"/>
          <w:rtl w:val="0"/>
        </w:rPr>
        <w:t xml:space="preserve">06 de noviembre de 2022</w:t>
      </w: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240" w:lineRule="auto"/>
        <w:ind w:left="0" w:firstLine="720"/>
        <w:jc w:val="left"/>
        <w:rPr>
          <w:b w:val="1"/>
          <w:color w:val="000000"/>
          <w:sz w:val="32"/>
          <w:szCs w:val="32"/>
        </w:rPr>
      </w:pPr>
      <w:r w:rsidDel="00000000" w:rsidR="00000000" w:rsidRPr="00000000">
        <w:rPr>
          <w:b w:val="1"/>
          <w:color w:val="000000"/>
          <w:sz w:val="32"/>
          <w:szCs w:val="32"/>
          <w:rtl w:val="0"/>
        </w:rPr>
        <w:t xml:space="preserve">TABLA DE CONTENIDO</w:t>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befor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855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ey6as5l6ul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 DE TABLAS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_heading=h.ey6as5l6ul4q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5ix6pswjdrc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 DE ILUSTRACIONES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_heading=h.5ix6pswjdrcg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ff9rodyi77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_heading=h.ff9rodyi77d4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DEFINICIÓN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5u0m7eno7ph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SOLUCIÓN ESCOGIDA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_heading=h.5u0m7eno7phe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ABSTRACCIÓN DE LA SOLUCIÓN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54"/>
            </w:tabs>
            <w:spacing w:before="200" w:line="240" w:lineRule="auto"/>
            <w:ind w:left="0" w:firstLine="0"/>
            <w:rPr>
              <w:b w:val="1"/>
            </w:rPr>
          </w:pPr>
          <w:hyperlink w:anchor="_heading=h.alq7aofqqnwf">
            <w:r w:rsidDel="00000000" w:rsidR="00000000" w:rsidRPr="00000000">
              <w:rPr>
                <w:b w:val="1"/>
                <w:rtl w:val="0"/>
              </w:rPr>
              <w:t xml:space="preserve">5. PLAN DE DESARROLLO</w:t>
            </w:r>
          </w:hyperlink>
          <w:r w:rsidDel="00000000" w:rsidR="00000000" w:rsidRPr="00000000">
            <w:rPr>
              <w:b w:val="1"/>
              <w:rtl w:val="0"/>
            </w:rPr>
            <w:tab/>
          </w:r>
          <w:r w:rsidDel="00000000" w:rsidR="00000000" w:rsidRPr="00000000">
            <w:fldChar w:fldCharType="begin"/>
            <w:instrText xml:space="preserve"> PAGEREF _heading=h.alq7aofqqnwf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5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8qj778q3fc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PLAN DE RELEASE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_heading=h.8qj778q3fc12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5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osnrrf1xk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LISTADO DE LIMITACIONES, EXCLUSIONES Y ACUERDOS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_heading=h.1osnrrf1xklc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bn24dbc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_heading=h.gbn24dbcb1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5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m2quq3mjni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_heading=h.m2quq3mjnile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720"/>
        <w:jc w:val="left"/>
        <w:rPr>
          <w:rFonts w:ascii="Arial" w:cs="Arial" w:eastAsia="Arial" w:hAnsi="Arial"/>
          <w:b w:val="1"/>
          <w:i w:val="0"/>
          <w:smallCaps w:val="0"/>
          <w:strike w:val="0"/>
          <w:color w:val="000000"/>
          <w:sz w:val="32"/>
          <w:szCs w:val="32"/>
          <w:u w:val="none"/>
          <w:shd w:fill="auto" w:val="clear"/>
          <w:vertAlign w:val="baseline"/>
        </w:rPr>
        <w:sectPr>
          <w:headerReference r:id="rId8" w:type="default"/>
          <w:headerReference r:id="rId9" w:type="first"/>
          <w:footerReference r:id="rId10" w:type="default"/>
          <w:footerReference r:id="rId11" w:type="first"/>
          <w:pgSz w:h="15840" w:w="12240" w:orient="portrait"/>
          <w:pgMar w:bottom="1418" w:top="2268" w:left="2268" w:right="1418" w:header="720" w:footer="720"/>
          <w:pgNumType w:start="1"/>
          <w:titlePg w:val="1"/>
        </w:sectPr>
      </w:pPr>
      <w:bookmarkStart w:colFirst="0" w:colLast="0" w:name="_heading=h.ey6as5l6ul4q"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 DE TABLAS</w:t>
      </w:r>
    </w:p>
    <w:p w:rsidR="00000000" w:rsidDel="00000000" w:rsidP="00000000" w:rsidRDefault="00000000" w:rsidRPr="00000000" w14:paraId="00000033">
      <w:pPr>
        <w:keepNext w:val="1"/>
        <w:tabs>
          <w:tab w:val="right" w:pos="8544"/>
        </w:tabs>
        <w:spacing w:after="120" w:before="120" w:lineRule="auto"/>
        <w:rPr>
          <w:i w:val="1"/>
          <w:sz w:val="20"/>
          <w:szCs w:val="20"/>
        </w:rPr>
      </w:pPr>
      <w:r w:rsidDel="00000000" w:rsidR="00000000" w:rsidRPr="00000000">
        <w:rPr>
          <w:rtl w:val="0"/>
        </w:rPr>
      </w:r>
    </w:p>
    <w:p w:rsidR="00000000" w:rsidDel="00000000" w:rsidP="00000000" w:rsidRDefault="00000000" w:rsidRPr="00000000" w14:paraId="00000034">
      <w:pPr>
        <w:tabs>
          <w:tab w:val="right" w:pos="8544"/>
        </w:tabs>
        <w:spacing w:line="360" w:lineRule="auto"/>
        <w:ind w:left="0" w:firstLine="0"/>
        <w:rPr>
          <w:b w:val="1"/>
        </w:rPr>
        <w:sectPr>
          <w:type w:val="continuous"/>
          <w:pgSz w:h="15840" w:w="12240" w:orient="portrait"/>
          <w:pgMar w:bottom="1418" w:top="2268" w:left="2268" w:right="1418" w:header="720" w:footer="720"/>
          <w:titlePg w:val="1"/>
        </w:sectPr>
      </w:pPr>
      <w:r w:rsidDel="00000000" w:rsidR="00000000" w:rsidRPr="00000000">
        <w:rPr>
          <w:b w:val="1"/>
          <w:rtl w:val="0"/>
        </w:rPr>
        <w:t xml:space="preserve">Tabla 6.1: Tabla de </w:t>
      </w:r>
      <w:r w:rsidDel="00000000" w:rsidR="00000000" w:rsidRPr="00000000">
        <w:rPr>
          <w:b w:val="1"/>
          <w:i w:val="1"/>
          <w:rtl w:val="0"/>
        </w:rPr>
        <w:t xml:space="preserve">releases</w:t>
      </w:r>
      <w:r w:rsidDel="00000000" w:rsidR="00000000" w:rsidRPr="00000000">
        <w:rPr>
          <w:b w:val="1"/>
          <w:rtl w:val="0"/>
        </w:rPr>
        <w:tab/>
        <w:t xml:space="preserve">11</w:t>
      </w:r>
    </w:p>
    <w:p w:rsidR="00000000" w:rsidDel="00000000" w:rsidP="00000000" w:rsidRDefault="00000000" w:rsidRPr="00000000" w14:paraId="00000035">
      <w:pPr>
        <w:rPr/>
        <w:sectPr>
          <w:type w:val="continuous"/>
          <w:pgSz w:h="15840" w:w="12240" w:orient="portrait"/>
          <w:pgMar w:bottom="1418" w:top="2268" w:left="2268" w:right="1418" w:header="720" w:footer="720"/>
          <w:titlePg w:val="1"/>
        </w:sect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znysh7" w:id="1"/>
      <w:bookmarkEnd w:id="1"/>
      <w:r w:rsidDel="00000000" w:rsidR="00000000" w:rsidRPr="00000000">
        <w:br w:type="page"/>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720"/>
        <w:jc w:val="left"/>
        <w:rPr>
          <w:rFonts w:ascii="Arial" w:cs="Arial" w:eastAsia="Arial" w:hAnsi="Arial"/>
          <w:b w:val="1"/>
          <w:i w:val="0"/>
          <w:smallCaps w:val="0"/>
          <w:strike w:val="0"/>
          <w:color w:val="000000"/>
          <w:sz w:val="32"/>
          <w:szCs w:val="32"/>
          <w:u w:val="none"/>
          <w:shd w:fill="auto" w:val="clear"/>
          <w:vertAlign w:val="baseline"/>
        </w:rPr>
        <w:sectPr>
          <w:type w:val="continuous"/>
          <w:pgSz w:h="15840" w:w="12240" w:orient="portrait"/>
          <w:pgMar w:bottom="1418" w:top="2268" w:left="2268" w:right="1418" w:header="720" w:footer="720"/>
        </w:sectPr>
      </w:pPr>
      <w:bookmarkStart w:colFirst="0" w:colLast="0" w:name="_heading=h.5ix6pswjdrcg"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 DE ILUSTRACIONES</w:t>
        <w:tab/>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pos="8544"/>
        </w:tabs>
        <w:spacing w:after="120" w:before="12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44"/>
        </w:tabs>
        <w:spacing w:after="0" w:before="0" w:line="36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Figura 2.1: Matriz de </w:t>
      </w:r>
      <w:r w:rsidDel="00000000" w:rsidR="00000000" w:rsidRPr="00000000">
        <w:rPr>
          <w:b w:val="1"/>
          <w:rtl w:val="0"/>
        </w:rPr>
        <w:t xml:space="preserve">p</w:t>
      </w:r>
      <w:r w:rsidDel="00000000" w:rsidR="00000000" w:rsidRPr="00000000">
        <w:rPr>
          <w:b w:val="1"/>
          <w:i w:val="0"/>
          <w:smallCaps w:val="0"/>
          <w:strike w:val="0"/>
          <w:color w:val="000000"/>
          <w:u w:val="none"/>
          <w:shd w:fill="auto" w:val="clear"/>
          <w:vertAlign w:val="baseline"/>
          <w:rtl w:val="0"/>
        </w:rPr>
        <w:t xml:space="preserve">roblema y </w:t>
      </w: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ómo </w:t>
      </w:r>
      <w:r w:rsidDel="00000000" w:rsidR="00000000" w:rsidRPr="00000000">
        <w:rPr>
          <w:b w:val="1"/>
          <w:rtl w:val="0"/>
        </w:rPr>
        <w:t xml:space="preserve">p</w:t>
      </w:r>
      <w:r w:rsidDel="00000000" w:rsidR="00000000" w:rsidRPr="00000000">
        <w:rPr>
          <w:b w:val="1"/>
          <w:i w:val="0"/>
          <w:smallCaps w:val="0"/>
          <w:strike w:val="0"/>
          <w:color w:val="000000"/>
          <w:u w:val="none"/>
          <w:shd w:fill="auto" w:val="clear"/>
          <w:vertAlign w:val="baseline"/>
          <w:rtl w:val="0"/>
        </w:rPr>
        <w:t xml:space="preserve">odríamos</w:t>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44"/>
        </w:tabs>
        <w:spacing w:after="0" w:before="0" w:line="360" w:lineRule="auto"/>
        <w:ind w:left="220" w:right="0" w:hanging="22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Figura </w:t>
      </w:r>
      <w:r w:rsidDel="00000000" w:rsidR="00000000" w:rsidRPr="00000000">
        <w:rPr>
          <w:b w:val="1"/>
          <w:rtl w:val="0"/>
        </w:rPr>
        <w:t xml:space="preserve">3</w:t>
      </w:r>
      <w:r w:rsidDel="00000000" w:rsidR="00000000" w:rsidRPr="00000000">
        <w:rPr>
          <w:b w:val="1"/>
          <w:i w:val="0"/>
          <w:smallCaps w:val="0"/>
          <w:strike w:val="0"/>
          <w:color w:val="000000"/>
          <w:u w:val="none"/>
          <w:shd w:fill="auto" w:val="clear"/>
          <w:vertAlign w:val="baseline"/>
          <w:rtl w:val="0"/>
        </w:rPr>
        <w:t xml:space="preserve">.1: </w:t>
      </w:r>
      <w:r w:rsidDel="00000000" w:rsidR="00000000" w:rsidRPr="00000000">
        <w:rPr>
          <w:b w:val="1"/>
          <w:rtl w:val="0"/>
        </w:rPr>
        <w:t xml:space="preserve">Solución escogida</w:t>
      </w:r>
      <w:r w:rsidDel="00000000" w:rsidR="00000000" w:rsidRPr="00000000">
        <w:rPr>
          <w:b w:val="1"/>
          <w:i w:val="0"/>
          <w:smallCaps w:val="0"/>
          <w:strike w:val="0"/>
          <w:color w:val="000000"/>
          <w:u w:val="none"/>
          <w:shd w:fill="auto" w:val="clear"/>
          <w:vertAlign w:val="baseline"/>
          <w:rtl w:val="0"/>
        </w:rPr>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44"/>
        </w:tabs>
        <w:spacing w:after="0" w:before="0" w:line="360" w:lineRule="auto"/>
        <w:ind w:left="220" w:right="0" w:hanging="220"/>
        <w:rPr>
          <w:b w:val="1"/>
          <w:i w:val="0"/>
          <w:smallCaps w:val="0"/>
          <w:strike w:val="0"/>
          <w:color w:val="000000"/>
          <w:u w:val="none"/>
          <w:shd w:fill="auto" w:val="clear"/>
          <w:vertAlign w:val="baseline"/>
        </w:rPr>
        <w:sectPr>
          <w:type w:val="continuous"/>
          <w:pgSz w:h="15840" w:w="12240" w:orient="portrait"/>
          <w:pgMar w:bottom="1418" w:top="2268" w:left="2268" w:right="1418" w:header="720" w:footer="720"/>
          <w:titlePg w:val="1"/>
        </w:sectPr>
      </w:pPr>
      <w:r w:rsidDel="00000000" w:rsidR="00000000" w:rsidRPr="00000000">
        <w:rPr>
          <w:b w:val="1"/>
          <w:i w:val="0"/>
          <w:smallCaps w:val="0"/>
          <w:strike w:val="0"/>
          <w:color w:val="000000"/>
          <w:u w:val="none"/>
          <w:shd w:fill="auto" w:val="clear"/>
          <w:vertAlign w:val="baseline"/>
          <w:rtl w:val="0"/>
        </w:rPr>
        <w:t xml:space="preserve">Figura </w:t>
      </w:r>
      <w:r w:rsidDel="00000000" w:rsidR="00000000" w:rsidRPr="00000000">
        <w:rPr>
          <w:b w:val="1"/>
          <w:rtl w:val="0"/>
        </w:rPr>
        <w:t xml:space="preserve">4</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b w:val="1"/>
          <w:rtl w:val="0"/>
        </w:rPr>
        <w:t xml:space="preserve">1</w:t>
      </w:r>
      <w:r w:rsidDel="00000000" w:rsidR="00000000" w:rsidRPr="00000000">
        <w:rPr>
          <w:b w:val="1"/>
          <w:i w:val="0"/>
          <w:smallCaps w:val="0"/>
          <w:strike w:val="0"/>
          <w:color w:val="000000"/>
          <w:u w:val="none"/>
          <w:shd w:fill="auto" w:val="clear"/>
          <w:vertAlign w:val="baseline"/>
          <w:rtl w:val="0"/>
        </w:rPr>
        <w:t xml:space="preserve">: DFD nivel 1</w:t>
        <w:tab/>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32"/>
          <w:szCs w:val="32"/>
        </w:rPr>
      </w:pPr>
      <w:bookmarkStart w:colFirst="0" w:colLast="0" w:name="_heading=h.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3F">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ff9rodyi77d4" w:id="4"/>
      <w:bookmarkEnd w:id="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spacing w:line="360" w:lineRule="auto"/>
        <w:jc w:val="both"/>
        <w:rPr>
          <w:sz w:val="20"/>
          <w:szCs w:val="20"/>
        </w:rPr>
      </w:pPr>
      <w:r w:rsidDel="00000000" w:rsidR="00000000" w:rsidRPr="00000000">
        <w:rPr>
          <w:sz w:val="20"/>
          <w:szCs w:val="20"/>
          <w:rtl w:val="0"/>
        </w:rPr>
        <w:t xml:space="preserve">El presente informe tiene la finalidad de presentar la solución escogida, relacionada al excesivo consumo de agua y desperdicio de esta a la hora de regar distintos tipos de plantas. El plan de desarrollo está estructurado en base a las tres entregas restantes calendarizadas para este curso. En esta primera parte se entregará la parte estructural de la aplicación, relacionada directamente a la solución escogida.</w:t>
      </w:r>
    </w:p>
    <w:p w:rsidR="00000000" w:rsidDel="00000000" w:rsidP="00000000" w:rsidRDefault="00000000" w:rsidRPr="00000000" w14:paraId="00000042">
      <w:pPr>
        <w:spacing w:line="360" w:lineRule="auto"/>
        <w:jc w:val="both"/>
        <w:rPr>
          <w:sz w:val="20"/>
          <w:szCs w:val="20"/>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sz w:val="20"/>
          <w:szCs w:val="20"/>
          <w:rtl w:val="0"/>
        </w:rPr>
        <w:t xml:space="preserve">En las secciones restantes del informe se aborda la contextualización de la problemática, para dar sentido a la creación de la aplicación. Luego, se presentarán dos esquemas generales de cómo funcionará la aplicación, sin abordar las características complementarias o menos relevantes. Tras esto se plantean diez posibles características que la aplicación podrá o no tener a futuro, en base al tiempo dispuesto por el equipo y el manejo que presenten a la hora de utilizar el framework para desarrollar la interfaz. Después de esto se presentará la conclusión, donde se mostrará la percepción y opinión del equipo respecto al trabajo realizado en esta entrega. Por último se mostrará la bibliografía, donde se encuentran los enlaces a las páginas web de donde se extrajo información.</w:t>
      </w: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5"/>
      <w:bookmarkEnd w:id="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DEFINICIÓN DEL PROBLEMA</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0"/>
          <w:szCs w:val="20"/>
        </w:rPr>
      </w:pPr>
      <w:r w:rsidDel="00000000" w:rsidR="00000000" w:rsidRPr="00000000">
        <w:rPr>
          <w:sz w:val="20"/>
          <w:szCs w:val="20"/>
          <w:rtl w:val="0"/>
        </w:rPr>
        <w:t xml:space="preserve">Durante el último tiempo el planeta sufre una crisis hídrica muy significativa, que se ha visto relacionada con el malgasto de agua durante años y la contaminación de esta con desechos industriales (Agua y saneamiento, 2020). Debido a esta situación y otras problemáticas que acomplejan a las personas a nivel mundial, las Naciones Unidas propusieron diversos desafíos entre los que se encuentra el sexto, relacionado con el agua limpia y saneamiento.</w:t>
      </w:r>
    </w:p>
    <w:p w:rsidR="00000000" w:rsidDel="00000000" w:rsidP="00000000" w:rsidRDefault="00000000" w:rsidRPr="00000000" w14:paraId="00000047">
      <w:pPr>
        <w:spacing w:line="360" w:lineRule="auto"/>
        <w:jc w:val="both"/>
        <w:rPr>
          <w:sz w:val="20"/>
          <w:szCs w:val="20"/>
        </w:rPr>
      </w:pPr>
      <w:r w:rsidDel="00000000" w:rsidR="00000000" w:rsidRPr="00000000">
        <w:rPr>
          <w:rtl w:val="0"/>
        </w:rPr>
      </w:r>
    </w:p>
    <w:p w:rsidR="00000000" w:rsidDel="00000000" w:rsidP="00000000" w:rsidRDefault="00000000" w:rsidRPr="00000000" w14:paraId="00000048">
      <w:pPr>
        <w:spacing w:line="360" w:lineRule="auto"/>
        <w:jc w:val="both"/>
        <w:rPr>
          <w:sz w:val="20"/>
          <w:szCs w:val="20"/>
        </w:rPr>
      </w:pPr>
      <w:r w:rsidDel="00000000" w:rsidR="00000000" w:rsidRPr="00000000">
        <w:rPr>
          <w:sz w:val="20"/>
          <w:szCs w:val="20"/>
          <w:rtl w:val="0"/>
        </w:rPr>
        <w:t xml:space="preserve">Dicha problemática motivó al equipo a enfocarse en hombres y mujeres que trabajen o estudien y tengan entre 18 y 30 años, con poco tiempo libre y que residan en la provincia de Santiago, que quieran comenzar a ser parte de la comunidad de personas que llevan a cabo la riega recreativa eficiente y concientizada; anhelan indagar un poco más sobre el cuidado de las plantas que tienen en su entorno, con el fin de entender  los requerimientos que estas necesitan y utilizar el recurso hídrico de modo eficiente, sin desperdiciar ni malgastar este innecesariamente.</w:t>
      </w:r>
    </w:p>
    <w:p w:rsidR="00000000" w:rsidDel="00000000" w:rsidP="00000000" w:rsidRDefault="00000000" w:rsidRPr="00000000" w14:paraId="00000049">
      <w:pPr>
        <w:spacing w:line="360" w:lineRule="auto"/>
        <w:jc w:val="both"/>
        <w:rPr>
          <w:sz w:val="20"/>
          <w:szCs w:val="20"/>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sz w:val="20"/>
          <w:szCs w:val="20"/>
          <w:rtl w:val="0"/>
        </w:rPr>
        <w:t xml:space="preserve">El equipo de trabajo considera de suma importancia e interés la problemática causada por el derroche de agua a la hora de regar las plantas del hogar, además, posee un gran potencial para ser usado como base de un futuro proyecto que se dedique a reducir la huella hídrica de las personas</w:t>
      </w:r>
      <w:r w:rsidDel="00000000" w:rsidR="00000000" w:rsidRPr="00000000">
        <w:rPr>
          <w:sz w:val="24"/>
          <w:szCs w:val="24"/>
          <w:rtl w:val="0"/>
        </w:rPr>
        <w:t xml:space="preserve">.</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center"/>
        <w:rPr>
          <w:sz w:val="20"/>
          <w:szCs w:val="20"/>
        </w:rPr>
      </w:pPr>
      <w:r w:rsidDel="00000000" w:rsidR="00000000" w:rsidRPr="00000000">
        <w:rPr>
          <w:sz w:val="20"/>
          <w:szCs w:val="20"/>
        </w:rPr>
        <w:drawing>
          <wp:inline distB="114300" distT="114300" distL="114300" distR="114300">
            <wp:extent cx="5431790" cy="4191000"/>
            <wp:effectExtent b="0" l="0" r="0" t="0"/>
            <wp:docPr id="3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31790" cy="4191000"/>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Figura 2.1: Matriz de Problema y Cómo Podríamos</w:t>
      </w:r>
    </w:p>
    <w:p w:rsidR="00000000" w:rsidDel="00000000" w:rsidP="00000000" w:rsidRDefault="00000000" w:rsidRPr="00000000" w14:paraId="0000004D">
      <w:pPr>
        <w:jc w:val="center"/>
        <w:rPr>
          <w:sz w:val="20"/>
          <w:szCs w:val="20"/>
        </w:rPr>
      </w:pPr>
      <w:r w:rsidDel="00000000" w:rsidR="00000000" w:rsidRPr="00000000">
        <w:rPr>
          <w:sz w:val="20"/>
          <w:szCs w:val="20"/>
          <w:rtl w:val="0"/>
        </w:rPr>
        <w:t xml:space="preserve">Fuente: Elaboración Propia.</w:t>
        <w:br w:type="textWrapping"/>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et92p0" w:id="6"/>
      <w:bookmarkEnd w:id="6"/>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5u0m7eno7phe" w:id="7"/>
      <w:bookmarkEnd w:id="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SOLUCIÓN ESCOGIDA</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spacing w:line="360" w:lineRule="auto"/>
        <w:jc w:val="both"/>
        <w:rPr>
          <w:sz w:val="20"/>
          <w:szCs w:val="20"/>
        </w:rPr>
      </w:pPr>
      <w:r w:rsidDel="00000000" w:rsidR="00000000" w:rsidRPr="00000000">
        <w:rPr>
          <w:sz w:val="20"/>
          <w:szCs w:val="20"/>
          <w:rtl w:val="0"/>
        </w:rPr>
        <w:t xml:space="preserve">El equipo decidió enfocarse en diseñar una aplicación para que el usuario pueda optimizar el consumo del agua, basado en las condiciones climatológicas que requiera la planta solicitada por este. Primeramente se realizará para dos familias de plantas, las epipremnum y las coryphanthas, debido a que son plantas comunes de decoración de interiores, significando esto el contar con una base significativa de usuarios. En rasgos generales son plantas que no requieren cuidados muy específicos, puesto que principalmente </w:t>
      </w:r>
      <w:r w:rsidDel="00000000" w:rsidR="00000000" w:rsidRPr="00000000">
        <w:rPr>
          <w:sz w:val="20"/>
          <w:szCs w:val="20"/>
          <w:rtl w:val="0"/>
        </w:rPr>
        <w:t xml:space="preserve">necesitan</w:t>
      </w:r>
      <w:r w:rsidDel="00000000" w:rsidR="00000000" w:rsidRPr="00000000">
        <w:rPr>
          <w:sz w:val="20"/>
          <w:szCs w:val="20"/>
          <w:rtl w:val="0"/>
        </w:rPr>
        <w:t xml:space="preserve"> riegos moderados a excepción de invierno, donde no lo requieren.</w:t>
      </w:r>
    </w:p>
    <w:p w:rsidR="00000000" w:rsidDel="00000000" w:rsidP="00000000" w:rsidRDefault="00000000" w:rsidRPr="00000000" w14:paraId="00000060">
      <w:pPr>
        <w:spacing w:line="360" w:lineRule="auto"/>
        <w:jc w:val="both"/>
        <w:rPr>
          <w:sz w:val="20"/>
          <w:szCs w:val="20"/>
        </w:rPr>
      </w:pPr>
      <w:r w:rsidDel="00000000" w:rsidR="00000000" w:rsidRPr="00000000">
        <w:rPr>
          <w:rtl w:val="0"/>
        </w:rPr>
      </w:r>
    </w:p>
    <w:p w:rsidR="00000000" w:rsidDel="00000000" w:rsidP="00000000" w:rsidRDefault="00000000" w:rsidRPr="00000000" w14:paraId="00000061">
      <w:pPr>
        <w:spacing w:line="360" w:lineRule="auto"/>
        <w:jc w:val="both"/>
        <w:rPr>
          <w:sz w:val="20"/>
          <w:szCs w:val="20"/>
        </w:rPr>
      </w:pPr>
      <w:r w:rsidDel="00000000" w:rsidR="00000000" w:rsidRPr="00000000">
        <w:rPr>
          <w:sz w:val="20"/>
          <w:szCs w:val="20"/>
          <w:rtl w:val="0"/>
        </w:rPr>
        <w:t xml:space="preserve">Añadiendo a lo anterior, en base al tiempo de desarrollo que dispondrá el equipo, es una alternativa amigable desde un punto de vista programable, ya que se deberá realizar durante un periodo acotado de tiempo durante el curso. De esta forma puede llegar a ser de rápida creación y así exponerse al mercado lo antes posible, con el objetivo de lograr una propuesta distinta a lo ya existente en el mercado (Elías L., 2021).</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431790" cy="3295650"/>
            <wp:effectExtent b="0" l="0" r="0" t="0"/>
            <wp:wrapSquare wrapText="bothSides" distB="0" distT="0" distL="0" distR="0"/>
            <wp:docPr descr="Diagrama&#10;&#10;Descripción generada automáticamente" id="41" name="image2.png"/>
            <a:graphic>
              <a:graphicData uri="http://schemas.openxmlformats.org/drawingml/2006/picture">
                <pic:pic>
                  <pic:nvPicPr>
                    <pic:cNvPr descr="Diagrama&#10;&#10;Descripción generada automáticamente" id="0" name="image2.png"/>
                    <pic:cNvPicPr preferRelativeResize="0"/>
                  </pic:nvPicPr>
                  <pic:blipFill>
                    <a:blip r:embed="rId13"/>
                    <a:srcRect b="0" l="0" r="0" t="0"/>
                    <a:stretch>
                      <a:fillRect/>
                    </a:stretch>
                  </pic:blipFill>
                  <pic:spPr>
                    <a:xfrm>
                      <a:off x="0" y="0"/>
                      <a:ext cx="5431790" cy="3295650"/>
                    </a:xfrm>
                    <a:prstGeom prst="rect"/>
                    <a:ln/>
                  </pic:spPr>
                </pic:pic>
              </a:graphicData>
            </a:graphic>
          </wp:anchor>
        </w:drawing>
      </w:r>
    </w:p>
    <w:p w:rsidR="00000000" w:rsidDel="00000000" w:rsidP="00000000" w:rsidRDefault="00000000" w:rsidRPr="00000000" w14:paraId="00000065">
      <w:pPr>
        <w:pStyle w:val="Subtitle"/>
        <w:rPr/>
      </w:pPr>
      <w:r w:rsidDel="00000000" w:rsidR="00000000" w:rsidRPr="00000000">
        <w:rPr>
          <w:rtl w:val="0"/>
        </w:rPr>
        <w:t xml:space="preserve">Figura 3.1: Propuesta de Valor escogida</w:t>
      </w:r>
    </w:p>
    <w:p w:rsidR="00000000" w:rsidDel="00000000" w:rsidP="00000000" w:rsidRDefault="00000000" w:rsidRPr="00000000" w14:paraId="00000066">
      <w:pPr>
        <w:jc w:val="center"/>
        <w:rPr/>
      </w:pPr>
      <w:r w:rsidDel="00000000" w:rsidR="00000000" w:rsidRPr="00000000">
        <w:rPr>
          <w:sz w:val="20"/>
          <w:szCs w:val="20"/>
          <w:rtl w:val="0"/>
        </w:rPr>
        <w:t xml:space="preserve">Fuente: Elaboración Propia</w:t>
      </w:r>
      <w:r w:rsidDel="00000000" w:rsidR="00000000" w:rsidRPr="00000000">
        <w:rPr>
          <w:rtl w:val="0"/>
        </w:rPr>
      </w:r>
    </w:p>
    <w:p w:rsidR="00000000" w:rsidDel="00000000" w:rsidP="00000000" w:rsidRDefault="00000000" w:rsidRPr="00000000" w14:paraId="00000067">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tyjcwt" w:id="8"/>
      <w:bookmarkEnd w:id="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ABSTRACCIÓN DE LA SOLUCIÓN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DFD nivel 1:</w:t>
      </w:r>
    </w:p>
    <w:p w:rsidR="00000000" w:rsidDel="00000000" w:rsidP="00000000" w:rsidRDefault="00000000" w:rsidRPr="00000000" w14:paraId="0000006A">
      <w:pPr>
        <w:jc w:val="both"/>
        <w:rPr>
          <w:sz w:val="20"/>
          <w:szCs w:val="20"/>
        </w:rPr>
      </w:pPr>
      <w:r w:rsidDel="00000000" w:rsidR="00000000" w:rsidRPr="00000000">
        <w:rPr>
          <w:sz w:val="20"/>
          <w:szCs w:val="20"/>
        </w:rPr>
        <w:drawing>
          <wp:inline distB="114300" distT="114300" distL="114300" distR="114300">
            <wp:extent cx="5431790" cy="2463800"/>
            <wp:effectExtent b="0" l="0" r="0" t="0"/>
            <wp:docPr id="3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3179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Subtitle"/>
        <w:rPr/>
      </w:pPr>
      <w:bookmarkStart w:colFirst="0" w:colLast="0" w:name="_heading=h.moiyuxtsrjkv" w:id="9"/>
      <w:bookmarkEnd w:id="9"/>
      <w:r w:rsidDel="00000000" w:rsidR="00000000" w:rsidRPr="00000000">
        <w:rPr>
          <w:rtl w:val="0"/>
        </w:rPr>
        <w:t xml:space="preserve">Figura 4.2: DFD nivel 1</w:t>
      </w:r>
    </w:p>
    <w:p w:rsidR="00000000" w:rsidDel="00000000" w:rsidP="00000000" w:rsidRDefault="00000000" w:rsidRPr="00000000" w14:paraId="0000006C">
      <w:pPr>
        <w:pStyle w:val="Subtitle"/>
        <w:rPr/>
      </w:pPr>
      <w:bookmarkStart w:colFirst="0" w:colLast="0" w:name="_heading=h.24t8h674n2ud" w:id="10"/>
      <w:bookmarkEnd w:id="10"/>
      <w:r w:rsidDel="00000000" w:rsidR="00000000" w:rsidRPr="00000000">
        <w:rPr>
          <w:rtl w:val="0"/>
        </w:rPr>
        <w:t xml:space="preserve">Fuente: Elaboración propia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sz w:val="20"/>
          <w:szCs w:val="20"/>
          <w:rtl w:val="0"/>
        </w:rPr>
        <w:t xml:space="preserve">En el diagrama de flujo de nivel 1 se ve el funcionamiento principal de la solución escogida. Se observa que la información otorgada por el usuario activa la solicitud de buscar información, enviando la solicitud de recolectar datos para solicitar estos a la base de datos. En este punto la base de datos entrega la información solicitada por el usuario para completar la acción buscar información sobre plantas. </w:t>
      </w:r>
      <w:r w:rsidDel="00000000" w:rsidR="00000000" w:rsidRPr="00000000">
        <w:rPr>
          <w:rtl w:val="0"/>
        </w:rPr>
      </w:r>
    </w:p>
    <w:p w:rsidR="00000000" w:rsidDel="00000000" w:rsidP="00000000" w:rsidRDefault="00000000" w:rsidRPr="00000000" w14:paraId="00000071">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72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cf5pp2m7o7ry" w:id="11"/>
      <w:bookmarkEnd w:id="11"/>
      <w:r w:rsidDel="00000000" w:rsidR="00000000" w:rsidRPr="00000000">
        <w:br w:type="page"/>
      </w:r>
      <w:r w:rsidDel="00000000" w:rsidR="00000000" w:rsidRPr="00000000">
        <w:rPr>
          <w:rtl w:val="0"/>
        </w:rPr>
      </w:r>
    </w:p>
    <w:p w:rsidR="00000000" w:rsidDel="00000000" w:rsidP="00000000" w:rsidRDefault="00000000" w:rsidRPr="00000000" w14:paraId="00000073">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alq7aofqqnwf" w:id="12"/>
      <w:bookmarkEnd w:id="1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DESARROLLO</w:t>
      </w:r>
    </w:p>
    <w:p w:rsidR="00000000" w:rsidDel="00000000" w:rsidP="00000000" w:rsidRDefault="00000000" w:rsidRPr="00000000" w14:paraId="0000007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8qj778q3fc12"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RELEASE</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spacing w:line="360" w:lineRule="auto"/>
        <w:jc w:val="both"/>
        <w:rPr>
          <w:sz w:val="20"/>
          <w:szCs w:val="20"/>
        </w:rPr>
      </w:pPr>
      <w:r w:rsidDel="00000000" w:rsidR="00000000" w:rsidRPr="00000000">
        <w:rPr>
          <w:sz w:val="20"/>
          <w:szCs w:val="20"/>
          <w:rtl w:val="0"/>
        </w:rPr>
        <w:t xml:space="preserve">El equipo determina la implementación de 5 funciones de las propuestas anteriormente, las cuales se ven reflejadas en las siguientes frases desde el punto de vista del usuario:</w:t>
      </w:r>
    </w:p>
    <w:p w:rsidR="00000000" w:rsidDel="00000000" w:rsidP="00000000" w:rsidRDefault="00000000" w:rsidRPr="00000000" w14:paraId="00000077">
      <w:pPr>
        <w:spacing w:line="360" w:lineRule="auto"/>
        <w:jc w:val="both"/>
        <w:rPr>
          <w:sz w:val="20"/>
          <w:szCs w:val="20"/>
        </w:rPr>
      </w:pPr>
      <w:r w:rsidDel="00000000" w:rsidR="00000000" w:rsidRPr="00000000">
        <w:rPr>
          <w:rtl w:val="0"/>
        </w:rPr>
      </w:r>
    </w:p>
    <w:p w:rsidR="00000000" w:rsidDel="00000000" w:rsidP="00000000" w:rsidRDefault="00000000" w:rsidRPr="00000000" w14:paraId="00000078">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ver información de la planta.</w:t>
      </w:r>
    </w:p>
    <w:p w:rsidR="00000000" w:rsidDel="00000000" w:rsidP="00000000" w:rsidRDefault="00000000" w:rsidRPr="00000000" w14:paraId="00000079">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7A">
      <w:pPr>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personalizar el tipo de plantas del que me entreguen información para estar mejor informado.</w:t>
        <w:br w:type="textWrapping"/>
      </w:r>
    </w:p>
    <w:p w:rsidR="00000000" w:rsidDel="00000000" w:rsidP="00000000" w:rsidRDefault="00000000" w:rsidRPr="00000000" w14:paraId="0000007B">
      <w:pPr>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saber como regar a mi planta, de manera de cuidarla y ser cuidadoso con el medio ambiente.</w:t>
        <w:br w:type="textWrapping"/>
      </w:r>
    </w:p>
    <w:p w:rsidR="00000000" w:rsidDel="00000000" w:rsidP="00000000" w:rsidRDefault="00000000" w:rsidRPr="00000000" w14:paraId="0000007C">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saber los cuidados específicos de mi planta.</w:t>
      </w:r>
    </w:p>
    <w:p w:rsidR="00000000" w:rsidDel="00000000" w:rsidP="00000000" w:rsidRDefault="00000000" w:rsidRPr="00000000" w14:paraId="0000007D">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7E">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conocer los beneficios que da mi planta.</w:t>
      </w:r>
    </w:p>
    <w:p w:rsidR="00000000" w:rsidDel="00000000" w:rsidP="00000000" w:rsidRDefault="00000000" w:rsidRPr="00000000" w14:paraId="0000007F">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0">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1">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2">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3">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4">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5">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6">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7">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8">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9">
      <w:pPr>
        <w:pStyle w:val="Subtitle"/>
        <w:jc w:val="left"/>
        <w:rPr/>
      </w:pPr>
      <w:bookmarkStart w:colFirst="0" w:colLast="0" w:name="_heading=h.jd2mi3k7ez0j" w:id="14"/>
      <w:bookmarkEnd w:id="14"/>
      <w:r w:rsidDel="00000000" w:rsidR="00000000" w:rsidRPr="00000000">
        <w:rPr>
          <w:rtl w:val="0"/>
        </w:rPr>
      </w:r>
    </w:p>
    <w:p w:rsidR="00000000" w:rsidDel="00000000" w:rsidP="00000000" w:rsidRDefault="00000000" w:rsidRPr="00000000" w14:paraId="0000008A">
      <w:pPr>
        <w:pStyle w:val="Subtitle"/>
        <w:jc w:val="left"/>
        <w:rPr/>
      </w:pPr>
      <w:bookmarkStart w:colFirst="0" w:colLast="0" w:name="_heading=h.hzcm44dci0cm" w:id="15"/>
      <w:bookmarkEnd w:id="15"/>
      <w:r w:rsidDel="00000000" w:rsidR="00000000" w:rsidRPr="00000000">
        <w:rPr>
          <w:rtl w:val="0"/>
        </w:rPr>
      </w:r>
    </w:p>
    <w:p w:rsidR="00000000" w:rsidDel="00000000" w:rsidP="00000000" w:rsidRDefault="00000000" w:rsidRPr="00000000" w14:paraId="0000008B">
      <w:pPr>
        <w:pStyle w:val="Subtitle"/>
        <w:rPr>
          <w:i w:val="1"/>
        </w:rPr>
      </w:pPr>
      <w:bookmarkStart w:colFirst="0" w:colLast="0" w:name="_heading=h.wueviug992f3" w:id="16"/>
      <w:bookmarkEnd w:id="16"/>
      <w:r w:rsidDel="00000000" w:rsidR="00000000" w:rsidRPr="00000000">
        <w:rPr>
          <w:rtl w:val="0"/>
        </w:rPr>
        <w:t xml:space="preserve">Tabla 6.1: Tabla de </w:t>
      </w:r>
      <w:r w:rsidDel="00000000" w:rsidR="00000000" w:rsidRPr="00000000">
        <w:rPr>
          <w:i w:val="1"/>
          <w:rtl w:val="0"/>
        </w:rPr>
        <w:t xml:space="preserve">releases</w:t>
      </w:r>
    </w:p>
    <w:p w:rsidR="00000000" w:rsidDel="00000000" w:rsidP="00000000" w:rsidRDefault="00000000" w:rsidRPr="00000000" w14:paraId="0000008C">
      <w:pPr>
        <w:pStyle w:val="Subtitle"/>
        <w:jc w:val="center"/>
        <w:rPr/>
      </w:pPr>
      <w:bookmarkStart w:colFirst="0" w:colLast="0" w:name="_heading=h.yljwnjcerjzb" w:id="17"/>
      <w:bookmarkEnd w:id="17"/>
      <w:r w:rsidDel="00000000" w:rsidR="00000000" w:rsidRPr="00000000">
        <w:rPr>
          <w:rtl w:val="0"/>
        </w:rPr>
        <w:t xml:space="preserve">Fuente: Elaboración propia</w:t>
      </w:r>
    </w:p>
    <w:p w:rsidR="00000000" w:rsidDel="00000000" w:rsidP="00000000" w:rsidRDefault="00000000" w:rsidRPr="00000000" w14:paraId="0000008D">
      <w:pPr>
        <w:rPr/>
      </w:pPr>
      <w:r w:rsidDel="00000000" w:rsidR="00000000" w:rsidRPr="00000000">
        <w:rPr>
          <w:rtl w:val="0"/>
        </w:rPr>
      </w:r>
    </w:p>
    <w:tbl>
      <w:tblPr>
        <w:tblStyle w:val="Table1"/>
        <w:tblW w:w="8055.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55"/>
        <w:gridCol w:w="7200"/>
        <w:tblGridChange w:id="0">
          <w:tblGrid>
            <w:gridCol w:w="855"/>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0"/>
                <w:szCs w:val="20"/>
              </w:rPr>
            </w:pPr>
            <w:r w:rsidDel="00000000" w:rsidR="00000000" w:rsidRPr="00000000">
              <w:rPr>
                <w:b w:val="1"/>
                <w:sz w:val="20"/>
                <w:szCs w:val="20"/>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SUMATIVA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sz w:val="20"/>
                <w:szCs w:val="20"/>
              </w:rPr>
            </w:pPr>
            <w:r w:rsidDel="00000000" w:rsidR="00000000" w:rsidRPr="00000000">
              <w:rPr>
                <w:sz w:val="20"/>
                <w:szCs w:val="20"/>
                <w:rtl w:val="0"/>
              </w:rPr>
              <w:t xml:space="preserve">Completamente implementada, se espera poder tener lista la información para los géneros esperados.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sz w:val="20"/>
                <w:szCs w:val="20"/>
              </w:rPr>
            </w:pPr>
            <w:r w:rsidDel="00000000" w:rsidR="00000000" w:rsidRPr="00000000">
              <w:rPr>
                <w:sz w:val="20"/>
                <w:szCs w:val="20"/>
                <w:rtl w:val="0"/>
              </w:rPr>
              <w:t xml:space="preserve">Completamente implementada, con un total esperado de 4 géneros.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sz w:val="20"/>
                <w:szCs w:val="20"/>
              </w:rPr>
            </w:pPr>
            <w:r w:rsidDel="00000000" w:rsidR="00000000" w:rsidRPr="00000000">
              <w:rPr>
                <w:sz w:val="20"/>
                <w:szCs w:val="20"/>
                <w:rtl w:val="0"/>
              </w:rPr>
              <w:t xml:space="preserve">Completamente implementada, se espera tener el ciclo de regado total de la planta especificada.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sz w:val="20"/>
                <w:szCs w:val="20"/>
              </w:rPr>
            </w:pPr>
            <w:r w:rsidDel="00000000" w:rsidR="00000000" w:rsidRPr="00000000">
              <w:rPr>
                <w:sz w:val="20"/>
                <w:szCs w:val="20"/>
                <w:rtl w:val="0"/>
              </w:rPr>
              <w:t xml:space="preserve">Completamente implementada, añadiendo aún más consejos a los ya implementados en la Sumativa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sz w:val="20"/>
                <w:szCs w:val="20"/>
              </w:rPr>
            </w:pPr>
            <w:r w:rsidDel="00000000" w:rsidR="00000000" w:rsidRPr="00000000">
              <w:rPr>
                <w:sz w:val="20"/>
                <w:szCs w:val="20"/>
                <w:rtl w:val="0"/>
              </w:rPr>
              <w:t xml:space="preserve">Completamente implementada.</w:t>
            </w:r>
          </w:p>
        </w:tc>
      </w:tr>
    </w:tbl>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50eqgip2si6x" w:id="18"/>
      <w:bookmarkEnd w:id="18"/>
      <w:r w:rsidDel="00000000" w:rsidR="00000000" w:rsidRPr="00000000">
        <w:br w:type="page"/>
      </w:r>
      <w:r w:rsidDel="00000000" w:rsidR="00000000" w:rsidRPr="00000000">
        <w:rPr>
          <w:rtl w:val="0"/>
        </w:rPr>
      </w:r>
    </w:p>
    <w:p w:rsidR="00000000" w:rsidDel="00000000" w:rsidP="00000000" w:rsidRDefault="00000000" w:rsidRPr="00000000" w14:paraId="0000009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osnrrf1xklc" w:id="19"/>
      <w:bookmarkEnd w:id="1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LISTADO DE LIMITACIONES, EXCLUSIONES Y ACUERDOS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Limitaciones</w:t>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numPr>
          <w:ilvl w:val="0"/>
          <w:numId w:val="6"/>
        </w:numPr>
        <w:ind w:left="720" w:hanging="360"/>
        <w:jc w:val="both"/>
        <w:rPr>
          <w:sz w:val="20"/>
          <w:szCs w:val="20"/>
        </w:rPr>
      </w:pPr>
      <w:r w:rsidDel="00000000" w:rsidR="00000000" w:rsidRPr="00000000">
        <w:rPr>
          <w:sz w:val="20"/>
          <w:szCs w:val="20"/>
          <w:rtl w:val="0"/>
        </w:rPr>
        <w:t xml:space="preserve">El usuario sólo podrá interactuar con la aplicación a través de botones dentro de la interfaz gráfica.</w:t>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b w:val="1"/>
          <w:sz w:val="24"/>
          <w:szCs w:val="24"/>
        </w:rPr>
      </w:pPr>
      <w:r w:rsidDel="00000000" w:rsidR="00000000" w:rsidRPr="00000000">
        <w:rPr>
          <w:b w:val="1"/>
          <w:sz w:val="24"/>
          <w:szCs w:val="24"/>
          <w:rtl w:val="0"/>
        </w:rPr>
        <w:t xml:space="preserve">Exclusiones</w:t>
      </w:r>
    </w:p>
    <w:p w:rsidR="00000000" w:rsidDel="00000000" w:rsidP="00000000" w:rsidRDefault="00000000" w:rsidRPr="00000000" w14:paraId="000000A3">
      <w:pPr>
        <w:jc w:val="both"/>
        <w:rPr>
          <w:b w:val="1"/>
          <w:sz w:val="24"/>
          <w:szCs w:val="24"/>
        </w:rPr>
      </w:pPr>
      <w:r w:rsidDel="00000000" w:rsidR="00000000" w:rsidRPr="00000000">
        <w:rPr>
          <w:rtl w:val="0"/>
        </w:rPr>
      </w:r>
    </w:p>
    <w:p w:rsidR="00000000" w:rsidDel="00000000" w:rsidP="00000000" w:rsidRDefault="00000000" w:rsidRPr="00000000" w14:paraId="000000A4">
      <w:pPr>
        <w:numPr>
          <w:ilvl w:val="0"/>
          <w:numId w:val="3"/>
        </w:numPr>
        <w:ind w:left="720" w:hanging="360"/>
        <w:jc w:val="both"/>
        <w:rPr>
          <w:sz w:val="20"/>
          <w:szCs w:val="20"/>
        </w:rPr>
      </w:pPr>
      <w:r w:rsidDel="00000000" w:rsidR="00000000" w:rsidRPr="00000000">
        <w:rPr>
          <w:sz w:val="20"/>
          <w:szCs w:val="20"/>
          <w:rtl w:val="0"/>
        </w:rPr>
        <w:t xml:space="preserve">La aplicación tendrá información de 4 géneros de plantas; coryphantha, epipremnum, ficus y aloe.</w:t>
      </w:r>
    </w:p>
    <w:p w:rsidR="00000000" w:rsidDel="00000000" w:rsidP="00000000" w:rsidRDefault="00000000" w:rsidRPr="00000000" w14:paraId="000000A5">
      <w:pPr>
        <w:ind w:left="0" w:firstLine="0"/>
        <w:jc w:val="both"/>
        <w:rPr>
          <w:sz w:val="20"/>
          <w:szCs w:val="20"/>
        </w:rPr>
      </w:pP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b w:val="1"/>
          <w:sz w:val="24"/>
          <w:szCs w:val="24"/>
        </w:rPr>
      </w:pPr>
      <w:r w:rsidDel="00000000" w:rsidR="00000000" w:rsidRPr="00000000">
        <w:rPr>
          <w:b w:val="1"/>
          <w:sz w:val="24"/>
          <w:szCs w:val="24"/>
          <w:rtl w:val="0"/>
        </w:rPr>
        <w:t xml:space="preserve">Acuerdos</w:t>
      </w:r>
    </w:p>
    <w:p w:rsidR="00000000" w:rsidDel="00000000" w:rsidP="00000000" w:rsidRDefault="00000000" w:rsidRPr="00000000" w14:paraId="000000A8">
      <w:pPr>
        <w:jc w:val="both"/>
        <w:rPr>
          <w:b w:val="1"/>
          <w:sz w:val="24"/>
          <w:szCs w:val="24"/>
        </w:rPr>
      </w:pPr>
      <w:r w:rsidDel="00000000" w:rsidR="00000000" w:rsidRPr="00000000">
        <w:rPr>
          <w:rtl w:val="0"/>
        </w:rPr>
      </w:r>
    </w:p>
    <w:p w:rsidR="00000000" w:rsidDel="00000000" w:rsidP="00000000" w:rsidRDefault="00000000" w:rsidRPr="00000000" w14:paraId="000000A9">
      <w:pPr>
        <w:numPr>
          <w:ilvl w:val="0"/>
          <w:numId w:val="2"/>
        </w:numPr>
        <w:ind w:left="720" w:hanging="360"/>
        <w:jc w:val="both"/>
        <w:rPr>
          <w:sz w:val="20"/>
          <w:szCs w:val="20"/>
        </w:rPr>
      </w:pPr>
      <w:r w:rsidDel="00000000" w:rsidR="00000000" w:rsidRPr="00000000">
        <w:rPr>
          <w:sz w:val="20"/>
          <w:szCs w:val="20"/>
          <w:rtl w:val="0"/>
        </w:rPr>
        <w:t xml:space="preserve">La aplicación funcionará completamente a través de una interfaz gráfica desarrollada con TKInter.</w:t>
      </w:r>
    </w:p>
    <w:p w:rsidR="00000000" w:rsidDel="00000000" w:rsidP="00000000" w:rsidRDefault="00000000" w:rsidRPr="00000000" w14:paraId="000000AA">
      <w:pPr>
        <w:ind w:left="0" w:firstLine="0"/>
        <w:jc w:val="both"/>
        <w:rPr>
          <w:sz w:val="20"/>
          <w:szCs w:val="2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ind w:left="720" w:firstLine="0"/>
        <w:jc w:val="both"/>
        <w:rPr>
          <w:sz w:val="20"/>
          <w:szCs w:val="20"/>
        </w:rPr>
      </w:pPr>
      <w:r w:rsidDel="00000000" w:rsidR="00000000" w:rsidRPr="00000000">
        <w:rPr>
          <w:rtl w:val="0"/>
        </w:rPr>
      </w:r>
    </w:p>
    <w:p w:rsidR="00000000" w:rsidDel="00000000" w:rsidP="00000000" w:rsidRDefault="00000000" w:rsidRPr="00000000" w14:paraId="000000A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0">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bn24dbcb1" w:id="20"/>
      <w:bookmarkEnd w:id="2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CONCLUSIONES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spacing w:line="360" w:lineRule="auto"/>
        <w:jc w:val="both"/>
        <w:rPr>
          <w:sz w:val="20"/>
          <w:szCs w:val="20"/>
        </w:rPr>
      </w:pPr>
      <w:r w:rsidDel="00000000" w:rsidR="00000000" w:rsidRPr="00000000">
        <w:rPr>
          <w:sz w:val="20"/>
          <w:szCs w:val="20"/>
          <w:rtl w:val="0"/>
        </w:rPr>
        <w:t xml:space="preserve">Finalmente, tras la investigación realizada, el problema anunciado por la ONU es una realidad que acongoja a todo el mundo, incluyendo al usuario seleccionado. Se analizaron las distintas posibilidades para una posible solución, en la cual se encontró que la más centrada en los planes del equipo y con una mayor factibilidad corresponde a la creación de una aplicación que permita al usuario optimizar el consumo de agua en base a las condiciones favorables que necesite la planta y también enseñar sobre las plantas más comunes, anteriormente mencionadas, que se encuentran dentro del hogar. </w:t>
      </w:r>
    </w:p>
    <w:p w:rsidR="00000000" w:rsidDel="00000000" w:rsidP="00000000" w:rsidRDefault="00000000" w:rsidRPr="00000000" w14:paraId="000000B3">
      <w:pPr>
        <w:spacing w:line="360" w:lineRule="auto"/>
        <w:jc w:val="both"/>
        <w:rPr>
          <w:sz w:val="20"/>
          <w:szCs w:val="20"/>
        </w:rPr>
      </w:pPr>
      <w:r w:rsidDel="00000000" w:rsidR="00000000" w:rsidRPr="00000000">
        <w:rPr>
          <w:rtl w:val="0"/>
        </w:rPr>
      </w:r>
    </w:p>
    <w:p w:rsidR="00000000" w:rsidDel="00000000" w:rsidP="00000000" w:rsidRDefault="00000000" w:rsidRPr="00000000" w14:paraId="000000B4">
      <w:pPr>
        <w:spacing w:line="360" w:lineRule="auto"/>
        <w:jc w:val="both"/>
        <w:rPr>
          <w:sz w:val="20"/>
          <w:szCs w:val="20"/>
        </w:rPr>
      </w:pPr>
      <w:r w:rsidDel="00000000" w:rsidR="00000000" w:rsidRPr="00000000">
        <w:rPr>
          <w:sz w:val="20"/>
          <w:szCs w:val="20"/>
          <w:rtl w:val="0"/>
        </w:rPr>
        <w:t xml:space="preserve">En sí la propuesta es una buena base para diseñar una solución a esta problemática en general y que en el futuro podría ir abarcando más territorio, en el sentido de solucionar problemas de desperdicios de agua en actividades agrícolas. Aparte se estima que a muchos posibles usuarios de la solución en desarrollo les interesaría la propuesta del equipo respecto a este problema.</w:t>
      </w:r>
    </w:p>
    <w:p w:rsidR="00000000" w:rsidDel="00000000" w:rsidP="00000000" w:rsidRDefault="00000000" w:rsidRPr="00000000" w14:paraId="000000B5">
      <w:pPr>
        <w:spacing w:line="360" w:lineRule="auto"/>
        <w:jc w:val="both"/>
        <w:rPr>
          <w:sz w:val="20"/>
          <w:szCs w:val="20"/>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sz w:val="20"/>
          <w:szCs w:val="20"/>
          <w:rtl w:val="0"/>
        </w:rPr>
        <w:t xml:space="preserve">Cabe mencionar que el equipo pasó por ciertas dificultades a la hora de escribir el código de la aplicación, ya que precisaba de un desarrollo considerable para esta en comparación al tiempo que el equipo disponía para ello. Finalmente esto fue posible gracias a la comunicación y organización por parte del equipo. Por otra parte, se lograron pulir las características que presenta la aplicación, ya que se tenía claro el objetivo que se quiere lograr con esta.</w:t>
      </w:r>
      <w:r w:rsidDel="00000000" w:rsidR="00000000" w:rsidRPr="00000000">
        <w:br w:type="page"/>
      </w:r>
      <w:r w:rsidDel="00000000" w:rsidR="00000000" w:rsidRPr="00000000">
        <w:rPr>
          <w:rtl w:val="0"/>
        </w:rPr>
      </w:r>
    </w:p>
    <w:p w:rsidR="00000000" w:rsidDel="00000000" w:rsidP="00000000" w:rsidRDefault="00000000" w:rsidRPr="00000000" w14:paraId="000000B7">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m2quq3mjnile" w:id="21"/>
      <w:bookmarkEnd w:id="2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BIBLIOGRAFÍA</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numPr>
          <w:ilvl w:val="0"/>
          <w:numId w:val="4"/>
        </w:numPr>
        <w:ind w:left="720" w:hanging="360"/>
        <w:jc w:val="both"/>
        <w:rPr>
          <w:sz w:val="20"/>
          <w:szCs w:val="20"/>
        </w:rPr>
      </w:pPr>
      <w:r w:rsidDel="00000000" w:rsidR="00000000" w:rsidRPr="00000000">
        <w:rPr>
          <w:i w:val="1"/>
          <w:sz w:val="20"/>
          <w:szCs w:val="20"/>
          <w:rtl w:val="0"/>
        </w:rPr>
        <w:t xml:space="preserve">Agua y saneamiento</w:t>
      </w:r>
      <w:r w:rsidDel="00000000" w:rsidR="00000000" w:rsidRPr="00000000">
        <w:rPr>
          <w:sz w:val="20"/>
          <w:szCs w:val="20"/>
          <w:rtl w:val="0"/>
        </w:rPr>
        <w:t xml:space="preserve">. (2020, 17 junio). Desarrollo Sostenible. Recuperado 25 de septiembre de 2022, de </w:t>
      </w:r>
      <w:hyperlink r:id="rId15">
        <w:r w:rsidDel="00000000" w:rsidR="00000000" w:rsidRPr="00000000">
          <w:rPr>
            <w:sz w:val="20"/>
            <w:szCs w:val="20"/>
            <w:u w:val="single"/>
            <w:rtl w:val="0"/>
          </w:rPr>
          <w:t xml:space="preserve">https://www.un.org/sustainabledevelopment/es/water-and-sanitation/</w:t>
        </w:r>
      </w:hyperlink>
      <w:r w:rsidDel="00000000" w:rsidR="00000000" w:rsidRPr="00000000">
        <w:rPr>
          <w:rtl w:val="0"/>
        </w:rPr>
      </w:r>
    </w:p>
    <w:p w:rsidR="00000000" w:rsidDel="00000000" w:rsidP="00000000" w:rsidRDefault="00000000" w:rsidRPr="00000000" w14:paraId="000000BA">
      <w:pPr>
        <w:ind w:left="720" w:firstLine="0"/>
        <w:jc w:val="both"/>
        <w:rPr>
          <w:sz w:val="20"/>
          <w:szCs w:val="20"/>
        </w:rPr>
      </w:pPr>
      <w:r w:rsidDel="00000000" w:rsidR="00000000" w:rsidRPr="00000000">
        <w:rPr>
          <w:rtl w:val="0"/>
        </w:rPr>
      </w:r>
    </w:p>
    <w:p w:rsidR="00000000" w:rsidDel="00000000" w:rsidP="00000000" w:rsidRDefault="00000000" w:rsidRPr="00000000" w14:paraId="000000BB">
      <w:pPr>
        <w:numPr>
          <w:ilvl w:val="0"/>
          <w:numId w:val="4"/>
        </w:numPr>
        <w:ind w:left="720" w:hanging="360"/>
        <w:jc w:val="both"/>
        <w:rPr>
          <w:sz w:val="20"/>
          <w:szCs w:val="20"/>
        </w:rPr>
      </w:pPr>
      <w:r w:rsidDel="00000000" w:rsidR="00000000" w:rsidRPr="00000000">
        <w:rPr>
          <w:sz w:val="20"/>
          <w:szCs w:val="20"/>
          <w:rtl w:val="0"/>
        </w:rPr>
        <w:t xml:space="preserve">Elías, L. R. (2021, 20 febrero). </w:t>
      </w:r>
      <w:r w:rsidDel="00000000" w:rsidR="00000000" w:rsidRPr="00000000">
        <w:rPr>
          <w:i w:val="1"/>
          <w:sz w:val="20"/>
          <w:szCs w:val="20"/>
          <w:rtl w:val="0"/>
        </w:rPr>
        <w:t xml:space="preserve">Las mejores apps para cuidar plantas</w:t>
      </w:r>
      <w:r w:rsidDel="00000000" w:rsidR="00000000" w:rsidRPr="00000000">
        <w:rPr>
          <w:sz w:val="20"/>
          <w:szCs w:val="20"/>
          <w:rtl w:val="0"/>
        </w:rPr>
        <w:t xml:space="preserve">. www.elmueble.com. Recuperado 25 de septiembre de 2022, de </w:t>
      </w:r>
      <w:hyperlink r:id="rId16">
        <w:r w:rsidDel="00000000" w:rsidR="00000000" w:rsidRPr="00000000">
          <w:rPr>
            <w:sz w:val="20"/>
            <w:szCs w:val="20"/>
            <w:u w:val="single"/>
            <w:rtl w:val="0"/>
          </w:rPr>
          <w:t xml:space="preserve">https://www.elmueble.com/plantas-flores/apps-cuidar-plantas_46657</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line="360" w:lineRule="auto"/>
        <w:ind w:left="720" w:firstLine="0"/>
        <w:jc w:val="both"/>
        <w:rPr>
          <w:color w:val="05103e"/>
          <w:sz w:val="20"/>
          <w:szCs w:val="20"/>
        </w:rPr>
      </w:pPr>
      <w:r w:rsidDel="00000000" w:rsidR="00000000" w:rsidRPr="00000000">
        <w:rPr>
          <w:rtl w:val="0"/>
        </w:rPr>
      </w:r>
    </w:p>
    <w:sectPr>
      <w:type w:val="continuous"/>
      <w:pgSz w:h="15840" w:w="12240" w:orient="portrait"/>
      <w:pgMar w:bottom="1418" w:top="2268" w:left="2268" w:right="1418"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419"/>
        <w:tab w:val="right" w:pos="8838"/>
      </w:tabs>
      <w:spacing w:line="240" w:lineRule="auto"/>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spacing w:line="360"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spacing w:line="360" w:lineRule="auto"/>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rsid w:val="00E01EA2"/>
    <w:pPr>
      <w:keepNext w:val="1"/>
      <w:keepLines w:val="1"/>
      <w:spacing w:after="120" w:before="400"/>
      <w:outlineLvl w:val="0"/>
    </w:pPr>
    <w:rPr>
      <w:b w:val="1"/>
      <w:sz w:val="32"/>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120" w:before="120"/>
      <w:jc w:val="center"/>
    </w:pPr>
    <w:rPr>
      <w:color w:val="000000"/>
      <w:sz w:val="20"/>
      <w:szCs w:val="20"/>
    </w:rPr>
  </w:style>
  <w:style w:type="paragraph" w:styleId="Encabezado">
    <w:name w:val="header"/>
    <w:basedOn w:val="Normal"/>
    <w:link w:val="EncabezadoCar"/>
    <w:uiPriority w:val="99"/>
    <w:unhideWhenUsed w:val="1"/>
    <w:rsid w:val="00C93360"/>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C93360"/>
  </w:style>
  <w:style w:type="paragraph" w:styleId="Piedepgina">
    <w:name w:val="footer"/>
    <w:basedOn w:val="Normal"/>
    <w:link w:val="PiedepginaCar"/>
    <w:uiPriority w:val="99"/>
    <w:unhideWhenUsed w:val="1"/>
    <w:rsid w:val="00C93360"/>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C93360"/>
  </w:style>
  <w:style w:type="paragraph" w:styleId="TtuloTDC">
    <w:name w:val="TOC Heading"/>
    <w:basedOn w:val="Ttulo1"/>
    <w:next w:val="Normal"/>
    <w:uiPriority w:val="39"/>
    <w:unhideWhenUsed w:val="1"/>
    <w:qFormat w:val="1"/>
    <w:rsid w:val="00C868F1"/>
    <w:pPr>
      <w:spacing w:after="0" w:before="240" w:line="259" w:lineRule="auto"/>
      <w:outlineLvl w:val="9"/>
    </w:pPr>
    <w:rPr>
      <w:rFonts w:asciiTheme="majorHAnsi" w:cstheme="majorBidi" w:eastAsiaTheme="majorEastAsia" w:hAnsiTheme="majorHAnsi"/>
      <w:color w:val="365f91" w:themeColor="accent1" w:themeShade="0000BF"/>
      <w:szCs w:val="32"/>
    </w:rPr>
  </w:style>
  <w:style w:type="paragraph" w:styleId="Prrafodelista">
    <w:name w:val="List Paragraph"/>
    <w:basedOn w:val="Normal"/>
    <w:uiPriority w:val="34"/>
    <w:qFormat w:val="1"/>
    <w:rsid w:val="006B024A"/>
    <w:pPr>
      <w:ind w:left="720"/>
      <w:contextualSpacing w:val="1"/>
    </w:pPr>
  </w:style>
  <w:style w:type="paragraph" w:styleId="TDC1">
    <w:name w:val="toc 1"/>
    <w:basedOn w:val="Normal"/>
    <w:next w:val="Normal"/>
    <w:autoRedefine w:val="1"/>
    <w:uiPriority w:val="39"/>
    <w:unhideWhenUsed w:val="1"/>
    <w:rsid w:val="004766D6"/>
    <w:pPr>
      <w:spacing w:after="100"/>
    </w:pPr>
  </w:style>
  <w:style w:type="character" w:styleId="Hipervnculo">
    <w:name w:val="Hyperlink"/>
    <w:basedOn w:val="Fuentedeprrafopredeter"/>
    <w:uiPriority w:val="99"/>
    <w:unhideWhenUsed w:val="1"/>
    <w:rsid w:val="004766D6"/>
    <w:rPr>
      <w:color w:val="0000ff" w:themeColor="hyperlink"/>
      <w:u w:val="single"/>
    </w:rPr>
  </w:style>
  <w:style w:type="paragraph" w:styleId="Descripcin">
    <w:name w:val="caption"/>
    <w:basedOn w:val="Normal"/>
    <w:next w:val="Normal"/>
    <w:uiPriority w:val="35"/>
    <w:unhideWhenUsed w:val="1"/>
    <w:qFormat w:val="1"/>
    <w:rsid w:val="00AC4C5F"/>
    <w:pPr>
      <w:spacing w:after="200" w:line="240" w:lineRule="auto"/>
    </w:pPr>
    <w:rPr>
      <w:i w:val="1"/>
      <w:iCs w:val="1"/>
      <w:color w:val="1f497d" w:themeColor="text2"/>
      <w:sz w:val="18"/>
      <w:szCs w:val="18"/>
    </w:rPr>
  </w:style>
  <w:style w:type="paragraph" w:styleId="TDC2">
    <w:name w:val="toc 2"/>
    <w:basedOn w:val="Normal"/>
    <w:next w:val="Normal"/>
    <w:autoRedefine w:val="1"/>
    <w:uiPriority w:val="39"/>
    <w:unhideWhenUsed w:val="1"/>
    <w:rsid w:val="00AC4C5F"/>
    <w:pPr>
      <w:spacing w:after="100" w:line="259" w:lineRule="auto"/>
      <w:ind w:left="220"/>
    </w:pPr>
    <w:rPr>
      <w:rFonts w:cs="Times New Roman" w:asciiTheme="minorHAnsi" w:eastAsiaTheme="minorEastAsia" w:hAnsiTheme="minorHAnsi"/>
    </w:rPr>
  </w:style>
  <w:style w:type="paragraph" w:styleId="TDC3">
    <w:name w:val="toc 3"/>
    <w:basedOn w:val="Normal"/>
    <w:next w:val="Normal"/>
    <w:autoRedefine w:val="1"/>
    <w:uiPriority w:val="39"/>
    <w:unhideWhenUsed w:val="1"/>
    <w:rsid w:val="00AC4C5F"/>
    <w:pPr>
      <w:spacing w:after="100" w:line="259" w:lineRule="auto"/>
      <w:ind w:left="440"/>
    </w:pPr>
    <w:rPr>
      <w:rFonts w:cs="Times New Roman" w:asciiTheme="minorHAnsi" w:eastAsiaTheme="minorEastAsia" w:hAnsiTheme="minorHAnsi"/>
    </w:rPr>
  </w:style>
  <w:style w:type="paragraph" w:styleId="Tabladeilustraciones">
    <w:name w:val="table of figures"/>
    <w:basedOn w:val="Normal"/>
    <w:next w:val="Normal"/>
    <w:uiPriority w:val="99"/>
    <w:unhideWhenUsed w:val="1"/>
    <w:rsid w:val="0043358E"/>
  </w:style>
  <w:style w:type="paragraph" w:styleId="ndice2">
    <w:name w:val="index 2"/>
    <w:basedOn w:val="Normal"/>
    <w:next w:val="Normal"/>
    <w:autoRedefine w:val="1"/>
    <w:uiPriority w:val="99"/>
    <w:unhideWhenUsed w:val="1"/>
    <w:rsid w:val="00567BF9"/>
    <w:pPr>
      <w:ind w:left="440" w:hanging="220"/>
    </w:pPr>
    <w:rPr>
      <w:rFonts w:asciiTheme="minorHAnsi" w:hAnsiTheme="minorHAnsi"/>
      <w:sz w:val="20"/>
      <w:szCs w:val="20"/>
    </w:rPr>
  </w:style>
  <w:style w:type="paragraph" w:styleId="ndice1">
    <w:name w:val="index 1"/>
    <w:basedOn w:val="Subttulo"/>
    <w:next w:val="Subttulo"/>
    <w:autoRedefine w:val="1"/>
    <w:uiPriority w:val="99"/>
    <w:unhideWhenUsed w:val="1"/>
    <w:rsid w:val="00567BF9"/>
    <w:pPr>
      <w:keepNext w:val="0"/>
      <w:keepLines w:val="0"/>
      <w:tabs>
        <w:tab w:val="right" w:leader="dot" w:pos="8544"/>
      </w:tabs>
      <w:spacing w:after="0" w:before="0" w:line="360" w:lineRule="auto"/>
      <w:ind w:left="220" w:hanging="220"/>
      <w:jc w:val="left"/>
    </w:pPr>
    <w:rPr>
      <w:rFonts w:asciiTheme="minorHAnsi" w:hAnsiTheme="minorHAnsi"/>
      <w:color w:val="auto"/>
    </w:rPr>
  </w:style>
  <w:style w:type="paragraph" w:styleId="ndice3">
    <w:name w:val="index 3"/>
    <w:basedOn w:val="Normal"/>
    <w:next w:val="Normal"/>
    <w:autoRedefine w:val="1"/>
    <w:uiPriority w:val="99"/>
    <w:unhideWhenUsed w:val="1"/>
    <w:rsid w:val="00567BF9"/>
    <w:pPr>
      <w:ind w:left="660" w:hanging="220"/>
    </w:pPr>
    <w:rPr>
      <w:rFonts w:asciiTheme="minorHAnsi" w:hAnsiTheme="minorHAnsi"/>
      <w:sz w:val="20"/>
      <w:szCs w:val="20"/>
    </w:rPr>
  </w:style>
  <w:style w:type="paragraph" w:styleId="ndice4">
    <w:name w:val="index 4"/>
    <w:basedOn w:val="Normal"/>
    <w:next w:val="Normal"/>
    <w:autoRedefine w:val="1"/>
    <w:uiPriority w:val="99"/>
    <w:unhideWhenUsed w:val="1"/>
    <w:rsid w:val="00567BF9"/>
    <w:pPr>
      <w:ind w:left="880" w:hanging="220"/>
    </w:pPr>
    <w:rPr>
      <w:rFonts w:asciiTheme="minorHAnsi" w:hAnsiTheme="minorHAnsi"/>
      <w:sz w:val="20"/>
      <w:szCs w:val="20"/>
    </w:rPr>
  </w:style>
  <w:style w:type="paragraph" w:styleId="ndice5">
    <w:name w:val="index 5"/>
    <w:basedOn w:val="Normal"/>
    <w:next w:val="Normal"/>
    <w:autoRedefine w:val="1"/>
    <w:uiPriority w:val="99"/>
    <w:unhideWhenUsed w:val="1"/>
    <w:rsid w:val="00567BF9"/>
    <w:pPr>
      <w:ind w:left="1100" w:hanging="220"/>
    </w:pPr>
    <w:rPr>
      <w:rFonts w:asciiTheme="minorHAnsi" w:hAnsiTheme="minorHAnsi"/>
      <w:sz w:val="20"/>
      <w:szCs w:val="20"/>
    </w:rPr>
  </w:style>
  <w:style w:type="paragraph" w:styleId="ndice6">
    <w:name w:val="index 6"/>
    <w:basedOn w:val="Normal"/>
    <w:next w:val="Normal"/>
    <w:autoRedefine w:val="1"/>
    <w:uiPriority w:val="99"/>
    <w:unhideWhenUsed w:val="1"/>
    <w:rsid w:val="00567BF9"/>
    <w:pPr>
      <w:ind w:left="1320" w:hanging="220"/>
    </w:pPr>
    <w:rPr>
      <w:rFonts w:asciiTheme="minorHAnsi" w:hAnsiTheme="minorHAnsi"/>
      <w:sz w:val="20"/>
      <w:szCs w:val="20"/>
    </w:rPr>
  </w:style>
  <w:style w:type="paragraph" w:styleId="ndice7">
    <w:name w:val="index 7"/>
    <w:basedOn w:val="Normal"/>
    <w:next w:val="Normal"/>
    <w:autoRedefine w:val="1"/>
    <w:uiPriority w:val="99"/>
    <w:unhideWhenUsed w:val="1"/>
    <w:rsid w:val="00567BF9"/>
    <w:pPr>
      <w:ind w:left="1540" w:hanging="220"/>
    </w:pPr>
    <w:rPr>
      <w:rFonts w:asciiTheme="minorHAnsi" w:hAnsiTheme="minorHAnsi"/>
      <w:sz w:val="20"/>
      <w:szCs w:val="20"/>
    </w:rPr>
  </w:style>
  <w:style w:type="paragraph" w:styleId="ndice8">
    <w:name w:val="index 8"/>
    <w:basedOn w:val="Normal"/>
    <w:next w:val="Normal"/>
    <w:autoRedefine w:val="1"/>
    <w:uiPriority w:val="99"/>
    <w:unhideWhenUsed w:val="1"/>
    <w:rsid w:val="00567BF9"/>
    <w:pPr>
      <w:ind w:left="1760" w:hanging="220"/>
    </w:pPr>
    <w:rPr>
      <w:rFonts w:asciiTheme="minorHAnsi" w:hAnsiTheme="minorHAnsi"/>
      <w:sz w:val="20"/>
      <w:szCs w:val="20"/>
    </w:rPr>
  </w:style>
  <w:style w:type="paragraph" w:styleId="ndice9">
    <w:name w:val="index 9"/>
    <w:basedOn w:val="Normal"/>
    <w:next w:val="Normal"/>
    <w:autoRedefine w:val="1"/>
    <w:uiPriority w:val="99"/>
    <w:unhideWhenUsed w:val="1"/>
    <w:rsid w:val="00567BF9"/>
    <w:pPr>
      <w:ind w:left="1980" w:hanging="220"/>
    </w:pPr>
    <w:rPr>
      <w:rFonts w:asciiTheme="minorHAnsi" w:hAnsiTheme="minorHAnsi"/>
      <w:sz w:val="20"/>
      <w:szCs w:val="20"/>
    </w:rPr>
  </w:style>
  <w:style w:type="paragraph" w:styleId="Ttulodendice">
    <w:name w:val="index heading"/>
    <w:basedOn w:val="Normal"/>
    <w:next w:val="ndice1"/>
    <w:uiPriority w:val="99"/>
    <w:unhideWhenUsed w:val="1"/>
    <w:rsid w:val="00567BF9"/>
    <w:pPr>
      <w:spacing w:after="120" w:before="120"/>
    </w:pPr>
    <w:rPr>
      <w:rFonts w:asciiTheme="minorHAnsi" w:hAnsiTheme="minorHAnsi"/>
      <w:b w:val="1"/>
      <w:bCs w:val="1"/>
      <w:i w:val="1"/>
      <w:iCs w:val="1"/>
      <w:sz w:val="20"/>
      <w:szCs w:val="20"/>
    </w:rPr>
  </w:style>
  <w:style w:type="paragraph" w:styleId="Subtitle">
    <w:name w:val="Subtitle"/>
    <w:basedOn w:val="Normal"/>
    <w:next w:val="Normal"/>
    <w:pPr>
      <w:keepNext w:val="1"/>
      <w:keepLines w:val="1"/>
      <w:spacing w:after="120" w:before="120" w:lineRule="auto"/>
      <w:jc w:val="center"/>
    </w:pPr>
    <w:rPr>
      <w:color w:val="000000"/>
      <w:sz w:val="20"/>
      <w:szCs w:val="2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120" w:before="120" w:lineRule="auto"/>
      <w:jc w:val="center"/>
    </w:pPr>
    <w:rPr>
      <w:color w:val="000000"/>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120" w:before="120" w:lineRule="auto"/>
      <w:jc w:val="center"/>
    </w:pPr>
    <w:rPr>
      <w:color w:val="000000"/>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120" w:before="120" w:lineRule="auto"/>
      <w:jc w:val="center"/>
    </w:pPr>
    <w:rPr>
      <w:color w:val="000000"/>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120" w:before="120" w:lineRule="auto"/>
      <w:jc w:val="center"/>
    </w:pPr>
    <w:rPr>
      <w:color w:val="000000"/>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www.un.org/sustainabledevelopment/es/water-and-sanitation/" TargetMode="External"/><Relationship Id="rId14" Type="http://schemas.openxmlformats.org/officeDocument/2006/relationships/image" Target="media/image4.png"/><Relationship Id="rId16" Type="http://schemas.openxmlformats.org/officeDocument/2006/relationships/hyperlink" Target="https://www.elmueble.com/plantas-flores/apps-cuidar-plantas_4665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71jC92YH3yDqib//b0vIMRaj2w==">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2022-09-20T17:12:00Z</dcterms:created>
</cp:coreProperties>
</file>