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6A0B7" w14:textId="01FDF1DC" w:rsidR="0002393C" w:rsidRDefault="00597B3C">
      <w:r>
        <w:t>After we load the data in PowerBI, the first thing we need to do is cleaning and transforming the data, like transform L size to more readable words like Large. We can do this by clicking on the Transform Data from Home tab.</w:t>
      </w:r>
    </w:p>
    <w:p w14:paraId="1C41F449" w14:textId="45935D6C" w:rsidR="00597B3C" w:rsidRDefault="00597B3C">
      <w:r>
        <w:t>A new transforming window will appear and here we can to all the transformation necessary.</w:t>
      </w:r>
    </w:p>
    <w:p w14:paraId="12B0DBB1" w14:textId="2CAC872B" w:rsidR="00597B3C" w:rsidRDefault="00597B3C">
      <w:r>
        <w:rPr>
          <w:noProof/>
        </w:rPr>
        <w:drawing>
          <wp:inline distT="0" distB="0" distL="0" distR="0" wp14:anchorId="71CA4287" wp14:editId="3B658D07">
            <wp:extent cx="5943600" cy="1949450"/>
            <wp:effectExtent l="0" t="0" r="0" b="0"/>
            <wp:docPr id="25484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41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BF4" w14:textId="77777777" w:rsidR="006C4F27" w:rsidRDefault="00597B3C">
      <w:r>
        <w:t xml:space="preserve">All of the changes made can be saw at the right window. </w:t>
      </w:r>
    </w:p>
    <w:p w14:paraId="4B481505" w14:textId="41D00DE4" w:rsidR="00597B3C" w:rsidRDefault="00597B3C">
      <w:r>
        <w:t>After we done all the modifications we can close and apply the changes to the document and we can build the KPI</w:t>
      </w:r>
      <w:r w:rsidR="006C4F27">
        <w:t>’s</w:t>
      </w:r>
      <w:r>
        <w:t xml:space="preserve"> </w:t>
      </w:r>
      <w:r w:rsidR="006C4F27">
        <w:t>before making the visuals.</w:t>
      </w:r>
      <w:r w:rsidR="002E7427">
        <w:t xml:space="preserve"> </w:t>
      </w:r>
    </w:p>
    <w:p w14:paraId="705E486D" w14:textId="25968520" w:rsidR="002E7427" w:rsidRDefault="002E7427">
      <w:r>
        <w:t xml:space="preserve">We will use some DAX ( </w:t>
      </w:r>
      <w:r w:rsidRPr="002E7427">
        <w:t>Data Analysis Expressions</w:t>
      </w:r>
      <w:r>
        <w:t xml:space="preserve"> ) functions that are </w:t>
      </w:r>
      <w:r w:rsidRPr="002E7427">
        <w:t>formula expression language used in Analysis Services, Power BI, and Power Pivot in Excel</w:t>
      </w:r>
      <w:r>
        <w:t xml:space="preserve">. </w:t>
      </w:r>
      <w:r w:rsidRPr="002E7427">
        <w:t>DAX formulas include functions, operators, and values to perform advanced calculations and queries on data in related tables and columns in tabular data models</w:t>
      </w:r>
      <w:r>
        <w:t>.</w:t>
      </w:r>
    </w:p>
    <w:p w14:paraId="05CE818A" w14:textId="7AFC076F" w:rsidR="008359CB" w:rsidRDefault="008359CB">
      <w:r>
        <w:t xml:space="preserve">We will make only 5 expressions. </w:t>
      </w:r>
    </w:p>
    <w:p w14:paraId="6B821AA0" w14:textId="1290280D" w:rsidR="002E7427" w:rsidRDefault="002E7427">
      <w:r>
        <w:rPr>
          <w:noProof/>
        </w:rPr>
        <w:drawing>
          <wp:inline distT="0" distB="0" distL="0" distR="0" wp14:anchorId="3F5D3A90" wp14:editId="769C76DB">
            <wp:extent cx="3724275" cy="514350"/>
            <wp:effectExtent l="0" t="0" r="9525" b="0"/>
            <wp:docPr id="44728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8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A7D4" w14:textId="799EA387" w:rsidR="008359CB" w:rsidRDefault="008359CB">
      <w:r>
        <w:rPr>
          <w:noProof/>
        </w:rPr>
        <w:drawing>
          <wp:inline distT="0" distB="0" distL="0" distR="0" wp14:anchorId="55F47A7D" wp14:editId="1F0BDE69">
            <wp:extent cx="3952875" cy="314325"/>
            <wp:effectExtent l="0" t="0" r="9525" b="9525"/>
            <wp:docPr id="168822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27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8F06" w14:textId="57855DD2" w:rsidR="008359CB" w:rsidRDefault="008359CB">
      <w:r>
        <w:rPr>
          <w:noProof/>
        </w:rPr>
        <w:drawing>
          <wp:inline distT="0" distB="0" distL="0" distR="0" wp14:anchorId="326D1DC0" wp14:editId="1F1B2E23">
            <wp:extent cx="4286250" cy="371475"/>
            <wp:effectExtent l="0" t="0" r="0" b="9525"/>
            <wp:docPr id="6343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1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8257" w14:textId="0BF54D2D" w:rsidR="008359CB" w:rsidRDefault="008359CB">
      <w:r>
        <w:rPr>
          <w:noProof/>
        </w:rPr>
        <w:drawing>
          <wp:inline distT="0" distB="0" distL="0" distR="0" wp14:anchorId="5C9E746A" wp14:editId="45E4E1C5">
            <wp:extent cx="4629150" cy="390525"/>
            <wp:effectExtent l="0" t="0" r="0" b="9525"/>
            <wp:docPr id="18820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43AC" w14:textId="01EBF1D4" w:rsidR="008359CB" w:rsidRDefault="008359CB">
      <w:r>
        <w:rPr>
          <w:noProof/>
        </w:rPr>
        <w:drawing>
          <wp:inline distT="0" distB="0" distL="0" distR="0" wp14:anchorId="53A90A70" wp14:editId="17023BEA">
            <wp:extent cx="3905250" cy="352425"/>
            <wp:effectExtent l="0" t="0" r="0" b="9525"/>
            <wp:docPr id="87432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26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1B09" w14:textId="69CABF61" w:rsidR="002E7427" w:rsidRDefault="002E7427">
      <w:r>
        <w:t xml:space="preserve">The DAX functions that we make here are </w:t>
      </w:r>
      <w:r w:rsidR="00F43F4B">
        <w:t>similar with the ones that we used in the SQL part. ( example: Total Orders, To</w:t>
      </w:r>
      <w:r w:rsidR="00343499">
        <w:t>tal</w:t>
      </w:r>
      <w:r w:rsidR="00F43F4B">
        <w:t xml:space="preserve"> pizzas sold, etc ).</w:t>
      </w:r>
    </w:p>
    <w:p w14:paraId="4CEF6563" w14:textId="40B08092" w:rsidR="00F43F4B" w:rsidRDefault="00CC570B">
      <w:r>
        <w:t>After we build our expre</w:t>
      </w:r>
      <w:r w:rsidR="008359CB">
        <w:t>s</w:t>
      </w:r>
      <w:r>
        <w:t xml:space="preserve">sions we </w:t>
      </w:r>
      <w:r w:rsidR="008359CB">
        <w:t xml:space="preserve">are </w:t>
      </w:r>
      <w:r>
        <w:t>good to go and build our visuals</w:t>
      </w:r>
      <w:r w:rsidR="008359CB">
        <w:t>.</w:t>
      </w:r>
    </w:p>
    <w:p w14:paraId="016AD7D5" w14:textId="029A65C5" w:rsidR="00CE3B76" w:rsidRDefault="00CE3B76">
      <w:r>
        <w:lastRenderedPageBreak/>
        <w:t xml:space="preserve">Here is the results after </w:t>
      </w:r>
      <w:r w:rsidR="00343499">
        <w:t>we</w:t>
      </w:r>
      <w:r>
        <w:t xml:space="preserve"> finish building all the visuals and buttons ( the buttons are also interactive and you can switch the 2 pages and also chose the category, date, etc</w:t>
      </w:r>
      <w:r w:rsidR="00343499">
        <w:t xml:space="preserve"> )</w:t>
      </w:r>
      <w:r>
        <w:t>.</w:t>
      </w:r>
      <w:r w:rsidR="00343499">
        <w:t xml:space="preserve"> </w:t>
      </w:r>
    </w:p>
    <w:p w14:paraId="4F55FC87" w14:textId="48BA5A90" w:rsidR="006C4F27" w:rsidRDefault="009E7742">
      <w:r>
        <w:rPr>
          <w:noProof/>
        </w:rPr>
        <w:drawing>
          <wp:inline distT="0" distB="0" distL="0" distR="0" wp14:anchorId="30311523" wp14:editId="3D3CF1DD">
            <wp:extent cx="5943600" cy="3249295"/>
            <wp:effectExtent l="0" t="0" r="0" b="8255"/>
            <wp:docPr id="135137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74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8DE9" w14:textId="27DA6978" w:rsidR="009E7742" w:rsidRDefault="009E7742">
      <w:r>
        <w:rPr>
          <w:noProof/>
        </w:rPr>
        <w:drawing>
          <wp:inline distT="0" distB="0" distL="0" distR="0" wp14:anchorId="010CD5DF" wp14:editId="29E110B2">
            <wp:extent cx="5943600" cy="3260725"/>
            <wp:effectExtent l="0" t="0" r="0" b="0"/>
            <wp:docPr id="157535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57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5FF8" w14:textId="77777777" w:rsidR="00597B3C" w:rsidRDefault="00597B3C"/>
    <w:sectPr w:rsidR="0059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16"/>
    <w:rsid w:val="0002393C"/>
    <w:rsid w:val="00294CEB"/>
    <w:rsid w:val="002E7427"/>
    <w:rsid w:val="00343499"/>
    <w:rsid w:val="003F7816"/>
    <w:rsid w:val="003F7ABD"/>
    <w:rsid w:val="00597B3C"/>
    <w:rsid w:val="006C4F27"/>
    <w:rsid w:val="008359CB"/>
    <w:rsid w:val="008664F8"/>
    <w:rsid w:val="009E7742"/>
    <w:rsid w:val="00BB6299"/>
    <w:rsid w:val="00CC570B"/>
    <w:rsid w:val="00CE3B76"/>
    <w:rsid w:val="00DD72C3"/>
    <w:rsid w:val="00E87E1D"/>
    <w:rsid w:val="00F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BFC1"/>
  <w15:chartTrackingRefBased/>
  <w15:docId w15:val="{2841B4D0-FD53-47C0-B0A3-22787E0F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</dc:creator>
  <cp:keywords/>
  <dc:description/>
  <cp:lastModifiedBy>Sebastian B</cp:lastModifiedBy>
  <cp:revision>7</cp:revision>
  <dcterms:created xsi:type="dcterms:W3CDTF">2024-10-19T13:33:00Z</dcterms:created>
  <dcterms:modified xsi:type="dcterms:W3CDTF">2024-10-23T14:00:00Z</dcterms:modified>
</cp:coreProperties>
</file>