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1BAC4ABC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</w:t>
      </w:r>
      <w:r w:rsidR="00336505">
        <w:rPr>
          <w:rFonts w:ascii="Arial" w:hAnsi="Arial" w:cs="Arial"/>
          <w:i/>
          <w:kern w:val="0"/>
          <w:sz w:val="32"/>
        </w:rPr>
        <w:t>2a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79257B">
        <w:rPr>
          <w:rFonts w:ascii="Arial" w:hAnsi="Arial" w:cs="Arial"/>
          <w:i/>
          <w:kern w:val="0"/>
          <w:sz w:val="32"/>
        </w:rPr>
        <w:t xml:space="preserve"> </w:t>
      </w:r>
      <w:r w:rsidR="00145FD5">
        <w:rPr>
          <w:rFonts w:ascii="Arial" w:hAnsi="Arial" w:cs="Arial"/>
          <w:i/>
          <w:kern w:val="0"/>
          <w:sz w:val="32"/>
        </w:rPr>
        <w:t>Setup &amp; Introduction</w:t>
      </w:r>
    </w:p>
    <w:p w14:paraId="5D51F90A" w14:textId="77777777" w:rsidR="001873DD" w:rsidRDefault="001873DD" w:rsidP="001873DD"/>
    <w:p w14:paraId="2D6AEC59" w14:textId="289AF45B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336505">
        <w:t>Tuesday</w:t>
      </w:r>
      <w:r w:rsidR="00C87704">
        <w:t xml:space="preserve">, January </w:t>
      </w:r>
      <w:r w:rsidR="00747528">
        <w:t>2</w:t>
      </w:r>
      <w:r w:rsidR="00336505">
        <w:t>8</w:t>
      </w:r>
    </w:p>
    <w:p w14:paraId="2CCBD392" w14:textId="36B341ED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336505">
        <w:t>Tuesday</w:t>
      </w:r>
      <w:r>
        <w:t xml:space="preserve">, </w:t>
      </w:r>
      <w:r w:rsidR="00C87704">
        <w:t xml:space="preserve">January </w:t>
      </w:r>
      <w:r w:rsidR="00747528">
        <w:t>2</w:t>
      </w:r>
      <w:r w:rsidR="00336505">
        <w:t>8</w:t>
      </w:r>
      <w:r>
        <w:t xml:space="preserve"> (</w:t>
      </w:r>
      <w:r w:rsidR="00747528">
        <w:t>end of</w:t>
      </w:r>
      <w:r w:rsidR="0039222A">
        <w:t xml:space="preserve"> lab</w:t>
      </w:r>
      <w:r>
        <w:t>)</w:t>
      </w:r>
      <w:r w:rsidR="00A42222">
        <w:t xml:space="preserve"> </w:t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2D441F72" w14:textId="77777777"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14:paraId="7EB04EE5" w14:textId="0326CB59" w:rsidR="0079257B" w:rsidRPr="00D71A6C" w:rsidRDefault="00C87704" w:rsidP="000D138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Understand the IT Sec Lab setup</w:t>
      </w:r>
    </w:p>
    <w:p w14:paraId="0330C731" w14:textId="0306DEF3" w:rsidR="009B6953" w:rsidRDefault="009B6953" w:rsidP="000D1389">
      <w:pPr>
        <w:pStyle w:val="ListParagraph"/>
      </w:pPr>
    </w:p>
    <w:p w14:paraId="05DC8C92" w14:textId="62BEB85E" w:rsidR="00782E5D" w:rsidRDefault="00782E5D" w:rsidP="00FD4319">
      <w:pPr>
        <w:pStyle w:val="ListParagraph"/>
      </w:pPr>
    </w:p>
    <w:p w14:paraId="79096319" w14:textId="77777777" w:rsidR="00782E5D" w:rsidRDefault="00782E5D" w:rsidP="00782E5D">
      <w:pPr>
        <w:pStyle w:val="ListParagraph"/>
      </w:pPr>
    </w:p>
    <w:p w14:paraId="77F7E509" w14:textId="77777777" w:rsidR="00C87704" w:rsidRDefault="00890F5A" w:rsidP="00846CCF">
      <w:pPr>
        <w:rPr>
          <w:b/>
        </w:rPr>
      </w:pPr>
      <w:r>
        <w:rPr>
          <w:b/>
        </w:rPr>
        <w:t>Reference</w:t>
      </w:r>
      <w:r w:rsidR="00F463BC">
        <w:rPr>
          <w:b/>
        </w:rPr>
        <w:t>s</w:t>
      </w:r>
      <w:r>
        <w:rPr>
          <w:b/>
        </w:rPr>
        <w:t xml:space="preserve">: </w:t>
      </w:r>
      <w:r w:rsidR="0058473A">
        <w:rPr>
          <w:b/>
        </w:rPr>
        <w:tab/>
      </w:r>
    </w:p>
    <w:p w14:paraId="219DF15D" w14:textId="626A0F5C" w:rsidR="00C87704" w:rsidRDefault="00C87704" w:rsidP="00846CCF">
      <w:r>
        <w:t>420-F30-HR Lab configuration (Moodle – Reference Material)</w:t>
      </w:r>
    </w:p>
    <w:p w14:paraId="3B5B46AE" w14:textId="77777777" w:rsidR="00C87704" w:rsidRPr="00096674" w:rsidRDefault="00C87704" w:rsidP="00846CCF"/>
    <w:p w14:paraId="58543CB0" w14:textId="77777777"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14:paraId="32A9191C" w14:textId="7A6B0453" w:rsidR="00DB20E8" w:rsidRDefault="00C67CDA" w:rsidP="007514BB">
      <w:pPr>
        <w:pStyle w:val="ListParagraph"/>
        <w:numPr>
          <w:ilvl w:val="0"/>
          <w:numId w:val="20"/>
        </w:numPr>
        <w:spacing w:before="120"/>
        <w:ind w:left="360"/>
      </w:pPr>
      <w:r w:rsidRPr="00C67CDA">
        <w:t xml:space="preserve">Your </w:t>
      </w:r>
      <w:r w:rsidR="00F730ED">
        <w:rPr>
          <w:b/>
          <w:i/>
        </w:rPr>
        <w:t>username</w:t>
      </w:r>
      <w:r w:rsidR="00F730ED" w:rsidRPr="00F27B8C">
        <w:rPr>
          <w:b/>
        </w:rPr>
        <w:t>_</w:t>
      </w:r>
      <w:r w:rsidR="0079257B">
        <w:rPr>
          <w:b/>
        </w:rPr>
        <w:t>F30</w:t>
      </w:r>
      <w:r w:rsidR="00F730ED">
        <w:rPr>
          <w:b/>
        </w:rPr>
        <w:t>_</w:t>
      </w:r>
      <w:r w:rsidR="009B6953">
        <w:rPr>
          <w:b/>
        </w:rPr>
        <w:t>L</w:t>
      </w:r>
      <w:r w:rsidR="00846CCF">
        <w:rPr>
          <w:b/>
        </w:rPr>
        <w:t>01</w:t>
      </w:r>
      <w:r w:rsidR="000550D7">
        <w:rPr>
          <w:b/>
        </w:rPr>
        <w:t>b</w:t>
      </w:r>
      <w:r w:rsidR="00F730ED">
        <w:rPr>
          <w:b/>
        </w:rPr>
        <w:t>_</w:t>
      </w:r>
      <w:r w:rsidR="000550D7">
        <w:rPr>
          <w:b/>
        </w:rPr>
        <w:t>LabEnv</w:t>
      </w:r>
      <w:r w:rsidR="00F730ED">
        <w:t xml:space="preserve"> </w:t>
      </w:r>
      <w:r w:rsidR="000550D7">
        <w:t>doc</w:t>
      </w:r>
      <w:r>
        <w:t xml:space="preserve"> should be </w:t>
      </w:r>
      <w:r w:rsidR="000550D7">
        <w:t>filled in</w:t>
      </w:r>
      <w:r w:rsidR="00A74B5B">
        <w:t xml:space="preserve"> and uploaded to </w:t>
      </w:r>
      <w:r w:rsidR="00A74B5B" w:rsidRPr="007514BB">
        <w:rPr>
          <w:b/>
        </w:rPr>
        <w:t>Moodle</w:t>
      </w:r>
      <w:r w:rsidR="00A74B5B">
        <w:t>.</w:t>
      </w:r>
      <w:r w:rsidR="00580FF9">
        <w:t xml:space="preserve"> (individual submission)</w:t>
      </w:r>
    </w:p>
    <w:p w14:paraId="5088A984" w14:textId="2CA3B854" w:rsidR="00BA6B28" w:rsidRDefault="00BA6B28" w:rsidP="00BA6B28">
      <w:pPr>
        <w:pStyle w:val="Heading1"/>
      </w:pPr>
      <w:r>
        <w:t>Theory</w:t>
      </w:r>
    </w:p>
    <w:p w14:paraId="25DC0585" w14:textId="77777777" w:rsidR="00BA6B28" w:rsidRPr="006E1C49" w:rsidRDefault="00BA6B28" w:rsidP="00BA6B28">
      <w:pPr>
        <w:rPr>
          <w:b/>
        </w:rPr>
      </w:pPr>
      <w:r w:rsidRPr="006E1C49">
        <w:rPr>
          <w:b/>
        </w:rPr>
        <w:t>Objectives:</w:t>
      </w:r>
    </w:p>
    <w:p w14:paraId="04CC8D9F" w14:textId="3D28D6A4" w:rsidR="00BA6B28" w:rsidRDefault="00542A31" w:rsidP="00BA6B28">
      <w:r>
        <w:t>Recap</w:t>
      </w:r>
      <w:r w:rsidR="00BA6B28">
        <w:t>:</w:t>
      </w:r>
    </w:p>
    <w:p w14:paraId="593AE187" w14:textId="6DA3DC30" w:rsidR="00BA6B28" w:rsidRPr="00D71A6C" w:rsidRDefault="00542A31" w:rsidP="00BA6B28">
      <w:pPr>
        <w:numPr>
          <w:ilvl w:val="0"/>
          <w:numId w:val="34"/>
        </w:numPr>
        <w:rPr>
          <w:szCs w:val="22"/>
        </w:rPr>
      </w:pPr>
      <w:r>
        <w:rPr>
          <w:szCs w:val="22"/>
        </w:rPr>
        <w:t>The CIA Triad</w:t>
      </w:r>
      <w:r w:rsidR="00755130">
        <w:rPr>
          <w:szCs w:val="22"/>
        </w:rPr>
        <w:t xml:space="preserve"> of IT Security</w:t>
      </w:r>
    </w:p>
    <w:p w14:paraId="42EADF72" w14:textId="643C35E6" w:rsidR="00BA6B28" w:rsidRDefault="004436BC" w:rsidP="00BA6B28">
      <w:pPr>
        <w:pStyle w:val="ListParagraph"/>
        <w:spacing w:before="120"/>
        <w:ind w:left="0"/>
      </w:pPr>
      <w:r>
        <w:t xml:space="preserve">Find </w:t>
      </w:r>
      <w:r w:rsidR="000E4AF9">
        <w:t>an article that describes the difference between IT Security and Cyber security</w:t>
      </w:r>
      <w:r w:rsidR="002421C5">
        <w:t xml:space="preserve"> that’s consistent with our course material (yes, don’t be quoting some random guy found on the internet)</w:t>
      </w:r>
      <w:r w:rsidR="000E4AF9">
        <w:t>:</w:t>
      </w:r>
    </w:p>
    <w:p w14:paraId="1F255728" w14:textId="77777777" w:rsidR="000E4AF9" w:rsidRDefault="000E4AF9" w:rsidP="00BA6B28">
      <w:pPr>
        <w:pStyle w:val="ListParagraph"/>
        <w:spacing w:before="120"/>
        <w:ind w:left="0"/>
      </w:pPr>
    </w:p>
    <w:p w14:paraId="27C720C5" w14:textId="2B157D7D" w:rsidR="000E4AF9" w:rsidRDefault="000E4AF9" w:rsidP="00BA6B28">
      <w:pPr>
        <w:pStyle w:val="ListParagraph"/>
        <w:spacing w:before="120"/>
        <w:ind w:left="0"/>
      </w:pPr>
      <w:r>
        <w:t>&lt;URL&gt;</w:t>
      </w:r>
      <w:r w:rsidR="002452BD">
        <w:t xml:space="preserve"> (My example </w:t>
      </w:r>
      <w:hyperlink r:id="rId10" w:anchor=":~:text=IT%20security%20covers%20a%20broader,that%20could%20compromise%20the%20system." w:history="1">
        <w:r w:rsidR="002452BD" w:rsidRPr="002452BD">
          <w:rPr>
            <w:rStyle w:val="Hyperlink"/>
          </w:rPr>
          <w:t>here</w:t>
        </w:r>
      </w:hyperlink>
      <w:r w:rsidR="002452BD">
        <w:t>, you find your own)</w:t>
      </w:r>
    </w:p>
    <w:p w14:paraId="0044FEF0" w14:textId="77777777" w:rsidR="0056215B" w:rsidRDefault="0056215B" w:rsidP="00BA6B28">
      <w:pPr>
        <w:pStyle w:val="ListParagraph"/>
        <w:spacing w:before="120"/>
        <w:ind w:left="0"/>
      </w:pPr>
    </w:p>
    <w:p w14:paraId="5C29B975" w14:textId="39B3B349" w:rsidR="000E4AF9" w:rsidRDefault="000E4AF9" w:rsidP="00BA6B28">
      <w:pPr>
        <w:pStyle w:val="ListParagraph"/>
        <w:spacing w:before="120"/>
        <w:ind w:left="0"/>
      </w:pPr>
      <w:r>
        <w:t>&lt;Your interpre</w:t>
      </w:r>
      <w:r w:rsidR="003830BA">
        <w:t xml:space="preserve">tation (not cut and paste):  What is </w:t>
      </w:r>
      <w:proofErr w:type="spellStart"/>
      <w:r w:rsidR="003830BA">
        <w:t>CyberSecurity</w:t>
      </w:r>
      <w:proofErr w:type="spellEnd"/>
      <w:r w:rsidR="003830BA">
        <w:t>&gt;</w:t>
      </w:r>
    </w:p>
    <w:p w14:paraId="5D2BD6A5" w14:textId="77777777" w:rsidR="0056215B" w:rsidRDefault="0056215B" w:rsidP="00BA6B28">
      <w:pPr>
        <w:pStyle w:val="ListParagraph"/>
        <w:spacing w:before="120"/>
        <w:ind w:left="0"/>
      </w:pPr>
    </w:p>
    <w:p w14:paraId="54698AAC" w14:textId="691D01AB" w:rsidR="003830BA" w:rsidRDefault="003830BA" w:rsidP="003830BA">
      <w:pPr>
        <w:pStyle w:val="ListParagraph"/>
        <w:spacing w:before="120"/>
        <w:ind w:left="0"/>
      </w:pPr>
      <w:r>
        <w:t xml:space="preserve">&lt;Your interpretation (not cut and paste):  What is IT Security?  Explain the difference </w:t>
      </w:r>
      <w:r w:rsidR="00223DB4">
        <w:t xml:space="preserve">between IT Security and </w:t>
      </w:r>
      <w:proofErr w:type="spellStart"/>
      <w:r w:rsidR="00223DB4">
        <w:t>CyberSecurity</w:t>
      </w:r>
      <w:proofErr w:type="spellEnd"/>
      <w:r>
        <w:t>&gt;</w:t>
      </w:r>
    </w:p>
    <w:p w14:paraId="7FA93739" w14:textId="77777777" w:rsidR="003830BA" w:rsidRDefault="003830BA" w:rsidP="00BA6B28">
      <w:pPr>
        <w:pStyle w:val="ListParagraph"/>
        <w:spacing w:before="120"/>
        <w:ind w:left="0"/>
      </w:pPr>
    </w:p>
    <w:p w14:paraId="478AE55E" w14:textId="54557DF7" w:rsidR="00BA6B28" w:rsidRDefault="009C53E6" w:rsidP="00BA6B28">
      <w:pPr>
        <w:pStyle w:val="ListParagraph"/>
        <w:spacing w:before="120"/>
        <w:ind w:left="0"/>
      </w:pPr>
      <w:r>
        <w:t xml:space="preserve">&lt;Your interpretation (not cut and paste): Explain CIA in the context of </w:t>
      </w:r>
      <w:r w:rsidR="0056215B">
        <w:t>IT Security</w:t>
      </w:r>
      <w:r w:rsidR="007B3697">
        <w:t>, include the terms “asset” and “threat”</w:t>
      </w:r>
      <w:r w:rsidR="0056215B">
        <w:t>&gt;</w:t>
      </w:r>
    </w:p>
    <w:p w14:paraId="52E5AF73" w14:textId="77777777" w:rsidR="00BA6B28" w:rsidRDefault="00BA6B28" w:rsidP="00223DB4">
      <w:pPr>
        <w:pStyle w:val="ListParagraph"/>
        <w:spacing w:before="120"/>
        <w:ind w:left="360"/>
      </w:pPr>
    </w:p>
    <w:p w14:paraId="3F1522B3" w14:textId="201E60AD" w:rsidR="005076BC" w:rsidRDefault="005076BC" w:rsidP="005076BC">
      <w:pPr>
        <w:pStyle w:val="Heading1"/>
      </w:pPr>
      <w:r>
        <w:t>IP networking</w:t>
      </w:r>
    </w:p>
    <w:p w14:paraId="3E5826B6" w14:textId="085678E1" w:rsidR="005076BC" w:rsidRDefault="00775848" w:rsidP="005076BC">
      <w:pPr>
        <w:pStyle w:val="ListParagraph"/>
        <w:spacing w:before="120"/>
        <w:ind w:left="0"/>
      </w:pPr>
      <w:r>
        <w:t>Complete the following table:</w:t>
      </w: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1938"/>
        <w:gridCol w:w="2236"/>
        <w:gridCol w:w="966"/>
        <w:gridCol w:w="1791"/>
        <w:gridCol w:w="1939"/>
        <w:gridCol w:w="1903"/>
      </w:tblGrid>
      <w:tr w:rsidR="005B27C0" w:rsidRPr="00775848" w14:paraId="4F789A40" w14:textId="77777777" w:rsidTr="00D440E5">
        <w:trPr>
          <w:trHeight w:val="841"/>
        </w:trPr>
        <w:tc>
          <w:tcPr>
            <w:tcW w:w="1938" w:type="dxa"/>
          </w:tcPr>
          <w:p w14:paraId="7205FC8E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IP Address</w:t>
            </w:r>
          </w:p>
        </w:tc>
        <w:tc>
          <w:tcPr>
            <w:tcW w:w="2236" w:type="dxa"/>
          </w:tcPr>
          <w:p w14:paraId="6AB6B8A9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Subnet mask</w:t>
            </w:r>
          </w:p>
        </w:tc>
        <w:tc>
          <w:tcPr>
            <w:tcW w:w="966" w:type="dxa"/>
          </w:tcPr>
          <w:p w14:paraId="7ED72CF1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CIDR prefix length</w:t>
            </w:r>
          </w:p>
        </w:tc>
        <w:tc>
          <w:tcPr>
            <w:tcW w:w="1791" w:type="dxa"/>
          </w:tcPr>
          <w:p w14:paraId="1FE41BEE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First host in subnet</w:t>
            </w:r>
          </w:p>
        </w:tc>
        <w:tc>
          <w:tcPr>
            <w:tcW w:w="1939" w:type="dxa"/>
          </w:tcPr>
          <w:p w14:paraId="0D102F0A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Last host in subnet</w:t>
            </w:r>
          </w:p>
        </w:tc>
        <w:tc>
          <w:tcPr>
            <w:tcW w:w="1903" w:type="dxa"/>
          </w:tcPr>
          <w:p w14:paraId="40E9413D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# of hosts in subnet</w:t>
            </w:r>
          </w:p>
        </w:tc>
      </w:tr>
      <w:tr w:rsidR="005B27C0" w:rsidRPr="00775848" w14:paraId="280D232D" w14:textId="77777777" w:rsidTr="00D440E5">
        <w:tc>
          <w:tcPr>
            <w:tcW w:w="1938" w:type="dxa"/>
          </w:tcPr>
          <w:p w14:paraId="60C261F7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64.55.89.97</w:t>
            </w:r>
          </w:p>
        </w:tc>
        <w:tc>
          <w:tcPr>
            <w:tcW w:w="2236" w:type="dxa"/>
          </w:tcPr>
          <w:p w14:paraId="1C351CF8" w14:textId="026F3739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966" w:type="dxa"/>
          </w:tcPr>
          <w:p w14:paraId="3CA52093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1791" w:type="dxa"/>
          </w:tcPr>
          <w:p w14:paraId="25DF7003" w14:textId="1FB8CD2A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1939" w:type="dxa"/>
          </w:tcPr>
          <w:p w14:paraId="07D8D6F2" w14:textId="26121B94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1903" w:type="dxa"/>
          </w:tcPr>
          <w:p w14:paraId="24BAA9B4" w14:textId="7FA6337C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</w:tr>
      <w:tr w:rsidR="005B27C0" w:rsidRPr="00775848" w14:paraId="403803A3" w14:textId="77777777" w:rsidTr="00D440E5">
        <w:tc>
          <w:tcPr>
            <w:tcW w:w="1938" w:type="dxa"/>
          </w:tcPr>
          <w:p w14:paraId="1B0B4573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233.192.87.12</w:t>
            </w:r>
          </w:p>
        </w:tc>
        <w:tc>
          <w:tcPr>
            <w:tcW w:w="2236" w:type="dxa"/>
          </w:tcPr>
          <w:p w14:paraId="1A7406ED" w14:textId="77777777" w:rsidR="005B27C0" w:rsidRPr="00775848" w:rsidRDefault="005B27C0" w:rsidP="00D440E5">
            <w:pPr>
              <w:rPr>
                <w:sz w:val="20"/>
                <w:lang w:val="en-US"/>
              </w:rPr>
            </w:pPr>
            <w:r w:rsidRPr="00775848">
              <w:rPr>
                <w:sz w:val="20"/>
                <w:lang w:val="en-US"/>
              </w:rPr>
              <w:t>255.255.</w:t>
            </w:r>
            <w:r>
              <w:rPr>
                <w:sz w:val="20"/>
                <w:lang w:val="en-US"/>
              </w:rPr>
              <w:t>248.0</w:t>
            </w:r>
          </w:p>
        </w:tc>
        <w:tc>
          <w:tcPr>
            <w:tcW w:w="966" w:type="dxa"/>
          </w:tcPr>
          <w:p w14:paraId="703A63C6" w14:textId="12625D5A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1791" w:type="dxa"/>
          </w:tcPr>
          <w:p w14:paraId="0B128D2E" w14:textId="0F19884B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1939" w:type="dxa"/>
          </w:tcPr>
          <w:p w14:paraId="61BEE710" w14:textId="4A49DFBF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  <w:tc>
          <w:tcPr>
            <w:tcW w:w="1903" w:type="dxa"/>
          </w:tcPr>
          <w:p w14:paraId="73B34A58" w14:textId="62A40B14" w:rsidR="005B27C0" w:rsidRPr="00775848" w:rsidRDefault="005B27C0" w:rsidP="00D440E5">
            <w:pPr>
              <w:rPr>
                <w:sz w:val="20"/>
                <w:lang w:val="en-US"/>
              </w:rPr>
            </w:pPr>
          </w:p>
        </w:tc>
      </w:tr>
    </w:tbl>
    <w:p w14:paraId="4872D09C" w14:textId="77777777" w:rsidR="00775848" w:rsidRDefault="00775848" w:rsidP="005076BC">
      <w:pPr>
        <w:pStyle w:val="ListParagraph"/>
        <w:spacing w:before="120"/>
        <w:ind w:left="0"/>
      </w:pPr>
    </w:p>
    <w:p w14:paraId="2F1C03EF" w14:textId="77777777" w:rsidR="00775848" w:rsidRDefault="00775848" w:rsidP="005076BC">
      <w:pPr>
        <w:pStyle w:val="ListParagraph"/>
        <w:spacing w:before="120"/>
        <w:ind w:left="0"/>
      </w:pPr>
    </w:p>
    <w:p w14:paraId="01442F36" w14:textId="634C8A0C" w:rsidR="00FD05A7" w:rsidRDefault="00FD05A7" w:rsidP="00FD05A7">
      <w:pPr>
        <w:rPr>
          <w:lang w:val="en-US"/>
        </w:rPr>
      </w:pPr>
      <w:r>
        <w:rPr>
          <w:lang w:val="en-US"/>
        </w:rPr>
        <w:t xml:space="preserve">What’s the maximum prefix size for a subnet that holds </w:t>
      </w:r>
      <w:r w:rsidR="005376AF">
        <w:rPr>
          <w:lang w:val="en-US"/>
        </w:rPr>
        <w:t>500</w:t>
      </w:r>
      <w:r>
        <w:rPr>
          <w:lang w:val="en-US"/>
        </w:rPr>
        <w:t xml:space="preserve"> hosts? ___</w:t>
      </w:r>
      <w:r w:rsidR="008B78C6">
        <w:rPr>
          <w:lang w:val="en-US"/>
        </w:rPr>
        <w:t>___</w:t>
      </w:r>
      <w:r>
        <w:rPr>
          <w:lang w:val="en-US"/>
        </w:rPr>
        <w:t>________</w:t>
      </w:r>
    </w:p>
    <w:p w14:paraId="2FD3D028" w14:textId="5A2BFD3F" w:rsidR="00FD05A7" w:rsidRPr="00752103" w:rsidRDefault="00FD05A7" w:rsidP="00FD05A7">
      <w:pPr>
        <w:rPr>
          <w:lang w:val="en-US"/>
        </w:rPr>
      </w:pPr>
      <w:r>
        <w:rPr>
          <w:lang w:val="en-US"/>
        </w:rPr>
        <w:t xml:space="preserve">Provide the netmask for such a </w:t>
      </w:r>
      <w:r w:rsidR="008B78C6">
        <w:rPr>
          <w:lang w:val="en-US"/>
        </w:rPr>
        <w:t>subnet</w:t>
      </w:r>
      <w:r>
        <w:rPr>
          <w:lang w:val="en-US"/>
        </w:rPr>
        <w:t xml:space="preserve"> in dotted decimal: _____</w:t>
      </w:r>
      <w:r w:rsidR="008B78C6">
        <w:rPr>
          <w:lang w:val="en-US"/>
        </w:rPr>
        <w:t>__</w:t>
      </w:r>
      <w:r>
        <w:rPr>
          <w:lang w:val="en-US"/>
        </w:rPr>
        <w:t>________</w:t>
      </w:r>
    </w:p>
    <w:p w14:paraId="4A7D2C31" w14:textId="77777777" w:rsidR="005076BC" w:rsidRDefault="005076BC" w:rsidP="00223DB4">
      <w:pPr>
        <w:pStyle w:val="ListParagraph"/>
        <w:spacing w:before="120"/>
        <w:ind w:left="360"/>
      </w:pPr>
    </w:p>
    <w:p w14:paraId="4DA48F9F" w14:textId="77777777" w:rsidR="00734D51" w:rsidRDefault="00734D51" w:rsidP="00734D51">
      <w:pPr>
        <w:rPr>
          <w:lang w:val="en-US"/>
        </w:rPr>
      </w:pPr>
      <w:r>
        <w:rPr>
          <w:lang w:val="en-US"/>
        </w:rPr>
        <w:t>Reference:</w:t>
      </w:r>
    </w:p>
    <w:p w14:paraId="5CA7A055" w14:textId="3D26A326" w:rsidR="00734D51" w:rsidRDefault="00734D51" w:rsidP="00734D51">
      <w:pPr>
        <w:pStyle w:val="ListParagraph"/>
        <w:spacing w:before="120"/>
        <w:ind w:left="360"/>
      </w:pPr>
      <w:r w:rsidRPr="009F296B">
        <w:rPr>
          <w:noProof/>
          <w:lang w:val="en-US"/>
        </w:rPr>
        <w:drawing>
          <wp:inline distT="0" distB="0" distL="0" distR="0" wp14:anchorId="0E4DC139" wp14:editId="579F1203">
            <wp:extent cx="842682" cy="2286000"/>
            <wp:effectExtent l="0" t="0" r="0" b="0"/>
            <wp:docPr id="19592090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9098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939" cy="23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5E6" w14:textId="77777777" w:rsidR="00734D51" w:rsidRDefault="00734D51" w:rsidP="00223DB4">
      <w:pPr>
        <w:pStyle w:val="ListParagraph"/>
        <w:spacing w:before="120"/>
        <w:ind w:left="360"/>
      </w:pPr>
    </w:p>
    <w:p w14:paraId="465EC611" w14:textId="1A7AA25A" w:rsidR="000906B7" w:rsidRDefault="00FF1AFD" w:rsidP="000906B7">
      <w:pPr>
        <w:pStyle w:val="Heading1"/>
      </w:pPr>
      <w:r>
        <w:t>IT Security Lab environment</w:t>
      </w:r>
    </w:p>
    <w:p w14:paraId="21060620" w14:textId="77777777" w:rsidR="00C72A45" w:rsidRPr="006E1C49" w:rsidRDefault="00C72A45" w:rsidP="00C72A45">
      <w:pPr>
        <w:rPr>
          <w:b/>
        </w:rPr>
      </w:pPr>
      <w:r w:rsidRPr="006E1C49">
        <w:rPr>
          <w:b/>
        </w:rPr>
        <w:t>Objectives:</w:t>
      </w:r>
    </w:p>
    <w:p w14:paraId="7F25B03F" w14:textId="77777777" w:rsidR="00C72A45" w:rsidRDefault="00C72A45" w:rsidP="00C72A45">
      <w:r>
        <w:t>Learn:</w:t>
      </w:r>
    </w:p>
    <w:p w14:paraId="63505E41" w14:textId="77777777" w:rsidR="00FF1AFD" w:rsidRDefault="00FF1AFD" w:rsidP="00755130">
      <w:pPr>
        <w:numPr>
          <w:ilvl w:val="0"/>
          <w:numId w:val="36"/>
        </w:numPr>
        <w:rPr>
          <w:szCs w:val="22"/>
        </w:rPr>
      </w:pPr>
      <w:r>
        <w:rPr>
          <w:szCs w:val="22"/>
        </w:rPr>
        <w:t>The Lab environment used in this course.</w:t>
      </w:r>
    </w:p>
    <w:p w14:paraId="63E74AAF" w14:textId="5429D154" w:rsidR="00C72A45" w:rsidRDefault="00C72A45" w:rsidP="00755130">
      <w:pPr>
        <w:numPr>
          <w:ilvl w:val="0"/>
          <w:numId w:val="36"/>
        </w:numPr>
        <w:rPr>
          <w:szCs w:val="22"/>
        </w:rPr>
      </w:pPr>
      <w:r>
        <w:rPr>
          <w:szCs w:val="22"/>
        </w:rPr>
        <w:t>Familiarize the student with Kali Linux</w:t>
      </w:r>
    </w:p>
    <w:p w14:paraId="3B2907B2" w14:textId="1D3CBC2E" w:rsidR="00C72A45" w:rsidRDefault="00C72A45" w:rsidP="00755130">
      <w:pPr>
        <w:numPr>
          <w:ilvl w:val="0"/>
          <w:numId w:val="36"/>
        </w:numPr>
        <w:rPr>
          <w:szCs w:val="22"/>
        </w:rPr>
      </w:pPr>
      <w:r>
        <w:rPr>
          <w:szCs w:val="22"/>
        </w:rPr>
        <w:t>Familiarize the student with Web Application Vulnerability tools</w:t>
      </w:r>
    </w:p>
    <w:p w14:paraId="3E0BFF03" w14:textId="1BBE17B5" w:rsidR="00FF1AFD" w:rsidRPr="00D71A6C" w:rsidRDefault="00FF1AFD" w:rsidP="00755130">
      <w:pPr>
        <w:numPr>
          <w:ilvl w:val="0"/>
          <w:numId w:val="36"/>
        </w:numPr>
        <w:rPr>
          <w:szCs w:val="22"/>
        </w:rPr>
      </w:pPr>
      <w:r>
        <w:rPr>
          <w:szCs w:val="22"/>
        </w:rPr>
        <w:t>Familiarize the student with DVWA</w:t>
      </w:r>
    </w:p>
    <w:p w14:paraId="53B6A5DE" w14:textId="4E56AFD0" w:rsidR="00C72A45" w:rsidRDefault="00B74EC0" w:rsidP="000906B7">
      <w:pPr>
        <w:pStyle w:val="ListParagraph"/>
        <w:spacing w:before="120"/>
        <w:ind w:left="0"/>
      </w:pPr>
      <w:r>
        <w:t>Warning: You are not to run any of these tools against school equipment.  Intrusion detectors will come down hard on you.  Do not use this knowledge for evil.</w:t>
      </w:r>
    </w:p>
    <w:p w14:paraId="427485EF" w14:textId="77777777" w:rsidR="00B74EC0" w:rsidRDefault="00B74EC0" w:rsidP="000906B7">
      <w:pPr>
        <w:pStyle w:val="ListParagraph"/>
        <w:spacing w:before="120"/>
        <w:ind w:left="0"/>
      </w:pPr>
    </w:p>
    <w:p w14:paraId="2DE1972A" w14:textId="065EBBD1" w:rsidR="000906B7" w:rsidRDefault="00FF1AFD" w:rsidP="000906B7">
      <w:pPr>
        <w:pStyle w:val="ListParagraph"/>
        <w:spacing w:before="120"/>
        <w:ind w:left="0"/>
      </w:pPr>
      <w:r>
        <w:t xml:space="preserve">Read the </w:t>
      </w:r>
      <w:r w:rsidR="0070211C">
        <w:t xml:space="preserve">“Lab VM Config” document.  </w:t>
      </w:r>
      <w:r w:rsidR="00CA5CE4">
        <w:t xml:space="preserve">Hint: </w:t>
      </w:r>
      <w:r w:rsidR="0070211C">
        <w:t xml:space="preserve">You will find this in </w:t>
      </w:r>
      <w:r w:rsidR="007214F1">
        <w:t>MS Teams/</w:t>
      </w:r>
      <w:r w:rsidR="0028265F">
        <w:t>W25 IT Sec/General/Files/</w:t>
      </w:r>
      <w:r w:rsidR="00CA5CE4">
        <w:t>Class Materials/Reference/</w:t>
      </w:r>
    </w:p>
    <w:p w14:paraId="748E07FC" w14:textId="360A023C" w:rsidR="0070211C" w:rsidRDefault="0070211C" w:rsidP="000906B7">
      <w:pPr>
        <w:pStyle w:val="ListParagraph"/>
        <w:spacing w:before="120"/>
        <w:ind w:left="0"/>
      </w:pPr>
    </w:p>
    <w:p w14:paraId="3904790F" w14:textId="3091BE44" w:rsidR="0070211C" w:rsidRDefault="0070211C" w:rsidP="000906B7">
      <w:pPr>
        <w:pStyle w:val="ListParagraph"/>
        <w:spacing w:before="120"/>
        <w:ind w:left="0"/>
      </w:pPr>
      <w:r>
        <w:t xml:space="preserve">Your goal is to run OWASP ZAP from the Kali </w:t>
      </w:r>
      <w:proofErr w:type="spellStart"/>
      <w:r>
        <w:t>linux</w:t>
      </w:r>
      <w:proofErr w:type="spellEnd"/>
      <w:r>
        <w:t xml:space="preserve"> box </w:t>
      </w:r>
      <w:r w:rsidR="004F6236">
        <w:t>(</w:t>
      </w:r>
      <w:proofErr w:type="spellStart"/>
      <w:r w:rsidR="004F6236">
        <w:t>Kalibox</w:t>
      </w:r>
      <w:proofErr w:type="spellEnd"/>
      <w:r w:rsidR="004F6236">
        <w:t xml:space="preserve">), point it to the DVWA running on </w:t>
      </w:r>
      <w:r w:rsidR="00014B32">
        <w:t xml:space="preserve">one of the target machines (checkout the </w:t>
      </w:r>
      <w:r w:rsidR="00C454FE">
        <w:t>“Lab setup” document, some research and thinking required)</w:t>
      </w:r>
      <w:r w:rsidR="004F6236">
        <w:t>.</w:t>
      </w:r>
    </w:p>
    <w:p w14:paraId="14B0905F" w14:textId="549F4229" w:rsidR="004F6236" w:rsidRDefault="004F6236" w:rsidP="000906B7">
      <w:pPr>
        <w:pStyle w:val="ListParagraph"/>
        <w:spacing w:before="120"/>
        <w:ind w:left="0"/>
      </w:pPr>
    </w:p>
    <w:p w14:paraId="7CB9FAD4" w14:textId="1C4235A3" w:rsidR="004F6236" w:rsidRDefault="004F6236" w:rsidP="000906B7">
      <w:pPr>
        <w:pStyle w:val="ListParagraph"/>
        <w:spacing w:before="120"/>
        <w:ind w:left="0"/>
      </w:pPr>
      <w:r>
        <w:t xml:space="preserve">To do this, startup the </w:t>
      </w:r>
      <w:proofErr w:type="spellStart"/>
      <w:r>
        <w:t>Kalibox</w:t>
      </w:r>
      <w:proofErr w:type="spellEnd"/>
      <w:r>
        <w:t xml:space="preserve"> and </w:t>
      </w:r>
      <w:r w:rsidR="006018F2">
        <w:t>the VM running DVWA</w:t>
      </w:r>
      <w:r>
        <w:t xml:space="preserve"> for Configuration 1.</w:t>
      </w:r>
    </w:p>
    <w:p w14:paraId="489853BA" w14:textId="7022D6C4" w:rsidR="004F6236" w:rsidRDefault="004F6236" w:rsidP="004F6236">
      <w:pPr>
        <w:pStyle w:val="Heading2"/>
      </w:pPr>
      <w:r>
        <w:t xml:space="preserve">From </w:t>
      </w:r>
      <w:proofErr w:type="spellStart"/>
      <w:r>
        <w:t>Kalibox</w:t>
      </w:r>
      <w:proofErr w:type="spellEnd"/>
      <w:r>
        <w:t xml:space="preserve"> startup a browser.  Type in the URL for the DVWA</w:t>
      </w:r>
      <w:r w:rsidR="006018F2">
        <w:t xml:space="preserve">.  </w:t>
      </w:r>
      <w:r w:rsidR="00CC2705">
        <w:t>(Figure it out)</w:t>
      </w:r>
    </w:p>
    <w:p w14:paraId="7DF10F2B" w14:textId="0255EB65" w:rsidR="004F6236" w:rsidRDefault="004F6236" w:rsidP="004F6236">
      <w:pPr>
        <w:pStyle w:val="Heading2"/>
      </w:pPr>
      <w:r>
        <w:t xml:space="preserve">Login as admin/password into </w:t>
      </w:r>
      <w:proofErr w:type="gramStart"/>
      <w:r>
        <w:t>DVWA</w:t>
      </w:r>
      <w:r w:rsidR="007F0DC3">
        <w:t xml:space="preserve"> </w:t>
      </w:r>
      <w:r>
        <w:t xml:space="preserve"> and</w:t>
      </w:r>
      <w:proofErr w:type="gramEnd"/>
      <w:r>
        <w:t xml:space="preserve"> set the security level to the lowest setting.  (This should all be review from Web IV.)</w:t>
      </w:r>
    </w:p>
    <w:p w14:paraId="15894148" w14:textId="2623CD95" w:rsidR="00497A96" w:rsidRPr="00497A96" w:rsidRDefault="00497A96" w:rsidP="00497A96">
      <w:pPr>
        <w:pStyle w:val="Heading2"/>
      </w:pPr>
      <w:r>
        <w:t xml:space="preserve">Run OWASP ZAP from </w:t>
      </w:r>
      <w:proofErr w:type="spellStart"/>
      <w:r>
        <w:t>Kalibox</w:t>
      </w:r>
      <w:proofErr w:type="spellEnd"/>
      <w:r>
        <w:t xml:space="preserve"> targeted to DVWA.</w:t>
      </w:r>
    </w:p>
    <w:p w14:paraId="6E02891B" w14:textId="77777777" w:rsidR="004F6236" w:rsidRDefault="004F6236" w:rsidP="000906B7">
      <w:pPr>
        <w:pStyle w:val="ListParagraph"/>
        <w:spacing w:before="120"/>
        <w:ind w:left="0"/>
      </w:pPr>
    </w:p>
    <w:p w14:paraId="027EE46B" w14:textId="2791B3ED" w:rsidR="000906B7" w:rsidRDefault="000906B7" w:rsidP="000906B7">
      <w:r>
        <w:t>Answer:</w:t>
      </w:r>
    </w:p>
    <w:p w14:paraId="1BB04C5D" w14:textId="1EEDDF18" w:rsidR="000906B7" w:rsidRDefault="004F6236" w:rsidP="00497A96">
      <w:pPr>
        <w:pStyle w:val="Heading2"/>
        <w:numPr>
          <w:ilvl w:val="1"/>
          <w:numId w:val="35"/>
        </w:numPr>
      </w:pPr>
      <w:r>
        <w:t xml:space="preserve">Provide a screen shot of the </w:t>
      </w:r>
      <w:r w:rsidR="00C271DE">
        <w:t>DVWA security setting to low</w:t>
      </w:r>
    </w:p>
    <w:p w14:paraId="19EC3800" w14:textId="77777777" w:rsidR="00EB66AF" w:rsidRDefault="00F67140" w:rsidP="00EB66AF">
      <w:pPr>
        <w:pStyle w:val="Heading2"/>
        <w:numPr>
          <w:ilvl w:val="0"/>
          <w:numId w:val="0"/>
        </w:numPr>
        <w:ind w:left="360"/>
      </w:pPr>
      <w:r w:rsidRPr="00F67140">
        <w:rPr>
          <w:spacing w:val="0"/>
        </w:rPr>
        <w:drawing>
          <wp:inline distT="0" distB="0" distL="0" distR="0" wp14:anchorId="38FAEC9A" wp14:editId="0D53A3F1">
            <wp:extent cx="1905266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7483" w14:textId="219CDD8D" w:rsidR="00C271DE" w:rsidRDefault="00C271DE" w:rsidP="00C271DE">
      <w:pPr>
        <w:pStyle w:val="Heading2"/>
        <w:numPr>
          <w:ilvl w:val="1"/>
          <w:numId w:val="35"/>
        </w:numPr>
      </w:pPr>
      <w:r>
        <w:t>Provide a screen shot of the vulnerabilities discovered by OWASP ZAP on the DVWA.</w:t>
      </w:r>
    </w:p>
    <w:p w14:paraId="690F934C" w14:textId="1B333378" w:rsidR="00DE620E" w:rsidRDefault="00EB66AF" w:rsidP="00C271DE">
      <w:r w:rsidRPr="00EB66AF">
        <w:drawing>
          <wp:inline distT="0" distB="0" distL="0" distR="0" wp14:anchorId="164A4D00" wp14:editId="3B78BAA3">
            <wp:extent cx="3743847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06A" w14:textId="570A4FEC" w:rsidR="00497A96" w:rsidRDefault="00497A96" w:rsidP="00497A96">
      <w:pPr>
        <w:pStyle w:val="Heading2"/>
        <w:numPr>
          <w:ilvl w:val="1"/>
          <w:numId w:val="35"/>
        </w:numPr>
      </w:pPr>
      <w:r>
        <w:t xml:space="preserve">Research and explain in a </w:t>
      </w:r>
      <w:r w:rsidR="00C271DE">
        <w:t>sentence or two</w:t>
      </w:r>
      <w:r>
        <w:t xml:space="preserve">.  What is </w:t>
      </w:r>
      <w:r w:rsidR="00AF3A6E">
        <w:t>the OWASP ZAP</w:t>
      </w:r>
      <w:r>
        <w:t xml:space="preserve"> and what is the purpose of it?</w:t>
      </w:r>
      <w:r w:rsidR="00C271DE">
        <w:t xml:space="preserve"> (Do not cut and paste, use your own words).</w:t>
      </w:r>
    </w:p>
    <w:p w14:paraId="76D96E24" w14:textId="29404893" w:rsidR="00497A96" w:rsidRDefault="00497A96" w:rsidP="00497A96">
      <w:r>
        <w:t>&lt;answer&gt;</w:t>
      </w:r>
    </w:p>
    <w:p w14:paraId="7916644B" w14:textId="09ECBF4B" w:rsidR="00CC2F08" w:rsidRDefault="00CC2F08" w:rsidP="00CC2F08">
      <w:pPr>
        <w:pStyle w:val="Heading2"/>
        <w:numPr>
          <w:ilvl w:val="1"/>
          <w:numId w:val="35"/>
        </w:numPr>
      </w:pPr>
      <w:r>
        <w:t xml:space="preserve">Analyze.  How would you use a tool like OWASP ZAP </w:t>
      </w:r>
      <w:r w:rsidR="00D75C37">
        <w:t>if you were a web application developer planning deployment (</w:t>
      </w:r>
      <w:proofErr w:type="gramStart"/>
      <w:r w:rsidR="00D75C37">
        <w:t>say ,</w:t>
      </w:r>
      <w:proofErr w:type="gramEnd"/>
      <w:r w:rsidR="00D75C37">
        <w:t xml:space="preserve"> like in a Dev Project</w:t>
      </w:r>
      <w:r w:rsidR="00410366">
        <w:t>s course….)</w:t>
      </w:r>
    </w:p>
    <w:p w14:paraId="6B128E73" w14:textId="77777777" w:rsidR="00CC2F08" w:rsidRDefault="00CC2F08" w:rsidP="00CC2F08">
      <w:r>
        <w:t>&lt;answer&gt;</w:t>
      </w:r>
    </w:p>
    <w:p w14:paraId="55CB7362" w14:textId="77777777" w:rsidR="00CC2F08" w:rsidRDefault="00CC2F08" w:rsidP="00497A96"/>
    <w:p w14:paraId="30A690CA" w14:textId="77777777" w:rsidR="00AF3A6E" w:rsidRDefault="00AF3A6E" w:rsidP="00AF3A6E">
      <w:pPr>
        <w:pStyle w:val="Heading2"/>
        <w:numPr>
          <w:ilvl w:val="1"/>
          <w:numId w:val="35"/>
        </w:numPr>
      </w:pPr>
      <w:r>
        <w:t>Research and explain in a sentence or two.  What is Kali Linux and what is the purpose of it? (Do not cut and paste, use your own words).</w:t>
      </w:r>
    </w:p>
    <w:p w14:paraId="222CEDAB" w14:textId="78AD8F31" w:rsidR="00AF3A6E" w:rsidRDefault="00AF3A6E" w:rsidP="00497A96">
      <w:r>
        <w:t>&lt;answer&gt;</w:t>
      </w:r>
    </w:p>
    <w:p w14:paraId="697A84D7" w14:textId="29A5C5D5" w:rsidR="00497A96" w:rsidRDefault="00C271DE" w:rsidP="00497A96">
      <w:pPr>
        <w:pStyle w:val="Heading2"/>
        <w:numPr>
          <w:ilvl w:val="1"/>
          <w:numId w:val="35"/>
        </w:numPr>
      </w:pPr>
      <w:r>
        <w:t>Research and explain in a sentence or two</w:t>
      </w:r>
      <w:r w:rsidR="00497A96">
        <w:t>.  What is DVWA and what is the purpose of it?</w:t>
      </w:r>
      <w:r>
        <w:t xml:space="preserve"> (Do not cut and paste, use your own words).</w:t>
      </w:r>
    </w:p>
    <w:p w14:paraId="1C4726D7" w14:textId="16E20FE0" w:rsidR="00497A96" w:rsidRDefault="00497A96" w:rsidP="00497A96">
      <w:r>
        <w:t>&lt;answer&gt;</w:t>
      </w:r>
    </w:p>
    <w:p w14:paraId="698D765F" w14:textId="7B6503A1" w:rsidR="00C271DE" w:rsidRDefault="00C271DE" w:rsidP="00C271DE">
      <w:pPr>
        <w:pStyle w:val="Heading2"/>
        <w:numPr>
          <w:ilvl w:val="1"/>
          <w:numId w:val="35"/>
        </w:numPr>
      </w:pPr>
      <w:r>
        <w:lastRenderedPageBreak/>
        <w:t>In our lab environment which are the attack machine(s</w:t>
      </w:r>
      <w:proofErr w:type="gramStart"/>
      <w:r>
        <w:t>)</w:t>
      </w:r>
      <w:proofErr w:type="gramEnd"/>
      <w:r>
        <w:t xml:space="preserve"> and which are the targets for the attacks</w:t>
      </w:r>
      <w:r w:rsidR="00EC1D74">
        <w:t xml:space="preserve"> in Configuration 1</w:t>
      </w:r>
      <w:r>
        <w:t>?</w:t>
      </w:r>
    </w:p>
    <w:p w14:paraId="7302FACB" w14:textId="77777777" w:rsidR="00C271DE" w:rsidRDefault="00C271DE" w:rsidP="00C271DE">
      <w:r>
        <w:t>&lt;answer&gt;</w:t>
      </w:r>
    </w:p>
    <w:p w14:paraId="07E0A8D3" w14:textId="1AF87F1F" w:rsidR="00F63F1A" w:rsidRDefault="00F63F1A" w:rsidP="00F63F1A">
      <w:pPr>
        <w:pStyle w:val="Heading2"/>
        <w:numPr>
          <w:ilvl w:val="1"/>
          <w:numId w:val="35"/>
        </w:numPr>
      </w:pPr>
      <w:r>
        <w:t xml:space="preserve">Analyze the </w:t>
      </w:r>
      <w:r w:rsidR="00B327C3">
        <w:t xml:space="preserve">lab setup.  What are the benefits of setting up the </w:t>
      </w:r>
      <w:r w:rsidR="006E7081">
        <w:t xml:space="preserve">IT Sec lab machines this way instead of having physical </w:t>
      </w:r>
      <w:r w:rsidR="00270B53">
        <w:t>servers/hosts</w:t>
      </w:r>
      <w:r w:rsidR="00E839E1">
        <w:t xml:space="preserve"> (like CSDEV, CSTEST)</w:t>
      </w:r>
      <w:r w:rsidR="00270B53">
        <w:t xml:space="preserve"> to play on</w:t>
      </w:r>
      <w:r>
        <w:t>?</w:t>
      </w:r>
    </w:p>
    <w:p w14:paraId="50B95F4C" w14:textId="77777777" w:rsidR="00F63F1A" w:rsidRDefault="00F63F1A" w:rsidP="00F63F1A">
      <w:r>
        <w:t>&lt;answer&gt;</w:t>
      </w:r>
    </w:p>
    <w:p w14:paraId="7987CB41" w14:textId="77777777" w:rsidR="00C271DE" w:rsidRDefault="00C271DE" w:rsidP="00497A96"/>
    <w:p w14:paraId="4C5B6690" w14:textId="77777777" w:rsidR="00497A96" w:rsidRDefault="00497A96" w:rsidP="00497A96"/>
    <w:p w14:paraId="06457509" w14:textId="65B35E09" w:rsidR="00201890" w:rsidRDefault="00201890" w:rsidP="00201890">
      <w:pPr>
        <w:pStyle w:val="Heading1"/>
      </w:pPr>
      <w:r>
        <w:t>IT Security Lab recon</w:t>
      </w:r>
    </w:p>
    <w:p w14:paraId="31A77BC4" w14:textId="77777777" w:rsidR="00201890" w:rsidRPr="006E1C49" w:rsidRDefault="00201890" w:rsidP="00201890">
      <w:pPr>
        <w:rPr>
          <w:b/>
        </w:rPr>
      </w:pPr>
      <w:r w:rsidRPr="006E1C49">
        <w:rPr>
          <w:b/>
        </w:rPr>
        <w:t>Objectives:</w:t>
      </w:r>
    </w:p>
    <w:p w14:paraId="0143C91A" w14:textId="77777777" w:rsidR="00201890" w:rsidRDefault="00201890" w:rsidP="00201890">
      <w:r>
        <w:t>Learn:</w:t>
      </w:r>
    </w:p>
    <w:p w14:paraId="20869515" w14:textId="0F8645CE" w:rsidR="00201890" w:rsidRDefault="00AD7771" w:rsidP="00AD7771">
      <w:pPr>
        <w:numPr>
          <w:ilvl w:val="0"/>
          <w:numId w:val="37"/>
        </w:numPr>
        <w:rPr>
          <w:szCs w:val="22"/>
        </w:rPr>
      </w:pPr>
      <w:r>
        <w:rPr>
          <w:szCs w:val="22"/>
        </w:rPr>
        <w:t>Host recon</w:t>
      </w:r>
    </w:p>
    <w:p w14:paraId="661207AA" w14:textId="0FB53B64" w:rsidR="00201890" w:rsidRDefault="00AD7771" w:rsidP="00AD7771">
      <w:pPr>
        <w:numPr>
          <w:ilvl w:val="0"/>
          <w:numId w:val="37"/>
        </w:numPr>
        <w:rPr>
          <w:szCs w:val="22"/>
        </w:rPr>
      </w:pPr>
      <w:r>
        <w:rPr>
          <w:szCs w:val="22"/>
        </w:rPr>
        <w:t>Port and Service Recon</w:t>
      </w:r>
    </w:p>
    <w:p w14:paraId="086D2DD8" w14:textId="77777777" w:rsidR="00497A96" w:rsidRDefault="00497A96" w:rsidP="00EB33CF"/>
    <w:p w14:paraId="633C9074" w14:textId="39E93A99" w:rsidR="007E70BC" w:rsidRDefault="00AD7771" w:rsidP="00EB33CF">
      <w:r>
        <w:t>Startup up config 1 of your lab environment.</w:t>
      </w:r>
    </w:p>
    <w:p w14:paraId="66AD4297" w14:textId="20A669D5" w:rsidR="009F4615" w:rsidRDefault="009F4615" w:rsidP="00EB33CF">
      <w:r>
        <w:t>Assum</w:t>
      </w:r>
      <w:r w:rsidR="004C1019">
        <w:t>e</w:t>
      </w:r>
      <w:r>
        <w:t xml:space="preserve"> you broke into </w:t>
      </w:r>
      <w:proofErr w:type="spellStart"/>
      <w:r>
        <w:t>KaliBox</w:t>
      </w:r>
      <w:proofErr w:type="spellEnd"/>
      <w:r>
        <w:t xml:space="preserve"> and had no idea what other machines existed in your network</w:t>
      </w:r>
      <w:r w:rsidR="004C1019">
        <w:t>.</w:t>
      </w:r>
    </w:p>
    <w:p w14:paraId="6D64DD50" w14:textId="77777777" w:rsidR="00D11461" w:rsidRDefault="00D11461" w:rsidP="00EB33CF"/>
    <w:p w14:paraId="67B46935" w14:textId="77777777" w:rsidR="00D11461" w:rsidRDefault="00D11461" w:rsidP="00D11461">
      <w:pPr>
        <w:pStyle w:val="ListParagraph"/>
        <w:spacing w:before="120"/>
        <w:ind w:left="360"/>
      </w:pPr>
      <w:proofErr w:type="gramStart"/>
      <w:r>
        <w:t>In order to</w:t>
      </w:r>
      <w:proofErr w:type="gramEnd"/>
      <w:r>
        <w:t xml:space="preserve"> attack any network, you have to do a </w:t>
      </w:r>
      <w:proofErr w:type="spellStart"/>
      <w:r>
        <w:t>reconnaisance</w:t>
      </w:r>
      <w:proofErr w:type="spellEnd"/>
      <w:r>
        <w:t>. i.e. Find the hosts and the ports that they have open.</w:t>
      </w:r>
    </w:p>
    <w:p w14:paraId="0F34F604" w14:textId="782E9A51" w:rsidR="00D11461" w:rsidRDefault="006809B0" w:rsidP="00D11461">
      <w:pPr>
        <w:pStyle w:val="ListParagraph"/>
        <w:spacing w:before="120"/>
        <w:ind w:left="360"/>
      </w:pPr>
      <w:r>
        <w:t>You will do this all just from</w:t>
      </w:r>
      <w:r w:rsidR="00D11461">
        <w:t xml:space="preserve"> </w:t>
      </w:r>
      <w:proofErr w:type="spellStart"/>
      <w:r w:rsidR="00D11461">
        <w:t>KaliBox</w:t>
      </w:r>
      <w:proofErr w:type="spellEnd"/>
    </w:p>
    <w:p w14:paraId="5A45A1DA" w14:textId="77777777" w:rsidR="006809B0" w:rsidRDefault="006809B0" w:rsidP="00D11461">
      <w:pPr>
        <w:pStyle w:val="ListParagraph"/>
        <w:spacing w:before="120"/>
        <w:ind w:left="360"/>
      </w:pPr>
    </w:p>
    <w:p w14:paraId="7341916E" w14:textId="77777777" w:rsidR="008703FF" w:rsidRDefault="006809B0" w:rsidP="00D11461">
      <w:pPr>
        <w:pStyle w:val="ListParagraph"/>
        <w:spacing w:before="120"/>
        <w:ind w:left="360"/>
      </w:pPr>
      <w:r>
        <w:t xml:space="preserve">Hints: </w:t>
      </w:r>
    </w:p>
    <w:p w14:paraId="23008EE7" w14:textId="618981B3" w:rsidR="006809B0" w:rsidRDefault="006809B0" w:rsidP="00D11461">
      <w:pPr>
        <w:pStyle w:val="ListParagraph"/>
        <w:spacing w:before="120"/>
        <w:ind w:left="360"/>
      </w:pPr>
      <w:proofErr w:type="spellStart"/>
      <w:r>
        <w:t>ifco</w:t>
      </w:r>
      <w:r w:rsidR="008703FF">
        <w:t>nfig</w:t>
      </w:r>
      <w:proofErr w:type="spellEnd"/>
      <w:r w:rsidR="008703FF">
        <w:t xml:space="preserve"> – </w:t>
      </w:r>
      <w:proofErr w:type="spellStart"/>
      <w:r w:rsidR="008703FF">
        <w:t>cmd</w:t>
      </w:r>
      <w:proofErr w:type="spellEnd"/>
      <w:r w:rsidR="008703FF">
        <w:t xml:space="preserve"> line to determine interface configuration</w:t>
      </w:r>
    </w:p>
    <w:p w14:paraId="52653333" w14:textId="5860F503" w:rsidR="008703FF" w:rsidRDefault="008703FF" w:rsidP="00D11461">
      <w:pPr>
        <w:pStyle w:val="ListParagraph"/>
        <w:spacing w:before="120"/>
        <w:ind w:left="360"/>
      </w:pPr>
      <w:r>
        <w:t xml:space="preserve">man – </w:t>
      </w:r>
      <w:proofErr w:type="spellStart"/>
      <w:r>
        <w:t>cmd</w:t>
      </w:r>
      <w:proofErr w:type="spellEnd"/>
      <w:r>
        <w:t xml:space="preserve"> line manuals, i.e. man </w:t>
      </w:r>
      <w:proofErr w:type="spellStart"/>
      <w:r>
        <w:t>ifconfig</w:t>
      </w:r>
      <w:proofErr w:type="spellEnd"/>
    </w:p>
    <w:p w14:paraId="5F4BDD95" w14:textId="3451DBC6" w:rsidR="0007591E" w:rsidRDefault="0007591E" w:rsidP="00D11461">
      <w:pPr>
        <w:pStyle w:val="ListParagraph"/>
        <w:spacing w:before="120"/>
        <w:ind w:left="360"/>
      </w:pPr>
      <w:proofErr w:type="spellStart"/>
      <w:r>
        <w:t>nmap</w:t>
      </w:r>
      <w:proofErr w:type="spellEnd"/>
      <w:r>
        <w:t xml:space="preserve"> – network map tool</w:t>
      </w:r>
    </w:p>
    <w:p w14:paraId="3068A596" w14:textId="77777777" w:rsidR="0007591E" w:rsidRDefault="0007591E" w:rsidP="00D11461">
      <w:pPr>
        <w:pStyle w:val="ListParagraph"/>
        <w:spacing w:before="120"/>
        <w:ind w:left="360"/>
      </w:pPr>
    </w:p>
    <w:p w14:paraId="061D6C17" w14:textId="77777777" w:rsidR="00D11461" w:rsidRDefault="00D11461" w:rsidP="00D11461"/>
    <w:p w14:paraId="2AAD0FE6" w14:textId="77777777" w:rsidR="0007591E" w:rsidRDefault="00D11461" w:rsidP="00921AF2">
      <w:pPr>
        <w:pStyle w:val="Heading2"/>
      </w:pPr>
      <w:r>
        <w:t xml:space="preserve">Figure out what subnet you’re in. </w:t>
      </w:r>
    </w:p>
    <w:p w14:paraId="7137B0AE" w14:textId="076D3604" w:rsidR="00D11461" w:rsidRPr="0060619B" w:rsidRDefault="00912E05" w:rsidP="00D11461">
      <w:r w:rsidRPr="00912E05">
        <w:rPr>
          <w:spacing w:val="-3"/>
        </w:rPr>
        <w:drawing>
          <wp:inline distT="0" distB="0" distL="0" distR="0" wp14:anchorId="03BDEA69" wp14:editId="27D65F0A">
            <wp:extent cx="1133633" cy="152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A4DD" w14:textId="73BB3B13" w:rsidR="00D11461" w:rsidRDefault="00D11461" w:rsidP="00FE102F">
      <w:pPr>
        <w:pStyle w:val="Heading2"/>
      </w:pPr>
      <w:r>
        <w:t xml:space="preserve">Scan that subnet for hosts. </w:t>
      </w:r>
    </w:p>
    <w:p w14:paraId="634C1703" w14:textId="77777777" w:rsidR="0007591E" w:rsidRPr="0007591E" w:rsidRDefault="0007591E" w:rsidP="0007591E"/>
    <w:p w14:paraId="150089EB" w14:textId="601A14B3" w:rsidR="00D11461" w:rsidRDefault="00AD7AEA" w:rsidP="00D11461">
      <w:r w:rsidRPr="00AD7AEA">
        <w:drawing>
          <wp:inline distT="0" distB="0" distL="0" distR="0" wp14:anchorId="63990C70" wp14:editId="017F16BC">
            <wp:extent cx="5372850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F8F" w14:textId="34C96F93" w:rsidR="00D11461" w:rsidRDefault="00D11461" w:rsidP="00D11461"/>
    <w:p w14:paraId="0C349E21" w14:textId="77777777" w:rsidR="00D11461" w:rsidRDefault="00D11461" w:rsidP="00D11461">
      <w:pPr>
        <w:pStyle w:val="Heading2"/>
      </w:pPr>
      <w:r>
        <w:t xml:space="preserve">Using </w:t>
      </w:r>
      <w:proofErr w:type="spellStart"/>
      <w:r>
        <w:t>nmap</w:t>
      </w:r>
      <w:proofErr w:type="spellEnd"/>
      <w:r>
        <w:t xml:space="preserve"> determine what OS is running on each host. </w:t>
      </w:r>
      <w:hyperlink r:id="rId16" w:history="1">
        <w:r w:rsidRPr="002B6D38">
          <w:rPr>
            <w:rStyle w:val="Hyperlink"/>
          </w:rPr>
          <w:t>hint</w:t>
        </w:r>
      </w:hyperlink>
    </w:p>
    <w:p w14:paraId="59A30EE9" w14:textId="77777777" w:rsidR="00D11461" w:rsidRDefault="00D11461" w:rsidP="00D11461">
      <w:r>
        <w:t>Fill in the following table:</w:t>
      </w:r>
    </w:p>
    <w:p w14:paraId="647D3967" w14:textId="77777777" w:rsidR="004C0D24" w:rsidRDefault="004C0D24" w:rsidP="00D11461"/>
    <w:p w14:paraId="0D11DCAC" w14:textId="1A75466F" w:rsidR="004C0D24" w:rsidRDefault="004C0D24" w:rsidP="00D11461">
      <w:r w:rsidRPr="004C0D24">
        <w:lastRenderedPageBreak/>
        <w:drawing>
          <wp:inline distT="0" distB="0" distL="0" distR="0" wp14:anchorId="201BBE08" wp14:editId="1C85DCBA">
            <wp:extent cx="594360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461" w14:paraId="161CD641" w14:textId="77777777" w:rsidTr="00FD5667">
        <w:tc>
          <w:tcPr>
            <w:tcW w:w="4675" w:type="dxa"/>
          </w:tcPr>
          <w:p w14:paraId="5F7FDFF4" w14:textId="77777777" w:rsidR="00D11461" w:rsidRDefault="00D11461" w:rsidP="00FD5667">
            <w:r>
              <w:t>Host</w:t>
            </w:r>
          </w:p>
        </w:tc>
        <w:tc>
          <w:tcPr>
            <w:tcW w:w="4675" w:type="dxa"/>
          </w:tcPr>
          <w:p w14:paraId="47BF6F47" w14:textId="77777777" w:rsidR="00D11461" w:rsidRDefault="00D11461" w:rsidP="00FD5667">
            <w:r>
              <w:t>OS</w:t>
            </w:r>
          </w:p>
        </w:tc>
      </w:tr>
      <w:tr w:rsidR="00D11461" w14:paraId="4C9D5DF9" w14:textId="77777777" w:rsidTr="00FD5667">
        <w:tc>
          <w:tcPr>
            <w:tcW w:w="4675" w:type="dxa"/>
          </w:tcPr>
          <w:p w14:paraId="6B543ED2" w14:textId="07A9D8BB" w:rsidR="00D11461" w:rsidRDefault="005A6BD2" w:rsidP="00FD5667">
            <w:r>
              <w:t>172.16.1.101</w:t>
            </w:r>
          </w:p>
        </w:tc>
        <w:tc>
          <w:tcPr>
            <w:tcW w:w="4675" w:type="dxa"/>
          </w:tcPr>
          <w:p w14:paraId="19FAFBDF" w14:textId="60B22180" w:rsidR="00D11461" w:rsidRDefault="005A6BD2" w:rsidP="00FD5667">
            <w:r>
              <w:t xml:space="preserve">Linux </w:t>
            </w:r>
            <w:r w:rsidR="00914780">
              <w:t>4.X/5.X</w:t>
            </w:r>
          </w:p>
        </w:tc>
      </w:tr>
      <w:tr w:rsidR="00D11461" w14:paraId="496553A6" w14:textId="77777777" w:rsidTr="00FD5667">
        <w:tc>
          <w:tcPr>
            <w:tcW w:w="4675" w:type="dxa"/>
          </w:tcPr>
          <w:p w14:paraId="4C2AE9A1" w14:textId="66B97540" w:rsidR="00D11461" w:rsidRDefault="005A6BD2" w:rsidP="00FD5667">
            <w:r>
              <w:t>172.16.1.103</w:t>
            </w:r>
          </w:p>
        </w:tc>
        <w:tc>
          <w:tcPr>
            <w:tcW w:w="4675" w:type="dxa"/>
          </w:tcPr>
          <w:p w14:paraId="2551ACF7" w14:textId="47ECECC2" w:rsidR="00D11461" w:rsidRDefault="00914780" w:rsidP="00FD5667">
            <w:proofErr w:type="spellStart"/>
            <w:r>
              <w:t>MikroTik</w:t>
            </w:r>
            <w:proofErr w:type="spellEnd"/>
            <w:r>
              <w:t xml:space="preserve"> </w:t>
            </w:r>
            <w:proofErr w:type="spellStart"/>
            <w:r>
              <w:t>RouterOS</w:t>
            </w:r>
            <w:proofErr w:type="spellEnd"/>
            <w:r>
              <w:t xml:space="preserve"> 7.X</w:t>
            </w:r>
          </w:p>
        </w:tc>
      </w:tr>
      <w:tr w:rsidR="00D11461" w14:paraId="19EB4B70" w14:textId="77777777" w:rsidTr="00FD5667">
        <w:tc>
          <w:tcPr>
            <w:tcW w:w="4675" w:type="dxa"/>
          </w:tcPr>
          <w:p w14:paraId="4F46F1ED" w14:textId="77777777" w:rsidR="00D11461" w:rsidRDefault="00D11461" w:rsidP="00FD5667"/>
        </w:tc>
        <w:tc>
          <w:tcPr>
            <w:tcW w:w="4675" w:type="dxa"/>
          </w:tcPr>
          <w:p w14:paraId="6FBBFD24" w14:textId="77777777" w:rsidR="00D11461" w:rsidRDefault="00D11461" w:rsidP="00FD5667"/>
        </w:tc>
      </w:tr>
      <w:tr w:rsidR="00D11461" w14:paraId="03388532" w14:textId="77777777" w:rsidTr="00FD5667">
        <w:tc>
          <w:tcPr>
            <w:tcW w:w="4675" w:type="dxa"/>
          </w:tcPr>
          <w:p w14:paraId="72B9B6D1" w14:textId="77777777" w:rsidR="00D11461" w:rsidRDefault="00D11461" w:rsidP="00FD5667"/>
        </w:tc>
        <w:tc>
          <w:tcPr>
            <w:tcW w:w="4675" w:type="dxa"/>
          </w:tcPr>
          <w:p w14:paraId="59A7536E" w14:textId="77777777" w:rsidR="00D11461" w:rsidRDefault="00D11461" w:rsidP="00FD5667"/>
        </w:tc>
      </w:tr>
    </w:tbl>
    <w:p w14:paraId="2A5A87A9" w14:textId="77777777" w:rsidR="00D11461" w:rsidRPr="0060619B" w:rsidRDefault="00D11461" w:rsidP="00D11461"/>
    <w:p w14:paraId="6E133696" w14:textId="77777777" w:rsidR="00D11461" w:rsidRDefault="00D11461" w:rsidP="00D11461">
      <w:pPr>
        <w:pStyle w:val="Heading2"/>
      </w:pPr>
      <w:r>
        <w:t>Which host is running DVWA?</w:t>
      </w:r>
    </w:p>
    <w:p w14:paraId="1FD52CB1" w14:textId="7082762F" w:rsidR="00D11461" w:rsidRDefault="00D44009" w:rsidP="00D11461">
      <w:r w:rsidRPr="00D44009">
        <w:drawing>
          <wp:inline distT="0" distB="0" distL="0" distR="0" wp14:anchorId="57FCD545" wp14:editId="4249B324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193" w14:textId="0E2388B0" w:rsidR="00D11461" w:rsidRDefault="00274A0D" w:rsidP="00D11461">
      <w:r w:rsidRPr="00274A0D">
        <w:drawing>
          <wp:inline distT="0" distB="0" distL="0" distR="0" wp14:anchorId="043F87A1" wp14:editId="17763A6A">
            <wp:extent cx="5252357" cy="3676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209" cy="36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4FD" w14:textId="77777777" w:rsidR="00D11461" w:rsidRDefault="00D11461" w:rsidP="00D11461">
      <w:pPr>
        <w:pStyle w:val="Heading2"/>
      </w:pPr>
      <w:r>
        <w:lastRenderedPageBreak/>
        <w:t>How long did the scan take?</w:t>
      </w:r>
    </w:p>
    <w:p w14:paraId="7F6EFBB6" w14:textId="6955333D" w:rsidR="00D11461" w:rsidRDefault="00080B4C" w:rsidP="00D11461">
      <w:r w:rsidRPr="00080B4C">
        <w:drawing>
          <wp:inline distT="0" distB="0" distL="0" distR="0" wp14:anchorId="049B90FE" wp14:editId="5F160DFA">
            <wp:extent cx="528711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461">
        <w:br w:type="page"/>
      </w:r>
    </w:p>
    <w:p w14:paraId="5FBB7C10" w14:textId="0BB5F7DB" w:rsidR="00D11461" w:rsidRDefault="00D11461" w:rsidP="00D11461"/>
    <w:p w14:paraId="6764F022" w14:textId="6C53FEDA" w:rsidR="00EB33CF" w:rsidRPr="00644A90" w:rsidRDefault="00EB33CF" w:rsidP="00EB33CF">
      <w:pPr>
        <w:rPr>
          <w:rFonts w:ascii="Courier New" w:hAnsi="Courier New" w:cs="Courier New"/>
          <w:sz w:val="16"/>
        </w:rPr>
      </w:pPr>
      <w:r w:rsidRPr="00644A90">
        <w:rPr>
          <w:rFonts w:ascii="Courier New" w:hAnsi="Courier New" w:cs="Courier New"/>
          <w:sz w:val="16"/>
        </w:rPr>
        <w:tab/>
      </w:r>
    </w:p>
    <w:p w14:paraId="2242273B" w14:textId="77777777" w:rsidR="005312D2" w:rsidRDefault="005312D2" w:rsidP="005312D2">
      <w:pPr>
        <w:pStyle w:val="Heading1"/>
        <w:numPr>
          <w:ilvl w:val="0"/>
          <w:numId w:val="0"/>
        </w:numPr>
      </w:pPr>
    </w:p>
    <w:p w14:paraId="54002A70" w14:textId="77777777" w:rsidR="005312D2" w:rsidRPr="00E93630" w:rsidRDefault="005312D2" w:rsidP="00E93630"/>
    <w:p w14:paraId="2CE1FC6E" w14:textId="77777777" w:rsidR="005C30FB" w:rsidRDefault="005C30FB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319"/>
        <w:gridCol w:w="1342"/>
      </w:tblGrid>
      <w:tr w:rsidR="00A93727" w:rsidRPr="00C42DDF" w14:paraId="027915E1" w14:textId="77777777" w:rsidTr="00C271DE">
        <w:tc>
          <w:tcPr>
            <w:tcW w:w="4689" w:type="dxa"/>
            <w:shd w:val="clear" w:color="auto" w:fill="4F81BD"/>
          </w:tcPr>
          <w:p w14:paraId="5B6D4757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319" w:type="dxa"/>
            <w:shd w:val="clear" w:color="auto" w:fill="4F81BD"/>
          </w:tcPr>
          <w:p w14:paraId="0A56C35A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Mark</w:t>
            </w:r>
          </w:p>
        </w:tc>
        <w:tc>
          <w:tcPr>
            <w:tcW w:w="1342" w:type="dxa"/>
            <w:shd w:val="clear" w:color="auto" w:fill="4F81BD"/>
          </w:tcPr>
          <w:p w14:paraId="3D911901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56215B" w14:paraId="74AFA730" w14:textId="77777777" w:rsidTr="00B160C5">
        <w:tc>
          <w:tcPr>
            <w:tcW w:w="4689" w:type="dxa"/>
          </w:tcPr>
          <w:p w14:paraId="2E8BB842" w14:textId="0D187515" w:rsidR="0056215B" w:rsidRPr="00D97F0F" w:rsidRDefault="0056215B" w:rsidP="00B160C5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>Part A: Theory Recap</w:t>
            </w:r>
          </w:p>
        </w:tc>
        <w:tc>
          <w:tcPr>
            <w:tcW w:w="1319" w:type="dxa"/>
            <w:vAlign w:val="bottom"/>
          </w:tcPr>
          <w:p w14:paraId="412895AA" w14:textId="77777777" w:rsidR="0056215B" w:rsidRPr="00D97F0F" w:rsidRDefault="0056215B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4D0284DB" w14:textId="77777777" w:rsidR="0056215B" w:rsidRDefault="0056215B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56215B" w14:paraId="4A7BCD21" w14:textId="77777777" w:rsidTr="00B160C5">
        <w:tc>
          <w:tcPr>
            <w:tcW w:w="4689" w:type="dxa"/>
          </w:tcPr>
          <w:p w14:paraId="11ADD048" w14:textId="5A43997C" w:rsidR="0056215B" w:rsidRPr="00D97F0F" w:rsidRDefault="0056215B" w:rsidP="00B160C5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URL</w:t>
            </w:r>
          </w:p>
        </w:tc>
        <w:tc>
          <w:tcPr>
            <w:tcW w:w="1319" w:type="dxa"/>
            <w:vAlign w:val="bottom"/>
          </w:tcPr>
          <w:p w14:paraId="541C06BD" w14:textId="77777777" w:rsidR="0056215B" w:rsidRPr="00D97F0F" w:rsidRDefault="0056215B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523B5D6C" w14:textId="4B2D387E" w:rsidR="0056215B" w:rsidRDefault="0056215B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6215B" w14:paraId="1F58EEDC" w14:textId="77777777" w:rsidTr="00B160C5">
        <w:tc>
          <w:tcPr>
            <w:tcW w:w="4689" w:type="dxa"/>
          </w:tcPr>
          <w:p w14:paraId="0A793D1D" w14:textId="5591D065" w:rsidR="0056215B" w:rsidRPr="00D97F0F" w:rsidRDefault="0056215B" w:rsidP="00B160C5">
            <w:pPr>
              <w:pStyle w:val="ListParagraph"/>
              <w:ind w:left="0"/>
              <w:rPr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CyberSecurity</w:t>
            </w:r>
            <w:proofErr w:type="spellEnd"/>
          </w:p>
        </w:tc>
        <w:tc>
          <w:tcPr>
            <w:tcW w:w="1319" w:type="dxa"/>
            <w:vAlign w:val="bottom"/>
          </w:tcPr>
          <w:p w14:paraId="682A3802" w14:textId="77777777" w:rsidR="0056215B" w:rsidRPr="00D97F0F" w:rsidRDefault="0056215B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36B38097" w14:textId="5E48C88E" w:rsidR="0056215B" w:rsidRDefault="0056215B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6215B" w14:paraId="634FA1C6" w14:textId="77777777" w:rsidTr="00B160C5">
        <w:tc>
          <w:tcPr>
            <w:tcW w:w="4689" w:type="dxa"/>
          </w:tcPr>
          <w:p w14:paraId="3D91DA71" w14:textId="77777777" w:rsidR="0056215B" w:rsidRPr="00D97F0F" w:rsidRDefault="0056215B" w:rsidP="00B160C5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IT Security and difference</w:t>
            </w:r>
          </w:p>
        </w:tc>
        <w:tc>
          <w:tcPr>
            <w:tcW w:w="1319" w:type="dxa"/>
            <w:vAlign w:val="bottom"/>
          </w:tcPr>
          <w:p w14:paraId="1F75FD59" w14:textId="77777777" w:rsidR="0056215B" w:rsidRPr="00D97F0F" w:rsidRDefault="0056215B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0C84F249" w14:textId="77777777" w:rsidR="0056215B" w:rsidRDefault="0056215B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6215B" w14:paraId="4CD1ABB7" w14:textId="77777777" w:rsidTr="00B160C5">
        <w:tc>
          <w:tcPr>
            <w:tcW w:w="4689" w:type="dxa"/>
          </w:tcPr>
          <w:p w14:paraId="31D024C5" w14:textId="33A6F9CD" w:rsidR="0056215B" w:rsidRPr="00D97F0F" w:rsidRDefault="0056215B" w:rsidP="00B160C5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CIA</w:t>
            </w:r>
          </w:p>
        </w:tc>
        <w:tc>
          <w:tcPr>
            <w:tcW w:w="1319" w:type="dxa"/>
            <w:vAlign w:val="bottom"/>
          </w:tcPr>
          <w:p w14:paraId="191F71E9" w14:textId="77777777" w:rsidR="0056215B" w:rsidRPr="00D97F0F" w:rsidRDefault="0056215B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6661B10A" w14:textId="08122D15" w:rsidR="0056215B" w:rsidRDefault="0056215B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56215B" w14:paraId="5D047FFF" w14:textId="77777777" w:rsidTr="00C271DE">
        <w:tc>
          <w:tcPr>
            <w:tcW w:w="4689" w:type="dxa"/>
          </w:tcPr>
          <w:p w14:paraId="128DB837" w14:textId="77777777" w:rsidR="0056215B" w:rsidRDefault="0056215B" w:rsidP="00B711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19" w:type="dxa"/>
            <w:vAlign w:val="bottom"/>
          </w:tcPr>
          <w:p w14:paraId="61E0C1BD" w14:textId="77777777" w:rsidR="0056215B" w:rsidRPr="00D97F0F" w:rsidRDefault="0056215B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06754C80" w14:textId="77777777" w:rsidR="0056215B" w:rsidRDefault="0056215B" w:rsidP="00B71176">
            <w:pPr>
              <w:ind w:left="360"/>
              <w:jc w:val="right"/>
              <w:rPr>
                <w:szCs w:val="22"/>
              </w:rPr>
            </w:pPr>
          </w:p>
        </w:tc>
      </w:tr>
      <w:tr w:rsidR="005B27C0" w14:paraId="35A6136A" w14:textId="77777777" w:rsidTr="00C271DE">
        <w:tc>
          <w:tcPr>
            <w:tcW w:w="4689" w:type="dxa"/>
          </w:tcPr>
          <w:p w14:paraId="5B3AAF7D" w14:textId="33926694" w:rsidR="005B27C0" w:rsidRDefault="005B27C0" w:rsidP="00B7117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Part B</w:t>
            </w:r>
          </w:p>
        </w:tc>
        <w:tc>
          <w:tcPr>
            <w:tcW w:w="1319" w:type="dxa"/>
            <w:vAlign w:val="bottom"/>
          </w:tcPr>
          <w:p w14:paraId="756B40D3" w14:textId="77777777" w:rsidR="005B27C0" w:rsidRPr="00D97F0F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2EA2C681" w14:textId="77777777" w:rsidR="005B27C0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</w:tr>
      <w:tr w:rsidR="005B27C0" w14:paraId="55D451B5" w14:textId="77777777" w:rsidTr="00C271DE">
        <w:tc>
          <w:tcPr>
            <w:tcW w:w="4689" w:type="dxa"/>
          </w:tcPr>
          <w:p w14:paraId="5D15D7E5" w14:textId="5F2A9E1D" w:rsidR="005B27C0" w:rsidRPr="005B27C0" w:rsidRDefault="005B27C0" w:rsidP="00B71176">
            <w:pPr>
              <w:pStyle w:val="ListParagraph"/>
              <w:ind w:left="0"/>
              <w:rPr>
                <w:bCs/>
              </w:rPr>
            </w:pPr>
            <w:r w:rsidRPr="005B27C0">
              <w:rPr>
                <w:bCs/>
              </w:rPr>
              <w:t>Subnet table</w:t>
            </w:r>
          </w:p>
        </w:tc>
        <w:tc>
          <w:tcPr>
            <w:tcW w:w="1319" w:type="dxa"/>
            <w:vAlign w:val="bottom"/>
          </w:tcPr>
          <w:p w14:paraId="2A084F40" w14:textId="77777777" w:rsidR="005B27C0" w:rsidRPr="00D97F0F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1BD502AC" w14:textId="0100AE7B" w:rsidR="005B27C0" w:rsidRDefault="005B27C0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5B27C0" w14:paraId="2BFCD543" w14:textId="77777777" w:rsidTr="00C271DE">
        <w:tc>
          <w:tcPr>
            <w:tcW w:w="4689" w:type="dxa"/>
          </w:tcPr>
          <w:p w14:paraId="64A8B219" w14:textId="61F1D6B9" w:rsidR="005B27C0" w:rsidRPr="00EC2F47" w:rsidRDefault="00EC2F47" w:rsidP="00B71176">
            <w:pPr>
              <w:pStyle w:val="ListParagraph"/>
              <w:ind w:left="0"/>
              <w:rPr>
                <w:bCs/>
              </w:rPr>
            </w:pPr>
            <w:r w:rsidRPr="00EC2F47">
              <w:rPr>
                <w:bCs/>
              </w:rPr>
              <w:t>Prefix and netmask</w:t>
            </w:r>
          </w:p>
        </w:tc>
        <w:tc>
          <w:tcPr>
            <w:tcW w:w="1319" w:type="dxa"/>
            <w:vAlign w:val="bottom"/>
          </w:tcPr>
          <w:p w14:paraId="36C5597A" w14:textId="77777777" w:rsidR="005B27C0" w:rsidRPr="00D97F0F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4C06627B" w14:textId="15C74F40" w:rsidR="005B27C0" w:rsidRDefault="00EC2F47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B27C0" w14:paraId="4452471A" w14:textId="77777777" w:rsidTr="00C271DE">
        <w:tc>
          <w:tcPr>
            <w:tcW w:w="4689" w:type="dxa"/>
          </w:tcPr>
          <w:p w14:paraId="57783FDC" w14:textId="77777777" w:rsidR="005B27C0" w:rsidRDefault="005B27C0" w:rsidP="00B711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19" w:type="dxa"/>
            <w:vAlign w:val="bottom"/>
          </w:tcPr>
          <w:p w14:paraId="3B36B091" w14:textId="77777777" w:rsidR="005B27C0" w:rsidRPr="00D97F0F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3C2075C1" w14:textId="77777777" w:rsidR="005B27C0" w:rsidRDefault="005B27C0" w:rsidP="00B71176">
            <w:pPr>
              <w:ind w:left="360"/>
              <w:jc w:val="right"/>
              <w:rPr>
                <w:szCs w:val="22"/>
              </w:rPr>
            </w:pPr>
          </w:p>
        </w:tc>
      </w:tr>
      <w:tr w:rsidR="009C6CA1" w14:paraId="524A35D6" w14:textId="77777777" w:rsidTr="00C271DE">
        <w:tc>
          <w:tcPr>
            <w:tcW w:w="4689" w:type="dxa"/>
          </w:tcPr>
          <w:p w14:paraId="21C69E93" w14:textId="49693A3C" w:rsidR="009C6CA1" w:rsidRPr="00D97F0F" w:rsidRDefault="009C6CA1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</w:t>
            </w:r>
            <w:r w:rsidR="005B27C0">
              <w:rPr>
                <w:b/>
              </w:rPr>
              <w:t>C</w:t>
            </w:r>
            <w:r>
              <w:rPr>
                <w:b/>
              </w:rPr>
              <w:t xml:space="preserve">: </w:t>
            </w:r>
            <w:r w:rsidR="00C271DE">
              <w:rPr>
                <w:b/>
              </w:rPr>
              <w:t>IT Security Lab</w:t>
            </w:r>
          </w:p>
        </w:tc>
        <w:tc>
          <w:tcPr>
            <w:tcW w:w="1319" w:type="dxa"/>
            <w:vAlign w:val="bottom"/>
          </w:tcPr>
          <w:p w14:paraId="5BBE2DB1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29EBB34C" w14:textId="77777777" w:rsidR="009C6CA1" w:rsidRDefault="009C6CA1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9C6CA1" w14:paraId="33DC68A2" w14:textId="77777777" w:rsidTr="00C271DE">
        <w:tc>
          <w:tcPr>
            <w:tcW w:w="4689" w:type="dxa"/>
          </w:tcPr>
          <w:p w14:paraId="04003AAC" w14:textId="7CC8194F" w:rsidR="009C6CA1" w:rsidRPr="00D97F0F" w:rsidRDefault="009C6CA1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 w:rsidR="00C271DE">
              <w:rPr>
                <w:bCs/>
                <w:szCs w:val="22"/>
              </w:rPr>
              <w:t>OWASP ZAP Run</w:t>
            </w:r>
          </w:p>
        </w:tc>
        <w:tc>
          <w:tcPr>
            <w:tcW w:w="1319" w:type="dxa"/>
            <w:vAlign w:val="bottom"/>
          </w:tcPr>
          <w:p w14:paraId="17D7897E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42C2524F" w14:textId="362616A9" w:rsidR="009C6CA1" w:rsidRDefault="00410366" w:rsidP="00B71176">
            <w:pPr>
              <w:ind w:left="360"/>
              <w:jc w:val="right"/>
              <w:rPr>
                <w:szCs w:val="22"/>
              </w:rPr>
            </w:pPr>
            <w:r>
              <w:t>2</w:t>
            </w:r>
          </w:p>
        </w:tc>
      </w:tr>
      <w:tr w:rsidR="00C271DE" w14:paraId="4588D2FB" w14:textId="77777777" w:rsidTr="00684FB2">
        <w:tc>
          <w:tcPr>
            <w:tcW w:w="4689" w:type="dxa"/>
          </w:tcPr>
          <w:p w14:paraId="34D9B04B" w14:textId="77777777" w:rsidR="00C271DE" w:rsidRPr="00D97F0F" w:rsidRDefault="00C271DE" w:rsidP="00684FB2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DVWA screen shot</w:t>
            </w:r>
          </w:p>
        </w:tc>
        <w:tc>
          <w:tcPr>
            <w:tcW w:w="1319" w:type="dxa"/>
            <w:vAlign w:val="bottom"/>
          </w:tcPr>
          <w:p w14:paraId="1E4D0E0E" w14:textId="77777777" w:rsidR="00C271DE" w:rsidRPr="00D97F0F" w:rsidRDefault="00C271DE" w:rsidP="00684FB2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0D20FCA4" w14:textId="2E1DD61A" w:rsidR="00C271DE" w:rsidRDefault="00410366" w:rsidP="00684FB2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C271DE" w14:paraId="241267C3" w14:textId="77777777" w:rsidTr="00684FB2">
        <w:tc>
          <w:tcPr>
            <w:tcW w:w="4689" w:type="dxa"/>
          </w:tcPr>
          <w:p w14:paraId="2D12B1E3" w14:textId="16C874A4" w:rsidR="00C271DE" w:rsidRPr="00D97F0F" w:rsidRDefault="00C271DE" w:rsidP="00684FB2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 w:rsidR="00AF3A6E">
              <w:rPr>
                <w:bCs/>
                <w:szCs w:val="22"/>
              </w:rPr>
              <w:t>OWASP</w:t>
            </w:r>
            <w:r>
              <w:rPr>
                <w:bCs/>
                <w:szCs w:val="22"/>
              </w:rPr>
              <w:t xml:space="preserve"> </w:t>
            </w:r>
            <w:r w:rsidR="00AF3A6E">
              <w:rPr>
                <w:bCs/>
                <w:szCs w:val="22"/>
              </w:rPr>
              <w:t xml:space="preserve">ZAP </w:t>
            </w:r>
            <w:r>
              <w:rPr>
                <w:bCs/>
                <w:szCs w:val="22"/>
              </w:rPr>
              <w:t>screen shot</w:t>
            </w:r>
          </w:p>
        </w:tc>
        <w:tc>
          <w:tcPr>
            <w:tcW w:w="1319" w:type="dxa"/>
            <w:vAlign w:val="bottom"/>
          </w:tcPr>
          <w:p w14:paraId="413F2EFA" w14:textId="77777777" w:rsidR="00C271DE" w:rsidRPr="00D97F0F" w:rsidRDefault="00C271DE" w:rsidP="00684FB2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2FF9FAAC" w14:textId="4F1557AE" w:rsidR="00C271DE" w:rsidRDefault="00410366" w:rsidP="00684FB2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410366" w14:paraId="092A9DFA" w14:textId="77777777" w:rsidTr="00B160C5">
        <w:tc>
          <w:tcPr>
            <w:tcW w:w="4689" w:type="dxa"/>
          </w:tcPr>
          <w:p w14:paraId="63F4105E" w14:textId="77777777" w:rsidR="00410366" w:rsidRPr="00D97F0F" w:rsidRDefault="00410366" w:rsidP="00B160C5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OWASP ZAP purpose</w:t>
            </w:r>
          </w:p>
        </w:tc>
        <w:tc>
          <w:tcPr>
            <w:tcW w:w="1319" w:type="dxa"/>
            <w:vAlign w:val="bottom"/>
          </w:tcPr>
          <w:p w14:paraId="2524C529" w14:textId="77777777" w:rsidR="00410366" w:rsidRPr="00D97F0F" w:rsidRDefault="00410366" w:rsidP="00B160C5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0EAC75A9" w14:textId="0106F047" w:rsidR="00410366" w:rsidRDefault="00410366" w:rsidP="00B160C5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AF3A6E" w14:paraId="75CC7175" w14:textId="77777777" w:rsidTr="00684FB2">
        <w:tc>
          <w:tcPr>
            <w:tcW w:w="4689" w:type="dxa"/>
          </w:tcPr>
          <w:p w14:paraId="1094A949" w14:textId="71248768" w:rsidR="00AF3A6E" w:rsidRPr="00D97F0F" w:rsidRDefault="00AF3A6E" w:rsidP="00684FB2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OWASP ZAP </w:t>
            </w:r>
            <w:r w:rsidR="00410366">
              <w:rPr>
                <w:bCs/>
                <w:szCs w:val="22"/>
              </w:rPr>
              <w:t>applied to web projects</w:t>
            </w:r>
          </w:p>
        </w:tc>
        <w:tc>
          <w:tcPr>
            <w:tcW w:w="1319" w:type="dxa"/>
            <w:vAlign w:val="bottom"/>
          </w:tcPr>
          <w:p w14:paraId="322F2219" w14:textId="77777777" w:rsidR="00AF3A6E" w:rsidRPr="00D97F0F" w:rsidRDefault="00AF3A6E" w:rsidP="00684FB2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553BE4FC" w14:textId="6854B145" w:rsidR="00AF3A6E" w:rsidRDefault="00410366" w:rsidP="00684FB2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AF3A6E" w14:paraId="28A2F6C9" w14:textId="77777777" w:rsidTr="00684FB2">
        <w:tc>
          <w:tcPr>
            <w:tcW w:w="4689" w:type="dxa"/>
          </w:tcPr>
          <w:p w14:paraId="3F299482" w14:textId="3010A89F" w:rsidR="00AF3A6E" w:rsidRPr="00D97F0F" w:rsidRDefault="00AF3A6E" w:rsidP="00684FB2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Kali Linux purpose</w:t>
            </w:r>
          </w:p>
        </w:tc>
        <w:tc>
          <w:tcPr>
            <w:tcW w:w="1319" w:type="dxa"/>
            <w:vAlign w:val="bottom"/>
          </w:tcPr>
          <w:p w14:paraId="39331492" w14:textId="77777777" w:rsidR="00AF3A6E" w:rsidRPr="00D97F0F" w:rsidRDefault="00AF3A6E" w:rsidP="00684FB2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77A8FA9B" w14:textId="64E0FFBD" w:rsidR="00AF3A6E" w:rsidRDefault="00410366" w:rsidP="00684FB2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C271DE" w14:paraId="14AC6A82" w14:textId="77777777" w:rsidTr="00684FB2">
        <w:tc>
          <w:tcPr>
            <w:tcW w:w="4689" w:type="dxa"/>
          </w:tcPr>
          <w:p w14:paraId="71235E0E" w14:textId="1CAC85F2" w:rsidR="00C271DE" w:rsidRPr="00D97F0F" w:rsidRDefault="00C271DE" w:rsidP="00684FB2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 w:rsidR="00AF3A6E">
              <w:rPr>
                <w:bCs/>
                <w:szCs w:val="22"/>
              </w:rPr>
              <w:t>DVWA purpose</w:t>
            </w:r>
          </w:p>
        </w:tc>
        <w:tc>
          <w:tcPr>
            <w:tcW w:w="1319" w:type="dxa"/>
            <w:vAlign w:val="bottom"/>
          </w:tcPr>
          <w:p w14:paraId="74DC4475" w14:textId="77777777" w:rsidR="00C271DE" w:rsidRPr="00D97F0F" w:rsidRDefault="00C271DE" w:rsidP="00684FB2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413B22A2" w14:textId="2B53C776" w:rsidR="00C271DE" w:rsidRDefault="00410366" w:rsidP="00684FB2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C6CA1" w14:paraId="12DC7312" w14:textId="77777777" w:rsidTr="00C271DE">
        <w:tc>
          <w:tcPr>
            <w:tcW w:w="4689" w:type="dxa"/>
          </w:tcPr>
          <w:p w14:paraId="54717DEB" w14:textId="2D59B8B1" w:rsidR="009C6CA1" w:rsidRPr="00D97F0F" w:rsidRDefault="009C6CA1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 w:rsidR="00AF3A6E">
              <w:rPr>
                <w:bCs/>
                <w:szCs w:val="22"/>
              </w:rPr>
              <w:t>Attack vs Target machines</w:t>
            </w:r>
          </w:p>
        </w:tc>
        <w:tc>
          <w:tcPr>
            <w:tcW w:w="1319" w:type="dxa"/>
            <w:vAlign w:val="bottom"/>
          </w:tcPr>
          <w:p w14:paraId="20F8763E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76DCE224" w14:textId="534A2DA2" w:rsidR="009C6CA1" w:rsidRDefault="00410366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270B53" w14:paraId="243D4605" w14:textId="77777777" w:rsidTr="00C271DE">
        <w:tc>
          <w:tcPr>
            <w:tcW w:w="4689" w:type="dxa"/>
          </w:tcPr>
          <w:p w14:paraId="7B4081F1" w14:textId="4DB8FFF0" w:rsidR="00270B53" w:rsidRPr="00270B53" w:rsidRDefault="00270B53" w:rsidP="00270B53">
            <w:pPr>
              <w:rPr>
                <w:bCs/>
                <w:szCs w:val="22"/>
              </w:rPr>
            </w:pPr>
            <w:r w:rsidRPr="00270B53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>Lab Setup Analysis</w:t>
            </w:r>
          </w:p>
        </w:tc>
        <w:tc>
          <w:tcPr>
            <w:tcW w:w="1319" w:type="dxa"/>
            <w:vAlign w:val="bottom"/>
          </w:tcPr>
          <w:p w14:paraId="74C5F1FC" w14:textId="77777777" w:rsidR="00270B53" w:rsidRPr="00D97F0F" w:rsidRDefault="00270B53" w:rsidP="00270B53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68E13F10" w14:textId="4D3F7646" w:rsidR="00270B53" w:rsidRDefault="00270B53" w:rsidP="00270B5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270B53" w14:paraId="52250F55" w14:textId="77777777" w:rsidTr="00C271DE">
        <w:tc>
          <w:tcPr>
            <w:tcW w:w="4689" w:type="dxa"/>
          </w:tcPr>
          <w:p w14:paraId="2E3733E9" w14:textId="77777777" w:rsidR="00270B53" w:rsidRDefault="00270B53" w:rsidP="00270B53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16CF383B" w14:textId="77777777" w:rsidR="00270B53" w:rsidRPr="00D97F0F" w:rsidRDefault="00270B53" w:rsidP="00270B53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26ACE6F5" w14:textId="77777777" w:rsidR="00270B53" w:rsidRDefault="00270B53" w:rsidP="00270B53">
            <w:pPr>
              <w:ind w:left="360"/>
              <w:jc w:val="right"/>
              <w:rPr>
                <w:szCs w:val="22"/>
              </w:rPr>
            </w:pPr>
          </w:p>
        </w:tc>
      </w:tr>
      <w:tr w:rsidR="006D59DE" w14:paraId="284118D8" w14:textId="77777777" w:rsidTr="00C271DE">
        <w:tc>
          <w:tcPr>
            <w:tcW w:w="4689" w:type="dxa"/>
          </w:tcPr>
          <w:p w14:paraId="078D7CC9" w14:textId="47CE16A4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/>
              </w:rPr>
              <w:t xml:space="preserve">Part </w:t>
            </w:r>
            <w:r w:rsidR="005B27C0">
              <w:rPr>
                <w:b/>
              </w:rPr>
              <w:t>D</w:t>
            </w:r>
            <w:r w:rsidRPr="006D59DE">
              <w:rPr>
                <w:b/>
              </w:rPr>
              <w:t>:  Networks Discovery</w:t>
            </w:r>
          </w:p>
        </w:tc>
        <w:tc>
          <w:tcPr>
            <w:tcW w:w="1319" w:type="dxa"/>
            <w:vAlign w:val="bottom"/>
          </w:tcPr>
          <w:p w14:paraId="59F8E47D" w14:textId="4B941472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1342" w:type="dxa"/>
            <w:vAlign w:val="bottom"/>
          </w:tcPr>
          <w:p w14:paraId="3C627577" w14:textId="77777777" w:rsidR="006D59DE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</w:tr>
      <w:tr w:rsidR="006D59DE" w14:paraId="4B2346B8" w14:textId="77777777" w:rsidTr="00C271DE">
        <w:tc>
          <w:tcPr>
            <w:tcW w:w="4689" w:type="dxa"/>
          </w:tcPr>
          <w:p w14:paraId="6C5EFF01" w14:textId="0AE12ED6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Cs/>
                <w:szCs w:val="22"/>
              </w:rPr>
              <w:t>subnet</w:t>
            </w:r>
          </w:p>
        </w:tc>
        <w:tc>
          <w:tcPr>
            <w:tcW w:w="1319" w:type="dxa"/>
            <w:vAlign w:val="bottom"/>
          </w:tcPr>
          <w:p w14:paraId="1369A8AD" w14:textId="4EE70908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5778AA1F" w14:textId="0E7469BB" w:rsidR="006D59DE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6D59DE" w14:paraId="198333C6" w14:textId="77777777" w:rsidTr="00C271DE">
        <w:tc>
          <w:tcPr>
            <w:tcW w:w="4689" w:type="dxa"/>
          </w:tcPr>
          <w:p w14:paraId="38AD039A" w14:textId="3BC1605C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Cs/>
                <w:szCs w:val="22"/>
              </w:rPr>
              <w:t>scan</w:t>
            </w:r>
          </w:p>
        </w:tc>
        <w:tc>
          <w:tcPr>
            <w:tcW w:w="1319" w:type="dxa"/>
            <w:vAlign w:val="bottom"/>
          </w:tcPr>
          <w:p w14:paraId="606FEC0E" w14:textId="1052526C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40BFCF5F" w14:textId="2308D738" w:rsidR="006D59DE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6D59DE" w14:paraId="1AB56DF0" w14:textId="77777777" w:rsidTr="00C271DE">
        <w:tc>
          <w:tcPr>
            <w:tcW w:w="4689" w:type="dxa"/>
          </w:tcPr>
          <w:p w14:paraId="1A541CE8" w14:textId="37626ABC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Cs/>
                <w:szCs w:val="22"/>
              </w:rPr>
              <w:t>OS table</w:t>
            </w:r>
          </w:p>
        </w:tc>
        <w:tc>
          <w:tcPr>
            <w:tcW w:w="1319" w:type="dxa"/>
            <w:vAlign w:val="bottom"/>
          </w:tcPr>
          <w:p w14:paraId="27E5B046" w14:textId="4130BCE5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31A8258D" w14:textId="2535403C" w:rsidR="006D59DE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6D59DE" w14:paraId="76FF2DFF" w14:textId="77777777" w:rsidTr="00C271DE">
        <w:tc>
          <w:tcPr>
            <w:tcW w:w="4689" w:type="dxa"/>
          </w:tcPr>
          <w:p w14:paraId="1CA10010" w14:textId="4B0B30E3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Cs/>
                <w:szCs w:val="22"/>
              </w:rPr>
              <w:t xml:space="preserve">DVWA </w:t>
            </w:r>
          </w:p>
        </w:tc>
        <w:tc>
          <w:tcPr>
            <w:tcW w:w="1319" w:type="dxa"/>
            <w:vAlign w:val="bottom"/>
          </w:tcPr>
          <w:p w14:paraId="678C2859" w14:textId="05CB77DC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06F4C390" w14:textId="06EDFCD1" w:rsidR="006D59DE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6D59DE" w14:paraId="5278D62A" w14:textId="77777777" w:rsidTr="00C271DE">
        <w:tc>
          <w:tcPr>
            <w:tcW w:w="4689" w:type="dxa"/>
          </w:tcPr>
          <w:p w14:paraId="4A10E969" w14:textId="6CE7680B" w:rsidR="006D59DE" w:rsidRPr="006D59DE" w:rsidRDefault="006D59DE" w:rsidP="006D59DE">
            <w:pPr>
              <w:rPr>
                <w:bCs/>
                <w:szCs w:val="22"/>
              </w:rPr>
            </w:pPr>
            <w:r w:rsidRPr="006D59DE">
              <w:rPr>
                <w:bCs/>
                <w:szCs w:val="22"/>
              </w:rPr>
              <w:t>duration</w:t>
            </w:r>
          </w:p>
        </w:tc>
        <w:tc>
          <w:tcPr>
            <w:tcW w:w="1319" w:type="dxa"/>
            <w:vAlign w:val="bottom"/>
          </w:tcPr>
          <w:p w14:paraId="05D72C4D" w14:textId="69C1DE27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2ACB4091" w14:textId="7308882F" w:rsidR="006D59DE" w:rsidRDefault="006D59DE" w:rsidP="006D59DE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6D59DE" w14:paraId="15EFF75A" w14:textId="77777777" w:rsidTr="00C271DE">
        <w:tc>
          <w:tcPr>
            <w:tcW w:w="4689" w:type="dxa"/>
          </w:tcPr>
          <w:p w14:paraId="56CD780B" w14:textId="77777777" w:rsidR="006D59DE" w:rsidRDefault="006D59DE" w:rsidP="006D59DE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3832F84" w14:textId="77777777" w:rsidR="006D59DE" w:rsidRPr="00D97F0F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342" w:type="dxa"/>
            <w:vAlign w:val="bottom"/>
          </w:tcPr>
          <w:p w14:paraId="7AC2958B" w14:textId="77777777" w:rsidR="006D59DE" w:rsidRDefault="006D59DE" w:rsidP="006D59DE">
            <w:pPr>
              <w:ind w:left="360"/>
              <w:jc w:val="right"/>
              <w:rPr>
                <w:szCs w:val="22"/>
              </w:rPr>
            </w:pPr>
          </w:p>
        </w:tc>
      </w:tr>
      <w:tr w:rsidR="006D59DE" w:rsidRPr="00C42DDF" w14:paraId="7A7DD18E" w14:textId="77777777" w:rsidTr="00C271DE">
        <w:tc>
          <w:tcPr>
            <w:tcW w:w="4689" w:type="dxa"/>
          </w:tcPr>
          <w:p w14:paraId="005229AD" w14:textId="6102FB17" w:rsidR="006D59DE" w:rsidRPr="0013282D" w:rsidRDefault="006D59DE" w:rsidP="006D59DE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English/</w:t>
            </w:r>
            <w:r w:rsidRPr="0013282D">
              <w:rPr>
                <w:rFonts w:eastAsia="Calibri"/>
                <w:szCs w:val="22"/>
              </w:rPr>
              <w:t>Handed in properly</w:t>
            </w:r>
          </w:p>
        </w:tc>
        <w:tc>
          <w:tcPr>
            <w:tcW w:w="1319" w:type="dxa"/>
          </w:tcPr>
          <w:p w14:paraId="6B158F83" w14:textId="77777777" w:rsidR="006D59DE" w:rsidRPr="00D97F0F" w:rsidRDefault="006D59DE" w:rsidP="006D59DE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342" w:type="dxa"/>
          </w:tcPr>
          <w:p w14:paraId="352F813D" w14:textId="25F21715" w:rsidR="006D59DE" w:rsidRPr="0013282D" w:rsidRDefault="006D59DE" w:rsidP="006D59DE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4</w:t>
            </w:r>
          </w:p>
        </w:tc>
      </w:tr>
      <w:tr w:rsidR="006D59DE" w:rsidRPr="00C42DDF" w14:paraId="7F34314D" w14:textId="77777777" w:rsidTr="00C271DE">
        <w:tc>
          <w:tcPr>
            <w:tcW w:w="4689" w:type="dxa"/>
          </w:tcPr>
          <w:p w14:paraId="65021360" w14:textId="77777777" w:rsidR="006D59DE" w:rsidRPr="00D97F0F" w:rsidRDefault="006D59DE" w:rsidP="006D59DE">
            <w:pPr>
              <w:rPr>
                <w:rFonts w:eastAsia="Calibri"/>
                <w:b/>
                <w:bCs/>
                <w:szCs w:val="22"/>
              </w:rPr>
            </w:pPr>
            <w:r w:rsidRPr="00D97F0F">
              <w:rPr>
                <w:rFonts w:eastAsia="Calibri"/>
                <w:b/>
                <w:bCs/>
                <w:szCs w:val="22"/>
              </w:rPr>
              <w:t>Total</w:t>
            </w:r>
          </w:p>
        </w:tc>
        <w:tc>
          <w:tcPr>
            <w:tcW w:w="1319" w:type="dxa"/>
          </w:tcPr>
          <w:p w14:paraId="1BAE3E9E" w14:textId="77777777" w:rsidR="006D59DE" w:rsidRPr="00D97F0F" w:rsidRDefault="006D59DE" w:rsidP="006D59DE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342" w:type="dxa"/>
          </w:tcPr>
          <w:p w14:paraId="06A4E6BA" w14:textId="081FABF9" w:rsidR="006D59DE" w:rsidRPr="00D97F0F" w:rsidRDefault="00EC2F47" w:rsidP="006D59DE">
            <w:pPr>
              <w:jc w:val="center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56</w:t>
            </w:r>
          </w:p>
        </w:tc>
      </w:tr>
    </w:tbl>
    <w:p w14:paraId="10545EF9" w14:textId="77777777" w:rsidR="00A93727" w:rsidRDefault="00A93727" w:rsidP="00A93727">
      <w:pPr>
        <w:rPr>
          <w:rFonts w:ascii="Courier New" w:hAnsi="Courier New" w:cs="Courier New"/>
        </w:rPr>
      </w:pPr>
    </w:p>
    <w:p w14:paraId="0FCC1DA6" w14:textId="3C661D4D" w:rsidR="00702E6B" w:rsidRDefault="00702E6B" w:rsidP="00254048">
      <w:pPr>
        <w:pStyle w:val="Heading1"/>
        <w:numPr>
          <w:ilvl w:val="0"/>
          <w:numId w:val="0"/>
        </w:numPr>
      </w:pPr>
    </w:p>
    <w:sectPr w:rsidR="00702E6B" w:rsidSect="007270E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A2B2" w14:textId="77777777" w:rsidR="00136F48" w:rsidRDefault="00136F48">
      <w:r>
        <w:separator/>
      </w:r>
    </w:p>
  </w:endnote>
  <w:endnote w:type="continuationSeparator" w:id="0">
    <w:p w14:paraId="68B7CB81" w14:textId="77777777" w:rsidR="00136F48" w:rsidRDefault="0013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7DCCC00E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</w:t>
    </w:r>
    <w:r w:rsidR="004A352F">
      <w:t>2a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2F67" w14:textId="77777777" w:rsidR="00136F48" w:rsidRDefault="00136F48">
      <w:r>
        <w:separator/>
      </w:r>
    </w:p>
  </w:footnote>
  <w:footnote w:type="continuationSeparator" w:id="0">
    <w:p w14:paraId="6DB11B70" w14:textId="77777777" w:rsidR="00136F48" w:rsidRDefault="00136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2C6EA9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36071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4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65A17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78687982">
    <w:abstractNumId w:val="14"/>
  </w:num>
  <w:num w:numId="2" w16cid:durableId="31461112">
    <w:abstractNumId w:val="25"/>
  </w:num>
  <w:num w:numId="3" w16cid:durableId="881601465">
    <w:abstractNumId w:val="10"/>
  </w:num>
  <w:num w:numId="4" w16cid:durableId="737636297">
    <w:abstractNumId w:val="23"/>
  </w:num>
  <w:num w:numId="5" w16cid:durableId="2102985575">
    <w:abstractNumId w:val="9"/>
  </w:num>
  <w:num w:numId="6" w16cid:durableId="142084845">
    <w:abstractNumId w:val="7"/>
  </w:num>
  <w:num w:numId="7" w16cid:durableId="178323950">
    <w:abstractNumId w:val="6"/>
  </w:num>
  <w:num w:numId="8" w16cid:durableId="1453283429">
    <w:abstractNumId w:val="5"/>
  </w:num>
  <w:num w:numId="9" w16cid:durableId="1022324406">
    <w:abstractNumId w:val="4"/>
  </w:num>
  <w:num w:numId="10" w16cid:durableId="1804427261">
    <w:abstractNumId w:val="8"/>
  </w:num>
  <w:num w:numId="11" w16cid:durableId="1623225465">
    <w:abstractNumId w:val="3"/>
  </w:num>
  <w:num w:numId="12" w16cid:durableId="2111123650">
    <w:abstractNumId w:val="2"/>
  </w:num>
  <w:num w:numId="13" w16cid:durableId="1460608855">
    <w:abstractNumId w:val="1"/>
  </w:num>
  <w:num w:numId="14" w16cid:durableId="1384057398">
    <w:abstractNumId w:val="0"/>
  </w:num>
  <w:num w:numId="15" w16cid:durableId="172494527">
    <w:abstractNumId w:val="16"/>
  </w:num>
  <w:num w:numId="16" w16cid:durableId="1510438094">
    <w:abstractNumId w:val="28"/>
  </w:num>
  <w:num w:numId="17" w16cid:durableId="724598562">
    <w:abstractNumId w:val="20"/>
  </w:num>
  <w:num w:numId="18" w16cid:durableId="1226453146">
    <w:abstractNumId w:val="30"/>
  </w:num>
  <w:num w:numId="19" w16cid:durableId="262149865">
    <w:abstractNumId w:val="10"/>
  </w:num>
  <w:num w:numId="20" w16cid:durableId="902982230">
    <w:abstractNumId w:val="26"/>
  </w:num>
  <w:num w:numId="21" w16cid:durableId="880171670">
    <w:abstractNumId w:val="22"/>
  </w:num>
  <w:num w:numId="22" w16cid:durableId="414130770">
    <w:abstractNumId w:val="32"/>
  </w:num>
  <w:num w:numId="23" w16cid:durableId="1263294094">
    <w:abstractNumId w:val="12"/>
  </w:num>
  <w:num w:numId="24" w16cid:durableId="1042168866">
    <w:abstractNumId w:val="21"/>
  </w:num>
  <w:num w:numId="25" w16cid:durableId="2104717068">
    <w:abstractNumId w:val="31"/>
  </w:num>
  <w:num w:numId="26" w16cid:durableId="159126129">
    <w:abstractNumId w:val="11"/>
  </w:num>
  <w:num w:numId="27" w16cid:durableId="1033186324">
    <w:abstractNumId w:val="15"/>
  </w:num>
  <w:num w:numId="28" w16cid:durableId="521356325">
    <w:abstractNumId w:val="10"/>
  </w:num>
  <w:num w:numId="29" w16cid:durableId="1657371038">
    <w:abstractNumId w:val="17"/>
  </w:num>
  <w:num w:numId="30" w16cid:durableId="1422877033">
    <w:abstractNumId w:val="24"/>
  </w:num>
  <w:num w:numId="31" w16cid:durableId="1349135433">
    <w:abstractNumId w:val="33"/>
  </w:num>
  <w:num w:numId="32" w16cid:durableId="1319116287">
    <w:abstractNumId w:val="18"/>
  </w:num>
  <w:num w:numId="33" w16cid:durableId="1267927859">
    <w:abstractNumId w:val="13"/>
  </w:num>
  <w:num w:numId="34" w16cid:durableId="2140568940">
    <w:abstractNumId w:val="29"/>
  </w:num>
  <w:num w:numId="35" w16cid:durableId="1999378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6" w16cid:durableId="569002501">
    <w:abstractNumId w:val="19"/>
  </w:num>
  <w:num w:numId="37" w16cid:durableId="15218946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14B32"/>
    <w:rsid w:val="0002194C"/>
    <w:rsid w:val="0003112F"/>
    <w:rsid w:val="0003211F"/>
    <w:rsid w:val="00052A14"/>
    <w:rsid w:val="000550D7"/>
    <w:rsid w:val="00071564"/>
    <w:rsid w:val="0007591E"/>
    <w:rsid w:val="00080B4C"/>
    <w:rsid w:val="0008677C"/>
    <w:rsid w:val="000906B7"/>
    <w:rsid w:val="000A1ED1"/>
    <w:rsid w:val="000B3FA6"/>
    <w:rsid w:val="000C19FC"/>
    <w:rsid w:val="000C1E5F"/>
    <w:rsid w:val="000C7857"/>
    <w:rsid w:val="000D1384"/>
    <w:rsid w:val="000D1389"/>
    <w:rsid w:val="000D53A6"/>
    <w:rsid w:val="000D7EA3"/>
    <w:rsid w:val="000E0E9C"/>
    <w:rsid w:val="000E2718"/>
    <w:rsid w:val="000E4AF9"/>
    <w:rsid w:val="000F026E"/>
    <w:rsid w:val="000F13E5"/>
    <w:rsid w:val="000F4486"/>
    <w:rsid w:val="000F58D5"/>
    <w:rsid w:val="001019DE"/>
    <w:rsid w:val="001032DC"/>
    <w:rsid w:val="00110EF7"/>
    <w:rsid w:val="00117748"/>
    <w:rsid w:val="001203FE"/>
    <w:rsid w:val="00127167"/>
    <w:rsid w:val="00130CE0"/>
    <w:rsid w:val="0013179E"/>
    <w:rsid w:val="0013282D"/>
    <w:rsid w:val="00135A70"/>
    <w:rsid w:val="00136AE6"/>
    <w:rsid w:val="00136F48"/>
    <w:rsid w:val="00144CB2"/>
    <w:rsid w:val="00145FD5"/>
    <w:rsid w:val="00162114"/>
    <w:rsid w:val="001740B2"/>
    <w:rsid w:val="001814E2"/>
    <w:rsid w:val="0018225B"/>
    <w:rsid w:val="001873DD"/>
    <w:rsid w:val="00194B6B"/>
    <w:rsid w:val="00195919"/>
    <w:rsid w:val="0019776E"/>
    <w:rsid w:val="001B29CC"/>
    <w:rsid w:val="001B6463"/>
    <w:rsid w:val="001D124C"/>
    <w:rsid w:val="001D1770"/>
    <w:rsid w:val="001F15BC"/>
    <w:rsid w:val="00201890"/>
    <w:rsid w:val="00214C8D"/>
    <w:rsid w:val="00217A37"/>
    <w:rsid w:val="00223DB4"/>
    <w:rsid w:val="00230DA8"/>
    <w:rsid w:val="002421C5"/>
    <w:rsid w:val="002452BD"/>
    <w:rsid w:val="0024572E"/>
    <w:rsid w:val="002468EF"/>
    <w:rsid w:val="00254048"/>
    <w:rsid w:val="00254FD9"/>
    <w:rsid w:val="00256F02"/>
    <w:rsid w:val="00260C03"/>
    <w:rsid w:val="00263056"/>
    <w:rsid w:val="00266E2F"/>
    <w:rsid w:val="00270B53"/>
    <w:rsid w:val="00274A0D"/>
    <w:rsid w:val="0028265F"/>
    <w:rsid w:val="002908CC"/>
    <w:rsid w:val="002920A5"/>
    <w:rsid w:val="00294B49"/>
    <w:rsid w:val="002B221C"/>
    <w:rsid w:val="002B31CE"/>
    <w:rsid w:val="002B707D"/>
    <w:rsid w:val="002C0040"/>
    <w:rsid w:val="002C4E3B"/>
    <w:rsid w:val="002D32E6"/>
    <w:rsid w:val="002E3D76"/>
    <w:rsid w:val="00307319"/>
    <w:rsid w:val="0031191D"/>
    <w:rsid w:val="00322C44"/>
    <w:rsid w:val="00331318"/>
    <w:rsid w:val="00336505"/>
    <w:rsid w:val="0034232D"/>
    <w:rsid w:val="003470F6"/>
    <w:rsid w:val="003470F8"/>
    <w:rsid w:val="003525CC"/>
    <w:rsid w:val="00361B8D"/>
    <w:rsid w:val="00362388"/>
    <w:rsid w:val="00364FFE"/>
    <w:rsid w:val="0037174A"/>
    <w:rsid w:val="003830BA"/>
    <w:rsid w:val="00386C1A"/>
    <w:rsid w:val="00391A44"/>
    <w:rsid w:val="0039222A"/>
    <w:rsid w:val="003935E0"/>
    <w:rsid w:val="00394DE8"/>
    <w:rsid w:val="00395224"/>
    <w:rsid w:val="003A1B0A"/>
    <w:rsid w:val="003A2312"/>
    <w:rsid w:val="003A74D7"/>
    <w:rsid w:val="003C46B8"/>
    <w:rsid w:val="003C4A38"/>
    <w:rsid w:val="003D6E37"/>
    <w:rsid w:val="003F47A4"/>
    <w:rsid w:val="003F77AE"/>
    <w:rsid w:val="004024FA"/>
    <w:rsid w:val="00410366"/>
    <w:rsid w:val="00410427"/>
    <w:rsid w:val="0042025C"/>
    <w:rsid w:val="004348AE"/>
    <w:rsid w:val="004436BC"/>
    <w:rsid w:val="00452601"/>
    <w:rsid w:val="00465DDC"/>
    <w:rsid w:val="004766B7"/>
    <w:rsid w:val="004836B1"/>
    <w:rsid w:val="004903C0"/>
    <w:rsid w:val="00497A96"/>
    <w:rsid w:val="004A00B0"/>
    <w:rsid w:val="004A352F"/>
    <w:rsid w:val="004A713F"/>
    <w:rsid w:val="004B263A"/>
    <w:rsid w:val="004B5FA5"/>
    <w:rsid w:val="004C0D24"/>
    <w:rsid w:val="004C1019"/>
    <w:rsid w:val="004C7F28"/>
    <w:rsid w:val="004F223A"/>
    <w:rsid w:val="004F6236"/>
    <w:rsid w:val="005076BC"/>
    <w:rsid w:val="00527E0F"/>
    <w:rsid w:val="005312D2"/>
    <w:rsid w:val="00534B4E"/>
    <w:rsid w:val="005376AF"/>
    <w:rsid w:val="0054266D"/>
    <w:rsid w:val="00542A31"/>
    <w:rsid w:val="005510E1"/>
    <w:rsid w:val="005577C5"/>
    <w:rsid w:val="0056215B"/>
    <w:rsid w:val="0056257D"/>
    <w:rsid w:val="00575ED3"/>
    <w:rsid w:val="00580FF9"/>
    <w:rsid w:val="0058473A"/>
    <w:rsid w:val="0058578D"/>
    <w:rsid w:val="00585D3E"/>
    <w:rsid w:val="0059120F"/>
    <w:rsid w:val="005A6BD2"/>
    <w:rsid w:val="005B27C0"/>
    <w:rsid w:val="005B28DA"/>
    <w:rsid w:val="005C1D02"/>
    <w:rsid w:val="005C30FB"/>
    <w:rsid w:val="005D6569"/>
    <w:rsid w:val="005E1624"/>
    <w:rsid w:val="005E735D"/>
    <w:rsid w:val="005F399A"/>
    <w:rsid w:val="006018F2"/>
    <w:rsid w:val="00615B7F"/>
    <w:rsid w:val="006208AB"/>
    <w:rsid w:val="00661391"/>
    <w:rsid w:val="006809B0"/>
    <w:rsid w:val="0069530B"/>
    <w:rsid w:val="006971D9"/>
    <w:rsid w:val="006C340C"/>
    <w:rsid w:val="006D0948"/>
    <w:rsid w:val="006D0A0F"/>
    <w:rsid w:val="006D0E35"/>
    <w:rsid w:val="006D59DE"/>
    <w:rsid w:val="006E0244"/>
    <w:rsid w:val="006E1C49"/>
    <w:rsid w:val="006E7081"/>
    <w:rsid w:val="0070211C"/>
    <w:rsid w:val="00702E6B"/>
    <w:rsid w:val="00704EED"/>
    <w:rsid w:val="00710A46"/>
    <w:rsid w:val="007114D0"/>
    <w:rsid w:val="00711889"/>
    <w:rsid w:val="0071376D"/>
    <w:rsid w:val="007214F1"/>
    <w:rsid w:val="007252DD"/>
    <w:rsid w:val="007270E6"/>
    <w:rsid w:val="00727E89"/>
    <w:rsid w:val="00734D51"/>
    <w:rsid w:val="00734ECB"/>
    <w:rsid w:val="007355D7"/>
    <w:rsid w:val="00747528"/>
    <w:rsid w:val="007514BB"/>
    <w:rsid w:val="00755130"/>
    <w:rsid w:val="00756A2A"/>
    <w:rsid w:val="00761832"/>
    <w:rsid w:val="00775848"/>
    <w:rsid w:val="007767A6"/>
    <w:rsid w:val="00782673"/>
    <w:rsid w:val="00782E5D"/>
    <w:rsid w:val="0079257B"/>
    <w:rsid w:val="00795CA1"/>
    <w:rsid w:val="007A6027"/>
    <w:rsid w:val="007A62C0"/>
    <w:rsid w:val="007A7AC4"/>
    <w:rsid w:val="007B3697"/>
    <w:rsid w:val="007B547B"/>
    <w:rsid w:val="007C02D9"/>
    <w:rsid w:val="007D3788"/>
    <w:rsid w:val="007E60FA"/>
    <w:rsid w:val="007E70BC"/>
    <w:rsid w:val="007E7C80"/>
    <w:rsid w:val="007F0DC3"/>
    <w:rsid w:val="008016BE"/>
    <w:rsid w:val="00817666"/>
    <w:rsid w:val="008270EF"/>
    <w:rsid w:val="008363B6"/>
    <w:rsid w:val="0084458C"/>
    <w:rsid w:val="0084675A"/>
    <w:rsid w:val="00846CCF"/>
    <w:rsid w:val="0085028C"/>
    <w:rsid w:val="0085150D"/>
    <w:rsid w:val="00851CC7"/>
    <w:rsid w:val="00863AF4"/>
    <w:rsid w:val="008703FF"/>
    <w:rsid w:val="00870A6D"/>
    <w:rsid w:val="00874C0A"/>
    <w:rsid w:val="00880AE5"/>
    <w:rsid w:val="00890F5A"/>
    <w:rsid w:val="008948DD"/>
    <w:rsid w:val="00895C68"/>
    <w:rsid w:val="008A25ED"/>
    <w:rsid w:val="008B78C6"/>
    <w:rsid w:val="008C2C8B"/>
    <w:rsid w:val="008E0112"/>
    <w:rsid w:val="008E100C"/>
    <w:rsid w:val="008E11D2"/>
    <w:rsid w:val="008E3201"/>
    <w:rsid w:val="008F4DCA"/>
    <w:rsid w:val="008F4E49"/>
    <w:rsid w:val="00900DC1"/>
    <w:rsid w:val="0090228B"/>
    <w:rsid w:val="0090430F"/>
    <w:rsid w:val="0090500E"/>
    <w:rsid w:val="00912E05"/>
    <w:rsid w:val="00914780"/>
    <w:rsid w:val="00923BD4"/>
    <w:rsid w:val="00930732"/>
    <w:rsid w:val="00930C1B"/>
    <w:rsid w:val="00937477"/>
    <w:rsid w:val="009418DE"/>
    <w:rsid w:val="00945288"/>
    <w:rsid w:val="00945B0C"/>
    <w:rsid w:val="00952FCA"/>
    <w:rsid w:val="00956622"/>
    <w:rsid w:val="009622AF"/>
    <w:rsid w:val="00970581"/>
    <w:rsid w:val="009A0125"/>
    <w:rsid w:val="009B4C3C"/>
    <w:rsid w:val="009B6953"/>
    <w:rsid w:val="009B6BED"/>
    <w:rsid w:val="009C2D68"/>
    <w:rsid w:val="009C53E6"/>
    <w:rsid w:val="009C6CA1"/>
    <w:rsid w:val="009E05AF"/>
    <w:rsid w:val="009F4615"/>
    <w:rsid w:val="009F6655"/>
    <w:rsid w:val="00A00E29"/>
    <w:rsid w:val="00A03031"/>
    <w:rsid w:val="00A03B3A"/>
    <w:rsid w:val="00A049AB"/>
    <w:rsid w:val="00A05854"/>
    <w:rsid w:val="00A20F99"/>
    <w:rsid w:val="00A21473"/>
    <w:rsid w:val="00A31847"/>
    <w:rsid w:val="00A42222"/>
    <w:rsid w:val="00A74B5B"/>
    <w:rsid w:val="00A80362"/>
    <w:rsid w:val="00A8113F"/>
    <w:rsid w:val="00A856F3"/>
    <w:rsid w:val="00A900DD"/>
    <w:rsid w:val="00A93727"/>
    <w:rsid w:val="00AA6AAF"/>
    <w:rsid w:val="00AB58FF"/>
    <w:rsid w:val="00AD2B33"/>
    <w:rsid w:val="00AD7771"/>
    <w:rsid w:val="00AD7AEA"/>
    <w:rsid w:val="00AE56E5"/>
    <w:rsid w:val="00AF3A6E"/>
    <w:rsid w:val="00B0219B"/>
    <w:rsid w:val="00B0320E"/>
    <w:rsid w:val="00B07465"/>
    <w:rsid w:val="00B1052D"/>
    <w:rsid w:val="00B17D5B"/>
    <w:rsid w:val="00B25C36"/>
    <w:rsid w:val="00B327C3"/>
    <w:rsid w:val="00B371BE"/>
    <w:rsid w:val="00B40A0D"/>
    <w:rsid w:val="00B4231A"/>
    <w:rsid w:val="00B423C5"/>
    <w:rsid w:val="00B44E19"/>
    <w:rsid w:val="00B71E15"/>
    <w:rsid w:val="00B74EC0"/>
    <w:rsid w:val="00B807A7"/>
    <w:rsid w:val="00B94947"/>
    <w:rsid w:val="00B97A5C"/>
    <w:rsid w:val="00BA4826"/>
    <w:rsid w:val="00BA6B28"/>
    <w:rsid w:val="00BB1BBB"/>
    <w:rsid w:val="00BB78DF"/>
    <w:rsid w:val="00BC5B4F"/>
    <w:rsid w:val="00BC65AB"/>
    <w:rsid w:val="00BD2973"/>
    <w:rsid w:val="00BE36AD"/>
    <w:rsid w:val="00BE37CD"/>
    <w:rsid w:val="00BE7A5C"/>
    <w:rsid w:val="00C0236A"/>
    <w:rsid w:val="00C17C2C"/>
    <w:rsid w:val="00C252EB"/>
    <w:rsid w:val="00C271DE"/>
    <w:rsid w:val="00C3796F"/>
    <w:rsid w:val="00C41C52"/>
    <w:rsid w:val="00C454FE"/>
    <w:rsid w:val="00C540D5"/>
    <w:rsid w:val="00C6359B"/>
    <w:rsid w:val="00C67CDA"/>
    <w:rsid w:val="00C67FA9"/>
    <w:rsid w:val="00C72A45"/>
    <w:rsid w:val="00C73471"/>
    <w:rsid w:val="00C87704"/>
    <w:rsid w:val="00C9001E"/>
    <w:rsid w:val="00C940B4"/>
    <w:rsid w:val="00CA5CE4"/>
    <w:rsid w:val="00CC03BF"/>
    <w:rsid w:val="00CC13F5"/>
    <w:rsid w:val="00CC2705"/>
    <w:rsid w:val="00CC2F08"/>
    <w:rsid w:val="00CC58C6"/>
    <w:rsid w:val="00CC7B83"/>
    <w:rsid w:val="00CD5F5F"/>
    <w:rsid w:val="00CE38F9"/>
    <w:rsid w:val="00CE7B45"/>
    <w:rsid w:val="00D00907"/>
    <w:rsid w:val="00D02F06"/>
    <w:rsid w:val="00D033C9"/>
    <w:rsid w:val="00D11461"/>
    <w:rsid w:val="00D11C5D"/>
    <w:rsid w:val="00D11E50"/>
    <w:rsid w:val="00D127AD"/>
    <w:rsid w:val="00D14A00"/>
    <w:rsid w:val="00D20A41"/>
    <w:rsid w:val="00D40592"/>
    <w:rsid w:val="00D415FF"/>
    <w:rsid w:val="00D44009"/>
    <w:rsid w:val="00D47D40"/>
    <w:rsid w:val="00D52705"/>
    <w:rsid w:val="00D54FD2"/>
    <w:rsid w:val="00D667DB"/>
    <w:rsid w:val="00D75C37"/>
    <w:rsid w:val="00D82380"/>
    <w:rsid w:val="00D82D15"/>
    <w:rsid w:val="00D96F3C"/>
    <w:rsid w:val="00D97CEA"/>
    <w:rsid w:val="00D97F0F"/>
    <w:rsid w:val="00DA435B"/>
    <w:rsid w:val="00DA59D8"/>
    <w:rsid w:val="00DB20E8"/>
    <w:rsid w:val="00DB4702"/>
    <w:rsid w:val="00DB537A"/>
    <w:rsid w:val="00DB56D2"/>
    <w:rsid w:val="00DC5A19"/>
    <w:rsid w:val="00DE218E"/>
    <w:rsid w:val="00DE4536"/>
    <w:rsid w:val="00DE4C55"/>
    <w:rsid w:val="00DE620E"/>
    <w:rsid w:val="00DF27C4"/>
    <w:rsid w:val="00E34173"/>
    <w:rsid w:val="00E43AD7"/>
    <w:rsid w:val="00E50A6B"/>
    <w:rsid w:val="00E53426"/>
    <w:rsid w:val="00E558B3"/>
    <w:rsid w:val="00E72795"/>
    <w:rsid w:val="00E741E3"/>
    <w:rsid w:val="00E808ED"/>
    <w:rsid w:val="00E839E1"/>
    <w:rsid w:val="00E92921"/>
    <w:rsid w:val="00E93630"/>
    <w:rsid w:val="00E9664D"/>
    <w:rsid w:val="00EA2280"/>
    <w:rsid w:val="00EA6285"/>
    <w:rsid w:val="00EB0C55"/>
    <w:rsid w:val="00EB33CF"/>
    <w:rsid w:val="00EB569C"/>
    <w:rsid w:val="00EB66AF"/>
    <w:rsid w:val="00EB6E16"/>
    <w:rsid w:val="00EB7A38"/>
    <w:rsid w:val="00EC02EA"/>
    <w:rsid w:val="00EC1D74"/>
    <w:rsid w:val="00EC251B"/>
    <w:rsid w:val="00EC2F47"/>
    <w:rsid w:val="00EC68E6"/>
    <w:rsid w:val="00EC7361"/>
    <w:rsid w:val="00ED0D57"/>
    <w:rsid w:val="00ED7C1C"/>
    <w:rsid w:val="00F07AE5"/>
    <w:rsid w:val="00F115D2"/>
    <w:rsid w:val="00F27B8C"/>
    <w:rsid w:val="00F33B07"/>
    <w:rsid w:val="00F40618"/>
    <w:rsid w:val="00F41426"/>
    <w:rsid w:val="00F463BC"/>
    <w:rsid w:val="00F5036A"/>
    <w:rsid w:val="00F63F1A"/>
    <w:rsid w:val="00F67140"/>
    <w:rsid w:val="00F730ED"/>
    <w:rsid w:val="00F7481F"/>
    <w:rsid w:val="00F7517D"/>
    <w:rsid w:val="00F91F88"/>
    <w:rsid w:val="00FC36BA"/>
    <w:rsid w:val="00FC6625"/>
    <w:rsid w:val="00FD05A7"/>
    <w:rsid w:val="00FD0648"/>
    <w:rsid w:val="00FD4319"/>
    <w:rsid w:val="00FD60D7"/>
    <w:rsid w:val="00FE32EF"/>
    <w:rsid w:val="00FE5821"/>
    <w:rsid w:val="00FF0842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paragraph" w:customStyle="1" w:styleId="objective">
    <w:name w:val="objective"/>
    <w:basedOn w:val="Normal"/>
    <w:rsid w:val="00A80362"/>
    <w:pPr>
      <w:tabs>
        <w:tab w:val="left" w:pos="0"/>
      </w:tabs>
      <w:spacing w:before="120"/>
      <w:ind w:left="720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4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nmap.org/book/man-os-detection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igital.com/information-security-vs-cybersecurity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9D664-98B4-449D-92A7-95C8DD113E57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2.xml><?xml version="1.0" encoding="utf-8"?>
<ds:datastoreItem xmlns:ds="http://schemas.openxmlformats.org/officeDocument/2006/customXml" ds:itemID="{CB892CF1-7EC2-4195-B1E8-A82A9ECBC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999B9-951A-4FE1-A3C0-E8CDAF386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210</cp:revision>
  <cp:lastPrinted>2009-10-19T13:47:00Z</cp:lastPrinted>
  <dcterms:created xsi:type="dcterms:W3CDTF">2017-09-20T15:01:00Z</dcterms:created>
  <dcterms:modified xsi:type="dcterms:W3CDTF">2025-01-28T20:36:00Z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