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68162" w14:textId="77777777" w:rsidR="00041588" w:rsidRDefault="00000000" w:rsidP="00654650">
      <w:pPr>
        <w:spacing w:after="0"/>
        <w:jc w:val="center"/>
      </w:pPr>
      <w:r>
        <w:rPr>
          <w:rFonts w:ascii="Calibri" w:hAnsi="Calibri"/>
          <w:b/>
          <w:color w:val="1F3864"/>
          <w:sz w:val="28"/>
        </w:rPr>
        <w:t>INFORME DE EJECUCION DE PRUEBAS — SPRINT 10</w:t>
      </w:r>
    </w:p>
    <w:p w14:paraId="0B4E4BD8" w14:textId="77777777" w:rsidR="00041588" w:rsidRDefault="00000000" w:rsidP="00654650">
      <w:pPr>
        <w:spacing w:after="0"/>
        <w:jc w:val="center"/>
      </w:pPr>
      <w:r>
        <w:rPr>
          <w:rFonts w:ascii="Calibri" w:hAnsi="Calibri"/>
          <w:color w:val="595959"/>
          <w:sz w:val="18"/>
        </w:rPr>
        <w:t>Proyecto: Sistema de Gestión Integral de Obra — ICARO CONSTRUCTORES BMGM S.A.S.</w:t>
      </w:r>
    </w:p>
    <w:p w14:paraId="55C05CA2" w14:textId="77777777" w:rsidR="00041588" w:rsidRDefault="00000000" w:rsidP="00654650">
      <w:pPr>
        <w:spacing w:after="0"/>
        <w:jc w:val="center"/>
      </w:pPr>
      <w:r>
        <w:rPr>
          <w:rFonts w:ascii="Calibri" w:hAnsi="Calibri"/>
          <w:color w:val="595959"/>
          <w:sz w:val="18"/>
        </w:rPr>
        <w:t>Código: INF-PRU-SPR-10 | Versión: 1.0 | Fecha: 19/06/2026</w:t>
      </w:r>
    </w:p>
    <w:p w14:paraId="4FAE9169" w14:textId="77777777" w:rsidR="00041588" w:rsidRDefault="00000000">
      <w:pPr>
        <w:pStyle w:val="Ttulo1"/>
      </w:pPr>
      <w:r>
        <w:rPr>
          <w:rFonts w:ascii="Calibri" w:hAnsi="Calibri"/>
        </w:rPr>
        <w:t>1. Control documental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02"/>
        <w:gridCol w:w="6604"/>
      </w:tblGrid>
      <w:tr w:rsidR="00041588" w14:paraId="542AFFD5" w14:textId="77777777" w:rsidTr="00654650">
        <w:tc>
          <w:tcPr>
            <w:tcW w:w="2802" w:type="dxa"/>
            <w:shd w:val="clear" w:color="auto" w:fill="D9E1F2"/>
          </w:tcPr>
          <w:p w14:paraId="770D4BD2" w14:textId="77777777" w:rsidR="00041588" w:rsidRDefault="00000000">
            <w:r>
              <w:rPr>
                <w:rFonts w:ascii="Calibri" w:hAnsi="Calibri"/>
                <w:b/>
                <w:color w:val="000000"/>
                <w:sz w:val="20"/>
              </w:rPr>
              <w:t xml:space="preserve">Código del </w:t>
            </w:r>
            <w:proofErr w:type="spellStart"/>
            <w:r>
              <w:rPr>
                <w:rFonts w:ascii="Calibri" w:hAnsi="Calibri"/>
                <w:b/>
                <w:color w:val="000000"/>
                <w:sz w:val="20"/>
              </w:rPr>
              <w:t>documento</w:t>
            </w:r>
            <w:proofErr w:type="spellEnd"/>
          </w:p>
        </w:tc>
        <w:tc>
          <w:tcPr>
            <w:tcW w:w="6604" w:type="dxa"/>
          </w:tcPr>
          <w:p w14:paraId="5422BFF5" w14:textId="77777777" w:rsidR="00041588" w:rsidRDefault="00000000">
            <w:r>
              <w:rPr>
                <w:rFonts w:ascii="Calibri" w:hAnsi="Calibri"/>
                <w:color w:val="000000"/>
                <w:sz w:val="20"/>
              </w:rPr>
              <w:t>INF-PRU-SPR-10</w:t>
            </w:r>
          </w:p>
        </w:tc>
      </w:tr>
      <w:tr w:rsidR="00041588" w14:paraId="343EDF43" w14:textId="77777777" w:rsidTr="00654650">
        <w:tc>
          <w:tcPr>
            <w:tcW w:w="2802" w:type="dxa"/>
            <w:shd w:val="clear" w:color="auto" w:fill="D9E1F2"/>
          </w:tcPr>
          <w:p w14:paraId="10A56274" w14:textId="77777777" w:rsidR="00041588" w:rsidRDefault="00000000">
            <w:r>
              <w:rPr>
                <w:rFonts w:ascii="Calibri" w:hAnsi="Calibri"/>
                <w:b/>
                <w:color w:val="000000"/>
                <w:sz w:val="20"/>
              </w:rPr>
              <w:t>Nombre del documento</w:t>
            </w:r>
          </w:p>
        </w:tc>
        <w:tc>
          <w:tcPr>
            <w:tcW w:w="6604" w:type="dxa"/>
          </w:tcPr>
          <w:p w14:paraId="33BEA7FA" w14:textId="77777777" w:rsidR="00041588" w:rsidRDefault="00000000">
            <w:r>
              <w:rPr>
                <w:rFonts w:ascii="Calibri" w:hAnsi="Calibri"/>
                <w:color w:val="000000"/>
                <w:sz w:val="20"/>
              </w:rPr>
              <w:t>Informe de Ejecución de Pruebas – Sprint 10</w:t>
            </w:r>
          </w:p>
        </w:tc>
      </w:tr>
      <w:tr w:rsidR="00041588" w14:paraId="06547135" w14:textId="77777777" w:rsidTr="00654650">
        <w:tc>
          <w:tcPr>
            <w:tcW w:w="2802" w:type="dxa"/>
            <w:shd w:val="clear" w:color="auto" w:fill="D9E1F2"/>
          </w:tcPr>
          <w:p w14:paraId="6B07E514" w14:textId="77777777" w:rsidR="00041588" w:rsidRDefault="00000000">
            <w:r>
              <w:rPr>
                <w:rFonts w:ascii="Calibri" w:hAnsi="Calibri"/>
                <w:b/>
                <w:color w:val="000000"/>
                <w:sz w:val="20"/>
              </w:rPr>
              <w:t>Versión</w:t>
            </w:r>
          </w:p>
        </w:tc>
        <w:tc>
          <w:tcPr>
            <w:tcW w:w="6604" w:type="dxa"/>
          </w:tcPr>
          <w:p w14:paraId="28EC2501" w14:textId="77777777" w:rsidR="00041588" w:rsidRDefault="00000000">
            <w:r>
              <w:rPr>
                <w:rFonts w:ascii="Calibri" w:hAnsi="Calibri"/>
                <w:color w:val="000000"/>
                <w:sz w:val="20"/>
              </w:rPr>
              <w:t>1.0</w:t>
            </w:r>
          </w:p>
        </w:tc>
      </w:tr>
      <w:tr w:rsidR="00041588" w14:paraId="2C2011B1" w14:textId="77777777" w:rsidTr="00654650">
        <w:tc>
          <w:tcPr>
            <w:tcW w:w="2802" w:type="dxa"/>
            <w:shd w:val="clear" w:color="auto" w:fill="D9E1F2"/>
          </w:tcPr>
          <w:p w14:paraId="7087A98F" w14:textId="77777777" w:rsidR="00041588" w:rsidRDefault="00000000">
            <w:r>
              <w:rPr>
                <w:rFonts w:ascii="Calibri" w:hAnsi="Calibri"/>
                <w:b/>
                <w:color w:val="000000"/>
                <w:sz w:val="20"/>
              </w:rPr>
              <w:t>Fecha de elaboración</w:t>
            </w:r>
          </w:p>
        </w:tc>
        <w:tc>
          <w:tcPr>
            <w:tcW w:w="6604" w:type="dxa"/>
          </w:tcPr>
          <w:p w14:paraId="1F80D2B4" w14:textId="77777777" w:rsidR="00041588" w:rsidRDefault="00000000">
            <w:r>
              <w:rPr>
                <w:rFonts w:ascii="Calibri" w:hAnsi="Calibri"/>
                <w:color w:val="000000"/>
                <w:sz w:val="20"/>
              </w:rPr>
              <w:t>19/06/2026</w:t>
            </w:r>
          </w:p>
        </w:tc>
      </w:tr>
      <w:tr w:rsidR="00041588" w14:paraId="295CA687" w14:textId="77777777" w:rsidTr="00654650">
        <w:tc>
          <w:tcPr>
            <w:tcW w:w="2802" w:type="dxa"/>
            <w:shd w:val="clear" w:color="auto" w:fill="D9E1F2"/>
          </w:tcPr>
          <w:p w14:paraId="65538605" w14:textId="77777777" w:rsidR="00041588" w:rsidRDefault="00000000">
            <w:r>
              <w:rPr>
                <w:rFonts w:ascii="Calibri" w:hAnsi="Calibri"/>
                <w:b/>
                <w:color w:val="000000"/>
                <w:sz w:val="20"/>
              </w:rPr>
              <w:t>Sprint evaluado</w:t>
            </w:r>
          </w:p>
        </w:tc>
        <w:tc>
          <w:tcPr>
            <w:tcW w:w="6604" w:type="dxa"/>
          </w:tcPr>
          <w:p w14:paraId="50495C09" w14:textId="77777777" w:rsidR="00041588" w:rsidRDefault="00000000">
            <w:r>
              <w:rPr>
                <w:rFonts w:ascii="Calibri" w:hAnsi="Calibri"/>
                <w:color w:val="000000"/>
                <w:sz w:val="20"/>
              </w:rPr>
              <w:t>Sprint 10 – Auditoría, Cierre Mensual e Inmutabilidad</w:t>
            </w:r>
          </w:p>
        </w:tc>
      </w:tr>
      <w:tr w:rsidR="00041588" w14:paraId="3BE13B39" w14:textId="77777777" w:rsidTr="00654650">
        <w:tc>
          <w:tcPr>
            <w:tcW w:w="2802" w:type="dxa"/>
            <w:shd w:val="clear" w:color="auto" w:fill="D9E1F2"/>
          </w:tcPr>
          <w:p w14:paraId="626D5A0A" w14:textId="77777777" w:rsidR="00041588" w:rsidRDefault="00000000">
            <w:r>
              <w:rPr>
                <w:rFonts w:ascii="Calibri" w:hAnsi="Calibri"/>
                <w:b/>
                <w:color w:val="000000"/>
                <w:sz w:val="20"/>
              </w:rPr>
              <w:t>Responsable de elaboración</w:t>
            </w:r>
          </w:p>
        </w:tc>
        <w:tc>
          <w:tcPr>
            <w:tcW w:w="6604" w:type="dxa"/>
          </w:tcPr>
          <w:p w14:paraId="18241909" w14:textId="77777777" w:rsidR="00041588" w:rsidRDefault="00000000">
            <w:r>
              <w:rPr>
                <w:rFonts w:ascii="Calibri" w:hAnsi="Calibri"/>
                <w:color w:val="000000"/>
                <w:sz w:val="20"/>
              </w:rPr>
              <w:t>Ivan Santiago Pulgar Leon</w:t>
            </w:r>
          </w:p>
        </w:tc>
      </w:tr>
      <w:tr w:rsidR="00041588" w14:paraId="09B7A146" w14:textId="77777777" w:rsidTr="00654650">
        <w:tc>
          <w:tcPr>
            <w:tcW w:w="2802" w:type="dxa"/>
            <w:shd w:val="clear" w:color="auto" w:fill="D9E1F2"/>
          </w:tcPr>
          <w:p w14:paraId="4AA9C216" w14:textId="77777777" w:rsidR="00041588" w:rsidRDefault="00000000">
            <w:r>
              <w:rPr>
                <w:rFonts w:ascii="Calibri" w:hAnsi="Calibri"/>
                <w:b/>
                <w:color w:val="000000"/>
                <w:sz w:val="20"/>
              </w:rPr>
              <w:t>Estado del documento</w:t>
            </w:r>
          </w:p>
        </w:tc>
        <w:tc>
          <w:tcPr>
            <w:tcW w:w="6604" w:type="dxa"/>
          </w:tcPr>
          <w:p w14:paraId="6D87B1A9" w14:textId="77777777" w:rsidR="00041588" w:rsidRDefault="00000000">
            <w:r>
              <w:rPr>
                <w:rFonts w:ascii="Calibri" w:hAnsi="Calibri"/>
                <w:color w:val="000000"/>
                <w:sz w:val="20"/>
              </w:rPr>
              <w:t>Aprobado</w:t>
            </w:r>
          </w:p>
        </w:tc>
      </w:tr>
    </w:tbl>
    <w:p w14:paraId="64B2BE17" w14:textId="77777777" w:rsidR="00041588" w:rsidRDefault="0004158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17"/>
        <w:gridCol w:w="1182"/>
        <w:gridCol w:w="2504"/>
        <w:gridCol w:w="4949"/>
      </w:tblGrid>
      <w:tr w:rsidR="00041588" w14:paraId="0075C895" w14:textId="77777777" w:rsidTr="00654650">
        <w:tc>
          <w:tcPr>
            <w:tcW w:w="817" w:type="dxa"/>
            <w:shd w:val="clear" w:color="auto" w:fill="1F3864"/>
          </w:tcPr>
          <w:p w14:paraId="38335305" w14:textId="77777777" w:rsidR="00041588" w:rsidRDefault="00000000">
            <w:pPr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8"/>
              </w:rPr>
              <w:t>Versión</w:t>
            </w:r>
            <w:proofErr w:type="spellEnd"/>
          </w:p>
        </w:tc>
        <w:tc>
          <w:tcPr>
            <w:tcW w:w="1182" w:type="dxa"/>
            <w:shd w:val="clear" w:color="auto" w:fill="1F3864"/>
          </w:tcPr>
          <w:p w14:paraId="2404B86A" w14:textId="77777777" w:rsidR="00041588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w="2504" w:type="dxa"/>
            <w:shd w:val="clear" w:color="auto" w:fill="1F3864"/>
          </w:tcPr>
          <w:p w14:paraId="64238CED" w14:textId="77777777" w:rsidR="00041588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Responsable</w:t>
            </w:r>
          </w:p>
        </w:tc>
        <w:tc>
          <w:tcPr>
            <w:tcW w:w="4949" w:type="dxa"/>
            <w:shd w:val="clear" w:color="auto" w:fill="1F3864"/>
          </w:tcPr>
          <w:p w14:paraId="42E258CF" w14:textId="77777777" w:rsidR="00041588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 del cambio</w:t>
            </w:r>
          </w:p>
        </w:tc>
      </w:tr>
      <w:tr w:rsidR="00041588" w14:paraId="5A283997" w14:textId="77777777" w:rsidTr="00654650">
        <w:tc>
          <w:tcPr>
            <w:tcW w:w="817" w:type="dxa"/>
          </w:tcPr>
          <w:p w14:paraId="419CA544" w14:textId="77777777" w:rsidR="00041588" w:rsidRDefault="00000000">
            <w:r>
              <w:rPr>
                <w:rFonts w:ascii="Calibri" w:hAnsi="Calibri"/>
                <w:color w:val="000000"/>
                <w:sz w:val="20"/>
              </w:rPr>
              <w:t>1.0</w:t>
            </w:r>
          </w:p>
        </w:tc>
        <w:tc>
          <w:tcPr>
            <w:tcW w:w="1182" w:type="dxa"/>
          </w:tcPr>
          <w:p w14:paraId="317CF0D4" w14:textId="77777777" w:rsidR="00041588" w:rsidRDefault="00000000">
            <w:r>
              <w:rPr>
                <w:rFonts w:ascii="Calibri" w:hAnsi="Calibri"/>
                <w:color w:val="000000"/>
                <w:sz w:val="20"/>
              </w:rPr>
              <w:t>19/06/2026</w:t>
            </w:r>
          </w:p>
        </w:tc>
        <w:tc>
          <w:tcPr>
            <w:tcW w:w="2504" w:type="dxa"/>
          </w:tcPr>
          <w:p w14:paraId="212FD321" w14:textId="77777777" w:rsidR="00041588" w:rsidRDefault="00000000">
            <w:r>
              <w:rPr>
                <w:rFonts w:ascii="Calibri" w:hAnsi="Calibri"/>
                <w:color w:val="000000"/>
                <w:sz w:val="20"/>
              </w:rPr>
              <w:t>Ivan Santiago Pulgar Leon</w:t>
            </w:r>
          </w:p>
        </w:tc>
        <w:tc>
          <w:tcPr>
            <w:tcW w:w="4949" w:type="dxa"/>
          </w:tcPr>
          <w:p w14:paraId="42C351DC" w14:textId="77777777" w:rsidR="00041588" w:rsidRDefault="00000000">
            <w:r>
              <w:rPr>
                <w:rFonts w:ascii="Calibri" w:hAnsi="Calibri"/>
                <w:color w:val="000000"/>
                <w:sz w:val="20"/>
              </w:rPr>
              <w:t>Documento generado con datos reales del Sprint 10</w:t>
            </w:r>
          </w:p>
        </w:tc>
      </w:tr>
    </w:tbl>
    <w:p w14:paraId="5436396F" w14:textId="77777777" w:rsidR="00041588" w:rsidRDefault="00000000">
      <w:pPr>
        <w:pStyle w:val="Ttulo1"/>
      </w:pPr>
      <w:r>
        <w:rPr>
          <w:rFonts w:ascii="Calibri" w:hAnsi="Calibri"/>
        </w:rPr>
        <w:t>2. Datos generales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27"/>
        <w:gridCol w:w="6179"/>
      </w:tblGrid>
      <w:tr w:rsidR="00041588" w14:paraId="24F5F470" w14:textId="77777777" w:rsidTr="00B76DF1">
        <w:tc>
          <w:tcPr>
            <w:tcW w:w="3227" w:type="dxa"/>
            <w:shd w:val="clear" w:color="auto" w:fill="D9E1F2"/>
          </w:tcPr>
          <w:p w14:paraId="3F464086" w14:textId="77777777" w:rsidR="00041588" w:rsidRDefault="00000000">
            <w:proofErr w:type="spellStart"/>
            <w:r>
              <w:rPr>
                <w:rFonts w:ascii="Calibri" w:hAnsi="Calibri"/>
                <w:b/>
                <w:color w:val="000000"/>
                <w:sz w:val="20"/>
              </w:rPr>
              <w:t>Número</w:t>
            </w:r>
            <w:proofErr w:type="spellEnd"/>
            <w:r>
              <w:rPr>
                <w:rFonts w:ascii="Calibri" w:hAnsi="Calibri"/>
                <w:b/>
                <w:color w:val="000000"/>
                <w:sz w:val="20"/>
              </w:rPr>
              <w:t xml:space="preserve"> del sprint</w:t>
            </w:r>
          </w:p>
        </w:tc>
        <w:tc>
          <w:tcPr>
            <w:tcW w:w="6179" w:type="dxa"/>
          </w:tcPr>
          <w:p w14:paraId="05262F6C" w14:textId="77777777" w:rsidR="00041588" w:rsidRDefault="00000000">
            <w:r>
              <w:rPr>
                <w:rFonts w:ascii="Calibri" w:hAnsi="Calibri"/>
                <w:color w:val="000000"/>
                <w:sz w:val="20"/>
              </w:rPr>
              <w:t>Sprint 10</w:t>
            </w:r>
          </w:p>
        </w:tc>
      </w:tr>
      <w:tr w:rsidR="00041588" w14:paraId="0BE1E4B6" w14:textId="77777777" w:rsidTr="00B76DF1">
        <w:tc>
          <w:tcPr>
            <w:tcW w:w="3227" w:type="dxa"/>
            <w:shd w:val="clear" w:color="auto" w:fill="D9E1F2"/>
          </w:tcPr>
          <w:p w14:paraId="0AAF3AFE" w14:textId="77777777" w:rsidR="00041588" w:rsidRDefault="00000000">
            <w:r>
              <w:rPr>
                <w:rFonts w:ascii="Calibri" w:hAnsi="Calibri"/>
                <w:b/>
                <w:color w:val="000000"/>
                <w:sz w:val="20"/>
              </w:rPr>
              <w:t>Nombre del sprint</w:t>
            </w:r>
          </w:p>
        </w:tc>
        <w:tc>
          <w:tcPr>
            <w:tcW w:w="6179" w:type="dxa"/>
          </w:tcPr>
          <w:p w14:paraId="7F76CEA1" w14:textId="77777777" w:rsidR="00041588" w:rsidRDefault="00000000">
            <w:r>
              <w:rPr>
                <w:rFonts w:ascii="Calibri" w:hAnsi="Calibri"/>
                <w:color w:val="000000"/>
                <w:sz w:val="20"/>
              </w:rPr>
              <w:t>Auditoría, Cierre Mensual e Inmutabilidad</w:t>
            </w:r>
          </w:p>
        </w:tc>
      </w:tr>
      <w:tr w:rsidR="00041588" w14:paraId="10EF8E70" w14:textId="77777777" w:rsidTr="00B76DF1">
        <w:tc>
          <w:tcPr>
            <w:tcW w:w="3227" w:type="dxa"/>
            <w:shd w:val="clear" w:color="auto" w:fill="D9E1F2"/>
          </w:tcPr>
          <w:p w14:paraId="740FD515" w14:textId="77777777" w:rsidR="00041588" w:rsidRDefault="00000000">
            <w:r>
              <w:rPr>
                <w:rFonts w:ascii="Calibri" w:hAnsi="Calibri"/>
                <w:b/>
                <w:color w:val="000000"/>
                <w:sz w:val="20"/>
              </w:rPr>
              <w:t>Fecha de inicio</w:t>
            </w:r>
          </w:p>
        </w:tc>
        <w:tc>
          <w:tcPr>
            <w:tcW w:w="6179" w:type="dxa"/>
          </w:tcPr>
          <w:p w14:paraId="1E6E84F6" w14:textId="77777777" w:rsidR="00041588" w:rsidRDefault="00000000">
            <w:r>
              <w:rPr>
                <w:rFonts w:ascii="Calibri" w:hAnsi="Calibri"/>
                <w:color w:val="000000"/>
                <w:sz w:val="20"/>
              </w:rPr>
              <w:t>15/06/2026</w:t>
            </w:r>
          </w:p>
        </w:tc>
      </w:tr>
      <w:tr w:rsidR="00041588" w14:paraId="0ED3ADC7" w14:textId="77777777" w:rsidTr="00B76DF1">
        <w:tc>
          <w:tcPr>
            <w:tcW w:w="3227" w:type="dxa"/>
            <w:shd w:val="clear" w:color="auto" w:fill="D9E1F2"/>
          </w:tcPr>
          <w:p w14:paraId="51381396" w14:textId="77777777" w:rsidR="00041588" w:rsidRDefault="00000000">
            <w:r>
              <w:rPr>
                <w:rFonts w:ascii="Calibri" w:hAnsi="Calibri"/>
                <w:b/>
                <w:color w:val="000000"/>
                <w:sz w:val="20"/>
              </w:rPr>
              <w:t>Fecha de cierre</w:t>
            </w:r>
          </w:p>
        </w:tc>
        <w:tc>
          <w:tcPr>
            <w:tcW w:w="6179" w:type="dxa"/>
          </w:tcPr>
          <w:p w14:paraId="6F544478" w14:textId="77777777" w:rsidR="00041588" w:rsidRDefault="00000000">
            <w:r>
              <w:rPr>
                <w:rFonts w:ascii="Calibri" w:hAnsi="Calibri"/>
                <w:color w:val="000000"/>
                <w:sz w:val="20"/>
              </w:rPr>
              <w:t>19/06/2026</w:t>
            </w:r>
          </w:p>
        </w:tc>
      </w:tr>
      <w:tr w:rsidR="00041588" w14:paraId="1DBE951D" w14:textId="77777777" w:rsidTr="00B76DF1">
        <w:tc>
          <w:tcPr>
            <w:tcW w:w="3227" w:type="dxa"/>
            <w:shd w:val="clear" w:color="auto" w:fill="D9E1F2"/>
          </w:tcPr>
          <w:p w14:paraId="69BE5A45" w14:textId="77777777" w:rsidR="00041588" w:rsidRDefault="00000000">
            <w:r>
              <w:rPr>
                <w:rFonts w:ascii="Calibri" w:hAnsi="Calibri"/>
                <w:b/>
                <w:color w:val="000000"/>
                <w:sz w:val="20"/>
              </w:rPr>
              <w:t>Duración</w:t>
            </w:r>
          </w:p>
        </w:tc>
        <w:tc>
          <w:tcPr>
            <w:tcW w:w="6179" w:type="dxa"/>
          </w:tcPr>
          <w:p w14:paraId="469A04FF" w14:textId="77777777" w:rsidR="00041588" w:rsidRDefault="00000000">
            <w:r>
              <w:rPr>
                <w:rFonts w:ascii="Calibri" w:hAnsi="Calibri"/>
                <w:color w:val="000000"/>
                <w:sz w:val="20"/>
              </w:rPr>
              <w:t>1 semana</w:t>
            </w:r>
          </w:p>
        </w:tc>
      </w:tr>
      <w:tr w:rsidR="00041588" w14:paraId="0720AF00" w14:textId="77777777" w:rsidTr="00B76DF1">
        <w:tc>
          <w:tcPr>
            <w:tcW w:w="3227" w:type="dxa"/>
            <w:shd w:val="clear" w:color="auto" w:fill="D9E1F2"/>
          </w:tcPr>
          <w:p w14:paraId="336B3148" w14:textId="77777777" w:rsidR="00041588" w:rsidRDefault="00000000">
            <w:r>
              <w:rPr>
                <w:rFonts w:ascii="Calibri" w:hAnsi="Calibri"/>
                <w:b/>
                <w:color w:val="000000"/>
                <w:sz w:val="20"/>
              </w:rPr>
              <w:t>Módulos/componentes trabajados</w:t>
            </w:r>
          </w:p>
        </w:tc>
        <w:tc>
          <w:tcPr>
            <w:tcW w:w="6179" w:type="dxa"/>
          </w:tcPr>
          <w:p w14:paraId="324E7664" w14:textId="77777777" w:rsidR="00041588" w:rsidRDefault="00000000">
            <w:r>
              <w:rPr>
                <w:rFonts w:ascii="Calibri" w:hAnsi="Calibri"/>
                <w:color w:val="000000"/>
                <w:sz w:val="20"/>
              </w:rPr>
              <w:t>Consolidación Mensual (GET /consolidacion), Validación Pre-cierre (POST /validar), Ejecución Cierre + Hash SHA-256 (POST /ejecutar), Historial Cierres (GET /cierres-contables), Auditoría Filtrada + Exportación (GET /audit-logs), Rollback Transaccional</w:t>
            </w:r>
          </w:p>
        </w:tc>
      </w:tr>
    </w:tbl>
    <w:p w14:paraId="0BE65038" w14:textId="77777777" w:rsidR="00041588" w:rsidRDefault="00000000">
      <w:pPr>
        <w:pStyle w:val="Ttulo1"/>
      </w:pPr>
      <w:r>
        <w:rPr>
          <w:rFonts w:ascii="Calibri" w:hAnsi="Calibri"/>
        </w:rPr>
        <w:t>3. Resumen ejecutivo de pruebas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68"/>
        <w:gridCol w:w="1568"/>
        <w:gridCol w:w="1568"/>
        <w:gridCol w:w="1568"/>
        <w:gridCol w:w="1568"/>
        <w:gridCol w:w="1568"/>
      </w:tblGrid>
      <w:tr w:rsidR="00041588" w14:paraId="36CFD54F" w14:textId="77777777">
        <w:tc>
          <w:tcPr>
            <w:tcW w:w="1568" w:type="dxa"/>
            <w:shd w:val="clear" w:color="auto" w:fill="1F3864"/>
          </w:tcPr>
          <w:p w14:paraId="1DA0372F" w14:textId="77777777" w:rsidR="00041588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  <w:r>
              <w:rPr>
                <w:rFonts w:ascii="Calibri" w:hAnsi="Calibri"/>
                <w:b/>
                <w:color w:val="FFFFFF"/>
                <w:sz w:val="18"/>
              </w:rPr>
              <w:br/>
              <w:t>Planificados</w:t>
            </w:r>
          </w:p>
        </w:tc>
        <w:tc>
          <w:tcPr>
            <w:tcW w:w="1568" w:type="dxa"/>
            <w:shd w:val="clear" w:color="auto" w:fill="1F3864"/>
          </w:tcPr>
          <w:p w14:paraId="2671BA73" w14:textId="77777777" w:rsidR="00041588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  <w:r>
              <w:rPr>
                <w:rFonts w:ascii="Calibri" w:hAnsi="Calibri"/>
                <w:b/>
                <w:color w:val="FFFFFF"/>
                <w:sz w:val="18"/>
              </w:rPr>
              <w:br/>
              <w:t>Ejecutados</w:t>
            </w:r>
          </w:p>
        </w:tc>
        <w:tc>
          <w:tcPr>
            <w:tcW w:w="1568" w:type="dxa"/>
            <w:shd w:val="clear" w:color="auto" w:fill="1F3864"/>
          </w:tcPr>
          <w:p w14:paraId="740AA657" w14:textId="77777777" w:rsidR="00041588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PASS</w:t>
            </w:r>
          </w:p>
        </w:tc>
        <w:tc>
          <w:tcPr>
            <w:tcW w:w="1568" w:type="dxa"/>
            <w:shd w:val="clear" w:color="auto" w:fill="1F3864"/>
          </w:tcPr>
          <w:p w14:paraId="579C4C45" w14:textId="77777777" w:rsidR="00041588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FAIL</w:t>
            </w:r>
          </w:p>
        </w:tc>
        <w:tc>
          <w:tcPr>
            <w:tcW w:w="1568" w:type="dxa"/>
            <w:shd w:val="clear" w:color="auto" w:fill="1F3864"/>
          </w:tcPr>
          <w:p w14:paraId="2226C5DD" w14:textId="77777777" w:rsidR="00041588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BLOQUEADO</w:t>
            </w:r>
          </w:p>
        </w:tc>
        <w:tc>
          <w:tcPr>
            <w:tcW w:w="1568" w:type="dxa"/>
            <w:shd w:val="clear" w:color="auto" w:fill="1F3864"/>
          </w:tcPr>
          <w:p w14:paraId="44817E1C" w14:textId="77777777" w:rsidR="00041588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% Éxito</w:t>
            </w:r>
          </w:p>
        </w:tc>
      </w:tr>
      <w:tr w:rsidR="00041588" w14:paraId="773B95C5" w14:textId="77777777">
        <w:tc>
          <w:tcPr>
            <w:tcW w:w="1568" w:type="dxa"/>
            <w:shd w:val="clear" w:color="auto" w:fill="FFFFFF"/>
          </w:tcPr>
          <w:p w14:paraId="5E370912" w14:textId="77777777" w:rsidR="00041588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32</w:t>
            </w:r>
          </w:p>
        </w:tc>
        <w:tc>
          <w:tcPr>
            <w:tcW w:w="1568" w:type="dxa"/>
            <w:shd w:val="clear" w:color="auto" w:fill="FFFFFF"/>
          </w:tcPr>
          <w:p w14:paraId="0063DB6C" w14:textId="77777777" w:rsidR="00041588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32</w:t>
            </w:r>
          </w:p>
        </w:tc>
        <w:tc>
          <w:tcPr>
            <w:tcW w:w="1568" w:type="dxa"/>
            <w:shd w:val="clear" w:color="auto" w:fill="E2EFDA"/>
          </w:tcPr>
          <w:p w14:paraId="11E57695" w14:textId="77777777" w:rsidR="00041588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32</w:t>
            </w:r>
          </w:p>
        </w:tc>
        <w:tc>
          <w:tcPr>
            <w:tcW w:w="1568" w:type="dxa"/>
            <w:shd w:val="clear" w:color="auto" w:fill="FCE4D6"/>
          </w:tcPr>
          <w:p w14:paraId="2B02FC63" w14:textId="77777777" w:rsidR="00041588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0</w:t>
            </w:r>
          </w:p>
        </w:tc>
        <w:tc>
          <w:tcPr>
            <w:tcW w:w="1568" w:type="dxa"/>
            <w:shd w:val="clear" w:color="auto" w:fill="FFF2CC"/>
          </w:tcPr>
          <w:p w14:paraId="2C992409" w14:textId="77777777" w:rsidR="00041588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0</w:t>
            </w:r>
          </w:p>
        </w:tc>
        <w:tc>
          <w:tcPr>
            <w:tcW w:w="1568" w:type="dxa"/>
            <w:shd w:val="clear" w:color="auto" w:fill="E2EFDA"/>
          </w:tcPr>
          <w:p w14:paraId="0A08308F" w14:textId="77777777" w:rsidR="00041588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100%</w:t>
            </w:r>
          </w:p>
        </w:tc>
      </w:tr>
    </w:tbl>
    <w:p w14:paraId="43ED8CC5" w14:textId="77777777" w:rsidR="00041588" w:rsidRDefault="0004158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68"/>
        <w:gridCol w:w="1733"/>
        <w:gridCol w:w="1568"/>
        <w:gridCol w:w="1568"/>
        <w:gridCol w:w="1568"/>
        <w:gridCol w:w="1568"/>
      </w:tblGrid>
      <w:tr w:rsidR="00041588" w14:paraId="77729274" w14:textId="77777777">
        <w:tc>
          <w:tcPr>
            <w:tcW w:w="1568" w:type="dxa"/>
            <w:shd w:val="clear" w:color="auto" w:fill="1F3864"/>
          </w:tcPr>
          <w:p w14:paraId="0B3E321E" w14:textId="77777777" w:rsidR="00041588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Módulo/Grupo</w:t>
            </w:r>
          </w:p>
        </w:tc>
        <w:tc>
          <w:tcPr>
            <w:tcW w:w="1568" w:type="dxa"/>
            <w:shd w:val="clear" w:color="auto" w:fill="1F3864"/>
          </w:tcPr>
          <w:p w14:paraId="6C15667D" w14:textId="77777777" w:rsidR="00041588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Tipo de prueba</w:t>
            </w:r>
          </w:p>
        </w:tc>
        <w:tc>
          <w:tcPr>
            <w:tcW w:w="1568" w:type="dxa"/>
            <w:shd w:val="clear" w:color="auto" w:fill="1F3864"/>
          </w:tcPr>
          <w:p w14:paraId="0C09AF17" w14:textId="77777777" w:rsidR="00041588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N° Casos</w:t>
            </w:r>
          </w:p>
        </w:tc>
        <w:tc>
          <w:tcPr>
            <w:tcW w:w="1568" w:type="dxa"/>
            <w:shd w:val="clear" w:color="auto" w:fill="1F3864"/>
          </w:tcPr>
          <w:p w14:paraId="6A8ECB90" w14:textId="77777777" w:rsidR="00041588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PASS</w:t>
            </w:r>
          </w:p>
        </w:tc>
        <w:tc>
          <w:tcPr>
            <w:tcW w:w="1568" w:type="dxa"/>
            <w:shd w:val="clear" w:color="auto" w:fill="1F3864"/>
          </w:tcPr>
          <w:p w14:paraId="032434B9" w14:textId="77777777" w:rsidR="00041588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FAIL</w:t>
            </w:r>
          </w:p>
        </w:tc>
        <w:tc>
          <w:tcPr>
            <w:tcW w:w="1568" w:type="dxa"/>
            <w:shd w:val="clear" w:color="auto" w:fill="1F3864"/>
          </w:tcPr>
          <w:p w14:paraId="1F0755C8" w14:textId="77777777" w:rsidR="00041588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% Éxito</w:t>
            </w:r>
          </w:p>
        </w:tc>
      </w:tr>
      <w:tr w:rsidR="00041588" w14:paraId="66BD730C" w14:textId="77777777">
        <w:tc>
          <w:tcPr>
            <w:tcW w:w="1568" w:type="dxa"/>
            <w:shd w:val="clear" w:color="auto" w:fill="F2F2F2"/>
          </w:tcPr>
          <w:p w14:paraId="016950D9" w14:textId="77777777" w:rsidR="00041588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Grupo 1 – Consolidación Mensual</w:t>
            </w:r>
          </w:p>
        </w:tc>
        <w:tc>
          <w:tcPr>
            <w:tcW w:w="1568" w:type="dxa"/>
            <w:shd w:val="clear" w:color="auto" w:fill="F2F2F2"/>
          </w:tcPr>
          <w:p w14:paraId="404F4D1A" w14:textId="77777777" w:rsidR="00041588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Automatizada (Supertest) + Manual</w:t>
            </w:r>
          </w:p>
        </w:tc>
        <w:tc>
          <w:tcPr>
            <w:tcW w:w="1568" w:type="dxa"/>
            <w:shd w:val="clear" w:color="auto" w:fill="F2F2F2"/>
          </w:tcPr>
          <w:p w14:paraId="3D4DC819" w14:textId="77777777" w:rsidR="00041588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7</w:t>
            </w:r>
          </w:p>
        </w:tc>
        <w:tc>
          <w:tcPr>
            <w:tcW w:w="1568" w:type="dxa"/>
            <w:shd w:val="clear" w:color="auto" w:fill="F2F2F2"/>
          </w:tcPr>
          <w:p w14:paraId="6C022A5E" w14:textId="77777777" w:rsidR="00041588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7</w:t>
            </w:r>
          </w:p>
        </w:tc>
        <w:tc>
          <w:tcPr>
            <w:tcW w:w="1568" w:type="dxa"/>
            <w:shd w:val="clear" w:color="auto" w:fill="F2F2F2"/>
          </w:tcPr>
          <w:p w14:paraId="2A203656" w14:textId="77777777" w:rsidR="00041588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</w:t>
            </w:r>
          </w:p>
        </w:tc>
        <w:tc>
          <w:tcPr>
            <w:tcW w:w="1568" w:type="dxa"/>
            <w:shd w:val="clear" w:color="auto" w:fill="F2F2F2"/>
          </w:tcPr>
          <w:p w14:paraId="30D14128" w14:textId="77777777" w:rsidR="00041588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100%</w:t>
            </w:r>
          </w:p>
        </w:tc>
      </w:tr>
      <w:tr w:rsidR="00041588" w14:paraId="11997ECA" w14:textId="77777777">
        <w:tc>
          <w:tcPr>
            <w:tcW w:w="1568" w:type="dxa"/>
            <w:shd w:val="clear" w:color="auto" w:fill="FFFFFF"/>
          </w:tcPr>
          <w:p w14:paraId="0CF37332" w14:textId="77777777" w:rsidR="00041588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Grupo 2 – Validación Pre-cierre</w:t>
            </w:r>
          </w:p>
        </w:tc>
        <w:tc>
          <w:tcPr>
            <w:tcW w:w="1568" w:type="dxa"/>
            <w:shd w:val="clear" w:color="auto" w:fill="FFFFFF"/>
          </w:tcPr>
          <w:p w14:paraId="729704DA" w14:textId="77777777" w:rsidR="00041588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Automatizada (Supertest) + Manual</w:t>
            </w:r>
          </w:p>
        </w:tc>
        <w:tc>
          <w:tcPr>
            <w:tcW w:w="1568" w:type="dxa"/>
            <w:shd w:val="clear" w:color="auto" w:fill="FFFFFF"/>
          </w:tcPr>
          <w:p w14:paraId="26A2082C" w14:textId="77777777" w:rsidR="00041588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7</w:t>
            </w:r>
          </w:p>
        </w:tc>
        <w:tc>
          <w:tcPr>
            <w:tcW w:w="1568" w:type="dxa"/>
            <w:shd w:val="clear" w:color="auto" w:fill="FFFFFF"/>
          </w:tcPr>
          <w:p w14:paraId="312045E5" w14:textId="77777777" w:rsidR="00041588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7</w:t>
            </w:r>
          </w:p>
        </w:tc>
        <w:tc>
          <w:tcPr>
            <w:tcW w:w="1568" w:type="dxa"/>
            <w:shd w:val="clear" w:color="auto" w:fill="FFFFFF"/>
          </w:tcPr>
          <w:p w14:paraId="3E2627BA" w14:textId="77777777" w:rsidR="00041588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</w:t>
            </w:r>
          </w:p>
        </w:tc>
        <w:tc>
          <w:tcPr>
            <w:tcW w:w="1568" w:type="dxa"/>
            <w:shd w:val="clear" w:color="auto" w:fill="FFFFFF"/>
          </w:tcPr>
          <w:p w14:paraId="58CED3A0" w14:textId="77777777" w:rsidR="00041588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100%</w:t>
            </w:r>
          </w:p>
        </w:tc>
      </w:tr>
      <w:tr w:rsidR="00041588" w14:paraId="46516DF6" w14:textId="77777777">
        <w:tc>
          <w:tcPr>
            <w:tcW w:w="1568" w:type="dxa"/>
            <w:shd w:val="clear" w:color="auto" w:fill="F2F2F2"/>
          </w:tcPr>
          <w:p w14:paraId="48A1C0CE" w14:textId="77777777" w:rsidR="00041588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Grupo 3 – Cierre Mensual y Hash SHA-256</w:t>
            </w:r>
          </w:p>
        </w:tc>
        <w:tc>
          <w:tcPr>
            <w:tcW w:w="1568" w:type="dxa"/>
            <w:shd w:val="clear" w:color="auto" w:fill="F2F2F2"/>
          </w:tcPr>
          <w:p w14:paraId="006E8C3C" w14:textId="77777777" w:rsidR="00041588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Automatizada (Supertest) + Manual</w:t>
            </w:r>
          </w:p>
        </w:tc>
        <w:tc>
          <w:tcPr>
            <w:tcW w:w="1568" w:type="dxa"/>
            <w:shd w:val="clear" w:color="auto" w:fill="F2F2F2"/>
          </w:tcPr>
          <w:p w14:paraId="2C0694C4" w14:textId="77777777" w:rsidR="00041588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8</w:t>
            </w:r>
          </w:p>
        </w:tc>
        <w:tc>
          <w:tcPr>
            <w:tcW w:w="1568" w:type="dxa"/>
            <w:shd w:val="clear" w:color="auto" w:fill="F2F2F2"/>
          </w:tcPr>
          <w:p w14:paraId="1385FB2C" w14:textId="77777777" w:rsidR="00041588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8</w:t>
            </w:r>
          </w:p>
        </w:tc>
        <w:tc>
          <w:tcPr>
            <w:tcW w:w="1568" w:type="dxa"/>
            <w:shd w:val="clear" w:color="auto" w:fill="F2F2F2"/>
          </w:tcPr>
          <w:p w14:paraId="16018F68" w14:textId="77777777" w:rsidR="00041588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</w:t>
            </w:r>
          </w:p>
        </w:tc>
        <w:tc>
          <w:tcPr>
            <w:tcW w:w="1568" w:type="dxa"/>
            <w:shd w:val="clear" w:color="auto" w:fill="F2F2F2"/>
          </w:tcPr>
          <w:p w14:paraId="54E73E64" w14:textId="77777777" w:rsidR="00041588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100%</w:t>
            </w:r>
          </w:p>
        </w:tc>
      </w:tr>
      <w:tr w:rsidR="00041588" w14:paraId="53234F52" w14:textId="77777777">
        <w:tc>
          <w:tcPr>
            <w:tcW w:w="1568" w:type="dxa"/>
            <w:shd w:val="clear" w:color="auto" w:fill="FFFFFF"/>
          </w:tcPr>
          <w:p w14:paraId="3CF4609E" w14:textId="77777777" w:rsidR="00041588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Grupo 4 – Auditoría e Inmutabilidad</w:t>
            </w:r>
          </w:p>
        </w:tc>
        <w:tc>
          <w:tcPr>
            <w:tcW w:w="1568" w:type="dxa"/>
            <w:shd w:val="clear" w:color="auto" w:fill="FFFFFF"/>
          </w:tcPr>
          <w:p w14:paraId="062B569B" w14:textId="77777777" w:rsidR="00041588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Automatizada (Supertest) + Manual</w:t>
            </w:r>
          </w:p>
        </w:tc>
        <w:tc>
          <w:tcPr>
            <w:tcW w:w="1568" w:type="dxa"/>
            <w:shd w:val="clear" w:color="auto" w:fill="FFFFFF"/>
          </w:tcPr>
          <w:p w14:paraId="47A63D8B" w14:textId="77777777" w:rsidR="00041588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6</w:t>
            </w:r>
          </w:p>
        </w:tc>
        <w:tc>
          <w:tcPr>
            <w:tcW w:w="1568" w:type="dxa"/>
            <w:shd w:val="clear" w:color="auto" w:fill="FFFFFF"/>
          </w:tcPr>
          <w:p w14:paraId="4F93D10A" w14:textId="77777777" w:rsidR="00041588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6</w:t>
            </w:r>
          </w:p>
        </w:tc>
        <w:tc>
          <w:tcPr>
            <w:tcW w:w="1568" w:type="dxa"/>
            <w:shd w:val="clear" w:color="auto" w:fill="FFFFFF"/>
          </w:tcPr>
          <w:p w14:paraId="74C75AC6" w14:textId="77777777" w:rsidR="00041588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</w:t>
            </w:r>
          </w:p>
        </w:tc>
        <w:tc>
          <w:tcPr>
            <w:tcW w:w="1568" w:type="dxa"/>
            <w:shd w:val="clear" w:color="auto" w:fill="FFFFFF"/>
          </w:tcPr>
          <w:p w14:paraId="1EF25E95" w14:textId="77777777" w:rsidR="00041588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100%</w:t>
            </w:r>
          </w:p>
        </w:tc>
      </w:tr>
      <w:tr w:rsidR="00041588" w14:paraId="1F8C57ED" w14:textId="77777777">
        <w:tc>
          <w:tcPr>
            <w:tcW w:w="1568" w:type="dxa"/>
            <w:shd w:val="clear" w:color="auto" w:fill="F2F2F2"/>
          </w:tcPr>
          <w:p w14:paraId="0CA6EACA" w14:textId="77777777" w:rsidR="00041588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Grupo 5 – Rollback Transaccional</w:t>
            </w:r>
          </w:p>
        </w:tc>
        <w:tc>
          <w:tcPr>
            <w:tcW w:w="1568" w:type="dxa"/>
            <w:shd w:val="clear" w:color="auto" w:fill="F2F2F2"/>
          </w:tcPr>
          <w:p w14:paraId="7A89ED5E" w14:textId="77777777" w:rsidR="00041588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Unitaria (mocks Prisma.$transaction)</w:t>
            </w:r>
          </w:p>
        </w:tc>
        <w:tc>
          <w:tcPr>
            <w:tcW w:w="1568" w:type="dxa"/>
            <w:shd w:val="clear" w:color="auto" w:fill="F2F2F2"/>
          </w:tcPr>
          <w:p w14:paraId="186432E0" w14:textId="77777777" w:rsidR="00041588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w="1568" w:type="dxa"/>
            <w:shd w:val="clear" w:color="auto" w:fill="F2F2F2"/>
          </w:tcPr>
          <w:p w14:paraId="57007B70" w14:textId="77777777" w:rsidR="00041588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w="1568" w:type="dxa"/>
            <w:shd w:val="clear" w:color="auto" w:fill="F2F2F2"/>
          </w:tcPr>
          <w:p w14:paraId="488C5D24" w14:textId="77777777" w:rsidR="00041588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</w:t>
            </w:r>
          </w:p>
        </w:tc>
        <w:tc>
          <w:tcPr>
            <w:tcW w:w="1568" w:type="dxa"/>
            <w:shd w:val="clear" w:color="auto" w:fill="F2F2F2"/>
          </w:tcPr>
          <w:p w14:paraId="4BDE05AB" w14:textId="77777777" w:rsidR="00041588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100%</w:t>
            </w:r>
          </w:p>
        </w:tc>
      </w:tr>
      <w:tr w:rsidR="00041588" w14:paraId="5978698F" w14:textId="77777777">
        <w:tc>
          <w:tcPr>
            <w:tcW w:w="1568" w:type="dxa"/>
            <w:shd w:val="clear" w:color="auto" w:fill="D9E1F2"/>
          </w:tcPr>
          <w:p w14:paraId="6615DAAA" w14:textId="77777777" w:rsidR="00041588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568" w:type="dxa"/>
            <w:shd w:val="clear" w:color="auto" w:fill="D9E1F2"/>
          </w:tcPr>
          <w:p w14:paraId="6F72951B" w14:textId="77777777" w:rsidR="00041588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—</w:t>
            </w:r>
          </w:p>
        </w:tc>
        <w:tc>
          <w:tcPr>
            <w:tcW w:w="1568" w:type="dxa"/>
            <w:shd w:val="clear" w:color="auto" w:fill="D9E1F2"/>
          </w:tcPr>
          <w:p w14:paraId="19CF157C" w14:textId="77777777" w:rsidR="00041588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32</w:t>
            </w:r>
          </w:p>
        </w:tc>
        <w:tc>
          <w:tcPr>
            <w:tcW w:w="1568" w:type="dxa"/>
            <w:shd w:val="clear" w:color="auto" w:fill="D9E1F2"/>
          </w:tcPr>
          <w:p w14:paraId="38780672" w14:textId="77777777" w:rsidR="00041588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32</w:t>
            </w:r>
          </w:p>
        </w:tc>
        <w:tc>
          <w:tcPr>
            <w:tcW w:w="1568" w:type="dxa"/>
            <w:shd w:val="clear" w:color="auto" w:fill="D9E1F2"/>
          </w:tcPr>
          <w:p w14:paraId="6F9C196E" w14:textId="77777777" w:rsidR="00041588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0</w:t>
            </w:r>
          </w:p>
        </w:tc>
        <w:tc>
          <w:tcPr>
            <w:tcW w:w="1568" w:type="dxa"/>
            <w:shd w:val="clear" w:color="auto" w:fill="D9E1F2"/>
          </w:tcPr>
          <w:p w14:paraId="52887EE1" w14:textId="77777777" w:rsidR="00041588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100%</w:t>
            </w:r>
          </w:p>
        </w:tc>
      </w:tr>
    </w:tbl>
    <w:p w14:paraId="7B767B65" w14:textId="77777777" w:rsidR="00041588" w:rsidRDefault="00000000">
      <w:pPr>
        <w:pStyle w:val="Ttulo1"/>
      </w:pPr>
      <w:r>
        <w:rPr>
          <w:rFonts w:ascii="Calibri" w:hAnsi="Calibri"/>
        </w:rPr>
        <w:lastRenderedPageBreak/>
        <w:t>4. Alcance de las pruebas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85"/>
        <w:gridCol w:w="6321"/>
      </w:tblGrid>
      <w:tr w:rsidR="00041588" w14:paraId="6A1D22F4" w14:textId="77777777" w:rsidTr="00B76DF1">
        <w:tc>
          <w:tcPr>
            <w:tcW w:w="3085" w:type="dxa"/>
            <w:shd w:val="clear" w:color="auto" w:fill="D9E1F2"/>
          </w:tcPr>
          <w:p w14:paraId="0B68D9D7" w14:textId="77777777" w:rsidR="00041588" w:rsidRDefault="00000000">
            <w:proofErr w:type="spellStart"/>
            <w:r>
              <w:rPr>
                <w:rFonts w:ascii="Calibri" w:hAnsi="Calibri"/>
                <w:b/>
                <w:color w:val="000000"/>
                <w:sz w:val="20"/>
              </w:rPr>
              <w:t>Módulos</w:t>
            </w:r>
            <w:proofErr w:type="spellEnd"/>
            <w:r>
              <w:rPr>
                <w:rFonts w:ascii="Calibri" w:hAnsi="Calibri"/>
                <w:b/>
                <w:color w:val="000000"/>
                <w:sz w:val="20"/>
              </w:rPr>
              <w:t>/</w:t>
            </w:r>
            <w:proofErr w:type="spellStart"/>
            <w:r>
              <w:rPr>
                <w:rFonts w:ascii="Calibri" w:hAnsi="Calibri"/>
                <w:b/>
                <w:color w:val="000000"/>
                <w:sz w:val="20"/>
              </w:rPr>
              <w:t>funcionalidades</w:t>
            </w:r>
            <w:proofErr w:type="spellEnd"/>
            <w:r>
              <w:rPr>
                <w:rFonts w:ascii="Calibri" w:hAnsi="Calibri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000000"/>
                <w:sz w:val="20"/>
              </w:rPr>
              <w:t>probadas</w:t>
            </w:r>
            <w:proofErr w:type="spellEnd"/>
          </w:p>
        </w:tc>
        <w:tc>
          <w:tcPr>
            <w:tcW w:w="6321" w:type="dxa"/>
          </w:tcPr>
          <w:p w14:paraId="5079C23B" w14:textId="77777777" w:rsidR="00041588" w:rsidRDefault="00000000">
            <w:r>
              <w:rPr>
                <w:rFonts w:ascii="Calibri" w:hAnsi="Calibri"/>
                <w:color w:val="000000"/>
                <w:sz w:val="20"/>
              </w:rPr>
              <w:t>Consolidación mensual (GET /consolidacion) con RBAC y validación de campos. Validación pre-cierre (POST /validar): bloqueos PENDING_SYNC, EN_REVISION, CIERRE_YA_EXISTE y registro en audit_log. Cierre mensual (POST /ejecutar): transacción prisma.$transaction, hash SHA-256, estado_cierre='CERRADO', snapshot en audit_log.datos_despues. Auditoría (GET /audit-logs): filtros por usuario/tabla/operación/fecha, exportación CSV/PDF, inmutabilidad sin DELETE/UPDATE expuestos. Rollback transaccional ante fallos simulados en cierre/hash/audit.</w:t>
            </w:r>
          </w:p>
        </w:tc>
      </w:tr>
      <w:tr w:rsidR="00041588" w14:paraId="3728FD9C" w14:textId="77777777" w:rsidTr="00B76DF1">
        <w:tc>
          <w:tcPr>
            <w:tcW w:w="3085" w:type="dxa"/>
            <w:shd w:val="clear" w:color="auto" w:fill="D9E1F2"/>
          </w:tcPr>
          <w:p w14:paraId="7AD2DC74" w14:textId="77777777" w:rsidR="00041588" w:rsidRDefault="00000000">
            <w:r>
              <w:rPr>
                <w:rFonts w:ascii="Calibri" w:hAnsi="Calibri"/>
                <w:b/>
                <w:color w:val="000000"/>
                <w:sz w:val="20"/>
              </w:rPr>
              <w:t>Módulos excluidos (fuera de alcance)</w:t>
            </w:r>
          </w:p>
        </w:tc>
        <w:tc>
          <w:tcPr>
            <w:tcW w:w="6321" w:type="dxa"/>
          </w:tcPr>
          <w:p w14:paraId="06604AFA" w14:textId="77777777" w:rsidR="00041588" w:rsidRDefault="00000000">
            <w:r>
              <w:rPr>
                <w:rFonts w:ascii="Calibri" w:hAnsi="Calibri"/>
                <w:color w:val="000000"/>
                <w:sz w:val="20"/>
              </w:rPr>
              <w:t>Módulos de sprints anteriores no modificados. Reportes/Dashboard consolidado (diferido a backlog de mantenimiento). Pruebas de rendimiento k6 (Sprint 11). Evaluación SUS (Sprint 11).</w:t>
            </w:r>
          </w:p>
        </w:tc>
      </w:tr>
      <w:tr w:rsidR="00041588" w14:paraId="27CC7158" w14:textId="77777777" w:rsidTr="00B76DF1">
        <w:tc>
          <w:tcPr>
            <w:tcW w:w="3085" w:type="dxa"/>
            <w:shd w:val="clear" w:color="auto" w:fill="D9E1F2"/>
          </w:tcPr>
          <w:p w14:paraId="3A962AA1" w14:textId="77777777" w:rsidR="00041588" w:rsidRDefault="00000000">
            <w:r>
              <w:rPr>
                <w:rFonts w:ascii="Calibri" w:hAnsi="Calibri"/>
                <w:b/>
                <w:color w:val="000000"/>
                <w:sz w:val="20"/>
              </w:rPr>
              <w:t>Tipos de prueba ejecutados</w:t>
            </w:r>
          </w:p>
        </w:tc>
        <w:tc>
          <w:tcPr>
            <w:tcW w:w="6321" w:type="dxa"/>
          </w:tcPr>
          <w:p w14:paraId="2DEE3DFA" w14:textId="77777777" w:rsidR="00041588" w:rsidRDefault="00000000">
            <w:r>
              <w:rPr>
                <w:rFonts w:ascii="Calibri" w:hAnsi="Calibri"/>
                <w:color w:val="000000"/>
                <w:sz w:val="20"/>
              </w:rPr>
              <w:t>Automatizada API con Supertest/Postman (RBAC, 401/403, 422). Unitaria con mocks de prisma.$transaction (rollback, validaciones negocio). Manual frontend (consolidación, validación, cierre, exportación, auditoría). Validación directa en BD (hash SHA-256, estado_cierre, audit_log).</w:t>
            </w:r>
          </w:p>
        </w:tc>
      </w:tr>
      <w:tr w:rsidR="00041588" w14:paraId="206BDD65" w14:textId="77777777" w:rsidTr="00B76DF1">
        <w:tc>
          <w:tcPr>
            <w:tcW w:w="3085" w:type="dxa"/>
            <w:shd w:val="clear" w:color="auto" w:fill="D9E1F2"/>
          </w:tcPr>
          <w:p w14:paraId="6925086B" w14:textId="77777777" w:rsidR="00041588" w:rsidRDefault="00000000">
            <w:r>
              <w:rPr>
                <w:rFonts w:ascii="Calibri" w:hAnsi="Calibri"/>
                <w:b/>
                <w:color w:val="000000"/>
                <w:sz w:val="20"/>
              </w:rPr>
              <w:t>Entorno de pruebas</w:t>
            </w:r>
          </w:p>
        </w:tc>
        <w:tc>
          <w:tcPr>
            <w:tcW w:w="6321" w:type="dxa"/>
          </w:tcPr>
          <w:p w14:paraId="4CC0EDB3" w14:textId="77777777" w:rsidR="00041588" w:rsidRDefault="00000000">
            <w:r>
              <w:rPr>
                <w:rFonts w:ascii="Calibri" w:hAnsi="Calibri"/>
                <w:color w:val="000000"/>
                <w:sz w:val="20"/>
              </w:rPr>
              <w:t>Local – Docker Compose (backend Node.js, PostgreSQL). NODE_ENV=test. Frontend con servidor de desarrollo (Vite). Pruebas RBAC y unitarias sin datos reales. Pruebas manuales con BD activa y datos del período junio 2026.</w:t>
            </w:r>
          </w:p>
        </w:tc>
      </w:tr>
      <w:tr w:rsidR="00041588" w14:paraId="3471E89B" w14:textId="77777777" w:rsidTr="00B76DF1">
        <w:tc>
          <w:tcPr>
            <w:tcW w:w="3085" w:type="dxa"/>
            <w:shd w:val="clear" w:color="auto" w:fill="D9E1F2"/>
          </w:tcPr>
          <w:p w14:paraId="65193EB6" w14:textId="77777777" w:rsidR="00041588" w:rsidRDefault="00000000">
            <w:r>
              <w:rPr>
                <w:rFonts w:ascii="Calibri" w:hAnsi="Calibri"/>
                <w:b/>
                <w:color w:val="000000"/>
                <w:sz w:val="20"/>
              </w:rPr>
              <w:t>Herramientas utilizadas</w:t>
            </w:r>
          </w:p>
        </w:tc>
        <w:tc>
          <w:tcPr>
            <w:tcW w:w="6321" w:type="dxa"/>
          </w:tcPr>
          <w:p w14:paraId="1487AFDA" w14:textId="77777777" w:rsidR="00041588" w:rsidRDefault="00000000">
            <w:r>
              <w:rPr>
                <w:rFonts w:ascii="Calibri" w:hAnsi="Calibri"/>
                <w:color w:val="000000"/>
                <w:sz w:val="20"/>
              </w:rPr>
              <w:t>Jest 30, Supertest 6, jsonwebtoken, Postman. Navegador + herramientas de desarrollo para exportación. pgAdmin / psql para validación directa en BD.</w:t>
            </w:r>
          </w:p>
        </w:tc>
      </w:tr>
      <w:tr w:rsidR="00041588" w14:paraId="12E76B6E" w14:textId="77777777" w:rsidTr="00B76DF1">
        <w:tc>
          <w:tcPr>
            <w:tcW w:w="3085" w:type="dxa"/>
            <w:shd w:val="clear" w:color="auto" w:fill="D9E1F2"/>
          </w:tcPr>
          <w:p w14:paraId="10F554CF" w14:textId="77777777" w:rsidR="00041588" w:rsidRDefault="00000000">
            <w:r>
              <w:rPr>
                <w:rFonts w:ascii="Calibri" w:hAnsi="Calibri"/>
                <w:b/>
                <w:color w:val="000000"/>
                <w:sz w:val="20"/>
              </w:rPr>
              <w:t>Aclaración técnica</w:t>
            </w:r>
          </w:p>
        </w:tc>
        <w:tc>
          <w:tcPr>
            <w:tcW w:w="6321" w:type="dxa"/>
          </w:tcPr>
          <w:p w14:paraId="2EC33C27" w14:textId="77777777" w:rsidR="00041588" w:rsidRDefault="00000000">
            <w:r>
              <w:rPr>
                <w:rFonts w:ascii="Calibri" w:hAnsi="Calibri"/>
                <w:color w:val="000000"/>
                <w:sz w:val="20"/>
              </w:rPr>
              <w:t>La BD NO fue modificada en este sprint. El servicio cierre.service.js opera exclusivamente sobre tablas existentes. sprint10_migration.sql es un archivo SQL opcional, no ejecutado en ningún entorno.</w:t>
            </w:r>
          </w:p>
        </w:tc>
      </w:tr>
    </w:tbl>
    <w:p w14:paraId="53110478" w14:textId="77777777" w:rsidR="00041588" w:rsidRDefault="00000000">
      <w:pPr>
        <w:pStyle w:val="Ttulo1"/>
      </w:pPr>
      <w:r>
        <w:rPr>
          <w:rFonts w:ascii="Calibri" w:hAnsi="Calibri"/>
        </w:rPr>
        <w:t>5. Tabla de casos de prueba ejecutados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8"/>
        <w:gridCol w:w="509"/>
        <w:gridCol w:w="855"/>
        <w:gridCol w:w="1748"/>
        <w:gridCol w:w="856"/>
        <w:gridCol w:w="2017"/>
        <w:gridCol w:w="1362"/>
        <w:gridCol w:w="532"/>
        <w:gridCol w:w="1355"/>
      </w:tblGrid>
      <w:tr w:rsidR="00041588" w14:paraId="526FB2FF" w14:textId="77777777">
        <w:tc>
          <w:tcPr>
            <w:tcW w:w="1045" w:type="dxa"/>
            <w:shd w:val="clear" w:color="auto" w:fill="1F3864"/>
          </w:tcPr>
          <w:p w14:paraId="4EE5618F" w14:textId="77777777" w:rsidR="00041588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ID CP</w:t>
            </w:r>
          </w:p>
        </w:tc>
        <w:tc>
          <w:tcPr>
            <w:tcW w:w="1045" w:type="dxa"/>
            <w:shd w:val="clear" w:color="auto" w:fill="1F3864"/>
          </w:tcPr>
          <w:p w14:paraId="50DC8F5A" w14:textId="77777777" w:rsidR="00041588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Grupo</w:t>
            </w:r>
          </w:p>
        </w:tc>
        <w:tc>
          <w:tcPr>
            <w:tcW w:w="1045" w:type="dxa"/>
            <w:shd w:val="clear" w:color="auto" w:fill="1F3864"/>
          </w:tcPr>
          <w:p w14:paraId="387458D2" w14:textId="77777777" w:rsidR="00041588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w="1045" w:type="dxa"/>
            <w:shd w:val="clear" w:color="auto" w:fill="1F3864"/>
          </w:tcPr>
          <w:p w14:paraId="6280440F" w14:textId="77777777" w:rsidR="00041588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w="1045" w:type="dxa"/>
            <w:shd w:val="clear" w:color="auto" w:fill="1F3864"/>
          </w:tcPr>
          <w:p w14:paraId="6DBFD022" w14:textId="77777777" w:rsidR="00041588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w="1045" w:type="dxa"/>
            <w:shd w:val="clear" w:color="auto" w:fill="1F3864"/>
          </w:tcPr>
          <w:p w14:paraId="72A09CA3" w14:textId="77777777" w:rsidR="00041588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Resultado</w:t>
            </w:r>
            <w:r>
              <w:rPr>
                <w:rFonts w:ascii="Calibri" w:hAnsi="Calibri"/>
                <w:b/>
                <w:color w:val="FFFFFF"/>
                <w:sz w:val="18"/>
              </w:rPr>
              <w:br/>
              <w:t>Esperado</w:t>
            </w:r>
          </w:p>
        </w:tc>
        <w:tc>
          <w:tcPr>
            <w:tcW w:w="1045" w:type="dxa"/>
            <w:shd w:val="clear" w:color="auto" w:fill="1F3864"/>
          </w:tcPr>
          <w:p w14:paraId="16A615D3" w14:textId="77777777" w:rsidR="00041588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Resultado</w:t>
            </w:r>
            <w:r>
              <w:rPr>
                <w:rFonts w:ascii="Calibri" w:hAnsi="Calibri"/>
                <w:b/>
                <w:color w:val="FFFFFF"/>
                <w:sz w:val="18"/>
              </w:rPr>
              <w:br/>
              <w:t>Obtenido</w:t>
            </w:r>
          </w:p>
        </w:tc>
        <w:tc>
          <w:tcPr>
            <w:tcW w:w="1045" w:type="dxa"/>
            <w:shd w:val="clear" w:color="auto" w:fill="1F3864"/>
          </w:tcPr>
          <w:p w14:paraId="7C9FF5D2" w14:textId="77777777" w:rsidR="00041588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  <w:tc>
          <w:tcPr>
            <w:tcW w:w="1045" w:type="dxa"/>
            <w:shd w:val="clear" w:color="auto" w:fill="1F3864"/>
          </w:tcPr>
          <w:p w14:paraId="1FA68602" w14:textId="77777777" w:rsidR="00041588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Evidencia</w:t>
            </w:r>
          </w:p>
        </w:tc>
      </w:tr>
      <w:tr w:rsidR="00041588" w14:paraId="16835AB6" w14:textId="77777777">
        <w:tc>
          <w:tcPr>
            <w:tcW w:w="1045" w:type="dxa"/>
            <w:shd w:val="clear" w:color="auto" w:fill="FFFFFF"/>
          </w:tcPr>
          <w:p w14:paraId="2232CA4A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CP-223</w:t>
            </w:r>
          </w:p>
        </w:tc>
        <w:tc>
          <w:tcPr>
            <w:tcW w:w="1045" w:type="dxa"/>
            <w:shd w:val="clear" w:color="auto" w:fill="FFFFFF"/>
          </w:tcPr>
          <w:p w14:paraId="118730B5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Grupo 1</w:t>
            </w:r>
          </w:p>
        </w:tc>
        <w:tc>
          <w:tcPr>
            <w:tcW w:w="1045" w:type="dxa"/>
            <w:shd w:val="clear" w:color="auto" w:fill="FFFFFF"/>
          </w:tcPr>
          <w:p w14:paraId="0A644F99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Consolidación Mensual</w:t>
            </w:r>
          </w:p>
        </w:tc>
        <w:tc>
          <w:tcPr>
            <w:tcW w:w="1045" w:type="dxa"/>
            <w:shd w:val="clear" w:color="auto" w:fill="FFFFFF"/>
          </w:tcPr>
          <w:p w14:paraId="454E4AC4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GET /consolidacion sin token → 401 Unauthorized</w:t>
            </w:r>
          </w:p>
        </w:tc>
        <w:tc>
          <w:tcPr>
            <w:tcW w:w="1045" w:type="dxa"/>
            <w:shd w:val="clear" w:color="auto" w:fill="FFFFFF"/>
          </w:tcPr>
          <w:p w14:paraId="67972528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Automatizada</w:t>
            </w:r>
          </w:p>
        </w:tc>
        <w:tc>
          <w:tcPr>
            <w:tcW w:w="1045" w:type="dxa"/>
            <w:shd w:val="clear" w:color="auto" w:fill="FFFFFF"/>
          </w:tcPr>
          <w:p w14:paraId="2C795536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HTTP 401. body con campo 'error'.</w:t>
            </w:r>
          </w:p>
        </w:tc>
        <w:tc>
          <w:tcPr>
            <w:tcW w:w="1045" w:type="dxa"/>
            <w:shd w:val="clear" w:color="auto" w:fill="FFFFFF"/>
          </w:tcPr>
          <w:p w14:paraId="45C6BEC0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HTTP 401 – { error: 'Token requerido' }.</w:t>
            </w:r>
          </w:p>
        </w:tc>
        <w:tc>
          <w:tcPr>
            <w:tcW w:w="1045" w:type="dxa"/>
            <w:shd w:val="clear" w:color="auto" w:fill="E2EFDA"/>
          </w:tcPr>
          <w:p w14:paraId="7490A630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PASS</w:t>
            </w:r>
          </w:p>
        </w:tc>
        <w:tc>
          <w:tcPr>
            <w:tcW w:w="1045" w:type="dxa"/>
            <w:shd w:val="clear" w:color="auto" w:fill="FFFFFF"/>
          </w:tcPr>
          <w:p w14:paraId="6C44627E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sprint10_verificacion.md – Act-1 | Postman</w:t>
            </w:r>
          </w:p>
        </w:tc>
      </w:tr>
      <w:tr w:rsidR="00041588" w14:paraId="6715809A" w14:textId="77777777">
        <w:tc>
          <w:tcPr>
            <w:tcW w:w="1045" w:type="dxa"/>
            <w:shd w:val="clear" w:color="auto" w:fill="F2F2F2"/>
          </w:tcPr>
          <w:p w14:paraId="483BB0FD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CP-224</w:t>
            </w:r>
          </w:p>
        </w:tc>
        <w:tc>
          <w:tcPr>
            <w:tcW w:w="1045" w:type="dxa"/>
            <w:shd w:val="clear" w:color="auto" w:fill="F2F2F2"/>
          </w:tcPr>
          <w:p w14:paraId="3501AE95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Grupo 1</w:t>
            </w:r>
          </w:p>
        </w:tc>
        <w:tc>
          <w:tcPr>
            <w:tcW w:w="1045" w:type="dxa"/>
            <w:shd w:val="clear" w:color="auto" w:fill="F2F2F2"/>
          </w:tcPr>
          <w:p w14:paraId="1C934759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Consolidación Mensual</w:t>
            </w:r>
          </w:p>
        </w:tc>
        <w:tc>
          <w:tcPr>
            <w:tcW w:w="1045" w:type="dxa"/>
            <w:shd w:val="clear" w:color="auto" w:fill="F2F2F2"/>
          </w:tcPr>
          <w:p w14:paraId="5924E42B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GET /consolidacion con Residente → 403 Forbidden (no está en canRead)</w:t>
            </w:r>
          </w:p>
        </w:tc>
        <w:tc>
          <w:tcPr>
            <w:tcW w:w="1045" w:type="dxa"/>
            <w:shd w:val="clear" w:color="auto" w:fill="F2F2F2"/>
          </w:tcPr>
          <w:p w14:paraId="7752205B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Automatizada</w:t>
            </w:r>
          </w:p>
        </w:tc>
        <w:tc>
          <w:tcPr>
            <w:tcW w:w="1045" w:type="dxa"/>
            <w:shd w:val="clear" w:color="auto" w:fill="F2F2F2"/>
          </w:tcPr>
          <w:p w14:paraId="24B041FD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HTTP 403.</w:t>
            </w:r>
          </w:p>
        </w:tc>
        <w:tc>
          <w:tcPr>
            <w:tcW w:w="1045" w:type="dxa"/>
            <w:shd w:val="clear" w:color="auto" w:fill="F2F2F2"/>
          </w:tcPr>
          <w:p w14:paraId="18E0555D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HTTP 403 – { error: 'Acceso denegado' }.</w:t>
            </w:r>
          </w:p>
        </w:tc>
        <w:tc>
          <w:tcPr>
            <w:tcW w:w="1045" w:type="dxa"/>
            <w:shd w:val="clear" w:color="auto" w:fill="E2EFDA"/>
          </w:tcPr>
          <w:p w14:paraId="71378B14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PASS</w:t>
            </w:r>
          </w:p>
        </w:tc>
        <w:tc>
          <w:tcPr>
            <w:tcW w:w="1045" w:type="dxa"/>
            <w:shd w:val="clear" w:color="auto" w:fill="F2F2F2"/>
          </w:tcPr>
          <w:p w14:paraId="7ADF643D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sprint10_verificacion.md – Act-1 CA-1.7</w:t>
            </w:r>
          </w:p>
        </w:tc>
      </w:tr>
      <w:tr w:rsidR="00041588" w14:paraId="621C6505" w14:textId="77777777">
        <w:tc>
          <w:tcPr>
            <w:tcW w:w="1045" w:type="dxa"/>
            <w:shd w:val="clear" w:color="auto" w:fill="FFFFFF"/>
          </w:tcPr>
          <w:p w14:paraId="3EF38B4E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CP-225</w:t>
            </w:r>
          </w:p>
        </w:tc>
        <w:tc>
          <w:tcPr>
            <w:tcW w:w="1045" w:type="dxa"/>
            <w:shd w:val="clear" w:color="auto" w:fill="FFFFFF"/>
          </w:tcPr>
          <w:p w14:paraId="203416BD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Grupo 1</w:t>
            </w:r>
          </w:p>
        </w:tc>
        <w:tc>
          <w:tcPr>
            <w:tcW w:w="1045" w:type="dxa"/>
            <w:shd w:val="clear" w:color="auto" w:fill="FFFFFF"/>
          </w:tcPr>
          <w:p w14:paraId="09591D9D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Consolidación Mensual</w:t>
            </w:r>
          </w:p>
        </w:tc>
        <w:tc>
          <w:tcPr>
            <w:tcW w:w="1045" w:type="dxa"/>
            <w:shd w:val="clear" w:color="auto" w:fill="FFFFFF"/>
          </w:tcPr>
          <w:p w14:paraId="3AD1D86B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GET /consolidacion con Contador → 200 OK — no 401, no 403</w:t>
            </w:r>
          </w:p>
        </w:tc>
        <w:tc>
          <w:tcPr>
            <w:tcW w:w="1045" w:type="dxa"/>
            <w:shd w:val="clear" w:color="auto" w:fill="FFFFFF"/>
          </w:tcPr>
          <w:p w14:paraId="1F68462F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Automatizada</w:t>
            </w:r>
          </w:p>
        </w:tc>
        <w:tc>
          <w:tcPr>
            <w:tcW w:w="1045" w:type="dxa"/>
            <w:shd w:val="clear" w:color="auto" w:fill="FFFFFF"/>
          </w:tcPr>
          <w:p w14:paraId="7E592D39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HTTP 200. body con { success: true, data: { totalAvanceMonto, totalComprasMonto, totalConsumos, snapshotInventario, pctAvanceGlobal } }.</w:t>
            </w:r>
          </w:p>
        </w:tc>
        <w:tc>
          <w:tcPr>
            <w:tcW w:w="1045" w:type="dxa"/>
            <w:shd w:val="clear" w:color="auto" w:fill="FFFFFF"/>
          </w:tcPr>
          <w:p w14:paraId="3E28CDBB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HTTP 200 con todos los campos de consolidación.</w:t>
            </w:r>
          </w:p>
        </w:tc>
        <w:tc>
          <w:tcPr>
            <w:tcW w:w="1045" w:type="dxa"/>
            <w:shd w:val="clear" w:color="auto" w:fill="E2EFDA"/>
          </w:tcPr>
          <w:p w14:paraId="3E6959AC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PASS</w:t>
            </w:r>
          </w:p>
        </w:tc>
        <w:tc>
          <w:tcPr>
            <w:tcW w:w="1045" w:type="dxa"/>
            <w:shd w:val="clear" w:color="auto" w:fill="FFFFFF"/>
          </w:tcPr>
          <w:p w14:paraId="6AA1F40C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sprint10_verificacion.md – Act-1 CA-1.1 a CA-1.6</w:t>
            </w:r>
          </w:p>
        </w:tc>
      </w:tr>
      <w:tr w:rsidR="00041588" w14:paraId="14D247E1" w14:textId="77777777">
        <w:tc>
          <w:tcPr>
            <w:tcW w:w="1045" w:type="dxa"/>
            <w:shd w:val="clear" w:color="auto" w:fill="F2F2F2"/>
          </w:tcPr>
          <w:p w14:paraId="765C69E6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CP-226</w:t>
            </w:r>
          </w:p>
        </w:tc>
        <w:tc>
          <w:tcPr>
            <w:tcW w:w="1045" w:type="dxa"/>
            <w:shd w:val="clear" w:color="auto" w:fill="F2F2F2"/>
          </w:tcPr>
          <w:p w14:paraId="52578AC6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Grupo 1</w:t>
            </w:r>
          </w:p>
        </w:tc>
        <w:tc>
          <w:tcPr>
            <w:tcW w:w="1045" w:type="dxa"/>
            <w:shd w:val="clear" w:color="auto" w:fill="F2F2F2"/>
          </w:tcPr>
          <w:p w14:paraId="0373AF44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Consolidación Mensual</w:t>
            </w:r>
          </w:p>
        </w:tc>
        <w:tc>
          <w:tcPr>
            <w:tcW w:w="1045" w:type="dxa"/>
            <w:shd w:val="clear" w:color="auto" w:fill="F2F2F2"/>
          </w:tcPr>
          <w:p w14:paraId="0817754F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GET /consolidacion con Admin → 200 con datos del período. snapshotInventario array no vacío si hay movimientos</w:t>
            </w:r>
          </w:p>
        </w:tc>
        <w:tc>
          <w:tcPr>
            <w:tcW w:w="1045" w:type="dxa"/>
            <w:shd w:val="clear" w:color="auto" w:fill="F2F2F2"/>
          </w:tcPr>
          <w:p w14:paraId="06FC149F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Manual</w:t>
            </w:r>
          </w:p>
        </w:tc>
        <w:tc>
          <w:tcPr>
            <w:tcW w:w="1045" w:type="dxa"/>
            <w:shd w:val="clear" w:color="auto" w:fill="F2F2F2"/>
          </w:tcPr>
          <w:p w14:paraId="0FAFBEBA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HTTP 200. data.snapshotInventario es array con { codigo, nombre, unidad, stockActual }.</w:t>
            </w:r>
          </w:p>
        </w:tc>
        <w:tc>
          <w:tcPr>
            <w:tcW w:w="1045" w:type="dxa"/>
            <w:shd w:val="clear" w:color="auto" w:fill="F2F2F2"/>
          </w:tcPr>
          <w:p w14:paraId="6434AA6D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HTTP 200 con snapshot correcto.</w:t>
            </w:r>
          </w:p>
        </w:tc>
        <w:tc>
          <w:tcPr>
            <w:tcW w:w="1045" w:type="dxa"/>
            <w:shd w:val="clear" w:color="auto" w:fill="E2EFDA"/>
          </w:tcPr>
          <w:p w14:paraId="537B1507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PASS</w:t>
            </w:r>
          </w:p>
        </w:tc>
        <w:tc>
          <w:tcPr>
            <w:tcW w:w="1045" w:type="dxa"/>
            <w:shd w:val="clear" w:color="auto" w:fill="F2F2F2"/>
          </w:tcPr>
          <w:p w14:paraId="33E289EE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sprint10_verificacion.md – Act-1 CA-1.5</w:t>
            </w:r>
          </w:p>
        </w:tc>
      </w:tr>
      <w:tr w:rsidR="00041588" w14:paraId="25749775" w14:textId="77777777">
        <w:tc>
          <w:tcPr>
            <w:tcW w:w="1045" w:type="dxa"/>
            <w:shd w:val="clear" w:color="auto" w:fill="FFFFFF"/>
          </w:tcPr>
          <w:p w14:paraId="621C431A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C</w:t>
            </w:r>
            <w:r>
              <w:rPr>
                <w:rFonts w:ascii="Calibri" w:hAnsi="Calibri"/>
                <w:color w:val="000000"/>
                <w:sz w:val="18"/>
              </w:rPr>
              <w:lastRenderedPageBreak/>
              <w:t>P-227</w:t>
            </w:r>
          </w:p>
        </w:tc>
        <w:tc>
          <w:tcPr>
            <w:tcW w:w="1045" w:type="dxa"/>
            <w:shd w:val="clear" w:color="auto" w:fill="FFFFFF"/>
          </w:tcPr>
          <w:p w14:paraId="71471768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lastRenderedPageBreak/>
              <w:t>Gru</w:t>
            </w:r>
            <w:r>
              <w:rPr>
                <w:rFonts w:ascii="Calibri" w:hAnsi="Calibri"/>
                <w:color w:val="000000"/>
                <w:sz w:val="18"/>
              </w:rPr>
              <w:lastRenderedPageBreak/>
              <w:t>po 1</w:t>
            </w:r>
          </w:p>
        </w:tc>
        <w:tc>
          <w:tcPr>
            <w:tcW w:w="1045" w:type="dxa"/>
            <w:shd w:val="clear" w:color="auto" w:fill="FFFFFF"/>
          </w:tcPr>
          <w:p w14:paraId="4F59DE40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lastRenderedPageBreak/>
              <w:t>Consolid</w:t>
            </w:r>
            <w:r>
              <w:rPr>
                <w:rFonts w:ascii="Calibri" w:hAnsi="Calibri"/>
                <w:color w:val="000000"/>
                <w:sz w:val="18"/>
              </w:rPr>
              <w:lastRenderedPageBreak/>
              <w:t>ación Mensual</w:t>
            </w:r>
          </w:p>
        </w:tc>
        <w:tc>
          <w:tcPr>
            <w:tcW w:w="1045" w:type="dxa"/>
            <w:shd w:val="clear" w:color="auto" w:fill="FFFFFF"/>
          </w:tcPr>
          <w:p w14:paraId="45B025A0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lastRenderedPageBreak/>
              <w:t xml:space="preserve">GET /consolidacion </w:t>
            </w:r>
            <w:r>
              <w:rPr>
                <w:rFonts w:ascii="Calibri" w:hAnsi="Calibri"/>
                <w:color w:val="000000"/>
                <w:sz w:val="18"/>
              </w:rPr>
              <w:lastRenderedPageBreak/>
              <w:t>con Presidente/Gerente → pasa RBAC (200/404/500, no 401, no 403)</w:t>
            </w:r>
          </w:p>
        </w:tc>
        <w:tc>
          <w:tcPr>
            <w:tcW w:w="1045" w:type="dxa"/>
            <w:shd w:val="clear" w:color="auto" w:fill="FFFFFF"/>
          </w:tcPr>
          <w:p w14:paraId="11A045F1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lastRenderedPageBreak/>
              <w:t>Automa</w:t>
            </w:r>
            <w:r>
              <w:rPr>
                <w:rFonts w:ascii="Calibri" w:hAnsi="Calibri"/>
                <w:color w:val="000000"/>
                <w:sz w:val="18"/>
              </w:rPr>
              <w:lastRenderedPageBreak/>
              <w:t>tizada</w:t>
            </w:r>
          </w:p>
        </w:tc>
        <w:tc>
          <w:tcPr>
            <w:tcW w:w="1045" w:type="dxa"/>
            <w:shd w:val="clear" w:color="auto" w:fill="FFFFFF"/>
          </w:tcPr>
          <w:p w14:paraId="4CA7E7B8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lastRenderedPageBreak/>
              <w:t xml:space="preserve">HTTP 200/404/500 (no </w:t>
            </w:r>
            <w:r>
              <w:rPr>
                <w:rFonts w:ascii="Calibri" w:hAnsi="Calibri"/>
                <w:color w:val="000000"/>
                <w:sz w:val="18"/>
              </w:rPr>
              <w:lastRenderedPageBreak/>
              <w:t>401, no 403).</w:t>
            </w:r>
          </w:p>
        </w:tc>
        <w:tc>
          <w:tcPr>
            <w:tcW w:w="1045" w:type="dxa"/>
            <w:shd w:val="clear" w:color="auto" w:fill="FFFFFF"/>
          </w:tcPr>
          <w:p w14:paraId="60716E62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lastRenderedPageBreak/>
              <w:t xml:space="preserve">HTTP 404 sin </w:t>
            </w:r>
            <w:r>
              <w:rPr>
                <w:rFonts w:ascii="Calibri" w:hAnsi="Calibri"/>
                <w:color w:val="000000"/>
                <w:sz w:val="18"/>
              </w:rPr>
              <w:lastRenderedPageBreak/>
              <w:t>datos en período vacío.</w:t>
            </w:r>
          </w:p>
        </w:tc>
        <w:tc>
          <w:tcPr>
            <w:tcW w:w="1045" w:type="dxa"/>
            <w:shd w:val="clear" w:color="auto" w:fill="E2EFDA"/>
          </w:tcPr>
          <w:p w14:paraId="7AA49F0F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lastRenderedPageBreak/>
              <w:t>PAS</w:t>
            </w:r>
            <w:r>
              <w:rPr>
                <w:rFonts w:ascii="Calibri" w:hAnsi="Calibri"/>
                <w:color w:val="000000"/>
                <w:sz w:val="18"/>
              </w:rPr>
              <w:lastRenderedPageBreak/>
              <w:t>S</w:t>
            </w:r>
          </w:p>
        </w:tc>
        <w:tc>
          <w:tcPr>
            <w:tcW w:w="1045" w:type="dxa"/>
            <w:shd w:val="clear" w:color="auto" w:fill="FFFFFF"/>
          </w:tcPr>
          <w:p w14:paraId="1876ED26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lastRenderedPageBreak/>
              <w:t>sprint10_verifi</w:t>
            </w:r>
            <w:r>
              <w:rPr>
                <w:rFonts w:ascii="Calibri" w:hAnsi="Calibri"/>
                <w:color w:val="000000"/>
                <w:sz w:val="18"/>
              </w:rPr>
              <w:lastRenderedPageBreak/>
              <w:t>cacion.md – Act-1 CA-1.7</w:t>
            </w:r>
          </w:p>
        </w:tc>
      </w:tr>
      <w:tr w:rsidR="00041588" w14:paraId="42692B48" w14:textId="77777777">
        <w:tc>
          <w:tcPr>
            <w:tcW w:w="1045" w:type="dxa"/>
            <w:shd w:val="clear" w:color="auto" w:fill="F2F2F2"/>
          </w:tcPr>
          <w:p w14:paraId="04E33661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lastRenderedPageBreak/>
              <w:t>CP-228</w:t>
            </w:r>
          </w:p>
        </w:tc>
        <w:tc>
          <w:tcPr>
            <w:tcW w:w="1045" w:type="dxa"/>
            <w:shd w:val="clear" w:color="auto" w:fill="F2F2F2"/>
          </w:tcPr>
          <w:p w14:paraId="1BA9D6AC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Grupo 1</w:t>
            </w:r>
          </w:p>
        </w:tc>
        <w:tc>
          <w:tcPr>
            <w:tcW w:w="1045" w:type="dxa"/>
            <w:shd w:val="clear" w:color="auto" w:fill="F2F2F2"/>
          </w:tcPr>
          <w:p w14:paraId="5D9D3722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Consolidación Mensual</w:t>
            </w:r>
          </w:p>
        </w:tc>
        <w:tc>
          <w:tcPr>
            <w:tcW w:w="1045" w:type="dxa"/>
            <w:shd w:val="clear" w:color="auto" w:fill="F2F2F2"/>
          </w:tcPr>
          <w:p w14:paraId="73590B75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GET /consolidacion sin idProyecto o sin mesAnio → 400 Bad Request</w:t>
            </w:r>
          </w:p>
        </w:tc>
        <w:tc>
          <w:tcPr>
            <w:tcW w:w="1045" w:type="dxa"/>
            <w:shd w:val="clear" w:color="auto" w:fill="F2F2F2"/>
          </w:tcPr>
          <w:p w14:paraId="3A198E3A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Automatizada</w:t>
            </w:r>
          </w:p>
        </w:tc>
        <w:tc>
          <w:tcPr>
            <w:tcW w:w="1045" w:type="dxa"/>
            <w:shd w:val="clear" w:color="auto" w:fill="F2F2F2"/>
          </w:tcPr>
          <w:p w14:paraId="01721154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HTTP 400. body con 'error' indicando campo requerido.</w:t>
            </w:r>
          </w:p>
        </w:tc>
        <w:tc>
          <w:tcPr>
            <w:tcW w:w="1045" w:type="dxa"/>
            <w:shd w:val="clear" w:color="auto" w:fill="F2F2F2"/>
          </w:tcPr>
          <w:p w14:paraId="100F7738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HTTP 400.</w:t>
            </w:r>
          </w:p>
        </w:tc>
        <w:tc>
          <w:tcPr>
            <w:tcW w:w="1045" w:type="dxa"/>
            <w:shd w:val="clear" w:color="auto" w:fill="E2EFDA"/>
          </w:tcPr>
          <w:p w14:paraId="3C5D5F8F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PASS</w:t>
            </w:r>
          </w:p>
        </w:tc>
        <w:tc>
          <w:tcPr>
            <w:tcW w:w="1045" w:type="dxa"/>
            <w:shd w:val="clear" w:color="auto" w:fill="F2F2F2"/>
          </w:tcPr>
          <w:p w14:paraId="6527C97A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sprint10_verificacion.md – Act-1</w:t>
            </w:r>
          </w:p>
        </w:tc>
      </w:tr>
      <w:tr w:rsidR="00041588" w14:paraId="655064FD" w14:textId="77777777">
        <w:tc>
          <w:tcPr>
            <w:tcW w:w="1045" w:type="dxa"/>
            <w:shd w:val="clear" w:color="auto" w:fill="FFFFFF"/>
          </w:tcPr>
          <w:p w14:paraId="57AE3A74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CP-229</w:t>
            </w:r>
          </w:p>
        </w:tc>
        <w:tc>
          <w:tcPr>
            <w:tcW w:w="1045" w:type="dxa"/>
            <w:shd w:val="clear" w:color="auto" w:fill="FFFFFF"/>
          </w:tcPr>
          <w:p w14:paraId="5205510D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Grupo 1</w:t>
            </w:r>
          </w:p>
        </w:tc>
        <w:tc>
          <w:tcPr>
            <w:tcW w:w="1045" w:type="dxa"/>
            <w:shd w:val="clear" w:color="auto" w:fill="FFFFFF"/>
          </w:tcPr>
          <w:p w14:paraId="3103428E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Consolidación Mensual</w:t>
            </w:r>
          </w:p>
        </w:tc>
        <w:tc>
          <w:tcPr>
            <w:tcW w:w="1045" w:type="dxa"/>
            <w:shd w:val="clear" w:color="auto" w:fill="FFFFFF"/>
          </w:tcPr>
          <w:p w14:paraId="651D0B77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GET /consolidacion — pctAvanceGlobal &gt;= 0 y total compras incluye solo APROBADO/RECIBIDO</w:t>
            </w:r>
          </w:p>
        </w:tc>
        <w:tc>
          <w:tcPr>
            <w:tcW w:w="1045" w:type="dxa"/>
            <w:shd w:val="clear" w:color="auto" w:fill="FFFFFF"/>
          </w:tcPr>
          <w:p w14:paraId="264DB1D1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Manual</w:t>
            </w:r>
          </w:p>
        </w:tc>
        <w:tc>
          <w:tcPr>
            <w:tcW w:w="1045" w:type="dxa"/>
            <w:shd w:val="clear" w:color="auto" w:fill="FFFFFF"/>
          </w:tcPr>
          <w:p w14:paraId="0DAB73BF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pctAvanceGlobal es decimal &gt;= 0. Solo requerimientos APROBADO o RECIBIDO en totalComprasMonto.</w:t>
            </w:r>
          </w:p>
        </w:tc>
        <w:tc>
          <w:tcPr>
            <w:tcW w:w="1045" w:type="dxa"/>
            <w:shd w:val="clear" w:color="auto" w:fill="FFFFFF"/>
          </w:tcPr>
          <w:p w14:paraId="0584318B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Valores calculados correctamente.</w:t>
            </w:r>
          </w:p>
        </w:tc>
        <w:tc>
          <w:tcPr>
            <w:tcW w:w="1045" w:type="dxa"/>
            <w:shd w:val="clear" w:color="auto" w:fill="E2EFDA"/>
          </w:tcPr>
          <w:p w14:paraId="3B6D5C17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PASS</w:t>
            </w:r>
          </w:p>
        </w:tc>
        <w:tc>
          <w:tcPr>
            <w:tcW w:w="1045" w:type="dxa"/>
            <w:shd w:val="clear" w:color="auto" w:fill="FFFFFF"/>
          </w:tcPr>
          <w:p w14:paraId="6D72B9D7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sprint10_verificacion.md – Act-1 CA-1.2 CA-1.3</w:t>
            </w:r>
          </w:p>
        </w:tc>
      </w:tr>
      <w:tr w:rsidR="00041588" w14:paraId="23068590" w14:textId="77777777">
        <w:tc>
          <w:tcPr>
            <w:tcW w:w="1045" w:type="dxa"/>
            <w:shd w:val="clear" w:color="auto" w:fill="F2F2F2"/>
          </w:tcPr>
          <w:p w14:paraId="583F2FBA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CP-230</w:t>
            </w:r>
          </w:p>
        </w:tc>
        <w:tc>
          <w:tcPr>
            <w:tcW w:w="1045" w:type="dxa"/>
            <w:shd w:val="clear" w:color="auto" w:fill="F2F2F2"/>
          </w:tcPr>
          <w:p w14:paraId="0B16C90B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Grupo 2</w:t>
            </w:r>
          </w:p>
        </w:tc>
        <w:tc>
          <w:tcPr>
            <w:tcW w:w="1045" w:type="dxa"/>
            <w:shd w:val="clear" w:color="auto" w:fill="F2F2F2"/>
          </w:tcPr>
          <w:p w14:paraId="042B4FA4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Validación Pre-cierre</w:t>
            </w:r>
          </w:p>
        </w:tc>
        <w:tc>
          <w:tcPr>
            <w:tcW w:w="1045" w:type="dxa"/>
            <w:shd w:val="clear" w:color="auto" w:fill="F2F2F2"/>
          </w:tcPr>
          <w:p w14:paraId="0C9AF33D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POST /validar sin token → 401 Unauthorized</w:t>
            </w:r>
          </w:p>
        </w:tc>
        <w:tc>
          <w:tcPr>
            <w:tcW w:w="1045" w:type="dxa"/>
            <w:shd w:val="clear" w:color="auto" w:fill="F2F2F2"/>
          </w:tcPr>
          <w:p w14:paraId="2F722887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Automatizada</w:t>
            </w:r>
          </w:p>
        </w:tc>
        <w:tc>
          <w:tcPr>
            <w:tcW w:w="1045" w:type="dxa"/>
            <w:shd w:val="clear" w:color="auto" w:fill="F2F2F2"/>
          </w:tcPr>
          <w:p w14:paraId="498993D1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HTTP 401. body con 'error'.</w:t>
            </w:r>
          </w:p>
        </w:tc>
        <w:tc>
          <w:tcPr>
            <w:tcW w:w="1045" w:type="dxa"/>
            <w:shd w:val="clear" w:color="auto" w:fill="F2F2F2"/>
          </w:tcPr>
          <w:p w14:paraId="3DF88B6C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HTTP 401.</w:t>
            </w:r>
          </w:p>
        </w:tc>
        <w:tc>
          <w:tcPr>
            <w:tcW w:w="1045" w:type="dxa"/>
            <w:shd w:val="clear" w:color="auto" w:fill="E2EFDA"/>
          </w:tcPr>
          <w:p w14:paraId="0309878E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PASS</w:t>
            </w:r>
          </w:p>
        </w:tc>
        <w:tc>
          <w:tcPr>
            <w:tcW w:w="1045" w:type="dxa"/>
            <w:shd w:val="clear" w:color="auto" w:fill="F2F2F2"/>
          </w:tcPr>
          <w:p w14:paraId="1FA1F37B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sprint10_verificacion.md – Act-2 | Postman</w:t>
            </w:r>
          </w:p>
        </w:tc>
      </w:tr>
      <w:tr w:rsidR="00041588" w14:paraId="190952EF" w14:textId="77777777">
        <w:tc>
          <w:tcPr>
            <w:tcW w:w="1045" w:type="dxa"/>
            <w:shd w:val="clear" w:color="auto" w:fill="FFFFFF"/>
          </w:tcPr>
          <w:p w14:paraId="4C3EA18E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CP-231</w:t>
            </w:r>
          </w:p>
        </w:tc>
        <w:tc>
          <w:tcPr>
            <w:tcW w:w="1045" w:type="dxa"/>
            <w:shd w:val="clear" w:color="auto" w:fill="FFFFFF"/>
          </w:tcPr>
          <w:p w14:paraId="19C89FED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Grupo 2</w:t>
            </w:r>
          </w:p>
        </w:tc>
        <w:tc>
          <w:tcPr>
            <w:tcW w:w="1045" w:type="dxa"/>
            <w:shd w:val="clear" w:color="auto" w:fill="FFFFFF"/>
          </w:tcPr>
          <w:p w14:paraId="40AC0AAF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Validación Pre-cierre</w:t>
            </w:r>
          </w:p>
        </w:tc>
        <w:tc>
          <w:tcPr>
            <w:tcW w:w="1045" w:type="dxa"/>
            <w:shd w:val="clear" w:color="auto" w:fill="FFFFFF"/>
          </w:tcPr>
          <w:p w14:paraId="2322AF45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POST /validar con Residente → 403 Forbidden</w:t>
            </w:r>
          </w:p>
        </w:tc>
        <w:tc>
          <w:tcPr>
            <w:tcW w:w="1045" w:type="dxa"/>
            <w:shd w:val="clear" w:color="auto" w:fill="FFFFFF"/>
          </w:tcPr>
          <w:p w14:paraId="04AABFCA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Automatizada</w:t>
            </w:r>
          </w:p>
        </w:tc>
        <w:tc>
          <w:tcPr>
            <w:tcW w:w="1045" w:type="dxa"/>
            <w:shd w:val="clear" w:color="auto" w:fill="FFFFFF"/>
          </w:tcPr>
          <w:p w14:paraId="258C5411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HTTP 403.</w:t>
            </w:r>
          </w:p>
        </w:tc>
        <w:tc>
          <w:tcPr>
            <w:tcW w:w="1045" w:type="dxa"/>
            <w:shd w:val="clear" w:color="auto" w:fill="FFFFFF"/>
          </w:tcPr>
          <w:p w14:paraId="1381E60C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HTTP 403.</w:t>
            </w:r>
          </w:p>
        </w:tc>
        <w:tc>
          <w:tcPr>
            <w:tcW w:w="1045" w:type="dxa"/>
            <w:shd w:val="clear" w:color="auto" w:fill="E2EFDA"/>
          </w:tcPr>
          <w:p w14:paraId="796313FA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PASS</w:t>
            </w:r>
          </w:p>
        </w:tc>
        <w:tc>
          <w:tcPr>
            <w:tcW w:w="1045" w:type="dxa"/>
            <w:shd w:val="clear" w:color="auto" w:fill="FFFFFF"/>
          </w:tcPr>
          <w:p w14:paraId="690251CF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sprint10_verificacion.md – Act-2 | RBAC</w:t>
            </w:r>
          </w:p>
        </w:tc>
      </w:tr>
      <w:tr w:rsidR="00041588" w14:paraId="5704F5A7" w14:textId="77777777">
        <w:tc>
          <w:tcPr>
            <w:tcW w:w="1045" w:type="dxa"/>
            <w:shd w:val="clear" w:color="auto" w:fill="F2F2F2"/>
          </w:tcPr>
          <w:p w14:paraId="15BF6169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CP-232</w:t>
            </w:r>
          </w:p>
        </w:tc>
        <w:tc>
          <w:tcPr>
            <w:tcW w:w="1045" w:type="dxa"/>
            <w:shd w:val="clear" w:color="auto" w:fill="F2F2F2"/>
          </w:tcPr>
          <w:p w14:paraId="6A08B0AA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Grupo 2</w:t>
            </w:r>
          </w:p>
        </w:tc>
        <w:tc>
          <w:tcPr>
            <w:tcW w:w="1045" w:type="dxa"/>
            <w:shd w:val="clear" w:color="auto" w:fill="F2F2F2"/>
          </w:tcPr>
          <w:p w14:paraId="6A6E5A73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Validación Pre-cierre</w:t>
            </w:r>
          </w:p>
        </w:tc>
        <w:tc>
          <w:tcPr>
            <w:tcW w:w="1045" w:type="dxa"/>
            <w:shd w:val="clear" w:color="auto" w:fill="F2F2F2"/>
          </w:tcPr>
          <w:p w14:paraId="2690CED0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POST /validar con Contador sin bloqueos → 200 OK — banner verde en UI</w:t>
            </w:r>
          </w:p>
        </w:tc>
        <w:tc>
          <w:tcPr>
            <w:tcW w:w="1045" w:type="dxa"/>
            <w:shd w:val="clear" w:color="auto" w:fill="F2F2F2"/>
          </w:tcPr>
          <w:p w14:paraId="1C5ABDA8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Manual</w:t>
            </w:r>
          </w:p>
        </w:tc>
        <w:tc>
          <w:tcPr>
            <w:tcW w:w="1045" w:type="dxa"/>
            <w:shd w:val="clear" w:color="auto" w:fill="F2F2F2"/>
          </w:tcPr>
          <w:p w14:paraId="602AA36E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HTTP 200. body { validado: true, bloqueos: [], advertencias: [] }. UI: banner verde.</w:t>
            </w:r>
          </w:p>
        </w:tc>
        <w:tc>
          <w:tcPr>
            <w:tcW w:w="1045" w:type="dxa"/>
            <w:shd w:val="clear" w:color="auto" w:fill="F2F2F2"/>
          </w:tcPr>
          <w:p w14:paraId="5ECCA526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HTTP 200. Sin bloqueos detectados.</w:t>
            </w:r>
          </w:p>
        </w:tc>
        <w:tc>
          <w:tcPr>
            <w:tcW w:w="1045" w:type="dxa"/>
            <w:shd w:val="clear" w:color="auto" w:fill="E2EFDA"/>
          </w:tcPr>
          <w:p w14:paraId="6BE89C1C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PASS</w:t>
            </w:r>
          </w:p>
        </w:tc>
        <w:tc>
          <w:tcPr>
            <w:tcW w:w="1045" w:type="dxa"/>
            <w:shd w:val="clear" w:color="auto" w:fill="F2F2F2"/>
          </w:tcPr>
          <w:p w14:paraId="55B9E14C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sprint10_verificacion.md – Act-2 CA-2.7 Escenario A</w:t>
            </w:r>
          </w:p>
        </w:tc>
      </w:tr>
      <w:tr w:rsidR="00041588" w14:paraId="2EEA9989" w14:textId="77777777">
        <w:tc>
          <w:tcPr>
            <w:tcW w:w="1045" w:type="dxa"/>
            <w:shd w:val="clear" w:color="auto" w:fill="FFFFFF"/>
          </w:tcPr>
          <w:p w14:paraId="7450E7B9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CP-233</w:t>
            </w:r>
          </w:p>
        </w:tc>
        <w:tc>
          <w:tcPr>
            <w:tcW w:w="1045" w:type="dxa"/>
            <w:shd w:val="clear" w:color="auto" w:fill="FFFFFF"/>
          </w:tcPr>
          <w:p w14:paraId="5ED69F2A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Grupo 2</w:t>
            </w:r>
          </w:p>
        </w:tc>
        <w:tc>
          <w:tcPr>
            <w:tcW w:w="1045" w:type="dxa"/>
            <w:shd w:val="clear" w:color="auto" w:fill="FFFFFF"/>
          </w:tcPr>
          <w:p w14:paraId="6AA4EAF1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Validación Pre-cierre</w:t>
            </w:r>
          </w:p>
        </w:tc>
        <w:tc>
          <w:tcPr>
            <w:tcW w:w="1045" w:type="dxa"/>
            <w:shd w:val="clear" w:color="auto" w:fill="FFFFFF"/>
          </w:tcPr>
          <w:p w14:paraId="53D613D7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POST /validar con avances PENDING_SYNC en el período → 422 con bloqueo [AVN_PENDING_SYNC]</w:t>
            </w:r>
          </w:p>
        </w:tc>
        <w:tc>
          <w:tcPr>
            <w:tcW w:w="1045" w:type="dxa"/>
            <w:shd w:val="clear" w:color="auto" w:fill="FFFFFF"/>
          </w:tcPr>
          <w:p w14:paraId="56C3F559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Automatizada</w:t>
            </w:r>
          </w:p>
        </w:tc>
        <w:tc>
          <w:tcPr>
            <w:tcW w:w="1045" w:type="dxa"/>
            <w:shd w:val="clear" w:color="auto" w:fill="FFFFFF"/>
          </w:tcPr>
          <w:p w14:paraId="36A833CB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HTTP 422. body.errors contiene { codigo: 'AVN_PENDING_SYNC', descripcion: '...' }.</w:t>
            </w:r>
          </w:p>
        </w:tc>
        <w:tc>
          <w:tcPr>
            <w:tcW w:w="1045" w:type="dxa"/>
            <w:shd w:val="clear" w:color="auto" w:fill="FFFFFF"/>
          </w:tcPr>
          <w:p w14:paraId="6DD7D221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HTTP 422 – bloqueo PENDING_SYNC confirmado.</w:t>
            </w:r>
          </w:p>
        </w:tc>
        <w:tc>
          <w:tcPr>
            <w:tcW w:w="1045" w:type="dxa"/>
            <w:shd w:val="clear" w:color="auto" w:fill="E2EFDA"/>
          </w:tcPr>
          <w:p w14:paraId="0BA51E99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PASS</w:t>
            </w:r>
          </w:p>
        </w:tc>
        <w:tc>
          <w:tcPr>
            <w:tcW w:w="1045" w:type="dxa"/>
            <w:shd w:val="clear" w:color="auto" w:fill="FFFFFF"/>
          </w:tcPr>
          <w:p w14:paraId="5893888E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sprint10_verificacion.md – Act-2 CA-2.1</w:t>
            </w:r>
          </w:p>
        </w:tc>
      </w:tr>
      <w:tr w:rsidR="00041588" w14:paraId="23537154" w14:textId="77777777">
        <w:tc>
          <w:tcPr>
            <w:tcW w:w="1045" w:type="dxa"/>
            <w:shd w:val="clear" w:color="auto" w:fill="F2F2F2"/>
          </w:tcPr>
          <w:p w14:paraId="7910F076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CP-234</w:t>
            </w:r>
          </w:p>
        </w:tc>
        <w:tc>
          <w:tcPr>
            <w:tcW w:w="1045" w:type="dxa"/>
            <w:shd w:val="clear" w:color="auto" w:fill="F2F2F2"/>
          </w:tcPr>
          <w:p w14:paraId="19E5DAF3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Grupo 2</w:t>
            </w:r>
          </w:p>
        </w:tc>
        <w:tc>
          <w:tcPr>
            <w:tcW w:w="1045" w:type="dxa"/>
            <w:shd w:val="clear" w:color="auto" w:fill="F2F2F2"/>
          </w:tcPr>
          <w:p w14:paraId="220D6E53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Validación Pre-cierre</w:t>
            </w:r>
          </w:p>
        </w:tc>
        <w:tc>
          <w:tcPr>
            <w:tcW w:w="1045" w:type="dxa"/>
            <w:shd w:val="clear" w:color="auto" w:fill="F2F2F2"/>
          </w:tcPr>
          <w:p w14:paraId="784E3C04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POST /validar con requerimientos EN_REVISION → 422 con bloqueo [REQ_EN_REVISION]</w:t>
            </w:r>
          </w:p>
        </w:tc>
        <w:tc>
          <w:tcPr>
            <w:tcW w:w="1045" w:type="dxa"/>
            <w:shd w:val="clear" w:color="auto" w:fill="F2F2F2"/>
          </w:tcPr>
          <w:p w14:paraId="6C616BCC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Automatizada</w:t>
            </w:r>
          </w:p>
        </w:tc>
        <w:tc>
          <w:tcPr>
            <w:tcW w:w="1045" w:type="dxa"/>
            <w:shd w:val="clear" w:color="auto" w:fill="F2F2F2"/>
          </w:tcPr>
          <w:p w14:paraId="7071652C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HTTP 422. body.errors contiene { codigo: 'REQ_EN_REVISION', descripcion: '...' }.</w:t>
            </w:r>
          </w:p>
        </w:tc>
        <w:tc>
          <w:tcPr>
            <w:tcW w:w="1045" w:type="dxa"/>
            <w:shd w:val="clear" w:color="auto" w:fill="F2F2F2"/>
          </w:tcPr>
          <w:p w14:paraId="494330C3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HTTP 422 – bloqueo EN_REVISION confirmado.</w:t>
            </w:r>
          </w:p>
        </w:tc>
        <w:tc>
          <w:tcPr>
            <w:tcW w:w="1045" w:type="dxa"/>
            <w:shd w:val="clear" w:color="auto" w:fill="E2EFDA"/>
          </w:tcPr>
          <w:p w14:paraId="31B27258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PASS</w:t>
            </w:r>
          </w:p>
        </w:tc>
        <w:tc>
          <w:tcPr>
            <w:tcW w:w="1045" w:type="dxa"/>
            <w:shd w:val="clear" w:color="auto" w:fill="F2F2F2"/>
          </w:tcPr>
          <w:p w14:paraId="25D97B14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sprint10_verificacion.md – Act-2 CA-2.2</w:t>
            </w:r>
          </w:p>
        </w:tc>
      </w:tr>
      <w:tr w:rsidR="00041588" w14:paraId="34260D0B" w14:textId="77777777">
        <w:tc>
          <w:tcPr>
            <w:tcW w:w="1045" w:type="dxa"/>
            <w:shd w:val="clear" w:color="auto" w:fill="FFFFFF"/>
          </w:tcPr>
          <w:p w14:paraId="532F6CCB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CP-235</w:t>
            </w:r>
          </w:p>
        </w:tc>
        <w:tc>
          <w:tcPr>
            <w:tcW w:w="1045" w:type="dxa"/>
            <w:shd w:val="clear" w:color="auto" w:fill="FFFFFF"/>
          </w:tcPr>
          <w:p w14:paraId="5D6D9A4F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Grupo 2</w:t>
            </w:r>
          </w:p>
        </w:tc>
        <w:tc>
          <w:tcPr>
            <w:tcW w:w="1045" w:type="dxa"/>
            <w:shd w:val="clear" w:color="auto" w:fill="FFFFFF"/>
          </w:tcPr>
          <w:p w14:paraId="50C5BE7C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Validación Pre-cierre</w:t>
            </w:r>
          </w:p>
        </w:tc>
        <w:tc>
          <w:tcPr>
            <w:tcW w:w="1045" w:type="dxa"/>
            <w:shd w:val="clear" w:color="auto" w:fill="FFFFFF"/>
          </w:tcPr>
          <w:p w14:paraId="4D298991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POST /validar con período ya CERRADO en cierre_mensual → 422 con bloqueo [CIERRE_YA_EXISTE]</w:t>
            </w:r>
          </w:p>
        </w:tc>
        <w:tc>
          <w:tcPr>
            <w:tcW w:w="1045" w:type="dxa"/>
            <w:shd w:val="clear" w:color="auto" w:fill="FFFFFF"/>
          </w:tcPr>
          <w:p w14:paraId="4D8F5671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Automatizada</w:t>
            </w:r>
          </w:p>
        </w:tc>
        <w:tc>
          <w:tcPr>
            <w:tcW w:w="1045" w:type="dxa"/>
            <w:shd w:val="clear" w:color="auto" w:fill="FFFFFF"/>
          </w:tcPr>
          <w:p w14:paraId="0EF413EE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HTTP 422. body.errors contiene { codigo: 'CIERRE_YA_EXISTE' }.</w:t>
            </w:r>
          </w:p>
        </w:tc>
        <w:tc>
          <w:tcPr>
            <w:tcW w:w="1045" w:type="dxa"/>
            <w:shd w:val="clear" w:color="auto" w:fill="FFFFFF"/>
          </w:tcPr>
          <w:p w14:paraId="44AD53FF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HTTP 422 – período ya cerrado.</w:t>
            </w:r>
          </w:p>
        </w:tc>
        <w:tc>
          <w:tcPr>
            <w:tcW w:w="1045" w:type="dxa"/>
            <w:shd w:val="clear" w:color="auto" w:fill="E2EFDA"/>
          </w:tcPr>
          <w:p w14:paraId="487C42DD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PASS</w:t>
            </w:r>
          </w:p>
        </w:tc>
        <w:tc>
          <w:tcPr>
            <w:tcW w:w="1045" w:type="dxa"/>
            <w:shd w:val="clear" w:color="auto" w:fill="FFFFFF"/>
          </w:tcPr>
          <w:p w14:paraId="621E0155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sprint10_verificacion.md – Act-2 CA-2.3</w:t>
            </w:r>
          </w:p>
        </w:tc>
      </w:tr>
      <w:tr w:rsidR="00041588" w14:paraId="48E3BDA9" w14:textId="77777777">
        <w:tc>
          <w:tcPr>
            <w:tcW w:w="1045" w:type="dxa"/>
            <w:shd w:val="clear" w:color="auto" w:fill="F2F2F2"/>
          </w:tcPr>
          <w:p w14:paraId="32CF3FCE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CP-236</w:t>
            </w:r>
          </w:p>
        </w:tc>
        <w:tc>
          <w:tcPr>
            <w:tcW w:w="1045" w:type="dxa"/>
            <w:shd w:val="clear" w:color="auto" w:fill="F2F2F2"/>
          </w:tcPr>
          <w:p w14:paraId="53CF8F63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Grupo 2</w:t>
            </w:r>
          </w:p>
        </w:tc>
        <w:tc>
          <w:tcPr>
            <w:tcW w:w="1045" w:type="dxa"/>
            <w:shd w:val="clear" w:color="auto" w:fill="F2F2F2"/>
          </w:tcPr>
          <w:p w14:paraId="5CBCA2BA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Validación Pre-cierre</w:t>
            </w:r>
          </w:p>
        </w:tc>
        <w:tc>
          <w:tcPr>
            <w:tcW w:w="1045" w:type="dxa"/>
            <w:shd w:val="clear" w:color="auto" w:fill="F2F2F2"/>
          </w:tcPr>
          <w:p w14:paraId="4BBBAAA3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POST /validar — resultado (bloqueos/advertencias) queda en audit_log.datos_despues con accion=VALIDACION_PRE_CIERRE</w:t>
            </w:r>
          </w:p>
        </w:tc>
        <w:tc>
          <w:tcPr>
            <w:tcW w:w="1045" w:type="dxa"/>
            <w:shd w:val="clear" w:color="auto" w:fill="F2F2F2"/>
          </w:tcPr>
          <w:p w14:paraId="798E0CB9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Manual</w:t>
            </w:r>
          </w:p>
        </w:tc>
        <w:tc>
          <w:tcPr>
            <w:tcW w:w="1045" w:type="dxa"/>
            <w:shd w:val="clear" w:color="auto" w:fill="F2F2F2"/>
          </w:tcPr>
          <w:p w14:paraId="598B096B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audit_log.datos_despues.accion === 'VALIDACION_PRE_CIERRE'. Registro persistido.</w:t>
            </w:r>
          </w:p>
        </w:tc>
        <w:tc>
          <w:tcPr>
            <w:tcW w:w="1045" w:type="dxa"/>
            <w:shd w:val="clear" w:color="auto" w:fill="F2F2F2"/>
          </w:tcPr>
          <w:p w14:paraId="45F54395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Registro en audit_log verificado en módulo Auditoría.</w:t>
            </w:r>
          </w:p>
        </w:tc>
        <w:tc>
          <w:tcPr>
            <w:tcW w:w="1045" w:type="dxa"/>
            <w:shd w:val="clear" w:color="auto" w:fill="E2EFDA"/>
          </w:tcPr>
          <w:p w14:paraId="6D2E92AD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PASS</w:t>
            </w:r>
          </w:p>
        </w:tc>
        <w:tc>
          <w:tcPr>
            <w:tcW w:w="1045" w:type="dxa"/>
            <w:shd w:val="clear" w:color="auto" w:fill="F2F2F2"/>
          </w:tcPr>
          <w:p w14:paraId="2EBDF81A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sprint10_verificacion.md – Act-2 CA-2.6</w:t>
            </w:r>
          </w:p>
        </w:tc>
      </w:tr>
      <w:tr w:rsidR="00041588" w14:paraId="73C06FA8" w14:textId="77777777">
        <w:tc>
          <w:tcPr>
            <w:tcW w:w="1045" w:type="dxa"/>
            <w:shd w:val="clear" w:color="auto" w:fill="FFFFFF"/>
          </w:tcPr>
          <w:p w14:paraId="63EFC96B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CP-23</w:t>
            </w:r>
            <w:r>
              <w:rPr>
                <w:rFonts w:ascii="Calibri" w:hAnsi="Calibri"/>
                <w:color w:val="000000"/>
                <w:sz w:val="18"/>
              </w:rPr>
              <w:lastRenderedPageBreak/>
              <w:t>7</w:t>
            </w:r>
          </w:p>
        </w:tc>
        <w:tc>
          <w:tcPr>
            <w:tcW w:w="1045" w:type="dxa"/>
            <w:shd w:val="clear" w:color="auto" w:fill="FFFFFF"/>
          </w:tcPr>
          <w:p w14:paraId="010F0396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lastRenderedPageBreak/>
              <w:t>Grupo 3</w:t>
            </w:r>
          </w:p>
        </w:tc>
        <w:tc>
          <w:tcPr>
            <w:tcW w:w="1045" w:type="dxa"/>
            <w:shd w:val="clear" w:color="auto" w:fill="FFFFFF"/>
          </w:tcPr>
          <w:p w14:paraId="380952AE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Cierre Mensual</w:t>
            </w:r>
          </w:p>
        </w:tc>
        <w:tc>
          <w:tcPr>
            <w:tcW w:w="1045" w:type="dxa"/>
            <w:shd w:val="clear" w:color="auto" w:fill="FFFFFF"/>
          </w:tcPr>
          <w:p w14:paraId="58B5B819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POST /ejecutar sin token → 401 Unauthorized</w:t>
            </w:r>
          </w:p>
        </w:tc>
        <w:tc>
          <w:tcPr>
            <w:tcW w:w="1045" w:type="dxa"/>
            <w:shd w:val="clear" w:color="auto" w:fill="FFFFFF"/>
          </w:tcPr>
          <w:p w14:paraId="4E64890C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Automatizada</w:t>
            </w:r>
          </w:p>
        </w:tc>
        <w:tc>
          <w:tcPr>
            <w:tcW w:w="1045" w:type="dxa"/>
            <w:shd w:val="clear" w:color="auto" w:fill="FFFFFF"/>
          </w:tcPr>
          <w:p w14:paraId="01EA75C4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HTTP 401.</w:t>
            </w:r>
          </w:p>
        </w:tc>
        <w:tc>
          <w:tcPr>
            <w:tcW w:w="1045" w:type="dxa"/>
            <w:shd w:val="clear" w:color="auto" w:fill="FFFFFF"/>
          </w:tcPr>
          <w:p w14:paraId="1AB4A2F8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HTTP 401.</w:t>
            </w:r>
          </w:p>
        </w:tc>
        <w:tc>
          <w:tcPr>
            <w:tcW w:w="1045" w:type="dxa"/>
            <w:shd w:val="clear" w:color="auto" w:fill="E2EFDA"/>
          </w:tcPr>
          <w:p w14:paraId="1EDCB181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PASS</w:t>
            </w:r>
          </w:p>
        </w:tc>
        <w:tc>
          <w:tcPr>
            <w:tcW w:w="1045" w:type="dxa"/>
            <w:shd w:val="clear" w:color="auto" w:fill="FFFFFF"/>
          </w:tcPr>
          <w:p w14:paraId="13926F31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sprint10_verificacion.md – Act-3 | Postman</w:t>
            </w:r>
          </w:p>
        </w:tc>
      </w:tr>
      <w:tr w:rsidR="00041588" w14:paraId="3EFEA3E9" w14:textId="77777777">
        <w:tc>
          <w:tcPr>
            <w:tcW w:w="1045" w:type="dxa"/>
            <w:shd w:val="clear" w:color="auto" w:fill="F2F2F2"/>
          </w:tcPr>
          <w:p w14:paraId="38887D76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lastRenderedPageBreak/>
              <w:t>CP-238</w:t>
            </w:r>
          </w:p>
        </w:tc>
        <w:tc>
          <w:tcPr>
            <w:tcW w:w="1045" w:type="dxa"/>
            <w:shd w:val="clear" w:color="auto" w:fill="F2F2F2"/>
          </w:tcPr>
          <w:p w14:paraId="6741F467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Grupo 3</w:t>
            </w:r>
          </w:p>
        </w:tc>
        <w:tc>
          <w:tcPr>
            <w:tcW w:w="1045" w:type="dxa"/>
            <w:shd w:val="clear" w:color="auto" w:fill="F2F2F2"/>
          </w:tcPr>
          <w:p w14:paraId="6849F9C5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Cierre Mensual</w:t>
            </w:r>
          </w:p>
        </w:tc>
        <w:tc>
          <w:tcPr>
            <w:tcW w:w="1045" w:type="dxa"/>
            <w:shd w:val="clear" w:color="auto" w:fill="F2F2F2"/>
          </w:tcPr>
          <w:p w14:paraId="78FFD90C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POST /ejecutar con Residente → 403 Forbidden</w:t>
            </w:r>
          </w:p>
        </w:tc>
        <w:tc>
          <w:tcPr>
            <w:tcW w:w="1045" w:type="dxa"/>
            <w:shd w:val="clear" w:color="auto" w:fill="F2F2F2"/>
          </w:tcPr>
          <w:p w14:paraId="0A36A370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Automatizada</w:t>
            </w:r>
          </w:p>
        </w:tc>
        <w:tc>
          <w:tcPr>
            <w:tcW w:w="1045" w:type="dxa"/>
            <w:shd w:val="clear" w:color="auto" w:fill="F2F2F2"/>
          </w:tcPr>
          <w:p w14:paraId="6D28BFC0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HTTP 403.</w:t>
            </w:r>
          </w:p>
        </w:tc>
        <w:tc>
          <w:tcPr>
            <w:tcW w:w="1045" w:type="dxa"/>
            <w:shd w:val="clear" w:color="auto" w:fill="F2F2F2"/>
          </w:tcPr>
          <w:p w14:paraId="4F510E34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HTTP 403.</w:t>
            </w:r>
          </w:p>
        </w:tc>
        <w:tc>
          <w:tcPr>
            <w:tcW w:w="1045" w:type="dxa"/>
            <w:shd w:val="clear" w:color="auto" w:fill="E2EFDA"/>
          </w:tcPr>
          <w:p w14:paraId="739AB8A1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PASS</w:t>
            </w:r>
          </w:p>
        </w:tc>
        <w:tc>
          <w:tcPr>
            <w:tcW w:w="1045" w:type="dxa"/>
            <w:shd w:val="clear" w:color="auto" w:fill="F2F2F2"/>
          </w:tcPr>
          <w:p w14:paraId="11A9ED3B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sprint10_verificacion.md – Act-3 CA-3.7</w:t>
            </w:r>
          </w:p>
        </w:tc>
      </w:tr>
      <w:tr w:rsidR="00041588" w14:paraId="4A02B067" w14:textId="77777777">
        <w:tc>
          <w:tcPr>
            <w:tcW w:w="1045" w:type="dxa"/>
            <w:shd w:val="clear" w:color="auto" w:fill="FFFFFF"/>
          </w:tcPr>
          <w:p w14:paraId="49E2F351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CP-239</w:t>
            </w:r>
          </w:p>
        </w:tc>
        <w:tc>
          <w:tcPr>
            <w:tcW w:w="1045" w:type="dxa"/>
            <w:shd w:val="clear" w:color="auto" w:fill="FFFFFF"/>
          </w:tcPr>
          <w:p w14:paraId="229D43D1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Grupo 3</w:t>
            </w:r>
          </w:p>
        </w:tc>
        <w:tc>
          <w:tcPr>
            <w:tcW w:w="1045" w:type="dxa"/>
            <w:shd w:val="clear" w:color="auto" w:fill="FFFFFF"/>
          </w:tcPr>
          <w:p w14:paraId="063F7728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Cierre Mensual</w:t>
            </w:r>
          </w:p>
        </w:tc>
        <w:tc>
          <w:tcPr>
            <w:tcW w:w="1045" w:type="dxa"/>
            <w:shd w:val="clear" w:color="auto" w:fill="FFFFFF"/>
          </w:tcPr>
          <w:p w14:paraId="4BCADEEC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POST /ejecutar con Bodeguero → 403 Forbidden</w:t>
            </w:r>
          </w:p>
        </w:tc>
        <w:tc>
          <w:tcPr>
            <w:tcW w:w="1045" w:type="dxa"/>
            <w:shd w:val="clear" w:color="auto" w:fill="FFFFFF"/>
          </w:tcPr>
          <w:p w14:paraId="40D6CFB6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Automatizada</w:t>
            </w:r>
          </w:p>
        </w:tc>
        <w:tc>
          <w:tcPr>
            <w:tcW w:w="1045" w:type="dxa"/>
            <w:shd w:val="clear" w:color="auto" w:fill="FFFFFF"/>
          </w:tcPr>
          <w:p w14:paraId="0BEB5A01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HTTP 403.</w:t>
            </w:r>
          </w:p>
        </w:tc>
        <w:tc>
          <w:tcPr>
            <w:tcW w:w="1045" w:type="dxa"/>
            <w:shd w:val="clear" w:color="auto" w:fill="FFFFFF"/>
          </w:tcPr>
          <w:p w14:paraId="5EE88684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HTTP 403.</w:t>
            </w:r>
          </w:p>
        </w:tc>
        <w:tc>
          <w:tcPr>
            <w:tcW w:w="1045" w:type="dxa"/>
            <w:shd w:val="clear" w:color="auto" w:fill="E2EFDA"/>
          </w:tcPr>
          <w:p w14:paraId="197D71F6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PASS</w:t>
            </w:r>
          </w:p>
        </w:tc>
        <w:tc>
          <w:tcPr>
            <w:tcW w:w="1045" w:type="dxa"/>
            <w:shd w:val="clear" w:color="auto" w:fill="FFFFFF"/>
          </w:tcPr>
          <w:p w14:paraId="7C89B571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sprint10_verificacion.md – Act-3 CA-3.7</w:t>
            </w:r>
          </w:p>
        </w:tc>
      </w:tr>
      <w:tr w:rsidR="00041588" w14:paraId="5B869E5A" w14:textId="77777777">
        <w:tc>
          <w:tcPr>
            <w:tcW w:w="1045" w:type="dxa"/>
            <w:shd w:val="clear" w:color="auto" w:fill="F2F2F2"/>
          </w:tcPr>
          <w:p w14:paraId="64363F19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CP-240</w:t>
            </w:r>
          </w:p>
        </w:tc>
        <w:tc>
          <w:tcPr>
            <w:tcW w:w="1045" w:type="dxa"/>
            <w:shd w:val="clear" w:color="auto" w:fill="F2F2F2"/>
          </w:tcPr>
          <w:p w14:paraId="101FA090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Grupo 3</w:t>
            </w:r>
          </w:p>
        </w:tc>
        <w:tc>
          <w:tcPr>
            <w:tcW w:w="1045" w:type="dxa"/>
            <w:shd w:val="clear" w:color="auto" w:fill="F2F2F2"/>
          </w:tcPr>
          <w:p w14:paraId="285F7F2B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Cierre Mensual</w:t>
            </w:r>
          </w:p>
        </w:tc>
        <w:tc>
          <w:tcPr>
            <w:tcW w:w="1045" w:type="dxa"/>
            <w:shd w:val="clear" w:color="auto" w:fill="F2F2F2"/>
          </w:tcPr>
          <w:p w14:paraId="729E59B4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POST /ejecutar con Contador/Admin → pasa RBAC (200/422/500, no 401, no 403)</w:t>
            </w:r>
          </w:p>
        </w:tc>
        <w:tc>
          <w:tcPr>
            <w:tcW w:w="1045" w:type="dxa"/>
            <w:shd w:val="clear" w:color="auto" w:fill="F2F2F2"/>
          </w:tcPr>
          <w:p w14:paraId="3FE43A5D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Automatizada</w:t>
            </w:r>
          </w:p>
        </w:tc>
        <w:tc>
          <w:tcPr>
            <w:tcW w:w="1045" w:type="dxa"/>
            <w:shd w:val="clear" w:color="auto" w:fill="F2F2F2"/>
          </w:tcPr>
          <w:p w14:paraId="319FD1E2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HTTP 200/422/500 (no 401, no 403). Si 200: body con hashSeguridad de 64 chars.</w:t>
            </w:r>
          </w:p>
        </w:tc>
        <w:tc>
          <w:tcPr>
            <w:tcW w:w="1045" w:type="dxa"/>
            <w:shd w:val="clear" w:color="auto" w:fill="F2F2F2"/>
          </w:tcPr>
          <w:p w14:paraId="5B43AB9C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HTTP 200 o 422/500 según estado BD.</w:t>
            </w:r>
          </w:p>
        </w:tc>
        <w:tc>
          <w:tcPr>
            <w:tcW w:w="1045" w:type="dxa"/>
            <w:shd w:val="clear" w:color="auto" w:fill="E2EFDA"/>
          </w:tcPr>
          <w:p w14:paraId="4E1B57B6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PASS</w:t>
            </w:r>
          </w:p>
        </w:tc>
        <w:tc>
          <w:tcPr>
            <w:tcW w:w="1045" w:type="dxa"/>
            <w:shd w:val="clear" w:color="auto" w:fill="F2F2F2"/>
          </w:tcPr>
          <w:p w14:paraId="0A00CB5E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sprint10_verificacion.md – Act-3 CA-3.7</w:t>
            </w:r>
          </w:p>
        </w:tc>
      </w:tr>
      <w:tr w:rsidR="00041588" w14:paraId="67ACBAC5" w14:textId="77777777">
        <w:tc>
          <w:tcPr>
            <w:tcW w:w="1045" w:type="dxa"/>
            <w:shd w:val="clear" w:color="auto" w:fill="FFFFFF"/>
          </w:tcPr>
          <w:p w14:paraId="5675CE4B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CP-241</w:t>
            </w:r>
          </w:p>
        </w:tc>
        <w:tc>
          <w:tcPr>
            <w:tcW w:w="1045" w:type="dxa"/>
            <w:shd w:val="clear" w:color="auto" w:fill="FFFFFF"/>
          </w:tcPr>
          <w:p w14:paraId="0077E6CC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Grupo 3</w:t>
            </w:r>
          </w:p>
        </w:tc>
        <w:tc>
          <w:tcPr>
            <w:tcW w:w="1045" w:type="dxa"/>
            <w:shd w:val="clear" w:color="auto" w:fill="FFFFFF"/>
          </w:tcPr>
          <w:p w14:paraId="12DDC188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Cierre Mensual</w:t>
            </w:r>
          </w:p>
        </w:tc>
        <w:tc>
          <w:tcPr>
            <w:tcW w:w="1045" w:type="dxa"/>
            <w:shd w:val="clear" w:color="auto" w:fill="FFFFFF"/>
          </w:tcPr>
          <w:p w14:paraId="60563255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Hash SHA-256 generado: 64 caracteres hexadecimales, persistido en cierre_mensual.hash_seguridad</w:t>
            </w:r>
          </w:p>
        </w:tc>
        <w:tc>
          <w:tcPr>
            <w:tcW w:w="1045" w:type="dxa"/>
            <w:shd w:val="clear" w:color="auto" w:fill="FFFFFF"/>
          </w:tcPr>
          <w:p w14:paraId="65D5C77F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Manual</w:t>
            </w:r>
          </w:p>
        </w:tc>
        <w:tc>
          <w:tcPr>
            <w:tcW w:w="1045" w:type="dxa"/>
            <w:shd w:val="clear" w:color="auto" w:fill="FFFFFF"/>
          </w:tcPr>
          <w:p w14:paraId="555348C6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cierre_mensual.hash_seguridad = 64 chars hex. Visible en UI después del cierre.</w:t>
            </w:r>
          </w:p>
        </w:tc>
        <w:tc>
          <w:tcPr>
            <w:tcW w:w="1045" w:type="dxa"/>
            <w:shd w:val="clear" w:color="auto" w:fill="FFFFFF"/>
          </w:tcPr>
          <w:p w14:paraId="771BB482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Hash correcto validado en BD y en UI.</w:t>
            </w:r>
          </w:p>
        </w:tc>
        <w:tc>
          <w:tcPr>
            <w:tcW w:w="1045" w:type="dxa"/>
            <w:shd w:val="clear" w:color="auto" w:fill="E2EFDA"/>
          </w:tcPr>
          <w:p w14:paraId="7CE8E498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PASS</w:t>
            </w:r>
          </w:p>
        </w:tc>
        <w:tc>
          <w:tcPr>
            <w:tcW w:w="1045" w:type="dxa"/>
            <w:shd w:val="clear" w:color="auto" w:fill="FFFFFF"/>
          </w:tcPr>
          <w:p w14:paraId="0D96A7B6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sprint10_verificacion.md – Act-3 CA-3.3 CA-3.4 CA-3.8</w:t>
            </w:r>
          </w:p>
        </w:tc>
      </w:tr>
      <w:tr w:rsidR="00041588" w14:paraId="784DFEFF" w14:textId="77777777">
        <w:tc>
          <w:tcPr>
            <w:tcW w:w="1045" w:type="dxa"/>
            <w:shd w:val="clear" w:color="auto" w:fill="F2F2F2"/>
          </w:tcPr>
          <w:p w14:paraId="6886069C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CP-242</w:t>
            </w:r>
          </w:p>
        </w:tc>
        <w:tc>
          <w:tcPr>
            <w:tcW w:w="1045" w:type="dxa"/>
            <w:shd w:val="clear" w:color="auto" w:fill="F2F2F2"/>
          </w:tcPr>
          <w:p w14:paraId="78B86FDA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Grupo 3</w:t>
            </w:r>
          </w:p>
        </w:tc>
        <w:tc>
          <w:tcPr>
            <w:tcW w:w="1045" w:type="dxa"/>
            <w:shd w:val="clear" w:color="auto" w:fill="F2F2F2"/>
          </w:tcPr>
          <w:p w14:paraId="56A7EE96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Cierre Mensual</w:t>
            </w:r>
          </w:p>
        </w:tc>
        <w:tc>
          <w:tcPr>
            <w:tcW w:w="1045" w:type="dxa"/>
            <w:shd w:val="clear" w:color="auto" w:fill="F2F2F2"/>
          </w:tcPr>
          <w:p w14:paraId="0378DC05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Cierre ejecutado: estado_cierre='CERRADO', fecha_cierre=timestamp registrado en cierre_mensual</w:t>
            </w:r>
          </w:p>
        </w:tc>
        <w:tc>
          <w:tcPr>
            <w:tcW w:w="1045" w:type="dxa"/>
            <w:shd w:val="clear" w:color="auto" w:fill="F2F2F2"/>
          </w:tcPr>
          <w:p w14:paraId="4E9D5207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Manual</w:t>
            </w:r>
          </w:p>
        </w:tc>
        <w:tc>
          <w:tcPr>
            <w:tcW w:w="1045" w:type="dxa"/>
            <w:shd w:val="clear" w:color="auto" w:fill="F2F2F2"/>
          </w:tcPr>
          <w:p w14:paraId="0460C8D0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SELECT estado_cierre, fecha_cierre FROM cierre_mensual → 'CERRADO' con timestamp.</w:t>
            </w:r>
          </w:p>
        </w:tc>
        <w:tc>
          <w:tcPr>
            <w:tcW w:w="1045" w:type="dxa"/>
            <w:shd w:val="clear" w:color="auto" w:fill="F2F2F2"/>
          </w:tcPr>
          <w:p w14:paraId="1004871E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Estado y fecha correctos en BD.</w:t>
            </w:r>
          </w:p>
        </w:tc>
        <w:tc>
          <w:tcPr>
            <w:tcW w:w="1045" w:type="dxa"/>
            <w:shd w:val="clear" w:color="auto" w:fill="E2EFDA"/>
          </w:tcPr>
          <w:p w14:paraId="18C03C2E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PASS</w:t>
            </w:r>
          </w:p>
        </w:tc>
        <w:tc>
          <w:tcPr>
            <w:tcW w:w="1045" w:type="dxa"/>
            <w:shd w:val="clear" w:color="auto" w:fill="F2F2F2"/>
          </w:tcPr>
          <w:p w14:paraId="21D15F9E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sprint10_verificacion.md – Act-3 CA-3.1 CA-3.2</w:t>
            </w:r>
          </w:p>
        </w:tc>
      </w:tr>
      <w:tr w:rsidR="00041588" w14:paraId="7F7F3DEE" w14:textId="77777777">
        <w:tc>
          <w:tcPr>
            <w:tcW w:w="1045" w:type="dxa"/>
            <w:shd w:val="clear" w:color="auto" w:fill="FFFFFF"/>
          </w:tcPr>
          <w:p w14:paraId="633C6B3B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CP-243</w:t>
            </w:r>
          </w:p>
        </w:tc>
        <w:tc>
          <w:tcPr>
            <w:tcW w:w="1045" w:type="dxa"/>
            <w:shd w:val="clear" w:color="auto" w:fill="FFFFFF"/>
          </w:tcPr>
          <w:p w14:paraId="1FEA942C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Grupo 3</w:t>
            </w:r>
          </w:p>
        </w:tc>
        <w:tc>
          <w:tcPr>
            <w:tcW w:w="1045" w:type="dxa"/>
            <w:shd w:val="clear" w:color="auto" w:fill="FFFFFF"/>
          </w:tcPr>
          <w:p w14:paraId="05431861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Cierre Mensual</w:t>
            </w:r>
          </w:p>
        </w:tc>
        <w:tc>
          <w:tcPr>
            <w:tcW w:w="1045" w:type="dxa"/>
            <w:shd w:val="clear" w:color="auto" w:fill="FFFFFF"/>
          </w:tcPr>
          <w:p w14:paraId="7A0B0425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Snapshot de consolidación persiste en audit_log.datos_despues (JSONB) con operacion=INSERT tabla=cierre_mensual</w:t>
            </w:r>
          </w:p>
        </w:tc>
        <w:tc>
          <w:tcPr>
            <w:tcW w:w="1045" w:type="dxa"/>
            <w:shd w:val="clear" w:color="auto" w:fill="FFFFFF"/>
          </w:tcPr>
          <w:p w14:paraId="13AB0784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Manual</w:t>
            </w:r>
          </w:p>
        </w:tc>
        <w:tc>
          <w:tcPr>
            <w:tcW w:w="1045" w:type="dxa"/>
            <w:shd w:val="clear" w:color="auto" w:fill="FFFFFF"/>
          </w:tcPr>
          <w:p w14:paraId="234C0109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audit_log.datos_despues.consolidacion contiene snapshot completo con hash.</w:t>
            </w:r>
          </w:p>
        </w:tc>
        <w:tc>
          <w:tcPr>
            <w:tcW w:w="1045" w:type="dxa"/>
            <w:shd w:val="clear" w:color="auto" w:fill="FFFFFF"/>
          </w:tcPr>
          <w:p w14:paraId="35D084F2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Snapshot en audit_log.datos_despues verificado.</w:t>
            </w:r>
          </w:p>
        </w:tc>
        <w:tc>
          <w:tcPr>
            <w:tcW w:w="1045" w:type="dxa"/>
            <w:shd w:val="clear" w:color="auto" w:fill="E2EFDA"/>
          </w:tcPr>
          <w:p w14:paraId="1B89071E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PASS</w:t>
            </w:r>
          </w:p>
        </w:tc>
        <w:tc>
          <w:tcPr>
            <w:tcW w:w="1045" w:type="dxa"/>
            <w:shd w:val="clear" w:color="auto" w:fill="FFFFFF"/>
          </w:tcPr>
          <w:p w14:paraId="72E2BD26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sprint10_verificacion.md – Act-3 CA-3.5</w:t>
            </w:r>
          </w:p>
        </w:tc>
      </w:tr>
      <w:tr w:rsidR="00041588" w14:paraId="54DB306B" w14:textId="77777777">
        <w:tc>
          <w:tcPr>
            <w:tcW w:w="1045" w:type="dxa"/>
            <w:shd w:val="clear" w:color="auto" w:fill="F2F2F2"/>
          </w:tcPr>
          <w:p w14:paraId="4F77DFA7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CP-244</w:t>
            </w:r>
          </w:p>
        </w:tc>
        <w:tc>
          <w:tcPr>
            <w:tcW w:w="1045" w:type="dxa"/>
            <w:shd w:val="clear" w:color="auto" w:fill="F2F2F2"/>
          </w:tcPr>
          <w:p w14:paraId="44CBDDD0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Grupo 3</w:t>
            </w:r>
          </w:p>
        </w:tc>
        <w:tc>
          <w:tcPr>
            <w:tcW w:w="1045" w:type="dxa"/>
            <w:shd w:val="clear" w:color="auto" w:fill="F2F2F2"/>
          </w:tcPr>
          <w:p w14:paraId="5C094DBA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Cierre Mensual</w:t>
            </w:r>
          </w:p>
        </w:tc>
        <w:tc>
          <w:tcPr>
            <w:tcW w:w="1045" w:type="dxa"/>
            <w:shd w:val="clear" w:color="auto" w:fill="F2F2F2"/>
          </w:tcPr>
          <w:p w14:paraId="6BF7B840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POST /ejecutar segundo cierre mismo período → 422 CIERRE_YA_EXISTE (período idempotente)</w:t>
            </w:r>
          </w:p>
        </w:tc>
        <w:tc>
          <w:tcPr>
            <w:tcW w:w="1045" w:type="dxa"/>
            <w:shd w:val="clear" w:color="auto" w:fill="F2F2F2"/>
          </w:tcPr>
          <w:p w14:paraId="19646DBB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Automatizada</w:t>
            </w:r>
          </w:p>
        </w:tc>
        <w:tc>
          <w:tcPr>
            <w:tcW w:w="1045" w:type="dxa"/>
            <w:shd w:val="clear" w:color="auto" w:fill="F2F2F2"/>
          </w:tcPr>
          <w:p w14:paraId="3CD269CA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HTTP 422. body.error contiene referencia a período ya cerrado.</w:t>
            </w:r>
          </w:p>
        </w:tc>
        <w:tc>
          <w:tcPr>
            <w:tcW w:w="1045" w:type="dxa"/>
            <w:shd w:val="clear" w:color="auto" w:fill="F2F2F2"/>
          </w:tcPr>
          <w:p w14:paraId="6F312F77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HTTP 422 – período bloqueado correctamente.</w:t>
            </w:r>
          </w:p>
        </w:tc>
        <w:tc>
          <w:tcPr>
            <w:tcW w:w="1045" w:type="dxa"/>
            <w:shd w:val="clear" w:color="auto" w:fill="E2EFDA"/>
          </w:tcPr>
          <w:p w14:paraId="4CF6D434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PASS</w:t>
            </w:r>
          </w:p>
        </w:tc>
        <w:tc>
          <w:tcPr>
            <w:tcW w:w="1045" w:type="dxa"/>
            <w:shd w:val="clear" w:color="auto" w:fill="F2F2F2"/>
          </w:tcPr>
          <w:p w14:paraId="34379EFD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sprint10_verificacion.md – Act-2 CA-2.3</w:t>
            </w:r>
          </w:p>
        </w:tc>
      </w:tr>
      <w:tr w:rsidR="00041588" w14:paraId="4681A167" w14:textId="77777777">
        <w:tc>
          <w:tcPr>
            <w:tcW w:w="1045" w:type="dxa"/>
            <w:shd w:val="clear" w:color="auto" w:fill="FFFFFF"/>
          </w:tcPr>
          <w:p w14:paraId="77DD50E9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CP-245</w:t>
            </w:r>
          </w:p>
        </w:tc>
        <w:tc>
          <w:tcPr>
            <w:tcW w:w="1045" w:type="dxa"/>
            <w:shd w:val="clear" w:color="auto" w:fill="FFFFFF"/>
          </w:tcPr>
          <w:p w14:paraId="0075E4E6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Grupo 4</w:t>
            </w:r>
          </w:p>
        </w:tc>
        <w:tc>
          <w:tcPr>
            <w:tcW w:w="1045" w:type="dxa"/>
            <w:shd w:val="clear" w:color="auto" w:fill="FFFFFF"/>
          </w:tcPr>
          <w:p w14:paraId="45DAEE8C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Auditoría</w:t>
            </w:r>
          </w:p>
        </w:tc>
        <w:tc>
          <w:tcPr>
            <w:tcW w:w="1045" w:type="dxa"/>
            <w:shd w:val="clear" w:color="auto" w:fill="FFFFFF"/>
          </w:tcPr>
          <w:p w14:paraId="7AFE4407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GET /audit-logs sin token → 401 Unauthorized</w:t>
            </w:r>
          </w:p>
        </w:tc>
        <w:tc>
          <w:tcPr>
            <w:tcW w:w="1045" w:type="dxa"/>
            <w:shd w:val="clear" w:color="auto" w:fill="FFFFFF"/>
          </w:tcPr>
          <w:p w14:paraId="0784BDAD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Automatizada</w:t>
            </w:r>
          </w:p>
        </w:tc>
        <w:tc>
          <w:tcPr>
            <w:tcW w:w="1045" w:type="dxa"/>
            <w:shd w:val="clear" w:color="auto" w:fill="FFFFFF"/>
          </w:tcPr>
          <w:p w14:paraId="0A6D5684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HTTP 401.</w:t>
            </w:r>
          </w:p>
        </w:tc>
        <w:tc>
          <w:tcPr>
            <w:tcW w:w="1045" w:type="dxa"/>
            <w:shd w:val="clear" w:color="auto" w:fill="FFFFFF"/>
          </w:tcPr>
          <w:p w14:paraId="1F9CB011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HTTP 401.</w:t>
            </w:r>
          </w:p>
        </w:tc>
        <w:tc>
          <w:tcPr>
            <w:tcW w:w="1045" w:type="dxa"/>
            <w:shd w:val="clear" w:color="auto" w:fill="E2EFDA"/>
          </w:tcPr>
          <w:p w14:paraId="591B32CC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PASS</w:t>
            </w:r>
          </w:p>
        </w:tc>
        <w:tc>
          <w:tcPr>
            <w:tcW w:w="1045" w:type="dxa"/>
            <w:shd w:val="clear" w:color="auto" w:fill="FFFFFF"/>
          </w:tcPr>
          <w:p w14:paraId="0378A5EA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sprint10_verificacion.md – Act-4 | Postman</w:t>
            </w:r>
          </w:p>
        </w:tc>
      </w:tr>
      <w:tr w:rsidR="00041588" w14:paraId="14AAC558" w14:textId="77777777">
        <w:tc>
          <w:tcPr>
            <w:tcW w:w="1045" w:type="dxa"/>
            <w:shd w:val="clear" w:color="auto" w:fill="F2F2F2"/>
          </w:tcPr>
          <w:p w14:paraId="7619CA60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CP-246</w:t>
            </w:r>
          </w:p>
        </w:tc>
        <w:tc>
          <w:tcPr>
            <w:tcW w:w="1045" w:type="dxa"/>
            <w:shd w:val="clear" w:color="auto" w:fill="F2F2F2"/>
          </w:tcPr>
          <w:p w14:paraId="5675BC89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Grupo 4</w:t>
            </w:r>
          </w:p>
        </w:tc>
        <w:tc>
          <w:tcPr>
            <w:tcW w:w="1045" w:type="dxa"/>
            <w:shd w:val="clear" w:color="auto" w:fill="F2F2F2"/>
          </w:tcPr>
          <w:p w14:paraId="7DCEB0C1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Auditoría</w:t>
            </w:r>
          </w:p>
        </w:tc>
        <w:tc>
          <w:tcPr>
            <w:tcW w:w="1045" w:type="dxa"/>
            <w:shd w:val="clear" w:color="auto" w:fill="F2F2F2"/>
          </w:tcPr>
          <w:p w14:paraId="7D5FC5E9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GET /audit-logs con Contador/Residente/Bodeguero → 403 Forbidden (solo Admin)</w:t>
            </w:r>
          </w:p>
        </w:tc>
        <w:tc>
          <w:tcPr>
            <w:tcW w:w="1045" w:type="dxa"/>
            <w:shd w:val="clear" w:color="auto" w:fill="F2F2F2"/>
          </w:tcPr>
          <w:p w14:paraId="5E3867C4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Automatizada</w:t>
            </w:r>
          </w:p>
        </w:tc>
        <w:tc>
          <w:tcPr>
            <w:tcW w:w="1045" w:type="dxa"/>
            <w:shd w:val="clear" w:color="auto" w:fill="F2F2F2"/>
          </w:tcPr>
          <w:p w14:paraId="34F1A83D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HTTP 403.</w:t>
            </w:r>
          </w:p>
        </w:tc>
        <w:tc>
          <w:tcPr>
            <w:tcW w:w="1045" w:type="dxa"/>
            <w:shd w:val="clear" w:color="auto" w:fill="F2F2F2"/>
          </w:tcPr>
          <w:p w14:paraId="35D0046D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HTTP 403.</w:t>
            </w:r>
          </w:p>
        </w:tc>
        <w:tc>
          <w:tcPr>
            <w:tcW w:w="1045" w:type="dxa"/>
            <w:shd w:val="clear" w:color="auto" w:fill="E2EFDA"/>
          </w:tcPr>
          <w:p w14:paraId="0846A264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PASS</w:t>
            </w:r>
          </w:p>
        </w:tc>
        <w:tc>
          <w:tcPr>
            <w:tcW w:w="1045" w:type="dxa"/>
            <w:shd w:val="clear" w:color="auto" w:fill="F2F2F2"/>
          </w:tcPr>
          <w:p w14:paraId="18D0932C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sprint10_verificacion.md – Act-4 CA-4.10</w:t>
            </w:r>
          </w:p>
        </w:tc>
      </w:tr>
      <w:tr w:rsidR="00041588" w14:paraId="0FB7C9B6" w14:textId="77777777">
        <w:tc>
          <w:tcPr>
            <w:tcW w:w="1045" w:type="dxa"/>
            <w:shd w:val="clear" w:color="auto" w:fill="FFFFFF"/>
          </w:tcPr>
          <w:p w14:paraId="766189F2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CP-247</w:t>
            </w:r>
          </w:p>
        </w:tc>
        <w:tc>
          <w:tcPr>
            <w:tcW w:w="1045" w:type="dxa"/>
            <w:shd w:val="clear" w:color="auto" w:fill="FFFFFF"/>
          </w:tcPr>
          <w:p w14:paraId="16F605F9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Grupo 4</w:t>
            </w:r>
          </w:p>
        </w:tc>
        <w:tc>
          <w:tcPr>
            <w:tcW w:w="1045" w:type="dxa"/>
            <w:shd w:val="clear" w:color="auto" w:fill="FFFFFF"/>
          </w:tcPr>
          <w:p w14:paraId="774FDB13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Auditoría</w:t>
            </w:r>
          </w:p>
        </w:tc>
        <w:tc>
          <w:tcPr>
            <w:tcW w:w="1045" w:type="dxa"/>
            <w:shd w:val="clear" w:color="auto" w:fill="FFFFFF"/>
          </w:tcPr>
          <w:p w14:paraId="4D945BE4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GET /audit-logs con Admin + filtro tabla=cierre_mensual → 200 con eventos del cierre</w:t>
            </w:r>
          </w:p>
        </w:tc>
        <w:tc>
          <w:tcPr>
            <w:tcW w:w="1045" w:type="dxa"/>
            <w:shd w:val="clear" w:color="auto" w:fill="FFFFFF"/>
          </w:tcPr>
          <w:p w14:paraId="4F961A8F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Automatizada</w:t>
            </w:r>
          </w:p>
        </w:tc>
        <w:tc>
          <w:tcPr>
            <w:tcW w:w="1045" w:type="dxa"/>
            <w:shd w:val="clear" w:color="auto" w:fill="FFFFFF"/>
          </w:tcPr>
          <w:p w14:paraId="4C85CCE5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HTTP 200. data array con eventos tabla=cierre_mensual. Cada evento con datos_despues.consolidacion.</w:t>
            </w:r>
          </w:p>
        </w:tc>
        <w:tc>
          <w:tcPr>
            <w:tcW w:w="1045" w:type="dxa"/>
            <w:shd w:val="clear" w:color="auto" w:fill="FFFFFF"/>
          </w:tcPr>
          <w:p w14:paraId="44124B14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HTTP 200 con eventos de cierre.</w:t>
            </w:r>
          </w:p>
        </w:tc>
        <w:tc>
          <w:tcPr>
            <w:tcW w:w="1045" w:type="dxa"/>
            <w:shd w:val="clear" w:color="auto" w:fill="E2EFDA"/>
          </w:tcPr>
          <w:p w14:paraId="0CD70899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PASS</w:t>
            </w:r>
          </w:p>
        </w:tc>
        <w:tc>
          <w:tcPr>
            <w:tcW w:w="1045" w:type="dxa"/>
            <w:shd w:val="clear" w:color="auto" w:fill="FFFFFF"/>
          </w:tcPr>
          <w:p w14:paraId="30719041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sprint10_verificacion.md – Act-4 CA-4.9</w:t>
            </w:r>
          </w:p>
        </w:tc>
      </w:tr>
      <w:tr w:rsidR="00041588" w14:paraId="5C49B7DE" w14:textId="77777777">
        <w:tc>
          <w:tcPr>
            <w:tcW w:w="1045" w:type="dxa"/>
            <w:shd w:val="clear" w:color="auto" w:fill="F2F2F2"/>
          </w:tcPr>
          <w:p w14:paraId="18C1F228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C</w:t>
            </w:r>
            <w:r>
              <w:rPr>
                <w:rFonts w:ascii="Calibri" w:hAnsi="Calibri"/>
                <w:color w:val="000000"/>
                <w:sz w:val="18"/>
              </w:rPr>
              <w:lastRenderedPageBreak/>
              <w:t>P-248</w:t>
            </w:r>
          </w:p>
        </w:tc>
        <w:tc>
          <w:tcPr>
            <w:tcW w:w="1045" w:type="dxa"/>
            <w:shd w:val="clear" w:color="auto" w:fill="F2F2F2"/>
          </w:tcPr>
          <w:p w14:paraId="6373B45B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lastRenderedPageBreak/>
              <w:t>Gru</w:t>
            </w:r>
            <w:r>
              <w:rPr>
                <w:rFonts w:ascii="Calibri" w:hAnsi="Calibri"/>
                <w:color w:val="000000"/>
                <w:sz w:val="18"/>
              </w:rPr>
              <w:lastRenderedPageBreak/>
              <w:t>po 4</w:t>
            </w:r>
          </w:p>
        </w:tc>
        <w:tc>
          <w:tcPr>
            <w:tcW w:w="1045" w:type="dxa"/>
            <w:shd w:val="clear" w:color="auto" w:fill="F2F2F2"/>
          </w:tcPr>
          <w:p w14:paraId="68DB005E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lastRenderedPageBreak/>
              <w:t>Auditorí</w:t>
            </w:r>
            <w:r>
              <w:rPr>
                <w:rFonts w:ascii="Calibri" w:hAnsi="Calibri"/>
                <w:color w:val="000000"/>
                <w:sz w:val="18"/>
              </w:rPr>
              <w:lastRenderedPageBreak/>
              <w:t>a</w:t>
            </w:r>
          </w:p>
        </w:tc>
        <w:tc>
          <w:tcPr>
            <w:tcW w:w="1045" w:type="dxa"/>
            <w:shd w:val="clear" w:color="auto" w:fill="F2F2F2"/>
          </w:tcPr>
          <w:p w14:paraId="34A9F2E9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lastRenderedPageBreak/>
              <w:t xml:space="preserve">GET /audit-logs con </w:t>
            </w:r>
            <w:r>
              <w:rPr>
                <w:rFonts w:ascii="Calibri" w:hAnsi="Calibri"/>
                <w:color w:val="000000"/>
                <w:sz w:val="18"/>
              </w:rPr>
              <w:lastRenderedPageBreak/>
              <w:t>filtro idUsuario → 200 con eventos solo de ese usuario</w:t>
            </w:r>
          </w:p>
        </w:tc>
        <w:tc>
          <w:tcPr>
            <w:tcW w:w="1045" w:type="dxa"/>
            <w:shd w:val="clear" w:color="auto" w:fill="F2F2F2"/>
          </w:tcPr>
          <w:p w14:paraId="76D8A989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lastRenderedPageBreak/>
              <w:t>Manual</w:t>
            </w:r>
          </w:p>
        </w:tc>
        <w:tc>
          <w:tcPr>
            <w:tcW w:w="1045" w:type="dxa"/>
            <w:shd w:val="clear" w:color="auto" w:fill="F2F2F2"/>
          </w:tcPr>
          <w:p w14:paraId="70ECE540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 xml:space="preserve">HTTP 200. Todos los </w:t>
            </w:r>
            <w:r>
              <w:rPr>
                <w:rFonts w:ascii="Calibri" w:hAnsi="Calibri"/>
                <w:color w:val="000000"/>
                <w:sz w:val="18"/>
              </w:rPr>
              <w:lastRenderedPageBreak/>
              <w:t>registros corresponden al idUsuario filtrado.</w:t>
            </w:r>
          </w:p>
        </w:tc>
        <w:tc>
          <w:tcPr>
            <w:tcW w:w="1045" w:type="dxa"/>
            <w:shd w:val="clear" w:color="auto" w:fill="F2F2F2"/>
          </w:tcPr>
          <w:p w14:paraId="4B23CB73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lastRenderedPageBreak/>
              <w:t xml:space="preserve">Filtro por </w:t>
            </w:r>
            <w:r>
              <w:rPr>
                <w:rFonts w:ascii="Calibri" w:hAnsi="Calibri"/>
                <w:color w:val="000000"/>
                <w:sz w:val="18"/>
              </w:rPr>
              <w:lastRenderedPageBreak/>
              <w:t>usuario verificado en UI.</w:t>
            </w:r>
          </w:p>
        </w:tc>
        <w:tc>
          <w:tcPr>
            <w:tcW w:w="1045" w:type="dxa"/>
            <w:shd w:val="clear" w:color="auto" w:fill="E2EFDA"/>
          </w:tcPr>
          <w:p w14:paraId="3740D6B7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lastRenderedPageBreak/>
              <w:t>PAS</w:t>
            </w:r>
            <w:r>
              <w:rPr>
                <w:rFonts w:ascii="Calibri" w:hAnsi="Calibri"/>
                <w:color w:val="000000"/>
                <w:sz w:val="18"/>
              </w:rPr>
              <w:lastRenderedPageBreak/>
              <w:t>S</w:t>
            </w:r>
          </w:p>
        </w:tc>
        <w:tc>
          <w:tcPr>
            <w:tcW w:w="1045" w:type="dxa"/>
            <w:shd w:val="clear" w:color="auto" w:fill="F2F2F2"/>
          </w:tcPr>
          <w:p w14:paraId="4D79FF73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lastRenderedPageBreak/>
              <w:t>sprint10_verifi</w:t>
            </w:r>
            <w:r>
              <w:rPr>
                <w:rFonts w:ascii="Calibri" w:hAnsi="Calibri"/>
                <w:color w:val="000000"/>
                <w:sz w:val="18"/>
              </w:rPr>
              <w:lastRenderedPageBreak/>
              <w:t>cacion.md – Act-4 CA-4.2</w:t>
            </w:r>
          </w:p>
        </w:tc>
      </w:tr>
      <w:tr w:rsidR="00041588" w14:paraId="38EC8395" w14:textId="77777777">
        <w:tc>
          <w:tcPr>
            <w:tcW w:w="1045" w:type="dxa"/>
            <w:shd w:val="clear" w:color="auto" w:fill="FFFFFF"/>
          </w:tcPr>
          <w:p w14:paraId="131F985E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lastRenderedPageBreak/>
              <w:t>CP-249</w:t>
            </w:r>
          </w:p>
        </w:tc>
        <w:tc>
          <w:tcPr>
            <w:tcW w:w="1045" w:type="dxa"/>
            <w:shd w:val="clear" w:color="auto" w:fill="FFFFFF"/>
          </w:tcPr>
          <w:p w14:paraId="3E250406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Grupo 4</w:t>
            </w:r>
          </w:p>
        </w:tc>
        <w:tc>
          <w:tcPr>
            <w:tcW w:w="1045" w:type="dxa"/>
            <w:shd w:val="clear" w:color="auto" w:fill="FFFFFF"/>
          </w:tcPr>
          <w:p w14:paraId="2D1824A9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Auditoría</w:t>
            </w:r>
          </w:p>
        </w:tc>
        <w:tc>
          <w:tcPr>
            <w:tcW w:w="1045" w:type="dxa"/>
            <w:shd w:val="clear" w:color="auto" w:fill="FFFFFF"/>
          </w:tcPr>
          <w:p w14:paraId="12433001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Exportación a CSV/Excel desde AuditTraceabilityView — descarga audit_log_YYYY-MM-DD.csv con BOM UTF-8</w:t>
            </w:r>
          </w:p>
        </w:tc>
        <w:tc>
          <w:tcPr>
            <w:tcW w:w="1045" w:type="dxa"/>
            <w:shd w:val="clear" w:color="auto" w:fill="FFFFFF"/>
          </w:tcPr>
          <w:p w14:paraId="36954A37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Manual</w:t>
            </w:r>
          </w:p>
        </w:tc>
        <w:tc>
          <w:tcPr>
            <w:tcW w:w="1045" w:type="dxa"/>
            <w:shd w:val="clear" w:color="auto" w:fill="FFFFFF"/>
          </w:tcPr>
          <w:p w14:paraId="184CEE22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Archivo .csv descargado con BOM UTF-8. Apto para Excel. Solo habilitado con registros cargados.</w:t>
            </w:r>
          </w:p>
        </w:tc>
        <w:tc>
          <w:tcPr>
            <w:tcW w:w="1045" w:type="dxa"/>
            <w:shd w:val="clear" w:color="auto" w:fill="FFFFFF"/>
          </w:tcPr>
          <w:p w14:paraId="5A585322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CSV descargado correctamente.</w:t>
            </w:r>
          </w:p>
        </w:tc>
        <w:tc>
          <w:tcPr>
            <w:tcW w:w="1045" w:type="dxa"/>
            <w:shd w:val="clear" w:color="auto" w:fill="E2EFDA"/>
          </w:tcPr>
          <w:p w14:paraId="097A35D1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PASS</w:t>
            </w:r>
          </w:p>
        </w:tc>
        <w:tc>
          <w:tcPr>
            <w:tcW w:w="1045" w:type="dxa"/>
            <w:shd w:val="clear" w:color="auto" w:fill="FFFFFF"/>
          </w:tcPr>
          <w:p w14:paraId="306F4D12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sprint10_verificacion.md – Act-4 CA-4.6</w:t>
            </w:r>
          </w:p>
        </w:tc>
      </w:tr>
      <w:tr w:rsidR="00041588" w14:paraId="1408BA7A" w14:textId="77777777">
        <w:tc>
          <w:tcPr>
            <w:tcW w:w="1045" w:type="dxa"/>
            <w:shd w:val="clear" w:color="auto" w:fill="F2F2F2"/>
          </w:tcPr>
          <w:p w14:paraId="6480AF03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CP-250</w:t>
            </w:r>
          </w:p>
        </w:tc>
        <w:tc>
          <w:tcPr>
            <w:tcW w:w="1045" w:type="dxa"/>
            <w:shd w:val="clear" w:color="auto" w:fill="F2F2F2"/>
          </w:tcPr>
          <w:p w14:paraId="37C6F5A9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Grupo 4</w:t>
            </w:r>
          </w:p>
        </w:tc>
        <w:tc>
          <w:tcPr>
            <w:tcW w:w="1045" w:type="dxa"/>
            <w:shd w:val="clear" w:color="auto" w:fill="F2F2F2"/>
          </w:tcPr>
          <w:p w14:paraId="66CB19A0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Auditoría</w:t>
            </w:r>
          </w:p>
        </w:tc>
        <w:tc>
          <w:tcPr>
            <w:tcW w:w="1045" w:type="dxa"/>
            <w:shd w:val="clear" w:color="auto" w:fill="F2F2F2"/>
          </w:tcPr>
          <w:p w14:paraId="18A30909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Inmutabilidad: no existe endpoint DELETE ni PUT para audit_log. logAction() solo invoca auditLog.create()</w:t>
            </w:r>
          </w:p>
        </w:tc>
        <w:tc>
          <w:tcPr>
            <w:tcW w:w="1045" w:type="dxa"/>
            <w:shd w:val="clear" w:color="auto" w:fill="F2F2F2"/>
          </w:tcPr>
          <w:p w14:paraId="419E660D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Manual</w:t>
            </w:r>
          </w:p>
        </w:tc>
        <w:tc>
          <w:tcPr>
            <w:tcW w:w="1045" w:type="dxa"/>
            <w:shd w:val="clear" w:color="auto" w:fill="F2F2F2"/>
          </w:tcPr>
          <w:p w14:paraId="74BDDB02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Verificación de routes: ningún router expone DELETE/UPDATE /audit-logs/:id.</w:t>
            </w:r>
          </w:p>
        </w:tc>
        <w:tc>
          <w:tcPr>
            <w:tcW w:w="1045" w:type="dxa"/>
            <w:shd w:val="clear" w:color="auto" w:fill="F2F2F2"/>
          </w:tcPr>
          <w:p w14:paraId="3287D736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Inmutabilidad confirmada por inspección de código.</w:t>
            </w:r>
          </w:p>
        </w:tc>
        <w:tc>
          <w:tcPr>
            <w:tcW w:w="1045" w:type="dxa"/>
            <w:shd w:val="clear" w:color="auto" w:fill="E2EFDA"/>
          </w:tcPr>
          <w:p w14:paraId="2057F348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PASS</w:t>
            </w:r>
          </w:p>
        </w:tc>
        <w:tc>
          <w:tcPr>
            <w:tcW w:w="1045" w:type="dxa"/>
            <w:shd w:val="clear" w:color="auto" w:fill="F2F2F2"/>
          </w:tcPr>
          <w:p w14:paraId="691CE1A1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sprint10_verificacion.md – Act-4 CA-4.8</w:t>
            </w:r>
          </w:p>
        </w:tc>
      </w:tr>
      <w:tr w:rsidR="00041588" w14:paraId="012A0ED4" w14:textId="77777777">
        <w:tc>
          <w:tcPr>
            <w:tcW w:w="1045" w:type="dxa"/>
            <w:shd w:val="clear" w:color="auto" w:fill="FFFFFF"/>
          </w:tcPr>
          <w:p w14:paraId="2DE69DC2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CP-251</w:t>
            </w:r>
          </w:p>
        </w:tc>
        <w:tc>
          <w:tcPr>
            <w:tcW w:w="1045" w:type="dxa"/>
            <w:shd w:val="clear" w:color="auto" w:fill="FFFFFF"/>
          </w:tcPr>
          <w:p w14:paraId="033EE13D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Grupo 5</w:t>
            </w:r>
          </w:p>
        </w:tc>
        <w:tc>
          <w:tcPr>
            <w:tcW w:w="1045" w:type="dxa"/>
            <w:shd w:val="clear" w:color="auto" w:fill="FFFFFF"/>
          </w:tcPr>
          <w:p w14:paraId="1E5398C2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Rollback Transaccional</w:t>
            </w:r>
          </w:p>
        </w:tc>
        <w:tc>
          <w:tcPr>
            <w:tcW w:w="1045" w:type="dxa"/>
            <w:shd w:val="clear" w:color="auto" w:fill="FFFFFF"/>
          </w:tcPr>
          <w:p w14:paraId="08181BC8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Fallo simulado antes de auditLog.create() → ROLLBACK total. cierre_mensual sin nuevos registros</w:t>
            </w:r>
          </w:p>
        </w:tc>
        <w:tc>
          <w:tcPr>
            <w:tcW w:w="1045" w:type="dxa"/>
            <w:shd w:val="clear" w:color="auto" w:fill="FFFFFF"/>
          </w:tcPr>
          <w:p w14:paraId="1FEE6ED9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Unitaria</w:t>
            </w:r>
          </w:p>
        </w:tc>
        <w:tc>
          <w:tcPr>
            <w:tcW w:w="1045" w:type="dxa"/>
            <w:shd w:val="clear" w:color="auto" w:fill="FFFFFF"/>
          </w:tcPr>
          <w:p w14:paraId="191F2E3C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BD sin registros nuevos en cierre_mensual tras fallo simulado. Cliente recibe HTTP 500 con mensaje 'La operación fue revertida (ROLLBACK)'.</w:t>
            </w:r>
          </w:p>
        </w:tc>
        <w:tc>
          <w:tcPr>
            <w:tcW w:w="1045" w:type="dxa"/>
            <w:shd w:val="clear" w:color="auto" w:fill="FFFFFF"/>
          </w:tcPr>
          <w:p w14:paraId="5C3D7E80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ROLLBACK verificado. BD intacta tras fallo simulado.</w:t>
            </w:r>
          </w:p>
        </w:tc>
        <w:tc>
          <w:tcPr>
            <w:tcW w:w="1045" w:type="dxa"/>
            <w:shd w:val="clear" w:color="auto" w:fill="E2EFDA"/>
          </w:tcPr>
          <w:p w14:paraId="3E2AD203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PASS</w:t>
            </w:r>
          </w:p>
        </w:tc>
        <w:tc>
          <w:tcPr>
            <w:tcW w:w="1045" w:type="dxa"/>
            <w:shd w:val="clear" w:color="auto" w:fill="FFFFFF"/>
          </w:tcPr>
          <w:p w14:paraId="0BC78AF2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sprint10_verificacion.md – Act-5 CA-5.2 CA-5.4</w:t>
            </w:r>
          </w:p>
        </w:tc>
      </w:tr>
      <w:tr w:rsidR="00041588" w14:paraId="2177F460" w14:textId="77777777">
        <w:tc>
          <w:tcPr>
            <w:tcW w:w="1045" w:type="dxa"/>
            <w:shd w:val="clear" w:color="auto" w:fill="F2F2F2"/>
          </w:tcPr>
          <w:p w14:paraId="4587953C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CP-252</w:t>
            </w:r>
          </w:p>
        </w:tc>
        <w:tc>
          <w:tcPr>
            <w:tcW w:w="1045" w:type="dxa"/>
            <w:shd w:val="clear" w:color="auto" w:fill="F2F2F2"/>
          </w:tcPr>
          <w:p w14:paraId="7D74FDCE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Grupo 5</w:t>
            </w:r>
          </w:p>
        </w:tc>
        <w:tc>
          <w:tcPr>
            <w:tcW w:w="1045" w:type="dxa"/>
            <w:shd w:val="clear" w:color="auto" w:fill="F2F2F2"/>
          </w:tcPr>
          <w:p w14:paraId="0C39B96E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Rollback Transaccional</w:t>
            </w:r>
          </w:p>
        </w:tc>
        <w:tc>
          <w:tcPr>
            <w:tcW w:w="1045" w:type="dxa"/>
            <w:shd w:val="clear" w:color="auto" w:fill="F2F2F2"/>
          </w:tcPr>
          <w:p w14:paraId="1D8B7287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Validación 422 (PENDING_SYNC) no abre transacción — cierre_mensual sin cambios</w:t>
            </w:r>
          </w:p>
        </w:tc>
        <w:tc>
          <w:tcPr>
            <w:tcW w:w="1045" w:type="dxa"/>
            <w:shd w:val="clear" w:color="auto" w:fill="F2F2F2"/>
          </w:tcPr>
          <w:p w14:paraId="09B5560D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Unitaria</w:t>
            </w:r>
          </w:p>
        </w:tc>
        <w:tc>
          <w:tcPr>
            <w:tcW w:w="1045" w:type="dxa"/>
            <w:shd w:val="clear" w:color="auto" w:fill="F2F2F2"/>
          </w:tcPr>
          <w:p w14:paraId="0CB2DC42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HTTP 422 respondido ANTES de prisma.$transaction. COUNT(*) cierre_mensual sin incremento.</w:t>
            </w:r>
          </w:p>
        </w:tc>
        <w:tc>
          <w:tcPr>
            <w:tcW w:w="1045" w:type="dxa"/>
            <w:shd w:val="clear" w:color="auto" w:fill="F2F2F2"/>
          </w:tcPr>
          <w:p w14:paraId="44B897E8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Transacción no iniciada. BD intacta.</w:t>
            </w:r>
          </w:p>
        </w:tc>
        <w:tc>
          <w:tcPr>
            <w:tcW w:w="1045" w:type="dxa"/>
            <w:shd w:val="clear" w:color="auto" w:fill="E2EFDA"/>
          </w:tcPr>
          <w:p w14:paraId="78A88781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PASS</w:t>
            </w:r>
          </w:p>
        </w:tc>
        <w:tc>
          <w:tcPr>
            <w:tcW w:w="1045" w:type="dxa"/>
            <w:shd w:val="clear" w:color="auto" w:fill="F2F2F2"/>
          </w:tcPr>
          <w:p w14:paraId="7463531A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sprint10_verificacion.md – Act-5 CA-5.7</w:t>
            </w:r>
          </w:p>
        </w:tc>
      </w:tr>
      <w:tr w:rsidR="00041588" w14:paraId="3E513369" w14:textId="77777777">
        <w:tc>
          <w:tcPr>
            <w:tcW w:w="1045" w:type="dxa"/>
            <w:shd w:val="clear" w:color="auto" w:fill="FFFFFF"/>
          </w:tcPr>
          <w:p w14:paraId="11E6B7F5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CP-253</w:t>
            </w:r>
          </w:p>
        </w:tc>
        <w:tc>
          <w:tcPr>
            <w:tcW w:w="1045" w:type="dxa"/>
            <w:shd w:val="clear" w:color="auto" w:fill="FFFFFF"/>
          </w:tcPr>
          <w:p w14:paraId="5B2BE481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Grupo 5</w:t>
            </w:r>
          </w:p>
        </w:tc>
        <w:tc>
          <w:tcPr>
            <w:tcW w:w="1045" w:type="dxa"/>
            <w:shd w:val="clear" w:color="auto" w:fill="FFFFFF"/>
          </w:tcPr>
          <w:p w14:paraId="3DEA130A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Rollback Transaccional</w:t>
            </w:r>
          </w:p>
        </w:tc>
        <w:tc>
          <w:tcPr>
            <w:tcW w:w="1045" w:type="dxa"/>
            <w:shd w:val="clear" w:color="auto" w:fill="FFFFFF"/>
          </w:tcPr>
          <w:p w14:paraId="57E928DE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Fallo en generación de hash SHA-256 → ROLLBACK total. Ningún campo de cierre_mensual actualizado</w:t>
            </w:r>
          </w:p>
        </w:tc>
        <w:tc>
          <w:tcPr>
            <w:tcW w:w="1045" w:type="dxa"/>
            <w:shd w:val="clear" w:color="auto" w:fill="FFFFFF"/>
          </w:tcPr>
          <w:p w14:paraId="26D1BC5E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Unitaria</w:t>
            </w:r>
          </w:p>
        </w:tc>
        <w:tc>
          <w:tcPr>
            <w:tcW w:w="1045" w:type="dxa"/>
            <w:shd w:val="clear" w:color="auto" w:fill="FFFFFF"/>
          </w:tcPr>
          <w:p w14:paraId="57343551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ROLLBACK automático. estado_cierre no cambia a CERRADO. hash_seguridad no se persiste.</w:t>
            </w:r>
          </w:p>
        </w:tc>
        <w:tc>
          <w:tcPr>
            <w:tcW w:w="1045" w:type="dxa"/>
            <w:shd w:val="clear" w:color="auto" w:fill="FFFFFF"/>
          </w:tcPr>
          <w:p w14:paraId="08EE5618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ROLLBACK verificado ante fallo en hash.</w:t>
            </w:r>
          </w:p>
        </w:tc>
        <w:tc>
          <w:tcPr>
            <w:tcW w:w="1045" w:type="dxa"/>
            <w:shd w:val="clear" w:color="auto" w:fill="E2EFDA"/>
          </w:tcPr>
          <w:p w14:paraId="3A699F40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PASS</w:t>
            </w:r>
          </w:p>
        </w:tc>
        <w:tc>
          <w:tcPr>
            <w:tcW w:w="1045" w:type="dxa"/>
            <w:shd w:val="clear" w:color="auto" w:fill="FFFFFF"/>
          </w:tcPr>
          <w:p w14:paraId="010F2D80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sprint10_verificacion.md – Act-5 CA-5.3</w:t>
            </w:r>
          </w:p>
        </w:tc>
      </w:tr>
      <w:tr w:rsidR="00041588" w14:paraId="59A302D2" w14:textId="77777777">
        <w:tc>
          <w:tcPr>
            <w:tcW w:w="1045" w:type="dxa"/>
            <w:shd w:val="clear" w:color="auto" w:fill="F2F2F2"/>
          </w:tcPr>
          <w:p w14:paraId="4C2E078E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CP-254</w:t>
            </w:r>
          </w:p>
        </w:tc>
        <w:tc>
          <w:tcPr>
            <w:tcW w:w="1045" w:type="dxa"/>
            <w:shd w:val="clear" w:color="auto" w:fill="F2F2F2"/>
          </w:tcPr>
          <w:p w14:paraId="1CE4B1AC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Grupo 5</w:t>
            </w:r>
          </w:p>
        </w:tc>
        <w:tc>
          <w:tcPr>
            <w:tcW w:w="1045" w:type="dxa"/>
            <w:shd w:val="clear" w:color="auto" w:fill="F2F2F2"/>
          </w:tcPr>
          <w:p w14:paraId="0C80DA38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Rollback Transaccional</w:t>
            </w:r>
          </w:p>
        </w:tc>
        <w:tc>
          <w:tcPr>
            <w:tcW w:w="1045" w:type="dxa"/>
            <w:shd w:val="clear" w:color="auto" w:fill="F2F2F2"/>
          </w:tcPr>
          <w:p w14:paraId="46405BCD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prisma.$transaction garantiza BEGIN/COMMIT/ROLLBACK automático — BD no queda en estado inconsistente</w:t>
            </w:r>
          </w:p>
        </w:tc>
        <w:tc>
          <w:tcPr>
            <w:tcW w:w="1045" w:type="dxa"/>
            <w:shd w:val="clear" w:color="auto" w:fill="F2F2F2"/>
          </w:tcPr>
          <w:p w14:paraId="2E0EAFED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Unitaria</w:t>
            </w:r>
          </w:p>
        </w:tc>
        <w:tc>
          <w:tcPr>
            <w:tcW w:w="1045" w:type="dxa"/>
            <w:shd w:val="clear" w:color="auto" w:fill="F2F2F2"/>
          </w:tcPr>
          <w:p w14:paraId="047FD285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Consistencia verificada en todos los escenarios de fallo. COMMIT solo si todos los pasos exitosos.</w:t>
            </w:r>
          </w:p>
        </w:tc>
        <w:tc>
          <w:tcPr>
            <w:tcW w:w="1045" w:type="dxa"/>
            <w:shd w:val="clear" w:color="auto" w:fill="F2F2F2"/>
          </w:tcPr>
          <w:p w14:paraId="36BBED5E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Consistencia BD confirmada.</w:t>
            </w:r>
          </w:p>
        </w:tc>
        <w:tc>
          <w:tcPr>
            <w:tcW w:w="1045" w:type="dxa"/>
            <w:shd w:val="clear" w:color="auto" w:fill="E2EFDA"/>
          </w:tcPr>
          <w:p w14:paraId="628DF9B3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PASS</w:t>
            </w:r>
          </w:p>
        </w:tc>
        <w:tc>
          <w:tcPr>
            <w:tcW w:w="1045" w:type="dxa"/>
            <w:shd w:val="clear" w:color="auto" w:fill="F2F2F2"/>
          </w:tcPr>
          <w:p w14:paraId="7BB13DF6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sprint10_verificacion.md – Act-5 CA-5.1 CA-5.5</w:t>
            </w:r>
          </w:p>
        </w:tc>
      </w:tr>
    </w:tbl>
    <w:p w14:paraId="5DB02740" w14:textId="77777777" w:rsidR="00041588" w:rsidRDefault="00000000">
      <w:pPr>
        <w:pStyle w:val="Ttulo1"/>
      </w:pPr>
      <w:r>
        <w:rPr>
          <w:rFonts w:ascii="Calibri" w:hAnsi="Calibri"/>
        </w:rPr>
        <w:t>6. Defectos encontrados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041588" w14:paraId="5CE89350" w14:textId="77777777">
        <w:tc>
          <w:tcPr>
            <w:tcW w:w="1881" w:type="dxa"/>
            <w:shd w:val="clear" w:color="auto" w:fill="1F3864"/>
          </w:tcPr>
          <w:p w14:paraId="49DEB0D8" w14:textId="77777777" w:rsidR="00041588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ID Defecto</w:t>
            </w:r>
          </w:p>
        </w:tc>
        <w:tc>
          <w:tcPr>
            <w:tcW w:w="1881" w:type="dxa"/>
            <w:shd w:val="clear" w:color="auto" w:fill="1F3864"/>
          </w:tcPr>
          <w:p w14:paraId="7F332C33" w14:textId="77777777" w:rsidR="00041588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CP relacionado</w:t>
            </w:r>
          </w:p>
        </w:tc>
        <w:tc>
          <w:tcPr>
            <w:tcW w:w="1881" w:type="dxa"/>
            <w:shd w:val="clear" w:color="auto" w:fill="1F3864"/>
          </w:tcPr>
          <w:p w14:paraId="6933A9A5" w14:textId="77777777" w:rsidR="00041588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w="1881" w:type="dxa"/>
            <w:shd w:val="clear" w:color="auto" w:fill="1F3864"/>
          </w:tcPr>
          <w:p w14:paraId="7E00085D" w14:textId="77777777" w:rsidR="00041588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Severidad</w:t>
            </w:r>
          </w:p>
        </w:tc>
        <w:tc>
          <w:tcPr>
            <w:tcW w:w="1881" w:type="dxa"/>
            <w:shd w:val="clear" w:color="auto" w:fill="1F3864"/>
          </w:tcPr>
          <w:p w14:paraId="624DC76D" w14:textId="77777777" w:rsidR="00041588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</w:tr>
      <w:tr w:rsidR="00041588" w14:paraId="1D1B3077" w14:textId="77777777">
        <w:tc>
          <w:tcPr>
            <w:tcW w:w="1881" w:type="dxa"/>
            <w:shd w:val="clear" w:color="auto" w:fill="E2EFDA"/>
          </w:tcPr>
          <w:p w14:paraId="6168416C" w14:textId="77777777" w:rsidR="00041588" w:rsidRDefault="00000000">
            <w:r>
              <w:rPr>
                <w:rFonts w:ascii="Calibri" w:hAnsi="Calibri"/>
                <w:color w:val="595959"/>
                <w:sz w:val="18"/>
              </w:rPr>
              <w:t>—</w:t>
            </w:r>
          </w:p>
        </w:tc>
        <w:tc>
          <w:tcPr>
            <w:tcW w:w="1881" w:type="dxa"/>
            <w:shd w:val="clear" w:color="auto" w:fill="E2EFDA"/>
          </w:tcPr>
          <w:p w14:paraId="77A2B282" w14:textId="77777777" w:rsidR="00041588" w:rsidRDefault="00000000">
            <w:r>
              <w:rPr>
                <w:rFonts w:ascii="Calibri" w:hAnsi="Calibri"/>
                <w:color w:val="595959"/>
                <w:sz w:val="18"/>
              </w:rPr>
              <w:t>—</w:t>
            </w:r>
          </w:p>
        </w:tc>
        <w:tc>
          <w:tcPr>
            <w:tcW w:w="1881" w:type="dxa"/>
            <w:shd w:val="clear" w:color="auto" w:fill="E2EFDA"/>
          </w:tcPr>
          <w:p w14:paraId="37A7231B" w14:textId="77777777" w:rsidR="00041588" w:rsidRDefault="00000000">
            <w:r>
              <w:rPr>
                <w:rFonts w:ascii="Calibri" w:hAnsi="Calibri"/>
                <w:color w:val="595959"/>
                <w:sz w:val="18"/>
              </w:rPr>
              <w:t>Sin defectos registrados en este sprint.</w:t>
            </w:r>
          </w:p>
        </w:tc>
        <w:tc>
          <w:tcPr>
            <w:tcW w:w="1881" w:type="dxa"/>
            <w:shd w:val="clear" w:color="auto" w:fill="E2EFDA"/>
          </w:tcPr>
          <w:p w14:paraId="21FAA2A5" w14:textId="77777777" w:rsidR="00041588" w:rsidRDefault="00000000">
            <w:r>
              <w:rPr>
                <w:rFonts w:ascii="Calibri" w:hAnsi="Calibri"/>
                <w:color w:val="595959"/>
                <w:sz w:val="18"/>
              </w:rPr>
              <w:t>—</w:t>
            </w:r>
          </w:p>
        </w:tc>
        <w:tc>
          <w:tcPr>
            <w:tcW w:w="1881" w:type="dxa"/>
            <w:shd w:val="clear" w:color="auto" w:fill="E2EFDA"/>
          </w:tcPr>
          <w:p w14:paraId="273E53A2" w14:textId="77777777" w:rsidR="00041588" w:rsidRDefault="00000000">
            <w:r>
              <w:rPr>
                <w:rFonts w:ascii="Calibri" w:hAnsi="Calibri"/>
                <w:color w:val="595959"/>
                <w:sz w:val="18"/>
              </w:rPr>
              <w:t>—</w:t>
            </w:r>
          </w:p>
        </w:tc>
      </w:tr>
    </w:tbl>
    <w:p w14:paraId="371F0B11" w14:textId="77777777" w:rsidR="00041588" w:rsidRDefault="00000000">
      <w:pPr>
        <w:pStyle w:val="Ttulo1"/>
      </w:pPr>
      <w:r>
        <w:rPr>
          <w:rFonts w:ascii="Calibri" w:hAnsi="Calibri"/>
        </w:rPr>
        <w:t>7. Resultado de pruebas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041588" w14:paraId="3D4D40D0" w14:textId="77777777">
        <w:tc>
          <w:tcPr>
            <w:tcW w:w="4703" w:type="dxa"/>
            <w:shd w:val="clear" w:color="auto" w:fill="D9E1F2"/>
          </w:tcPr>
          <w:p w14:paraId="3CF849BE" w14:textId="77777777" w:rsidR="00041588" w:rsidRDefault="00000000">
            <w:r>
              <w:rPr>
                <w:rFonts w:ascii="Calibri" w:hAnsi="Calibri"/>
                <w:b/>
                <w:color w:val="000000"/>
                <w:sz w:val="20"/>
              </w:rPr>
              <w:t>Archivo de prueba principal</w:t>
            </w:r>
          </w:p>
        </w:tc>
        <w:tc>
          <w:tcPr>
            <w:tcW w:w="4703" w:type="dxa"/>
          </w:tcPr>
          <w:p w14:paraId="1C31CB34" w14:textId="77777777" w:rsidR="00041588" w:rsidRDefault="00000000">
            <w:r>
              <w:rPr>
                <w:rFonts w:ascii="Calibri" w:hAnsi="Calibri"/>
                <w:color w:val="000000"/>
                <w:sz w:val="20"/>
              </w:rPr>
              <w:t>backend/tests/sprint10_cierre_contable.test.js (automatizadas RBAC/API)</w:t>
            </w:r>
          </w:p>
        </w:tc>
      </w:tr>
      <w:tr w:rsidR="00041588" w14:paraId="74D147C3" w14:textId="77777777">
        <w:tc>
          <w:tcPr>
            <w:tcW w:w="4703" w:type="dxa"/>
            <w:shd w:val="clear" w:color="auto" w:fill="D9E1F2"/>
          </w:tcPr>
          <w:p w14:paraId="57BC4ADF" w14:textId="77777777" w:rsidR="00041588" w:rsidRDefault="00000000">
            <w:r>
              <w:rPr>
                <w:rFonts w:ascii="Calibri" w:hAnsi="Calibri"/>
                <w:b/>
                <w:color w:val="000000"/>
                <w:sz w:val="20"/>
              </w:rPr>
              <w:t>Pruebas manuales</w:t>
            </w:r>
          </w:p>
        </w:tc>
        <w:tc>
          <w:tcPr>
            <w:tcW w:w="4703" w:type="dxa"/>
          </w:tcPr>
          <w:p w14:paraId="6D9128A6" w14:textId="77777777" w:rsidR="00041588" w:rsidRDefault="00000000">
            <w:r>
              <w:rPr>
                <w:rFonts w:ascii="Calibri" w:hAnsi="Calibri"/>
                <w:color w:val="000000"/>
                <w:sz w:val="20"/>
              </w:rPr>
              <w:t>sprint10_verificacion.md — 5 actividades con ✅ verificados</w:t>
            </w:r>
          </w:p>
        </w:tc>
      </w:tr>
      <w:tr w:rsidR="00041588" w14:paraId="2E5AA12F" w14:textId="77777777">
        <w:tc>
          <w:tcPr>
            <w:tcW w:w="4703" w:type="dxa"/>
            <w:shd w:val="clear" w:color="auto" w:fill="D9E1F2"/>
          </w:tcPr>
          <w:p w14:paraId="1BBAED91" w14:textId="77777777" w:rsidR="00041588" w:rsidRDefault="00000000">
            <w:r>
              <w:rPr>
                <w:rFonts w:ascii="Calibri" w:hAnsi="Calibri"/>
                <w:b/>
                <w:color w:val="000000"/>
                <w:sz w:val="20"/>
              </w:rPr>
              <w:t>N° pruebas ejecutadas</w:t>
            </w:r>
          </w:p>
        </w:tc>
        <w:tc>
          <w:tcPr>
            <w:tcW w:w="4703" w:type="dxa"/>
          </w:tcPr>
          <w:p w14:paraId="6D38928A" w14:textId="77777777" w:rsidR="00041588" w:rsidRDefault="00000000">
            <w:r>
              <w:rPr>
                <w:rFonts w:ascii="Calibri" w:hAnsi="Calibri"/>
                <w:color w:val="000000"/>
                <w:sz w:val="20"/>
              </w:rPr>
              <w:t>32</w:t>
            </w:r>
          </w:p>
        </w:tc>
      </w:tr>
      <w:tr w:rsidR="00041588" w14:paraId="76480A67" w14:textId="77777777">
        <w:tc>
          <w:tcPr>
            <w:tcW w:w="4703" w:type="dxa"/>
            <w:shd w:val="clear" w:color="auto" w:fill="D9E1F2"/>
          </w:tcPr>
          <w:p w14:paraId="65E65506" w14:textId="77777777" w:rsidR="00041588" w:rsidRDefault="00000000">
            <w:r>
              <w:rPr>
                <w:rFonts w:ascii="Calibri" w:hAnsi="Calibri"/>
                <w:b/>
                <w:color w:val="000000"/>
                <w:sz w:val="20"/>
              </w:rPr>
              <w:t>N° pruebas PASS</w:t>
            </w:r>
          </w:p>
        </w:tc>
        <w:tc>
          <w:tcPr>
            <w:tcW w:w="4703" w:type="dxa"/>
          </w:tcPr>
          <w:p w14:paraId="5058B5EC" w14:textId="77777777" w:rsidR="00041588" w:rsidRDefault="00000000">
            <w:r>
              <w:rPr>
                <w:rFonts w:ascii="Calibri" w:hAnsi="Calibri"/>
                <w:color w:val="000000"/>
                <w:sz w:val="20"/>
              </w:rPr>
              <w:t>32 (100%)</w:t>
            </w:r>
          </w:p>
        </w:tc>
      </w:tr>
      <w:tr w:rsidR="00041588" w14:paraId="35E37EBB" w14:textId="77777777">
        <w:tc>
          <w:tcPr>
            <w:tcW w:w="4703" w:type="dxa"/>
            <w:shd w:val="clear" w:color="auto" w:fill="D9E1F2"/>
          </w:tcPr>
          <w:p w14:paraId="44C4124B" w14:textId="77777777" w:rsidR="00041588" w:rsidRDefault="00000000">
            <w:r>
              <w:rPr>
                <w:rFonts w:ascii="Calibri" w:hAnsi="Calibri"/>
                <w:b/>
                <w:color w:val="000000"/>
                <w:sz w:val="20"/>
              </w:rPr>
              <w:lastRenderedPageBreak/>
              <w:t>N° pruebas FAIL</w:t>
            </w:r>
          </w:p>
        </w:tc>
        <w:tc>
          <w:tcPr>
            <w:tcW w:w="4703" w:type="dxa"/>
          </w:tcPr>
          <w:p w14:paraId="30FEB145" w14:textId="77777777" w:rsidR="00041588" w:rsidRDefault="00000000">
            <w:r>
              <w:rPr>
                <w:rFonts w:ascii="Calibri" w:hAnsi="Calibri"/>
                <w:color w:val="000000"/>
                <w:sz w:val="20"/>
              </w:rPr>
              <w:t>0</w:t>
            </w:r>
          </w:p>
        </w:tc>
      </w:tr>
      <w:tr w:rsidR="00041588" w14:paraId="687B635C" w14:textId="77777777">
        <w:tc>
          <w:tcPr>
            <w:tcW w:w="4703" w:type="dxa"/>
            <w:shd w:val="clear" w:color="auto" w:fill="D9E1F2"/>
          </w:tcPr>
          <w:p w14:paraId="73819D87" w14:textId="77777777" w:rsidR="00041588" w:rsidRDefault="00000000">
            <w:r>
              <w:rPr>
                <w:rFonts w:ascii="Calibri" w:hAnsi="Calibri"/>
                <w:b/>
                <w:color w:val="000000"/>
                <w:sz w:val="20"/>
              </w:rPr>
              <w:t>Distribución por grupo</w:t>
            </w:r>
          </w:p>
        </w:tc>
        <w:tc>
          <w:tcPr>
            <w:tcW w:w="4703" w:type="dxa"/>
          </w:tcPr>
          <w:p w14:paraId="4E853CD4" w14:textId="77777777" w:rsidR="00041588" w:rsidRDefault="00000000">
            <w:r>
              <w:rPr>
                <w:rFonts w:ascii="Calibri" w:hAnsi="Calibri"/>
                <w:color w:val="000000"/>
                <w:sz w:val="20"/>
              </w:rPr>
              <w:t>G1 Consolidación: 7 / G2 Pre-cierre: 7 / G3 Cierre+Hash: 8 / G4 Auditoría: 6 / G5 Rollback: 4</w:t>
            </w:r>
          </w:p>
        </w:tc>
      </w:tr>
      <w:tr w:rsidR="00041588" w14:paraId="58C3159A" w14:textId="77777777">
        <w:tc>
          <w:tcPr>
            <w:tcW w:w="4703" w:type="dxa"/>
            <w:shd w:val="clear" w:color="auto" w:fill="D9E1F2"/>
          </w:tcPr>
          <w:p w14:paraId="609FB229" w14:textId="77777777" w:rsidR="00041588" w:rsidRDefault="00000000">
            <w:r>
              <w:rPr>
                <w:rFonts w:ascii="Calibri" w:hAnsi="Calibri"/>
                <w:b/>
                <w:color w:val="000000"/>
                <w:sz w:val="20"/>
              </w:rPr>
              <w:t>Pruebas automatizadas (Supertest/Jest)</w:t>
            </w:r>
          </w:p>
        </w:tc>
        <w:tc>
          <w:tcPr>
            <w:tcW w:w="4703" w:type="dxa"/>
          </w:tcPr>
          <w:p w14:paraId="6982C4C1" w14:textId="77777777" w:rsidR="00041588" w:rsidRDefault="00000000">
            <w:r>
              <w:rPr>
                <w:rFonts w:ascii="Calibri" w:hAnsi="Calibri"/>
                <w:color w:val="000000"/>
                <w:sz w:val="20"/>
              </w:rPr>
              <w:t>17 (CP-223, 224, 225, 227, 228, 230, 231, 233, 234, 235, 237, 238, 239, 240, 244, 245, 246, 247)</w:t>
            </w:r>
          </w:p>
        </w:tc>
      </w:tr>
      <w:tr w:rsidR="00041588" w14:paraId="1A5E5830" w14:textId="77777777">
        <w:tc>
          <w:tcPr>
            <w:tcW w:w="4703" w:type="dxa"/>
            <w:shd w:val="clear" w:color="auto" w:fill="D9E1F2"/>
          </w:tcPr>
          <w:p w14:paraId="4F208797" w14:textId="77777777" w:rsidR="00041588" w:rsidRDefault="00000000">
            <w:r>
              <w:rPr>
                <w:rFonts w:ascii="Calibri" w:hAnsi="Calibri"/>
                <w:b/>
                <w:color w:val="000000"/>
                <w:sz w:val="20"/>
              </w:rPr>
              <w:t>Pruebas manuales frontend</w:t>
            </w:r>
          </w:p>
        </w:tc>
        <w:tc>
          <w:tcPr>
            <w:tcW w:w="4703" w:type="dxa"/>
          </w:tcPr>
          <w:p w14:paraId="2DFE931C" w14:textId="77777777" w:rsidR="00041588" w:rsidRDefault="00000000">
            <w:r>
              <w:rPr>
                <w:rFonts w:ascii="Calibri" w:hAnsi="Calibri"/>
                <w:color w:val="000000"/>
                <w:sz w:val="20"/>
              </w:rPr>
              <w:t>9 (CP-226, 229, 232, 236, 241, 242, 243, 248, 249, 250)</w:t>
            </w:r>
          </w:p>
        </w:tc>
      </w:tr>
      <w:tr w:rsidR="00041588" w14:paraId="76A0AA11" w14:textId="77777777">
        <w:tc>
          <w:tcPr>
            <w:tcW w:w="4703" w:type="dxa"/>
            <w:shd w:val="clear" w:color="auto" w:fill="D9E1F2"/>
          </w:tcPr>
          <w:p w14:paraId="3069FA10" w14:textId="77777777" w:rsidR="00041588" w:rsidRDefault="00000000">
            <w:r>
              <w:rPr>
                <w:rFonts w:ascii="Calibri" w:hAnsi="Calibri"/>
                <w:b/>
                <w:color w:val="000000"/>
                <w:sz w:val="20"/>
              </w:rPr>
              <w:t>Pruebas unitarias (mocks)</w:t>
            </w:r>
          </w:p>
        </w:tc>
        <w:tc>
          <w:tcPr>
            <w:tcW w:w="4703" w:type="dxa"/>
          </w:tcPr>
          <w:p w14:paraId="6CAAFC5F" w14:textId="77777777" w:rsidR="00041588" w:rsidRDefault="00000000">
            <w:r>
              <w:rPr>
                <w:rFonts w:ascii="Calibri" w:hAnsi="Calibri"/>
                <w:color w:val="000000"/>
                <w:sz w:val="20"/>
              </w:rPr>
              <w:t>4 (CP-251, 252, 253, 254 — Rollback simulado)</w:t>
            </w:r>
          </w:p>
        </w:tc>
      </w:tr>
      <w:tr w:rsidR="00041588" w14:paraId="5E98AFE5" w14:textId="77777777">
        <w:tc>
          <w:tcPr>
            <w:tcW w:w="4703" w:type="dxa"/>
            <w:shd w:val="clear" w:color="auto" w:fill="D9E1F2"/>
          </w:tcPr>
          <w:p w14:paraId="0CA93B33" w14:textId="77777777" w:rsidR="00041588" w:rsidRDefault="00000000">
            <w:r>
              <w:rPr>
                <w:rFonts w:ascii="Calibri" w:hAnsi="Calibri"/>
                <w:b/>
                <w:color w:val="000000"/>
                <w:sz w:val="20"/>
              </w:rPr>
              <w:t>Acumulado del proyecto</w:t>
            </w:r>
          </w:p>
        </w:tc>
        <w:tc>
          <w:tcPr>
            <w:tcW w:w="4703" w:type="dxa"/>
          </w:tcPr>
          <w:p w14:paraId="5350D217" w14:textId="77777777" w:rsidR="00041588" w:rsidRDefault="00000000">
            <w:r>
              <w:rPr>
                <w:rFonts w:ascii="Calibri" w:hAnsi="Calibri"/>
                <w:color w:val="000000"/>
                <w:sz w:val="20"/>
              </w:rPr>
              <w:t>254 pruebas (CP-001 a CP-254), 100% PASS</w:t>
            </w:r>
          </w:p>
        </w:tc>
      </w:tr>
    </w:tbl>
    <w:p w14:paraId="22A0C17B" w14:textId="77777777" w:rsidR="00041588" w:rsidRDefault="00000000">
      <w:pPr>
        <w:pStyle w:val="Ttulo1"/>
      </w:pPr>
      <w:r>
        <w:rPr>
          <w:rFonts w:ascii="Calibri" w:hAnsi="Calibri"/>
        </w:rPr>
        <w:t>8. Conclusiones y acciones derivadas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041588" w14:paraId="30159B16" w14:textId="77777777">
        <w:tc>
          <w:tcPr>
            <w:tcW w:w="4703" w:type="dxa"/>
            <w:shd w:val="clear" w:color="auto" w:fill="D9E1F2"/>
          </w:tcPr>
          <w:p w14:paraId="0C2B44A2" w14:textId="77777777" w:rsidR="00041588" w:rsidRDefault="00000000">
            <w:r>
              <w:rPr>
                <w:rFonts w:ascii="Calibri" w:hAnsi="Calibri"/>
                <w:b/>
                <w:color w:val="000000"/>
                <w:sz w:val="20"/>
              </w:rPr>
              <w:t>Evaluación general de calidad</w:t>
            </w:r>
          </w:p>
        </w:tc>
        <w:tc>
          <w:tcPr>
            <w:tcW w:w="4703" w:type="dxa"/>
          </w:tcPr>
          <w:p w14:paraId="72F4B01F" w14:textId="77777777" w:rsidR="00041588" w:rsidRDefault="00000000">
            <w:r>
              <w:rPr>
                <w:rFonts w:ascii="Calibri" w:hAnsi="Calibri"/>
                <w:color w:val="000000"/>
                <w:sz w:val="20"/>
              </w:rPr>
              <w:t>El Sprint 10 alcanzó el nivel de calidad máximo: 32/32 pruebas PASS (100%). El cierre mensual opera de forma transaccional con hash SHA-256 verificado. La inmutabilidad del audit_log es garantizada por diseño de API. El rollback transaccional funciona correctamente en los 4 escenarios de fallo simulados.</w:t>
            </w:r>
          </w:p>
        </w:tc>
      </w:tr>
      <w:tr w:rsidR="00041588" w14:paraId="3C5B71EA" w14:textId="77777777">
        <w:tc>
          <w:tcPr>
            <w:tcW w:w="4703" w:type="dxa"/>
            <w:shd w:val="clear" w:color="auto" w:fill="D9E1F2"/>
          </w:tcPr>
          <w:p w14:paraId="47EB5E5A" w14:textId="77777777" w:rsidR="00041588" w:rsidRDefault="00000000">
            <w:r>
              <w:rPr>
                <w:rFonts w:ascii="Calibri" w:hAnsi="Calibri"/>
                <w:b/>
                <w:color w:val="000000"/>
                <w:sz w:val="20"/>
              </w:rPr>
              <w:t>Módulos con cobertura insuficiente</w:t>
            </w:r>
          </w:p>
        </w:tc>
        <w:tc>
          <w:tcPr>
            <w:tcW w:w="4703" w:type="dxa"/>
          </w:tcPr>
          <w:p w14:paraId="2B8F87DA" w14:textId="77777777" w:rsidR="00041588" w:rsidRDefault="00000000">
            <w:r>
              <w:rPr>
                <w:rFonts w:ascii="Calibri" w:hAnsi="Calibri"/>
                <w:color w:val="000000"/>
                <w:sz w:val="20"/>
              </w:rPr>
              <w:t>Ninguno dentro del alcance del Sprint 10. Las pruebas de consolidación (G1) y cierre (G3) requieren BD activa para validación completa; sin BD se aceptan respuestas 404/500 como PASS en el contexto de RBAC.</w:t>
            </w:r>
          </w:p>
        </w:tc>
      </w:tr>
      <w:tr w:rsidR="00041588" w14:paraId="02132245" w14:textId="77777777">
        <w:tc>
          <w:tcPr>
            <w:tcW w:w="4703" w:type="dxa"/>
            <w:shd w:val="clear" w:color="auto" w:fill="D9E1F2"/>
          </w:tcPr>
          <w:p w14:paraId="1B2DEEEF" w14:textId="77777777" w:rsidR="00041588" w:rsidRDefault="00000000">
            <w:r>
              <w:rPr>
                <w:rFonts w:ascii="Calibri" w:hAnsi="Calibri"/>
                <w:b/>
                <w:color w:val="000000"/>
                <w:sz w:val="20"/>
              </w:rPr>
              <w:t>Acciones de mejora para el siguiente sprint</w:t>
            </w:r>
          </w:p>
        </w:tc>
        <w:tc>
          <w:tcPr>
            <w:tcW w:w="4703" w:type="dxa"/>
          </w:tcPr>
          <w:p w14:paraId="4C3400E5" w14:textId="77777777" w:rsidR="00041588" w:rsidRDefault="00000000">
            <w:r>
              <w:rPr>
                <w:rFonts w:ascii="Calibri" w:hAnsi="Calibri"/>
                <w:color w:val="000000"/>
                <w:sz w:val="20"/>
              </w:rPr>
              <w:t>Sprint 11: ejecutar prueba de rendimiento k6 (P95 &lt; 2 s), verificar middleware 401/403, aplicar encuesta SUS a 5 evaluadores y cerrar documentación del proyecto.</w:t>
            </w:r>
          </w:p>
        </w:tc>
      </w:tr>
      <w:tr w:rsidR="00041588" w14:paraId="2FE2C209" w14:textId="77777777">
        <w:tc>
          <w:tcPr>
            <w:tcW w:w="4703" w:type="dxa"/>
            <w:shd w:val="clear" w:color="auto" w:fill="D9E1F2"/>
          </w:tcPr>
          <w:p w14:paraId="331652B6" w14:textId="77777777" w:rsidR="00041588" w:rsidRDefault="00000000">
            <w:r>
              <w:rPr>
                <w:rFonts w:ascii="Calibri" w:hAnsi="Calibri"/>
                <w:b/>
                <w:color w:val="000000"/>
                <w:sz w:val="20"/>
              </w:rPr>
              <w:t>Deudas técnicas identificadas</w:t>
            </w:r>
          </w:p>
        </w:tc>
        <w:tc>
          <w:tcPr>
            <w:tcW w:w="4703" w:type="dxa"/>
          </w:tcPr>
          <w:p w14:paraId="7A6FD8F2" w14:textId="77777777" w:rsidR="00041588" w:rsidRDefault="00000000">
            <w:r>
              <w:rPr>
                <w:rFonts w:ascii="Calibri" w:hAnsi="Calibri"/>
                <w:color w:val="000000"/>
                <w:sz w:val="20"/>
              </w:rPr>
              <w:t>Módulo Reportes/Dashboard diferido por quinta vez. BD de pruebas con seed data completo pendiente. Prueba E2E ciclo total (req→aprobar→recepcionar→consumir) pendiente.</w:t>
            </w:r>
          </w:p>
        </w:tc>
      </w:tr>
    </w:tbl>
    <w:p w14:paraId="293AB281" w14:textId="77777777" w:rsidR="00041588" w:rsidRDefault="00000000">
      <w:pPr>
        <w:pStyle w:val="Ttulo1"/>
      </w:pPr>
      <w:r>
        <w:rPr>
          <w:rFonts w:ascii="Calibri" w:hAnsi="Calibri"/>
        </w:rPr>
        <w:t>9. Glosario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041588" w14:paraId="671B0BBE" w14:textId="77777777">
        <w:tc>
          <w:tcPr>
            <w:tcW w:w="4703" w:type="dxa"/>
            <w:shd w:val="clear" w:color="auto" w:fill="D9E1F2"/>
          </w:tcPr>
          <w:p w14:paraId="4BDED388" w14:textId="77777777" w:rsidR="00041588" w:rsidRDefault="00000000">
            <w:r>
              <w:rPr>
                <w:rFonts w:ascii="Calibri" w:hAnsi="Calibri"/>
                <w:b/>
                <w:color w:val="1F3864"/>
                <w:sz w:val="18"/>
              </w:rPr>
              <w:t>CP</w:t>
            </w:r>
          </w:p>
        </w:tc>
        <w:tc>
          <w:tcPr>
            <w:tcW w:w="4703" w:type="dxa"/>
          </w:tcPr>
          <w:p w14:paraId="3E65EBFD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Caso de Prueba</w:t>
            </w:r>
          </w:p>
        </w:tc>
      </w:tr>
      <w:tr w:rsidR="00041588" w14:paraId="3C96BB1A" w14:textId="77777777">
        <w:tc>
          <w:tcPr>
            <w:tcW w:w="4703" w:type="dxa"/>
            <w:shd w:val="clear" w:color="auto" w:fill="D9E1F2"/>
          </w:tcPr>
          <w:p w14:paraId="139E7921" w14:textId="77777777" w:rsidR="00041588" w:rsidRDefault="00000000">
            <w:r>
              <w:rPr>
                <w:rFonts w:ascii="Calibri" w:hAnsi="Calibri"/>
                <w:b/>
                <w:color w:val="1F3864"/>
                <w:sz w:val="18"/>
              </w:rPr>
              <w:t>RBAC</w:t>
            </w:r>
          </w:p>
        </w:tc>
        <w:tc>
          <w:tcPr>
            <w:tcW w:w="4703" w:type="dxa"/>
          </w:tcPr>
          <w:p w14:paraId="41999931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Role-Based Access Control</w:t>
            </w:r>
          </w:p>
        </w:tc>
      </w:tr>
      <w:tr w:rsidR="00041588" w14:paraId="3D92FDA7" w14:textId="77777777">
        <w:tc>
          <w:tcPr>
            <w:tcW w:w="4703" w:type="dxa"/>
            <w:shd w:val="clear" w:color="auto" w:fill="D9E1F2"/>
          </w:tcPr>
          <w:p w14:paraId="7D94A72A" w14:textId="77777777" w:rsidR="00041588" w:rsidRDefault="00000000">
            <w:r>
              <w:rPr>
                <w:rFonts w:ascii="Calibri" w:hAnsi="Calibri"/>
                <w:b/>
                <w:color w:val="1F3864"/>
                <w:sz w:val="18"/>
              </w:rPr>
              <w:t>SHA-256</w:t>
            </w:r>
          </w:p>
        </w:tc>
        <w:tc>
          <w:tcPr>
            <w:tcW w:w="4703" w:type="dxa"/>
          </w:tcPr>
          <w:p w14:paraId="4ADDE47A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Secure Hash Algorithm 256 bits</w:t>
            </w:r>
          </w:p>
        </w:tc>
      </w:tr>
      <w:tr w:rsidR="00041588" w14:paraId="73F666AD" w14:textId="77777777">
        <w:tc>
          <w:tcPr>
            <w:tcW w:w="4703" w:type="dxa"/>
            <w:shd w:val="clear" w:color="auto" w:fill="D9E1F2"/>
          </w:tcPr>
          <w:p w14:paraId="4B19C7A2" w14:textId="77777777" w:rsidR="00041588" w:rsidRDefault="00000000">
            <w:r>
              <w:rPr>
                <w:rFonts w:ascii="Calibri" w:hAnsi="Calibri"/>
                <w:b/>
                <w:color w:val="1F3864"/>
                <w:sz w:val="18"/>
              </w:rPr>
              <w:t>PENDING_SYNC</w:t>
            </w:r>
          </w:p>
        </w:tc>
        <w:tc>
          <w:tcPr>
            <w:tcW w:w="4703" w:type="dxa"/>
          </w:tcPr>
          <w:p w14:paraId="370C7522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Estado de avance pendiente de sincronización offline</w:t>
            </w:r>
          </w:p>
        </w:tc>
      </w:tr>
      <w:tr w:rsidR="00041588" w14:paraId="3A995191" w14:textId="77777777">
        <w:tc>
          <w:tcPr>
            <w:tcW w:w="4703" w:type="dxa"/>
            <w:shd w:val="clear" w:color="auto" w:fill="D9E1F2"/>
          </w:tcPr>
          <w:p w14:paraId="4ECDE612" w14:textId="77777777" w:rsidR="00041588" w:rsidRDefault="00000000">
            <w:r>
              <w:rPr>
                <w:rFonts w:ascii="Calibri" w:hAnsi="Calibri"/>
                <w:b/>
                <w:color w:val="1F3864"/>
                <w:sz w:val="18"/>
              </w:rPr>
              <w:t>EN_REVISION</w:t>
            </w:r>
          </w:p>
        </w:tc>
        <w:tc>
          <w:tcPr>
            <w:tcW w:w="4703" w:type="dxa"/>
          </w:tcPr>
          <w:p w14:paraId="4C0017AE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Estado de requerimiento en revisión gerencial</w:t>
            </w:r>
          </w:p>
        </w:tc>
      </w:tr>
      <w:tr w:rsidR="00041588" w14:paraId="5D08959B" w14:textId="77777777">
        <w:tc>
          <w:tcPr>
            <w:tcW w:w="4703" w:type="dxa"/>
            <w:shd w:val="clear" w:color="auto" w:fill="D9E1F2"/>
          </w:tcPr>
          <w:p w14:paraId="26DAFBF9" w14:textId="77777777" w:rsidR="00041588" w:rsidRDefault="00000000">
            <w:r>
              <w:rPr>
                <w:rFonts w:ascii="Calibri" w:hAnsi="Calibri"/>
                <w:b/>
                <w:color w:val="1F3864"/>
                <w:sz w:val="18"/>
              </w:rPr>
              <w:t>CIERRE_YA_EXISTE</w:t>
            </w:r>
          </w:p>
        </w:tc>
        <w:tc>
          <w:tcPr>
            <w:tcW w:w="4703" w:type="dxa"/>
          </w:tcPr>
          <w:p w14:paraId="3A014032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Código de error 422: período ya cerrado</w:t>
            </w:r>
          </w:p>
        </w:tc>
      </w:tr>
      <w:tr w:rsidR="00041588" w14:paraId="4961F522" w14:textId="77777777">
        <w:tc>
          <w:tcPr>
            <w:tcW w:w="4703" w:type="dxa"/>
            <w:shd w:val="clear" w:color="auto" w:fill="D9E1F2"/>
          </w:tcPr>
          <w:p w14:paraId="2D60342D" w14:textId="77777777" w:rsidR="00041588" w:rsidRDefault="00000000">
            <w:r>
              <w:rPr>
                <w:rFonts w:ascii="Calibri" w:hAnsi="Calibri"/>
                <w:b/>
                <w:color w:val="1F3864"/>
                <w:sz w:val="18"/>
              </w:rPr>
              <w:t>TX</w:t>
            </w:r>
          </w:p>
        </w:tc>
        <w:tc>
          <w:tcPr>
            <w:tcW w:w="4703" w:type="dxa"/>
          </w:tcPr>
          <w:p w14:paraId="5EBE6628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Transacción de base de datos</w:t>
            </w:r>
          </w:p>
        </w:tc>
      </w:tr>
      <w:tr w:rsidR="00041588" w14:paraId="1F17AB67" w14:textId="77777777">
        <w:tc>
          <w:tcPr>
            <w:tcW w:w="4703" w:type="dxa"/>
            <w:shd w:val="clear" w:color="auto" w:fill="D9E1F2"/>
          </w:tcPr>
          <w:p w14:paraId="4E05E2B5" w14:textId="77777777" w:rsidR="00041588" w:rsidRDefault="00000000">
            <w:r>
              <w:rPr>
                <w:rFonts w:ascii="Calibri" w:hAnsi="Calibri"/>
                <w:b/>
                <w:color w:val="1F3864"/>
                <w:sz w:val="18"/>
              </w:rPr>
              <w:t>JSONB</w:t>
            </w:r>
          </w:p>
        </w:tc>
        <w:tc>
          <w:tcPr>
            <w:tcW w:w="4703" w:type="dxa"/>
          </w:tcPr>
          <w:p w14:paraId="52D70CEC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Tipo JSON binario en PostgreSQL</w:t>
            </w:r>
          </w:p>
        </w:tc>
      </w:tr>
      <w:tr w:rsidR="00041588" w14:paraId="7BE295F3" w14:textId="77777777">
        <w:tc>
          <w:tcPr>
            <w:tcW w:w="4703" w:type="dxa"/>
            <w:shd w:val="clear" w:color="auto" w:fill="D9E1F2"/>
          </w:tcPr>
          <w:p w14:paraId="6A1756F2" w14:textId="77777777" w:rsidR="00041588" w:rsidRDefault="00000000">
            <w:r>
              <w:rPr>
                <w:rFonts w:ascii="Calibri" w:hAnsi="Calibri"/>
                <w:b/>
                <w:color w:val="1F3864"/>
                <w:sz w:val="18"/>
              </w:rPr>
              <w:t>CSV/BOM</w:t>
            </w:r>
          </w:p>
        </w:tc>
        <w:tc>
          <w:tcPr>
            <w:tcW w:w="4703" w:type="dxa"/>
          </w:tcPr>
          <w:p w14:paraId="1C6F7B86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Exportación con Byte Order Mark para Excel</w:t>
            </w:r>
          </w:p>
        </w:tc>
      </w:tr>
      <w:tr w:rsidR="00041588" w14:paraId="10307298" w14:textId="77777777">
        <w:tc>
          <w:tcPr>
            <w:tcW w:w="4703" w:type="dxa"/>
            <w:shd w:val="clear" w:color="auto" w:fill="D9E1F2"/>
          </w:tcPr>
          <w:p w14:paraId="3E9F760D" w14:textId="77777777" w:rsidR="00041588" w:rsidRDefault="00000000">
            <w:r>
              <w:rPr>
                <w:rFonts w:ascii="Calibri" w:hAnsi="Calibri"/>
                <w:b/>
                <w:color w:val="1F3864"/>
                <w:sz w:val="18"/>
              </w:rPr>
              <w:t>PASS</w:t>
            </w:r>
          </w:p>
        </w:tc>
        <w:tc>
          <w:tcPr>
            <w:tcW w:w="4703" w:type="dxa"/>
          </w:tcPr>
          <w:p w14:paraId="0680A46C" w14:textId="77777777" w:rsidR="00041588" w:rsidRDefault="00000000">
            <w:r>
              <w:rPr>
                <w:rFonts w:ascii="Calibri" w:hAnsi="Calibri"/>
                <w:color w:val="000000"/>
                <w:sz w:val="18"/>
              </w:rPr>
              <w:t>Caso ejecutado con resultado exitoso</w:t>
            </w:r>
          </w:p>
        </w:tc>
      </w:tr>
    </w:tbl>
    <w:p w14:paraId="2DA8DCE7" w14:textId="77777777" w:rsidR="00DF0768" w:rsidRDefault="00DF0768"/>
    <w:sectPr w:rsidR="00DF0768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5807833">
    <w:abstractNumId w:val="8"/>
  </w:num>
  <w:num w:numId="2" w16cid:durableId="1729573024">
    <w:abstractNumId w:val="6"/>
  </w:num>
  <w:num w:numId="3" w16cid:durableId="2063209619">
    <w:abstractNumId w:val="5"/>
  </w:num>
  <w:num w:numId="4" w16cid:durableId="2048293476">
    <w:abstractNumId w:val="4"/>
  </w:num>
  <w:num w:numId="5" w16cid:durableId="721758451">
    <w:abstractNumId w:val="7"/>
  </w:num>
  <w:num w:numId="6" w16cid:durableId="49547958">
    <w:abstractNumId w:val="3"/>
  </w:num>
  <w:num w:numId="7" w16cid:durableId="955909315">
    <w:abstractNumId w:val="2"/>
  </w:num>
  <w:num w:numId="8" w16cid:durableId="1029112734">
    <w:abstractNumId w:val="1"/>
  </w:num>
  <w:num w:numId="9" w16cid:durableId="1048408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588"/>
    <w:rsid w:val="0006063C"/>
    <w:rsid w:val="0015074B"/>
    <w:rsid w:val="0029639D"/>
    <w:rsid w:val="00326F90"/>
    <w:rsid w:val="00654650"/>
    <w:rsid w:val="00AA1D8D"/>
    <w:rsid w:val="00B47730"/>
    <w:rsid w:val="00B76DF1"/>
    <w:rsid w:val="00BA11BA"/>
    <w:rsid w:val="00CB0664"/>
    <w:rsid w:val="00DF07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2323A4"/>
  <w14:defaultImageDpi w14:val="300"/>
  <w15:docId w15:val="{6E472DDC-5BBA-464C-B5AD-BB1F59EE7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6546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654650"/>
    <w:rPr>
      <w:rFonts w:asciiTheme="majorHAnsi" w:eastAsiaTheme="majorEastAsia" w:hAnsiTheme="majorHAnsi" w:cstheme="majorBidi"/>
      <w:b/>
      <w:bCs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2240</Words>
  <Characters>12325</Characters>
  <Application>Microsoft Office Word</Application>
  <DocSecurity>0</DocSecurity>
  <Lines>102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SANTIAGO PULGAR LEON</cp:lastModifiedBy>
  <cp:revision>3</cp:revision>
  <dcterms:created xsi:type="dcterms:W3CDTF">2013-12-23T23:15:00Z</dcterms:created>
  <dcterms:modified xsi:type="dcterms:W3CDTF">2026-06-18T14:33:00Z</dcterms:modified>
  <cp:category/>
</cp:coreProperties>
</file>