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F34B4" w14:textId="77777777" w:rsidR="00C523C5" w:rsidRPr="00E54251" w:rsidRDefault="00000000" w:rsidP="00E91CE4">
      <w:pPr>
        <w:spacing w:after="0"/>
        <w:jc w:val="center"/>
      </w:pPr>
      <w:r w:rsidRPr="00E54251">
        <w:rPr>
          <w:b/>
          <w:color w:val="1F3864"/>
          <w:sz w:val="28"/>
        </w:rPr>
        <w:t>INFORME DE EJECUCIÓN DE PRUEBAS — SPRINT 05</w:t>
      </w:r>
    </w:p>
    <w:p w14:paraId="6F05B2CE" w14:textId="77777777" w:rsidR="00C523C5" w:rsidRPr="000B7A66" w:rsidRDefault="00000000" w:rsidP="00E91CE4">
      <w:pPr>
        <w:spacing w:after="0"/>
        <w:jc w:val="center"/>
      </w:pPr>
      <w:r w:rsidRPr="000B7A66">
        <w:rPr>
          <w:i/>
          <w:sz w:val="18"/>
        </w:rPr>
        <w:t>Proyecto: Sistema de Gestión Integral de Obra — ICARO CONSTRUCTORES BMGM S.A.S.</w:t>
      </w:r>
    </w:p>
    <w:p w14:paraId="48A98BBC" w14:textId="68904150" w:rsidR="00C523C5" w:rsidRPr="000B7A66" w:rsidRDefault="00000000" w:rsidP="00E91CE4">
      <w:pPr>
        <w:spacing w:after="0"/>
        <w:jc w:val="center"/>
      </w:pPr>
      <w:r w:rsidRPr="000B7A66">
        <w:rPr>
          <w:i/>
          <w:sz w:val="18"/>
        </w:rPr>
        <w:t>Código: INF-PRU-SPR-05 | Versión: 1.0 | Fecha: 1</w:t>
      </w:r>
      <w:r w:rsidR="00347289">
        <w:rPr>
          <w:i/>
          <w:sz w:val="18"/>
        </w:rPr>
        <w:t>6</w:t>
      </w:r>
      <w:r w:rsidRPr="000B7A66">
        <w:rPr>
          <w:i/>
          <w:sz w:val="18"/>
        </w:rPr>
        <w:t>/05/2026</w:t>
      </w:r>
    </w:p>
    <w:p w14:paraId="2B6291BA" w14:textId="77777777" w:rsidR="00C523C5" w:rsidRPr="00E54251" w:rsidRDefault="00000000">
      <w:pPr>
        <w:pStyle w:val="Ttulo1"/>
      </w:pPr>
      <w:r w:rsidRPr="00E54251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5838"/>
      </w:tblGrid>
      <w:tr w:rsidR="00C523C5" w:rsidRPr="00E54251" w14:paraId="310ACF6D" w14:textId="77777777" w:rsidTr="00E91CE4">
        <w:tc>
          <w:tcPr>
            <w:tcW w:w="2802" w:type="dxa"/>
            <w:shd w:val="clear" w:color="auto" w:fill="D9E1F2"/>
          </w:tcPr>
          <w:p w14:paraId="7F7D4BA8" w14:textId="77777777" w:rsidR="00C523C5" w:rsidRPr="00E54251" w:rsidRDefault="00000000">
            <w:r w:rsidRPr="00E54251">
              <w:rPr>
                <w:b/>
              </w:rPr>
              <w:t>Código del documento</w:t>
            </w:r>
          </w:p>
        </w:tc>
        <w:tc>
          <w:tcPr>
            <w:tcW w:w="5838" w:type="dxa"/>
          </w:tcPr>
          <w:p w14:paraId="04CC69FD" w14:textId="77777777" w:rsidR="00C523C5" w:rsidRPr="00E54251" w:rsidRDefault="00000000">
            <w:r w:rsidRPr="00E54251">
              <w:t>INF-PRU-SPR-05</w:t>
            </w:r>
          </w:p>
        </w:tc>
      </w:tr>
      <w:tr w:rsidR="00C523C5" w:rsidRPr="00E54251" w14:paraId="4CB7E2D1" w14:textId="77777777" w:rsidTr="00E91CE4">
        <w:tc>
          <w:tcPr>
            <w:tcW w:w="2802" w:type="dxa"/>
            <w:shd w:val="clear" w:color="auto" w:fill="D9E1F2"/>
          </w:tcPr>
          <w:p w14:paraId="06C44B23" w14:textId="77777777" w:rsidR="00C523C5" w:rsidRPr="00E54251" w:rsidRDefault="00000000">
            <w:r w:rsidRPr="00E54251">
              <w:rPr>
                <w:b/>
              </w:rPr>
              <w:t>Nombre del documento</w:t>
            </w:r>
          </w:p>
        </w:tc>
        <w:tc>
          <w:tcPr>
            <w:tcW w:w="5838" w:type="dxa"/>
          </w:tcPr>
          <w:p w14:paraId="33833C95" w14:textId="77777777" w:rsidR="00C523C5" w:rsidRPr="00E54251" w:rsidRDefault="00000000">
            <w:r w:rsidRPr="00E54251">
              <w:t>Informe de Ejecución de Pruebas – Sprint 05</w:t>
            </w:r>
          </w:p>
        </w:tc>
      </w:tr>
      <w:tr w:rsidR="00C523C5" w:rsidRPr="00E54251" w14:paraId="3D5A0ECA" w14:textId="77777777" w:rsidTr="00E91CE4">
        <w:tc>
          <w:tcPr>
            <w:tcW w:w="2802" w:type="dxa"/>
            <w:shd w:val="clear" w:color="auto" w:fill="D9E1F2"/>
          </w:tcPr>
          <w:p w14:paraId="458538BA" w14:textId="77777777" w:rsidR="00C523C5" w:rsidRPr="00E54251" w:rsidRDefault="00000000">
            <w:r w:rsidRPr="00E54251">
              <w:rPr>
                <w:b/>
              </w:rPr>
              <w:t>Versión</w:t>
            </w:r>
          </w:p>
        </w:tc>
        <w:tc>
          <w:tcPr>
            <w:tcW w:w="5838" w:type="dxa"/>
          </w:tcPr>
          <w:p w14:paraId="22DE1861" w14:textId="77777777" w:rsidR="00C523C5" w:rsidRPr="00E54251" w:rsidRDefault="00000000">
            <w:r w:rsidRPr="00E54251">
              <w:t>1.0</w:t>
            </w:r>
          </w:p>
        </w:tc>
      </w:tr>
      <w:tr w:rsidR="00C523C5" w:rsidRPr="00E54251" w14:paraId="12B001BD" w14:textId="77777777" w:rsidTr="00E91CE4">
        <w:tc>
          <w:tcPr>
            <w:tcW w:w="2802" w:type="dxa"/>
            <w:shd w:val="clear" w:color="auto" w:fill="D9E1F2"/>
          </w:tcPr>
          <w:p w14:paraId="42F63526" w14:textId="77777777" w:rsidR="00C523C5" w:rsidRPr="00E54251" w:rsidRDefault="00000000">
            <w:r w:rsidRPr="00E54251">
              <w:rPr>
                <w:b/>
              </w:rPr>
              <w:t>Fecha de elaboración</w:t>
            </w:r>
          </w:p>
        </w:tc>
        <w:tc>
          <w:tcPr>
            <w:tcW w:w="5838" w:type="dxa"/>
          </w:tcPr>
          <w:p w14:paraId="7A61BD81" w14:textId="70F2954C" w:rsidR="00C523C5" w:rsidRPr="00E54251" w:rsidRDefault="00000000">
            <w:r w:rsidRPr="00E54251">
              <w:t>1</w:t>
            </w:r>
            <w:r w:rsidR="00E613AE">
              <w:t>6</w:t>
            </w:r>
            <w:r w:rsidRPr="00E54251">
              <w:t>/05/2026</w:t>
            </w:r>
          </w:p>
        </w:tc>
      </w:tr>
      <w:tr w:rsidR="00C523C5" w:rsidRPr="00E54251" w14:paraId="07B8D3DF" w14:textId="77777777" w:rsidTr="00E91CE4">
        <w:tc>
          <w:tcPr>
            <w:tcW w:w="2802" w:type="dxa"/>
            <w:shd w:val="clear" w:color="auto" w:fill="D9E1F2"/>
          </w:tcPr>
          <w:p w14:paraId="053F7D84" w14:textId="77777777" w:rsidR="00C523C5" w:rsidRPr="00E54251" w:rsidRDefault="00000000">
            <w:r w:rsidRPr="00E54251">
              <w:rPr>
                <w:b/>
              </w:rPr>
              <w:t>Sprint evaluado</w:t>
            </w:r>
          </w:p>
        </w:tc>
        <w:tc>
          <w:tcPr>
            <w:tcW w:w="5838" w:type="dxa"/>
          </w:tcPr>
          <w:p w14:paraId="6FBED9DD" w14:textId="77777777" w:rsidR="00C523C5" w:rsidRPr="00E54251" w:rsidRDefault="00000000">
            <w:r w:rsidRPr="00E54251">
              <w:t>Sprint 05 – Módulo de Planilla Mensual y Cierre Contable</w:t>
            </w:r>
          </w:p>
        </w:tc>
      </w:tr>
      <w:tr w:rsidR="00C523C5" w:rsidRPr="00E54251" w14:paraId="0584D95E" w14:textId="77777777" w:rsidTr="00E91CE4">
        <w:tc>
          <w:tcPr>
            <w:tcW w:w="2802" w:type="dxa"/>
            <w:shd w:val="clear" w:color="auto" w:fill="D9E1F2"/>
          </w:tcPr>
          <w:p w14:paraId="58A4CABB" w14:textId="77777777" w:rsidR="00C523C5" w:rsidRPr="00E54251" w:rsidRDefault="00000000">
            <w:r w:rsidRPr="00E54251">
              <w:rPr>
                <w:b/>
              </w:rPr>
              <w:t>Responsable de elaboración</w:t>
            </w:r>
          </w:p>
        </w:tc>
        <w:tc>
          <w:tcPr>
            <w:tcW w:w="5838" w:type="dxa"/>
          </w:tcPr>
          <w:p w14:paraId="45025507" w14:textId="77777777" w:rsidR="00C523C5" w:rsidRPr="00E54251" w:rsidRDefault="00000000">
            <w:r w:rsidRPr="00E54251">
              <w:t>Ivan Santiago Pulgar Leon</w:t>
            </w:r>
          </w:p>
        </w:tc>
      </w:tr>
      <w:tr w:rsidR="00C523C5" w:rsidRPr="00E54251" w14:paraId="32DAE12E" w14:textId="77777777" w:rsidTr="00E91CE4">
        <w:tc>
          <w:tcPr>
            <w:tcW w:w="2802" w:type="dxa"/>
            <w:shd w:val="clear" w:color="auto" w:fill="D9E1F2"/>
          </w:tcPr>
          <w:p w14:paraId="5493AD3C" w14:textId="77777777" w:rsidR="00C523C5" w:rsidRPr="00E54251" w:rsidRDefault="00000000">
            <w:r w:rsidRPr="00E54251">
              <w:rPr>
                <w:b/>
              </w:rPr>
              <w:t>Estado del documento</w:t>
            </w:r>
          </w:p>
        </w:tc>
        <w:tc>
          <w:tcPr>
            <w:tcW w:w="5838" w:type="dxa"/>
          </w:tcPr>
          <w:p w14:paraId="4069B894" w14:textId="77777777" w:rsidR="00C523C5" w:rsidRPr="00E54251" w:rsidRDefault="00000000">
            <w:r w:rsidRPr="00E54251">
              <w:t>Aprobado</w:t>
            </w:r>
          </w:p>
        </w:tc>
      </w:tr>
    </w:tbl>
    <w:p w14:paraId="11FD6C45" w14:textId="77777777" w:rsidR="00C523C5" w:rsidRPr="00E54251" w:rsidRDefault="00C523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03"/>
        <w:gridCol w:w="1515"/>
        <w:gridCol w:w="2693"/>
        <w:gridCol w:w="3473"/>
      </w:tblGrid>
      <w:tr w:rsidR="00C523C5" w:rsidRPr="00E54251" w14:paraId="411B91A0" w14:textId="77777777" w:rsidTr="00E54251">
        <w:tc>
          <w:tcPr>
            <w:tcW w:w="1003" w:type="dxa"/>
            <w:shd w:val="clear" w:color="auto" w:fill="1F3864"/>
            <w:vAlign w:val="center"/>
          </w:tcPr>
          <w:p w14:paraId="422F3C47" w14:textId="77777777" w:rsidR="00C523C5" w:rsidRPr="00E54251" w:rsidRDefault="00000000" w:rsidP="00064ED8">
            <w:r w:rsidRPr="00E54251">
              <w:rPr>
                <w:b/>
              </w:rPr>
              <w:t>Versión</w:t>
            </w:r>
          </w:p>
        </w:tc>
        <w:tc>
          <w:tcPr>
            <w:tcW w:w="1515" w:type="dxa"/>
            <w:shd w:val="clear" w:color="auto" w:fill="1F3864"/>
            <w:vAlign w:val="center"/>
          </w:tcPr>
          <w:p w14:paraId="292845E3" w14:textId="77777777" w:rsidR="00C523C5" w:rsidRPr="00E54251" w:rsidRDefault="00000000" w:rsidP="00064ED8">
            <w:r w:rsidRPr="00E54251">
              <w:rPr>
                <w:b/>
              </w:rPr>
              <w:t>Fecha</w:t>
            </w:r>
          </w:p>
        </w:tc>
        <w:tc>
          <w:tcPr>
            <w:tcW w:w="2693" w:type="dxa"/>
            <w:shd w:val="clear" w:color="auto" w:fill="1F3864"/>
            <w:vAlign w:val="center"/>
          </w:tcPr>
          <w:p w14:paraId="090DE3FE" w14:textId="77777777" w:rsidR="00C523C5" w:rsidRPr="00E54251" w:rsidRDefault="00000000" w:rsidP="00064ED8">
            <w:r w:rsidRPr="00E54251">
              <w:rPr>
                <w:b/>
              </w:rPr>
              <w:t>Responsable</w:t>
            </w:r>
          </w:p>
        </w:tc>
        <w:tc>
          <w:tcPr>
            <w:tcW w:w="3473" w:type="dxa"/>
            <w:shd w:val="clear" w:color="auto" w:fill="1F3864"/>
            <w:vAlign w:val="center"/>
          </w:tcPr>
          <w:p w14:paraId="74F04888" w14:textId="77777777" w:rsidR="00C523C5" w:rsidRPr="00E54251" w:rsidRDefault="00000000" w:rsidP="00064ED8">
            <w:r w:rsidRPr="00E54251">
              <w:rPr>
                <w:b/>
              </w:rPr>
              <w:t>Descripción del cambio</w:t>
            </w:r>
          </w:p>
        </w:tc>
      </w:tr>
      <w:tr w:rsidR="00C523C5" w:rsidRPr="00E54251" w14:paraId="50F09027" w14:textId="77777777" w:rsidTr="00E54251">
        <w:tc>
          <w:tcPr>
            <w:tcW w:w="1003" w:type="dxa"/>
            <w:vAlign w:val="center"/>
          </w:tcPr>
          <w:p w14:paraId="59AE89A8" w14:textId="77777777" w:rsidR="00C523C5" w:rsidRPr="00E54251" w:rsidRDefault="00000000" w:rsidP="00064ED8">
            <w:r w:rsidRPr="00E54251">
              <w:t>1.0</w:t>
            </w:r>
          </w:p>
        </w:tc>
        <w:tc>
          <w:tcPr>
            <w:tcW w:w="1515" w:type="dxa"/>
            <w:vAlign w:val="center"/>
          </w:tcPr>
          <w:p w14:paraId="17E3C667" w14:textId="2E4F3CFB" w:rsidR="00C523C5" w:rsidRPr="00E54251" w:rsidRDefault="00000000" w:rsidP="00064ED8">
            <w:r w:rsidRPr="00E54251">
              <w:t>1</w:t>
            </w:r>
            <w:r w:rsidR="00E91CE4">
              <w:t>6</w:t>
            </w:r>
            <w:r w:rsidRPr="00E54251">
              <w:t>/05/2026</w:t>
            </w:r>
          </w:p>
        </w:tc>
        <w:tc>
          <w:tcPr>
            <w:tcW w:w="2693" w:type="dxa"/>
            <w:vAlign w:val="center"/>
          </w:tcPr>
          <w:p w14:paraId="183F2521" w14:textId="77777777" w:rsidR="00C523C5" w:rsidRPr="00E54251" w:rsidRDefault="00000000" w:rsidP="00064ED8">
            <w:r w:rsidRPr="00E54251">
              <w:t>Ivan Santiago Pulgar Leon</w:t>
            </w:r>
          </w:p>
        </w:tc>
        <w:tc>
          <w:tcPr>
            <w:tcW w:w="3473" w:type="dxa"/>
            <w:vAlign w:val="center"/>
          </w:tcPr>
          <w:p w14:paraId="49800FF2" w14:textId="77777777" w:rsidR="00C523C5" w:rsidRPr="00E54251" w:rsidRDefault="00000000" w:rsidP="00064ED8">
            <w:r w:rsidRPr="00E54251">
              <w:t>Documento generado con datos reales del Sprint 05</w:t>
            </w:r>
          </w:p>
        </w:tc>
      </w:tr>
    </w:tbl>
    <w:p w14:paraId="37D70ED2" w14:textId="77777777" w:rsidR="00C523C5" w:rsidRPr="00E54251" w:rsidRDefault="00000000">
      <w:pPr>
        <w:pStyle w:val="Ttulo1"/>
      </w:pPr>
      <w:r w:rsidRPr="00E54251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5130"/>
      </w:tblGrid>
      <w:tr w:rsidR="00C523C5" w:rsidRPr="00E54251" w14:paraId="5A916850" w14:textId="77777777" w:rsidTr="00E91CE4">
        <w:tc>
          <w:tcPr>
            <w:tcW w:w="3510" w:type="dxa"/>
            <w:shd w:val="clear" w:color="auto" w:fill="D9E1F2"/>
          </w:tcPr>
          <w:p w14:paraId="5060624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Número del sprint</w:t>
            </w:r>
          </w:p>
        </w:tc>
        <w:tc>
          <w:tcPr>
            <w:tcW w:w="5130" w:type="dxa"/>
          </w:tcPr>
          <w:p w14:paraId="1CA755C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Sprint 05</w:t>
            </w:r>
          </w:p>
        </w:tc>
      </w:tr>
      <w:tr w:rsidR="00C523C5" w:rsidRPr="00E54251" w14:paraId="2B5A34DB" w14:textId="77777777" w:rsidTr="00E91CE4">
        <w:tc>
          <w:tcPr>
            <w:tcW w:w="3510" w:type="dxa"/>
            <w:shd w:val="clear" w:color="auto" w:fill="D9E1F2"/>
          </w:tcPr>
          <w:p w14:paraId="175B9C6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Nombre del sprint</w:t>
            </w:r>
          </w:p>
        </w:tc>
        <w:tc>
          <w:tcPr>
            <w:tcW w:w="5130" w:type="dxa"/>
          </w:tcPr>
          <w:p w14:paraId="308CF9D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Módulo de Planilla Mensual y Cierre Contable</w:t>
            </w:r>
          </w:p>
        </w:tc>
      </w:tr>
      <w:tr w:rsidR="007E4B0F" w:rsidRPr="00E54251" w14:paraId="18B314F3" w14:textId="77777777" w:rsidTr="00E91CE4">
        <w:tc>
          <w:tcPr>
            <w:tcW w:w="3510" w:type="dxa"/>
            <w:shd w:val="clear" w:color="auto" w:fill="D9E1F2"/>
          </w:tcPr>
          <w:p w14:paraId="3EAA776C" w14:textId="77777777" w:rsidR="007E4B0F" w:rsidRPr="00E54251" w:rsidRDefault="007E4B0F" w:rsidP="007E4B0F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Fecha de inicio</w:t>
            </w:r>
          </w:p>
        </w:tc>
        <w:tc>
          <w:tcPr>
            <w:tcW w:w="5130" w:type="dxa"/>
          </w:tcPr>
          <w:p w14:paraId="2CB4371D" w14:textId="43C768D0" w:rsidR="007E4B0F" w:rsidRPr="00E54251" w:rsidRDefault="00CD264E" w:rsidP="007E4B0F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11</w:t>
            </w:r>
            <w:r w:rsidR="007E4B0F" w:rsidRPr="00E54251">
              <w:rPr>
                <w:color w:val="000000"/>
                <w:szCs w:val="28"/>
              </w:rPr>
              <w:t>/05/2026</w:t>
            </w:r>
          </w:p>
        </w:tc>
      </w:tr>
      <w:tr w:rsidR="007E4B0F" w:rsidRPr="00E54251" w14:paraId="0011FC61" w14:textId="77777777" w:rsidTr="00E91CE4">
        <w:tc>
          <w:tcPr>
            <w:tcW w:w="3510" w:type="dxa"/>
            <w:shd w:val="clear" w:color="auto" w:fill="D9E1F2"/>
          </w:tcPr>
          <w:p w14:paraId="293777B5" w14:textId="77777777" w:rsidR="007E4B0F" w:rsidRPr="00E54251" w:rsidRDefault="007E4B0F" w:rsidP="007E4B0F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Fecha de cierre</w:t>
            </w:r>
          </w:p>
        </w:tc>
        <w:tc>
          <w:tcPr>
            <w:tcW w:w="5130" w:type="dxa"/>
          </w:tcPr>
          <w:p w14:paraId="4FF834E4" w14:textId="12516E7C" w:rsidR="007E4B0F" w:rsidRPr="00E54251" w:rsidRDefault="00CD264E" w:rsidP="007E4B0F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15</w:t>
            </w:r>
            <w:r w:rsidR="007E4B0F" w:rsidRPr="00E54251">
              <w:rPr>
                <w:color w:val="000000"/>
                <w:szCs w:val="28"/>
              </w:rPr>
              <w:t>/05/2026</w:t>
            </w:r>
          </w:p>
        </w:tc>
      </w:tr>
      <w:tr w:rsidR="00C523C5" w:rsidRPr="00E54251" w14:paraId="00A3D1E9" w14:textId="77777777" w:rsidTr="00E91CE4">
        <w:tc>
          <w:tcPr>
            <w:tcW w:w="3510" w:type="dxa"/>
            <w:shd w:val="clear" w:color="auto" w:fill="D9E1F2"/>
          </w:tcPr>
          <w:p w14:paraId="4D0BB7C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Duración</w:t>
            </w:r>
          </w:p>
        </w:tc>
        <w:tc>
          <w:tcPr>
            <w:tcW w:w="5130" w:type="dxa"/>
          </w:tcPr>
          <w:p w14:paraId="5596436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1 semana</w:t>
            </w:r>
          </w:p>
        </w:tc>
      </w:tr>
      <w:tr w:rsidR="00C523C5" w:rsidRPr="00E54251" w14:paraId="2A0729F9" w14:textId="77777777" w:rsidTr="00E91CE4">
        <w:tc>
          <w:tcPr>
            <w:tcW w:w="3510" w:type="dxa"/>
            <w:shd w:val="clear" w:color="auto" w:fill="D9E1F2"/>
          </w:tcPr>
          <w:p w14:paraId="27B879D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Módulos/componentes trabajados</w:t>
            </w:r>
          </w:p>
        </w:tc>
        <w:tc>
          <w:tcPr>
            <w:tcW w:w="5130" w:type="dxa"/>
          </w:tcPr>
          <w:p w14:paraId="6B25F3C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Planilla Mensual de Obra, Contabilidad (Cierre Mensual)</w:t>
            </w:r>
          </w:p>
        </w:tc>
      </w:tr>
    </w:tbl>
    <w:p w14:paraId="6FE2088D" w14:textId="77777777" w:rsidR="00C523C5" w:rsidRPr="00E54251" w:rsidRDefault="00000000">
      <w:pPr>
        <w:pStyle w:val="Ttulo1"/>
      </w:pPr>
      <w:r w:rsidRPr="00E54251"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C523C5" w:rsidRPr="00E54251" w14:paraId="38B11790" w14:textId="77777777">
        <w:tc>
          <w:tcPr>
            <w:tcW w:w="1440" w:type="dxa"/>
            <w:shd w:val="clear" w:color="auto" w:fill="1F3864"/>
          </w:tcPr>
          <w:p w14:paraId="4D6EF3E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Total</w:t>
            </w:r>
            <w:r w:rsidRPr="00E54251">
              <w:rPr>
                <w:b/>
                <w:szCs w:val="28"/>
              </w:rPr>
              <w:br/>
              <w:t>Planificados</w:t>
            </w:r>
          </w:p>
        </w:tc>
        <w:tc>
          <w:tcPr>
            <w:tcW w:w="1440" w:type="dxa"/>
            <w:shd w:val="clear" w:color="auto" w:fill="1F3864"/>
          </w:tcPr>
          <w:p w14:paraId="3490716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Total</w:t>
            </w:r>
            <w:r w:rsidRPr="00E54251">
              <w:rPr>
                <w:b/>
                <w:szCs w:val="28"/>
              </w:rPr>
              <w:br/>
              <w:t>Ejecutados</w:t>
            </w:r>
          </w:p>
        </w:tc>
        <w:tc>
          <w:tcPr>
            <w:tcW w:w="1440" w:type="dxa"/>
            <w:shd w:val="clear" w:color="auto" w:fill="1F3864"/>
          </w:tcPr>
          <w:p w14:paraId="245AB5D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PASS</w:t>
            </w:r>
          </w:p>
        </w:tc>
        <w:tc>
          <w:tcPr>
            <w:tcW w:w="1440" w:type="dxa"/>
            <w:shd w:val="clear" w:color="auto" w:fill="1F3864"/>
          </w:tcPr>
          <w:p w14:paraId="46FEA88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FAIL</w:t>
            </w:r>
          </w:p>
        </w:tc>
        <w:tc>
          <w:tcPr>
            <w:tcW w:w="1440" w:type="dxa"/>
            <w:shd w:val="clear" w:color="auto" w:fill="1F3864"/>
          </w:tcPr>
          <w:p w14:paraId="329468C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BLOQUEADO</w:t>
            </w:r>
          </w:p>
        </w:tc>
        <w:tc>
          <w:tcPr>
            <w:tcW w:w="1440" w:type="dxa"/>
            <w:shd w:val="clear" w:color="auto" w:fill="1F3864"/>
          </w:tcPr>
          <w:p w14:paraId="0284B8C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% Éxito</w:t>
            </w:r>
          </w:p>
        </w:tc>
      </w:tr>
      <w:tr w:rsidR="00C523C5" w:rsidRPr="00E54251" w14:paraId="3A628A5C" w14:textId="77777777">
        <w:tc>
          <w:tcPr>
            <w:tcW w:w="1440" w:type="dxa"/>
            <w:shd w:val="clear" w:color="auto" w:fill="FFFFFF"/>
          </w:tcPr>
          <w:p w14:paraId="7CE1B96A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FFFFFF"/>
          </w:tcPr>
          <w:p w14:paraId="7A9320F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E2EFDA"/>
          </w:tcPr>
          <w:p w14:paraId="7965E2D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FCE4D6"/>
          </w:tcPr>
          <w:p w14:paraId="54BBB32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0</w:t>
            </w:r>
          </w:p>
        </w:tc>
        <w:tc>
          <w:tcPr>
            <w:tcW w:w="1440" w:type="dxa"/>
            <w:shd w:val="clear" w:color="auto" w:fill="FFF2CC"/>
          </w:tcPr>
          <w:p w14:paraId="3FD5052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0</w:t>
            </w:r>
          </w:p>
        </w:tc>
        <w:tc>
          <w:tcPr>
            <w:tcW w:w="1440" w:type="dxa"/>
            <w:shd w:val="clear" w:color="auto" w:fill="E2EFDA"/>
          </w:tcPr>
          <w:p w14:paraId="6A32D00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100%</w:t>
            </w:r>
          </w:p>
        </w:tc>
      </w:tr>
    </w:tbl>
    <w:p w14:paraId="7305E63A" w14:textId="0D00D71E" w:rsidR="00C523C5" w:rsidRPr="00E54251" w:rsidRDefault="00C523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0"/>
        <w:gridCol w:w="1636"/>
        <w:gridCol w:w="1440"/>
        <w:gridCol w:w="1440"/>
        <w:gridCol w:w="1440"/>
        <w:gridCol w:w="1440"/>
      </w:tblGrid>
      <w:tr w:rsidR="00C523C5" w:rsidRPr="00E54251" w14:paraId="0034F474" w14:textId="77777777">
        <w:tc>
          <w:tcPr>
            <w:tcW w:w="1440" w:type="dxa"/>
            <w:shd w:val="clear" w:color="auto" w:fill="2E75B6"/>
          </w:tcPr>
          <w:p w14:paraId="445E3CE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Módulo</w:t>
            </w:r>
          </w:p>
        </w:tc>
        <w:tc>
          <w:tcPr>
            <w:tcW w:w="1440" w:type="dxa"/>
            <w:shd w:val="clear" w:color="auto" w:fill="2E75B6"/>
          </w:tcPr>
          <w:p w14:paraId="6E52365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Tipo de prueba</w:t>
            </w:r>
          </w:p>
        </w:tc>
        <w:tc>
          <w:tcPr>
            <w:tcW w:w="1440" w:type="dxa"/>
            <w:shd w:val="clear" w:color="auto" w:fill="2E75B6"/>
          </w:tcPr>
          <w:p w14:paraId="62FA8C3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N° Casos</w:t>
            </w:r>
          </w:p>
        </w:tc>
        <w:tc>
          <w:tcPr>
            <w:tcW w:w="1440" w:type="dxa"/>
            <w:shd w:val="clear" w:color="auto" w:fill="2E75B6"/>
          </w:tcPr>
          <w:p w14:paraId="40E18B8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PASS</w:t>
            </w:r>
          </w:p>
        </w:tc>
        <w:tc>
          <w:tcPr>
            <w:tcW w:w="1440" w:type="dxa"/>
            <w:shd w:val="clear" w:color="auto" w:fill="2E75B6"/>
          </w:tcPr>
          <w:p w14:paraId="27B244F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FAIL</w:t>
            </w:r>
          </w:p>
        </w:tc>
        <w:tc>
          <w:tcPr>
            <w:tcW w:w="1440" w:type="dxa"/>
            <w:shd w:val="clear" w:color="auto" w:fill="2E75B6"/>
          </w:tcPr>
          <w:p w14:paraId="7D0D3EF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% Éxito</w:t>
            </w:r>
          </w:p>
        </w:tc>
      </w:tr>
      <w:tr w:rsidR="00C523C5" w:rsidRPr="00E54251" w14:paraId="55CD7745" w14:textId="77777777">
        <w:tc>
          <w:tcPr>
            <w:tcW w:w="1440" w:type="dxa"/>
            <w:shd w:val="clear" w:color="auto" w:fill="F2F2F2"/>
          </w:tcPr>
          <w:p w14:paraId="0A92C98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Planilla</w:t>
            </w:r>
          </w:p>
        </w:tc>
        <w:tc>
          <w:tcPr>
            <w:tcW w:w="1440" w:type="dxa"/>
            <w:shd w:val="clear" w:color="auto" w:fill="F2F2F2"/>
          </w:tcPr>
          <w:p w14:paraId="3C4918A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Automatizada (Jest/Supertest)</w:t>
            </w:r>
          </w:p>
        </w:tc>
        <w:tc>
          <w:tcPr>
            <w:tcW w:w="1440" w:type="dxa"/>
            <w:shd w:val="clear" w:color="auto" w:fill="F2F2F2"/>
          </w:tcPr>
          <w:p w14:paraId="5B43AF2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10</w:t>
            </w:r>
          </w:p>
        </w:tc>
        <w:tc>
          <w:tcPr>
            <w:tcW w:w="1440" w:type="dxa"/>
            <w:shd w:val="clear" w:color="auto" w:fill="F2F2F2"/>
          </w:tcPr>
          <w:p w14:paraId="4EA241D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10</w:t>
            </w:r>
          </w:p>
        </w:tc>
        <w:tc>
          <w:tcPr>
            <w:tcW w:w="1440" w:type="dxa"/>
            <w:shd w:val="clear" w:color="auto" w:fill="F2F2F2"/>
          </w:tcPr>
          <w:p w14:paraId="41C44EB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2F2F2"/>
          </w:tcPr>
          <w:p w14:paraId="230D71A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100%</w:t>
            </w:r>
          </w:p>
        </w:tc>
      </w:tr>
      <w:tr w:rsidR="00C523C5" w:rsidRPr="00E54251" w14:paraId="547FDE69" w14:textId="77777777">
        <w:tc>
          <w:tcPr>
            <w:tcW w:w="1440" w:type="dxa"/>
            <w:shd w:val="clear" w:color="auto" w:fill="FFFFFF"/>
          </w:tcPr>
          <w:p w14:paraId="466571F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Contabilidad</w:t>
            </w:r>
          </w:p>
        </w:tc>
        <w:tc>
          <w:tcPr>
            <w:tcW w:w="1440" w:type="dxa"/>
            <w:shd w:val="clear" w:color="auto" w:fill="FFFFFF"/>
          </w:tcPr>
          <w:p w14:paraId="3CD24A7A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Automatizada (Jest/Supertest)</w:t>
            </w:r>
          </w:p>
        </w:tc>
        <w:tc>
          <w:tcPr>
            <w:tcW w:w="1440" w:type="dxa"/>
            <w:shd w:val="clear" w:color="auto" w:fill="FFFFFF"/>
          </w:tcPr>
          <w:p w14:paraId="6A800F2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8</w:t>
            </w:r>
          </w:p>
        </w:tc>
        <w:tc>
          <w:tcPr>
            <w:tcW w:w="1440" w:type="dxa"/>
            <w:shd w:val="clear" w:color="auto" w:fill="FFFFFF"/>
          </w:tcPr>
          <w:p w14:paraId="4DD2F78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8</w:t>
            </w:r>
          </w:p>
        </w:tc>
        <w:tc>
          <w:tcPr>
            <w:tcW w:w="1440" w:type="dxa"/>
            <w:shd w:val="clear" w:color="auto" w:fill="FFFFFF"/>
          </w:tcPr>
          <w:p w14:paraId="316FE3F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FFFFF"/>
          </w:tcPr>
          <w:p w14:paraId="2C8A663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color w:val="000000"/>
                <w:szCs w:val="28"/>
              </w:rPr>
              <w:t>100%</w:t>
            </w:r>
          </w:p>
        </w:tc>
      </w:tr>
      <w:tr w:rsidR="00C523C5" w:rsidRPr="00E54251" w14:paraId="71C459EA" w14:textId="77777777">
        <w:tc>
          <w:tcPr>
            <w:tcW w:w="1440" w:type="dxa"/>
            <w:shd w:val="clear" w:color="auto" w:fill="D9E1F2"/>
          </w:tcPr>
          <w:p w14:paraId="4884563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TOTAL</w:t>
            </w:r>
          </w:p>
        </w:tc>
        <w:tc>
          <w:tcPr>
            <w:tcW w:w="1440" w:type="dxa"/>
            <w:shd w:val="clear" w:color="auto" w:fill="D9E1F2"/>
          </w:tcPr>
          <w:p w14:paraId="17EC16F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—</w:t>
            </w:r>
          </w:p>
        </w:tc>
        <w:tc>
          <w:tcPr>
            <w:tcW w:w="1440" w:type="dxa"/>
            <w:shd w:val="clear" w:color="auto" w:fill="D9E1F2"/>
          </w:tcPr>
          <w:p w14:paraId="5739777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D9E1F2"/>
          </w:tcPr>
          <w:p w14:paraId="52A8EE7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D9E1F2"/>
          </w:tcPr>
          <w:p w14:paraId="35D21E9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D9E1F2"/>
          </w:tcPr>
          <w:p w14:paraId="58EC068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000000"/>
                <w:szCs w:val="28"/>
              </w:rPr>
              <w:t>100%</w:t>
            </w:r>
          </w:p>
        </w:tc>
      </w:tr>
    </w:tbl>
    <w:p w14:paraId="14BA482B" w14:textId="77777777" w:rsidR="00C523C5" w:rsidRPr="00E54251" w:rsidRDefault="00000000">
      <w:pPr>
        <w:pStyle w:val="Ttulo1"/>
      </w:pPr>
      <w:r w:rsidRPr="00E54251"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52"/>
        <w:gridCol w:w="4988"/>
      </w:tblGrid>
      <w:tr w:rsidR="00C523C5" w:rsidRPr="00E54251" w14:paraId="56309D20" w14:textId="77777777" w:rsidTr="00E91CE4">
        <w:tc>
          <w:tcPr>
            <w:tcW w:w="3652" w:type="dxa"/>
            <w:shd w:val="clear" w:color="auto" w:fill="D9E1F2"/>
          </w:tcPr>
          <w:p w14:paraId="496F4B4C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Módulos/funcionalidades probadas</w:t>
            </w:r>
          </w:p>
        </w:tc>
        <w:tc>
          <w:tcPr>
            <w:tcW w:w="4988" w:type="dxa"/>
          </w:tcPr>
          <w:p w14:paraId="4DA88CD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Planilla Mensual de Obra (POST/GET, RBAC, generación PDF), historial de planillas, Cierre Contable Mensual (POST/GET RBAC), gastos operativos (POST RBAC).</w:t>
            </w:r>
          </w:p>
        </w:tc>
      </w:tr>
      <w:tr w:rsidR="00C523C5" w:rsidRPr="00E54251" w14:paraId="0C6C6B66" w14:textId="77777777" w:rsidTr="00E91CE4">
        <w:tc>
          <w:tcPr>
            <w:tcW w:w="3652" w:type="dxa"/>
            <w:shd w:val="clear" w:color="auto" w:fill="D9E1F2"/>
          </w:tcPr>
          <w:p w14:paraId="2208C03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Módulos excluidos (fuera de alcance)</w:t>
            </w:r>
          </w:p>
        </w:tc>
        <w:tc>
          <w:tcPr>
            <w:tcW w:w="4988" w:type="dxa"/>
          </w:tcPr>
          <w:p w14:paraId="44C31E4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Módulos de sprints anteriores no modificados (Materiales, Bodega, Proyectos, Avances, Compras). </w:t>
            </w:r>
            <w:r w:rsidRPr="00E54251">
              <w:rPr>
                <w:szCs w:val="28"/>
              </w:rPr>
              <w:lastRenderedPageBreak/>
              <w:t>Reportes y Dashboard (Sprint 06).</w:t>
            </w:r>
          </w:p>
        </w:tc>
      </w:tr>
      <w:tr w:rsidR="00C523C5" w:rsidRPr="00E54251" w14:paraId="1212CE01" w14:textId="77777777" w:rsidTr="00E91CE4">
        <w:tc>
          <w:tcPr>
            <w:tcW w:w="3652" w:type="dxa"/>
            <w:shd w:val="clear" w:color="auto" w:fill="D9E1F2"/>
          </w:tcPr>
          <w:p w14:paraId="3660DBFB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lastRenderedPageBreak/>
              <w:t>Tipos de prueba ejecutados</w:t>
            </w:r>
          </w:p>
        </w:tc>
        <w:tc>
          <w:tcPr>
            <w:tcW w:w="4988" w:type="dxa"/>
          </w:tcPr>
          <w:p w14:paraId="3CE4014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Automatizada de integración de API con Jest + Supertest. Verificación RBAC por rol para todos los endpoints.</w:t>
            </w:r>
          </w:p>
        </w:tc>
      </w:tr>
      <w:tr w:rsidR="00C523C5" w:rsidRPr="00E54251" w14:paraId="4714A36D" w14:textId="77777777" w:rsidTr="00E91CE4">
        <w:tc>
          <w:tcPr>
            <w:tcW w:w="3652" w:type="dxa"/>
            <w:shd w:val="clear" w:color="auto" w:fill="D9E1F2"/>
          </w:tcPr>
          <w:p w14:paraId="7675A67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Entorno de pruebas</w:t>
            </w:r>
          </w:p>
        </w:tc>
        <w:tc>
          <w:tcPr>
            <w:tcW w:w="4988" w:type="dxa"/>
          </w:tcPr>
          <w:p w14:paraId="1A804CF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Local – Docker Compose (backend Node.js, PostgreSQL). Sin datos persistentes entre ejecuciones.</w:t>
            </w:r>
          </w:p>
        </w:tc>
      </w:tr>
      <w:tr w:rsidR="00C523C5" w:rsidRPr="00E54251" w14:paraId="39F14805" w14:textId="77777777" w:rsidTr="00E91CE4">
        <w:tc>
          <w:tcPr>
            <w:tcW w:w="3652" w:type="dxa"/>
            <w:shd w:val="clear" w:color="auto" w:fill="D9E1F2"/>
          </w:tcPr>
          <w:p w14:paraId="7DCE5952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Herramientas utilizadas</w:t>
            </w:r>
          </w:p>
        </w:tc>
        <w:tc>
          <w:tcPr>
            <w:tcW w:w="4988" w:type="dxa"/>
          </w:tcPr>
          <w:p w14:paraId="70459EF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Jest 29, Supertest 6, jsonwebtoken. Ejecución: npm test -- </w:t>
            </w:r>
            <w:proofErr w:type="spellStart"/>
            <w:r w:rsidRPr="00E54251">
              <w:rPr>
                <w:szCs w:val="28"/>
              </w:rPr>
              <w:t>planilla_contable</w:t>
            </w:r>
            <w:proofErr w:type="spellEnd"/>
            <w:r w:rsidRPr="00E54251">
              <w:rPr>
                <w:szCs w:val="28"/>
              </w:rPr>
              <w:t>.</w:t>
            </w:r>
          </w:p>
        </w:tc>
      </w:tr>
    </w:tbl>
    <w:p w14:paraId="7864C83F" w14:textId="77777777" w:rsidR="00C523C5" w:rsidRPr="00E54251" w:rsidRDefault="00000000">
      <w:pPr>
        <w:pStyle w:val="Ttulo1"/>
      </w:pPr>
      <w:r w:rsidRPr="00E54251">
        <w:t>5. Tabla de casos de prueba ejecutados</w:t>
      </w:r>
    </w:p>
    <w:tbl>
      <w:tblPr>
        <w:tblStyle w:val="Tablaconcuadrcula"/>
        <w:tblW w:w="9831" w:type="dxa"/>
        <w:tblLayout w:type="fixed"/>
        <w:tblLook w:val="04A0" w:firstRow="1" w:lastRow="0" w:firstColumn="1" w:lastColumn="0" w:noHBand="0" w:noVBand="1"/>
      </w:tblPr>
      <w:tblGrid>
        <w:gridCol w:w="392"/>
        <w:gridCol w:w="709"/>
        <w:gridCol w:w="992"/>
        <w:gridCol w:w="1134"/>
        <w:gridCol w:w="1276"/>
        <w:gridCol w:w="1395"/>
        <w:gridCol w:w="983"/>
        <w:gridCol w:w="983"/>
        <w:gridCol w:w="983"/>
        <w:gridCol w:w="984"/>
      </w:tblGrid>
      <w:tr w:rsidR="00E91CE4" w:rsidRPr="00E91CE4" w14:paraId="4C576FC5" w14:textId="77777777" w:rsidTr="00FD0D96">
        <w:tc>
          <w:tcPr>
            <w:tcW w:w="392" w:type="dxa"/>
            <w:shd w:val="clear" w:color="auto" w:fill="1F3864"/>
          </w:tcPr>
          <w:p w14:paraId="4D63105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proofErr w:type="gramStart"/>
            <w:r w:rsidRPr="00E91CE4">
              <w:rPr>
                <w:b/>
                <w:color w:val="FFFFFF"/>
                <w:sz w:val="14"/>
                <w:szCs w:val="14"/>
              </w:rPr>
              <w:t>ID</w:t>
            </w:r>
            <w:proofErr w:type="gramEnd"/>
            <w:r w:rsidRPr="00E91CE4">
              <w:rPr>
                <w:b/>
                <w:color w:val="FFFFFF"/>
                <w:sz w:val="14"/>
                <w:szCs w:val="14"/>
              </w:rPr>
              <w:t xml:space="preserve"> CP</w:t>
            </w:r>
          </w:p>
        </w:tc>
        <w:tc>
          <w:tcPr>
            <w:tcW w:w="709" w:type="dxa"/>
            <w:shd w:val="clear" w:color="auto" w:fill="1F3864"/>
          </w:tcPr>
          <w:p w14:paraId="0729957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b/>
                <w:color w:val="FFFFFF"/>
                <w:sz w:val="14"/>
                <w:szCs w:val="14"/>
              </w:rPr>
              <w:t>Módulo</w:t>
            </w:r>
          </w:p>
        </w:tc>
        <w:tc>
          <w:tcPr>
            <w:tcW w:w="992" w:type="dxa"/>
            <w:shd w:val="clear" w:color="auto" w:fill="1F3864"/>
          </w:tcPr>
          <w:p w14:paraId="6157DD4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b/>
                <w:color w:val="FFFFFF"/>
                <w:sz w:val="14"/>
                <w:szCs w:val="14"/>
              </w:rPr>
              <w:t>Descripción</w:t>
            </w:r>
          </w:p>
        </w:tc>
        <w:tc>
          <w:tcPr>
            <w:tcW w:w="1134" w:type="dxa"/>
            <w:shd w:val="clear" w:color="auto" w:fill="1F3864"/>
          </w:tcPr>
          <w:p w14:paraId="02CFFD74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b/>
                <w:color w:val="FFFFFF"/>
                <w:sz w:val="14"/>
                <w:szCs w:val="14"/>
              </w:rPr>
              <w:t>Tipo</w:t>
            </w:r>
          </w:p>
        </w:tc>
        <w:tc>
          <w:tcPr>
            <w:tcW w:w="1276" w:type="dxa"/>
            <w:shd w:val="clear" w:color="auto" w:fill="1F3864"/>
            <w:vAlign w:val="center"/>
          </w:tcPr>
          <w:p w14:paraId="325D0E48" w14:textId="6549E4AE" w:rsidR="00E91CE4" w:rsidRPr="00E91CE4" w:rsidRDefault="00E91CE4" w:rsidP="00E91CE4">
            <w:pPr>
              <w:rPr>
                <w:b/>
                <w:color w:val="FFFFFF"/>
                <w:sz w:val="14"/>
                <w:szCs w:val="14"/>
              </w:rPr>
            </w:pPr>
            <w:r w:rsidRPr="00E91CE4">
              <w:rPr>
                <w:b/>
                <w:bCs/>
                <w:sz w:val="14"/>
                <w:szCs w:val="14"/>
              </w:rPr>
              <w:t>Precondiciones</w:t>
            </w:r>
          </w:p>
        </w:tc>
        <w:tc>
          <w:tcPr>
            <w:tcW w:w="1395" w:type="dxa"/>
            <w:shd w:val="clear" w:color="auto" w:fill="1F3864"/>
            <w:vAlign w:val="center"/>
          </w:tcPr>
          <w:p w14:paraId="758B096A" w14:textId="5ED6D74D" w:rsidR="00E91CE4" w:rsidRPr="00E91CE4" w:rsidRDefault="00E91CE4" w:rsidP="00E91CE4">
            <w:pPr>
              <w:rPr>
                <w:b/>
                <w:color w:val="FFFFFF"/>
                <w:sz w:val="14"/>
                <w:szCs w:val="14"/>
              </w:rPr>
            </w:pPr>
            <w:r w:rsidRPr="00E91CE4">
              <w:rPr>
                <w:b/>
                <w:bCs/>
                <w:sz w:val="14"/>
                <w:szCs w:val="14"/>
              </w:rPr>
              <w:t>Pasos</w:t>
            </w:r>
          </w:p>
        </w:tc>
        <w:tc>
          <w:tcPr>
            <w:tcW w:w="983" w:type="dxa"/>
            <w:shd w:val="clear" w:color="auto" w:fill="1F3864"/>
          </w:tcPr>
          <w:p w14:paraId="003B01C4" w14:textId="017EB8FA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b/>
                <w:color w:val="FFFFFF"/>
                <w:sz w:val="14"/>
                <w:szCs w:val="14"/>
              </w:rPr>
              <w:t>Resultado</w:t>
            </w:r>
            <w:r w:rsidRPr="00E91CE4">
              <w:rPr>
                <w:b/>
                <w:color w:val="FFFFFF"/>
                <w:sz w:val="14"/>
                <w:szCs w:val="14"/>
              </w:rPr>
              <w:br/>
              <w:t>Esperado</w:t>
            </w:r>
          </w:p>
        </w:tc>
        <w:tc>
          <w:tcPr>
            <w:tcW w:w="983" w:type="dxa"/>
            <w:shd w:val="clear" w:color="auto" w:fill="1F3864"/>
          </w:tcPr>
          <w:p w14:paraId="72BF7FA3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b/>
                <w:color w:val="FFFFFF"/>
                <w:sz w:val="14"/>
                <w:szCs w:val="14"/>
              </w:rPr>
              <w:t>Resultado</w:t>
            </w:r>
            <w:r w:rsidRPr="00E91CE4">
              <w:rPr>
                <w:b/>
                <w:color w:val="FFFFFF"/>
                <w:sz w:val="14"/>
                <w:szCs w:val="14"/>
              </w:rPr>
              <w:br/>
              <w:t>Obtenido</w:t>
            </w:r>
          </w:p>
        </w:tc>
        <w:tc>
          <w:tcPr>
            <w:tcW w:w="983" w:type="dxa"/>
            <w:shd w:val="clear" w:color="auto" w:fill="1F3864"/>
          </w:tcPr>
          <w:p w14:paraId="37909356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b/>
                <w:color w:val="FFFFFF"/>
                <w:sz w:val="14"/>
                <w:szCs w:val="14"/>
              </w:rPr>
              <w:t>Estado</w:t>
            </w:r>
          </w:p>
        </w:tc>
        <w:tc>
          <w:tcPr>
            <w:tcW w:w="984" w:type="dxa"/>
            <w:shd w:val="clear" w:color="auto" w:fill="1F3864"/>
          </w:tcPr>
          <w:p w14:paraId="40710EF4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b/>
                <w:color w:val="FFFFFF"/>
                <w:sz w:val="14"/>
                <w:szCs w:val="14"/>
              </w:rPr>
              <w:t>Evidencia</w:t>
            </w:r>
          </w:p>
        </w:tc>
      </w:tr>
      <w:tr w:rsidR="00E91CE4" w:rsidRPr="00E91CE4" w14:paraId="4BC935EA" w14:textId="77777777" w:rsidTr="00FD0D96">
        <w:tc>
          <w:tcPr>
            <w:tcW w:w="392" w:type="dxa"/>
            <w:shd w:val="clear" w:color="auto" w:fill="F2F2F2"/>
          </w:tcPr>
          <w:p w14:paraId="5167BD3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CP-069</w:t>
            </w:r>
          </w:p>
        </w:tc>
        <w:tc>
          <w:tcPr>
            <w:tcW w:w="709" w:type="dxa"/>
            <w:shd w:val="clear" w:color="auto" w:fill="F2F2F2"/>
          </w:tcPr>
          <w:p w14:paraId="7A29F8C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2F2F2"/>
          </w:tcPr>
          <w:p w14:paraId="373A14D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/planillas sin token: ruta protegida</w:t>
            </w:r>
          </w:p>
        </w:tc>
        <w:tc>
          <w:tcPr>
            <w:tcW w:w="1134" w:type="dxa"/>
            <w:shd w:val="clear" w:color="auto" w:fill="F2F2F2"/>
          </w:tcPr>
          <w:p w14:paraId="4A3DF2BD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2680B061" w14:textId="730E9AFB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Body de generación de planilla preparado. No existe cabecera Authorization.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13ECD823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Ejecutar POST /api/v1/planillas.</w:t>
            </w:r>
          </w:p>
          <w:p w14:paraId="43C1A229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Enviar body con datos mínimos de planilla.</w:t>
            </w:r>
          </w:p>
          <w:p w14:paraId="49DB338B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No enviar token JWT.</w:t>
            </w:r>
          </w:p>
          <w:p w14:paraId="6139E757" w14:textId="7676E279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Verificar rechazo por autenticación.</w:t>
            </w:r>
          </w:p>
        </w:tc>
        <w:tc>
          <w:tcPr>
            <w:tcW w:w="983" w:type="dxa"/>
            <w:shd w:val="clear" w:color="auto" w:fill="F2F2F2"/>
          </w:tcPr>
          <w:p w14:paraId="459621D0" w14:textId="71F50E7E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 con campo 'error'.</w:t>
            </w:r>
          </w:p>
        </w:tc>
        <w:tc>
          <w:tcPr>
            <w:tcW w:w="983" w:type="dxa"/>
            <w:shd w:val="clear" w:color="auto" w:fill="E2EFDA"/>
          </w:tcPr>
          <w:p w14:paraId="2B9C0AA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 – { error: '...' }</w:t>
            </w:r>
          </w:p>
        </w:tc>
        <w:tc>
          <w:tcPr>
            <w:tcW w:w="983" w:type="dxa"/>
            <w:shd w:val="clear" w:color="auto" w:fill="E2EFDA"/>
          </w:tcPr>
          <w:p w14:paraId="1C512CDE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7132FAB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</w:t>
            </w:r>
          </w:p>
        </w:tc>
      </w:tr>
      <w:tr w:rsidR="00E91CE4" w:rsidRPr="00E91CE4" w14:paraId="4F941F1A" w14:textId="77777777" w:rsidTr="00FD0D96">
        <w:tc>
          <w:tcPr>
            <w:tcW w:w="392" w:type="dxa"/>
            <w:shd w:val="clear" w:color="auto" w:fill="FFFFFF"/>
          </w:tcPr>
          <w:p w14:paraId="0126408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CP-070</w:t>
            </w:r>
          </w:p>
        </w:tc>
        <w:tc>
          <w:tcPr>
            <w:tcW w:w="709" w:type="dxa"/>
            <w:shd w:val="clear" w:color="auto" w:fill="FFFFFF"/>
          </w:tcPr>
          <w:p w14:paraId="42FD5914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FFFFF"/>
          </w:tcPr>
          <w:p w14:paraId="0C4F224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/planillas con Bodeguero: RBAC deniega creación</w:t>
            </w:r>
          </w:p>
        </w:tc>
        <w:tc>
          <w:tcPr>
            <w:tcW w:w="1134" w:type="dxa"/>
            <w:shd w:val="clear" w:color="auto" w:fill="FFFFFF"/>
          </w:tcPr>
          <w:p w14:paraId="52E3D7D0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0D5969DC" w14:textId="0471353B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Bodeguero. Body de planilla preparado.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54567CA3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Bodeguero válido.</w:t>
            </w:r>
          </w:p>
          <w:p w14:paraId="18E9EB7B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POST /api/v1/planillas.</w:t>
            </w:r>
          </w:p>
          <w:p w14:paraId="5C007D45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&lt;token_bodeguero</w:t>
            </w:r>
          </w:p>
          <w:p w14:paraId="431040CB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Enviar datos de planilla.</w:t>
            </w:r>
          </w:p>
          <w:p w14:paraId="3CE4DE4F" w14:textId="19D2B256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Verificar rechazo por permisos insuficientes.</w:t>
            </w:r>
          </w:p>
        </w:tc>
        <w:tc>
          <w:tcPr>
            <w:tcW w:w="983" w:type="dxa"/>
            <w:shd w:val="clear" w:color="auto" w:fill="FFFFFF"/>
          </w:tcPr>
          <w:p w14:paraId="09DB195D" w14:textId="056CE048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3568AD3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0BCB270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0BA4E28E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2</w:t>
            </w:r>
          </w:p>
        </w:tc>
      </w:tr>
      <w:tr w:rsidR="00E91CE4" w:rsidRPr="00E91CE4" w14:paraId="162B4C99" w14:textId="77777777" w:rsidTr="00FD0D96">
        <w:tc>
          <w:tcPr>
            <w:tcW w:w="392" w:type="dxa"/>
            <w:shd w:val="clear" w:color="auto" w:fill="F2F2F2"/>
          </w:tcPr>
          <w:p w14:paraId="007A0729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CP-071</w:t>
            </w:r>
          </w:p>
        </w:tc>
        <w:tc>
          <w:tcPr>
            <w:tcW w:w="709" w:type="dxa"/>
            <w:shd w:val="clear" w:color="auto" w:fill="F2F2F2"/>
          </w:tcPr>
          <w:p w14:paraId="6AA8201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2F2F2"/>
          </w:tcPr>
          <w:p w14:paraId="4EE3B7A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/planillas con Residente: RBAC deniega creación</w:t>
            </w:r>
          </w:p>
        </w:tc>
        <w:tc>
          <w:tcPr>
            <w:tcW w:w="1134" w:type="dxa"/>
            <w:shd w:val="clear" w:color="auto" w:fill="F2F2F2"/>
          </w:tcPr>
          <w:p w14:paraId="110A067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9688CBA" w14:textId="3EF8AD09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Residente. Body de planilla preparado.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4CED9F3C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Residente válido.</w:t>
            </w:r>
          </w:p>
          <w:p w14:paraId="2444044A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POST /api/v1/planillas.</w:t>
            </w:r>
          </w:p>
          <w:p w14:paraId="27AB9A5F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&lt;token_residente&gt;.</w:t>
            </w:r>
          </w:p>
          <w:p w14:paraId="32339DF1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Enviar datos de planilla.</w:t>
            </w:r>
          </w:p>
          <w:p w14:paraId="037EE417" w14:textId="7D4DF16B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Validar denegación por RBAC.</w:t>
            </w:r>
          </w:p>
        </w:tc>
        <w:tc>
          <w:tcPr>
            <w:tcW w:w="983" w:type="dxa"/>
            <w:shd w:val="clear" w:color="auto" w:fill="F2F2F2"/>
          </w:tcPr>
          <w:p w14:paraId="48A7F4C7" w14:textId="3331405C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6E664A6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654283D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43C9220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3</w:t>
            </w:r>
          </w:p>
        </w:tc>
      </w:tr>
      <w:tr w:rsidR="00E91CE4" w:rsidRPr="00E91CE4" w14:paraId="405F6509" w14:textId="77777777" w:rsidTr="00FD0D96">
        <w:tc>
          <w:tcPr>
            <w:tcW w:w="392" w:type="dxa"/>
            <w:shd w:val="clear" w:color="auto" w:fill="FFFFFF"/>
          </w:tcPr>
          <w:p w14:paraId="16264C3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CP-072</w:t>
            </w:r>
          </w:p>
        </w:tc>
        <w:tc>
          <w:tcPr>
            <w:tcW w:w="709" w:type="dxa"/>
            <w:shd w:val="clear" w:color="auto" w:fill="FFFFFF"/>
          </w:tcPr>
          <w:p w14:paraId="51AF1E90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FFFFF"/>
          </w:tcPr>
          <w:p w14:paraId="46346DD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/planillas con Admin: pasa RBAC y procesa planilla</w:t>
            </w:r>
          </w:p>
        </w:tc>
        <w:tc>
          <w:tcPr>
            <w:tcW w:w="1134" w:type="dxa"/>
            <w:shd w:val="clear" w:color="auto" w:fill="FFFFFF"/>
          </w:tcPr>
          <w:p w14:paraId="6467217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571ACA3" w14:textId="25125360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Administrador del Sistema. Body de planilla preparado.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682FD74F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Admin válido.</w:t>
            </w:r>
          </w:p>
          <w:p w14:paraId="29ABDA6B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POST /api/v1/planillas.</w:t>
            </w:r>
          </w:p>
          <w:p w14:paraId="7C433996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&lt;token_admin&gt;.</w:t>
            </w:r>
          </w:p>
          <w:p w14:paraId="38369F3A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Enviar datos de planilla.</w:t>
            </w:r>
          </w:p>
          <w:p w14:paraId="5C70AEFB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Verificar que Admin no reciba 401 ni 403.</w:t>
            </w:r>
          </w:p>
          <w:p w14:paraId="5D410046" w14:textId="0EAB4B33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6. Validar respuesta según disponibilidad de BD y datos.</w:t>
            </w:r>
          </w:p>
        </w:tc>
        <w:tc>
          <w:tcPr>
            <w:tcW w:w="983" w:type="dxa"/>
            <w:shd w:val="clear" w:color="auto" w:fill="FFFFFF"/>
          </w:tcPr>
          <w:p w14:paraId="637C4AFE" w14:textId="3600F19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200/201/400/500 (no 401 ni 403).</w:t>
            </w:r>
          </w:p>
        </w:tc>
        <w:tc>
          <w:tcPr>
            <w:tcW w:w="983" w:type="dxa"/>
            <w:shd w:val="clear" w:color="auto" w:fill="E2EFDA"/>
          </w:tcPr>
          <w:p w14:paraId="3255CDE9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201 o 400/500 según disponibilidad.</w:t>
            </w:r>
          </w:p>
        </w:tc>
        <w:tc>
          <w:tcPr>
            <w:tcW w:w="983" w:type="dxa"/>
            <w:shd w:val="clear" w:color="auto" w:fill="E2EFDA"/>
          </w:tcPr>
          <w:p w14:paraId="20C9431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64202604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4</w:t>
            </w:r>
          </w:p>
        </w:tc>
      </w:tr>
      <w:tr w:rsidR="00E91CE4" w:rsidRPr="00E91CE4" w14:paraId="1AE41B9B" w14:textId="77777777" w:rsidTr="00FD0D96">
        <w:tc>
          <w:tcPr>
            <w:tcW w:w="392" w:type="dxa"/>
            <w:shd w:val="clear" w:color="auto" w:fill="F2F2F2"/>
          </w:tcPr>
          <w:p w14:paraId="26B3CE3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CP-073</w:t>
            </w:r>
          </w:p>
        </w:tc>
        <w:tc>
          <w:tcPr>
            <w:tcW w:w="709" w:type="dxa"/>
            <w:shd w:val="clear" w:color="auto" w:fill="F2F2F2"/>
          </w:tcPr>
          <w:p w14:paraId="7D0E8AC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2F2F2"/>
          </w:tcPr>
          <w:p w14:paraId="31EF14F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GET /planillas sin token: ruta protegida</w:t>
            </w:r>
          </w:p>
        </w:tc>
        <w:tc>
          <w:tcPr>
            <w:tcW w:w="1134" w:type="dxa"/>
            <w:shd w:val="clear" w:color="auto" w:fill="F2F2F2"/>
          </w:tcPr>
          <w:p w14:paraId="3C0325D0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28E6DBB" w14:textId="0A130988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No existe cabecera Authorization.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3B041DFB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Ejecutar GET /api/v1/planillas.</w:t>
            </w:r>
          </w:p>
          <w:p w14:paraId="7DC1CB90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No enviar token JWT.</w:t>
            </w:r>
          </w:p>
          <w:p w14:paraId="23250E75" w14:textId="27FF0725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 xml:space="preserve">3. Verificar rechazo </w:t>
            </w:r>
            <w:r w:rsidRPr="00E91CE4">
              <w:rPr>
                <w:sz w:val="14"/>
                <w:szCs w:val="14"/>
              </w:rPr>
              <w:lastRenderedPageBreak/>
              <w:t>por autenticación.</w:t>
            </w:r>
          </w:p>
        </w:tc>
        <w:tc>
          <w:tcPr>
            <w:tcW w:w="983" w:type="dxa"/>
            <w:shd w:val="clear" w:color="auto" w:fill="F2F2F2"/>
          </w:tcPr>
          <w:p w14:paraId="5FCE623F" w14:textId="21B47624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lastRenderedPageBreak/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0B9BE1E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76354A2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756ABD1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5</w:t>
            </w:r>
          </w:p>
        </w:tc>
      </w:tr>
      <w:tr w:rsidR="00E91CE4" w:rsidRPr="00E91CE4" w14:paraId="00BD8559" w14:textId="77777777" w:rsidTr="00FD0D96">
        <w:tc>
          <w:tcPr>
            <w:tcW w:w="392" w:type="dxa"/>
            <w:shd w:val="clear" w:color="auto" w:fill="FFFFFF"/>
          </w:tcPr>
          <w:p w14:paraId="3C03C879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CP-074</w:t>
            </w:r>
          </w:p>
        </w:tc>
        <w:tc>
          <w:tcPr>
            <w:tcW w:w="709" w:type="dxa"/>
            <w:shd w:val="clear" w:color="auto" w:fill="FFFFFF"/>
          </w:tcPr>
          <w:p w14:paraId="3103B2A3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FFFFF"/>
          </w:tcPr>
          <w:p w14:paraId="75E8D33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GET /planillas con Residente: pasa RBAC (acceso lectura)</w:t>
            </w:r>
          </w:p>
        </w:tc>
        <w:tc>
          <w:tcPr>
            <w:tcW w:w="1134" w:type="dxa"/>
            <w:shd w:val="clear" w:color="auto" w:fill="FFFFFF"/>
          </w:tcPr>
          <w:p w14:paraId="7FFC6B3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129B75F0" w14:textId="0F99440F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Residente. El rol tiene permiso de lectura sobre planillas.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107A36AD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Residente válido.</w:t>
            </w:r>
          </w:p>
          <w:p w14:paraId="26AE3398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GET /api/v1/planillas.</w:t>
            </w:r>
          </w:p>
          <w:p w14:paraId="46F7C8C5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&lt;token_residente&gt;.</w:t>
            </w:r>
          </w:p>
          <w:p w14:paraId="5B90EB7C" w14:textId="03FE1EFF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Verificar que no retorne 401 ni 403.</w:t>
            </w:r>
          </w:p>
        </w:tc>
        <w:tc>
          <w:tcPr>
            <w:tcW w:w="983" w:type="dxa"/>
            <w:shd w:val="clear" w:color="auto" w:fill="FFFFFF"/>
          </w:tcPr>
          <w:p w14:paraId="11AA8663" w14:textId="5FA86E00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 o 500 (no 401 ni 403).</w:t>
            </w:r>
          </w:p>
        </w:tc>
        <w:tc>
          <w:tcPr>
            <w:tcW w:w="983" w:type="dxa"/>
            <w:shd w:val="clear" w:color="auto" w:fill="E2EFDA"/>
          </w:tcPr>
          <w:p w14:paraId="55F2303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983" w:type="dxa"/>
            <w:shd w:val="clear" w:color="auto" w:fill="E2EFDA"/>
          </w:tcPr>
          <w:p w14:paraId="4731C823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5BD7CC1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6</w:t>
            </w:r>
          </w:p>
        </w:tc>
      </w:tr>
      <w:tr w:rsidR="00E91CE4" w:rsidRPr="00E91CE4" w14:paraId="6F4A4CAA" w14:textId="77777777" w:rsidTr="00FD0D96">
        <w:tc>
          <w:tcPr>
            <w:tcW w:w="392" w:type="dxa"/>
            <w:shd w:val="clear" w:color="auto" w:fill="F2F2F2"/>
          </w:tcPr>
          <w:p w14:paraId="01B1458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CP-075</w:t>
            </w:r>
          </w:p>
        </w:tc>
        <w:tc>
          <w:tcPr>
            <w:tcW w:w="709" w:type="dxa"/>
            <w:shd w:val="clear" w:color="auto" w:fill="F2F2F2"/>
          </w:tcPr>
          <w:p w14:paraId="0F733EF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2F2F2"/>
          </w:tcPr>
          <w:p w14:paraId="5342E536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GET /planillas/:id/pdf sin token: ruta protegida</w:t>
            </w:r>
          </w:p>
        </w:tc>
        <w:tc>
          <w:tcPr>
            <w:tcW w:w="1134" w:type="dxa"/>
            <w:shd w:val="clear" w:color="auto" w:fill="F2F2F2"/>
          </w:tcPr>
          <w:p w14:paraId="48602FC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6099F4C6" w14:textId="48FDD050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ID de planilla de prueba definido. Sin cabecera Authorization.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22BAD35C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Ejecutar GET /api/v1/planillas/&lt;</w:t>
            </w:r>
            <w:proofErr w:type="spellStart"/>
            <w:r w:rsidRPr="00E91CE4">
              <w:rPr>
                <w:sz w:val="14"/>
                <w:szCs w:val="14"/>
              </w:rPr>
              <w:t>idPlanilla</w:t>
            </w:r>
            <w:proofErr w:type="spellEnd"/>
            <w:r w:rsidRPr="00E91CE4">
              <w:rPr>
                <w:sz w:val="14"/>
                <w:szCs w:val="14"/>
              </w:rPr>
              <w:t>&gt;/pdf.</w:t>
            </w:r>
          </w:p>
          <w:p w14:paraId="05EE6F37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No enviar token JWT.</w:t>
            </w:r>
          </w:p>
          <w:p w14:paraId="5BE11956" w14:textId="744B404B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Verificar rechazo por autenticación.</w:t>
            </w:r>
          </w:p>
        </w:tc>
        <w:tc>
          <w:tcPr>
            <w:tcW w:w="983" w:type="dxa"/>
            <w:shd w:val="clear" w:color="auto" w:fill="F2F2F2"/>
          </w:tcPr>
          <w:p w14:paraId="2D165D28" w14:textId="61A6ED0E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4E009C46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087813F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01A342E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7</w:t>
            </w:r>
          </w:p>
        </w:tc>
      </w:tr>
      <w:tr w:rsidR="00E91CE4" w:rsidRPr="00E91CE4" w14:paraId="594D2207" w14:textId="77777777" w:rsidTr="00FD0D96">
        <w:tc>
          <w:tcPr>
            <w:tcW w:w="392" w:type="dxa"/>
            <w:shd w:val="clear" w:color="auto" w:fill="FFFFFF"/>
          </w:tcPr>
          <w:p w14:paraId="106C112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CP-076</w:t>
            </w:r>
          </w:p>
        </w:tc>
        <w:tc>
          <w:tcPr>
            <w:tcW w:w="709" w:type="dxa"/>
            <w:shd w:val="clear" w:color="auto" w:fill="FFFFFF"/>
          </w:tcPr>
          <w:p w14:paraId="27957BF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FFFFF"/>
          </w:tcPr>
          <w:p w14:paraId="2CC1E97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GET /planillas/:id/pdf con Bodeguero: RBAC deniega PDF</w:t>
            </w:r>
          </w:p>
        </w:tc>
        <w:tc>
          <w:tcPr>
            <w:tcW w:w="1134" w:type="dxa"/>
            <w:shd w:val="clear" w:color="auto" w:fill="FFFFFF"/>
          </w:tcPr>
          <w:p w14:paraId="2626EE59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ABD9570" w14:textId="072A4291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Bodeguero. ID de planilla de prueba definido.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10403BD1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Bodeguero válido.</w:t>
            </w:r>
          </w:p>
          <w:p w14:paraId="344E76AE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GET /api/v1/planillas/&lt;</w:t>
            </w:r>
            <w:proofErr w:type="spellStart"/>
            <w:r w:rsidRPr="00E91CE4">
              <w:rPr>
                <w:sz w:val="14"/>
                <w:szCs w:val="14"/>
              </w:rPr>
              <w:t>idPlanilla</w:t>
            </w:r>
            <w:proofErr w:type="spellEnd"/>
            <w:r w:rsidRPr="00E91CE4">
              <w:rPr>
                <w:sz w:val="14"/>
                <w:szCs w:val="14"/>
              </w:rPr>
              <w:t>&gt;/pdf.</w:t>
            </w:r>
          </w:p>
          <w:p w14:paraId="22F8D116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&lt;token_bodeguero</w:t>
            </w:r>
          </w:p>
          <w:p w14:paraId="4163ED63" w14:textId="59295D9A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Validar que Bodeguero no pueda consultar o descargar PDF de planilla.</w:t>
            </w:r>
          </w:p>
        </w:tc>
        <w:tc>
          <w:tcPr>
            <w:tcW w:w="983" w:type="dxa"/>
            <w:shd w:val="clear" w:color="auto" w:fill="FFFFFF"/>
          </w:tcPr>
          <w:p w14:paraId="3E929DEE" w14:textId="6595DD9E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19C185E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303A0173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3C56642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8</w:t>
            </w:r>
          </w:p>
        </w:tc>
      </w:tr>
      <w:tr w:rsidR="00E91CE4" w:rsidRPr="00E91CE4" w14:paraId="2449FCE7" w14:textId="77777777" w:rsidTr="00FD0D96">
        <w:tc>
          <w:tcPr>
            <w:tcW w:w="392" w:type="dxa"/>
            <w:shd w:val="clear" w:color="auto" w:fill="F2F2F2"/>
          </w:tcPr>
          <w:p w14:paraId="7F1F5C0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CP-077</w:t>
            </w:r>
          </w:p>
        </w:tc>
        <w:tc>
          <w:tcPr>
            <w:tcW w:w="709" w:type="dxa"/>
            <w:shd w:val="clear" w:color="auto" w:fill="F2F2F2"/>
          </w:tcPr>
          <w:p w14:paraId="1E83158D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2F2F2"/>
          </w:tcPr>
          <w:p w14:paraId="25DE884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GET /planillas/:id/pdf con Presidente: pasa RBAC</w:t>
            </w:r>
          </w:p>
        </w:tc>
        <w:tc>
          <w:tcPr>
            <w:tcW w:w="1134" w:type="dxa"/>
            <w:shd w:val="clear" w:color="auto" w:fill="F2F2F2"/>
          </w:tcPr>
          <w:p w14:paraId="651F05A0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402CF147" w14:textId="2127307E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Presidente o Presidente / Gerente. ID de planilla de prueba definido.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6990A550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Presidente válido.</w:t>
            </w:r>
          </w:p>
          <w:p w14:paraId="6B13B250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GET /api/v1/planillas/&lt;</w:t>
            </w:r>
            <w:proofErr w:type="spellStart"/>
            <w:r w:rsidRPr="00E91CE4">
              <w:rPr>
                <w:sz w:val="14"/>
                <w:szCs w:val="14"/>
              </w:rPr>
              <w:t>idPlanilla</w:t>
            </w:r>
            <w:proofErr w:type="spellEnd"/>
            <w:r w:rsidRPr="00E91CE4">
              <w:rPr>
                <w:sz w:val="14"/>
                <w:szCs w:val="14"/>
              </w:rPr>
              <w:t>&gt;/pdf.</w:t>
            </w:r>
          </w:p>
          <w:p w14:paraId="3E4E7259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&lt;token_presidente</w:t>
            </w:r>
          </w:p>
          <w:p w14:paraId="398406A6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Verificar que no retorne 401 ni 403.</w:t>
            </w:r>
          </w:p>
          <w:p w14:paraId="7D71FD3C" w14:textId="628593CD" w:rsidR="00E91CE4" w:rsidRP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Validar respuesta según existencia del PDF y disponibilidad de BD.</w:t>
            </w:r>
          </w:p>
        </w:tc>
        <w:tc>
          <w:tcPr>
            <w:tcW w:w="983" w:type="dxa"/>
            <w:shd w:val="clear" w:color="auto" w:fill="F2F2F2"/>
          </w:tcPr>
          <w:p w14:paraId="7227B24C" w14:textId="3196B38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200/404/500 (no 401 ni 403).</w:t>
            </w:r>
          </w:p>
        </w:tc>
        <w:tc>
          <w:tcPr>
            <w:tcW w:w="983" w:type="dxa"/>
            <w:shd w:val="clear" w:color="auto" w:fill="E2EFDA"/>
          </w:tcPr>
          <w:p w14:paraId="77F0126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200/404/500 según disponibilidad.</w:t>
            </w:r>
          </w:p>
        </w:tc>
        <w:tc>
          <w:tcPr>
            <w:tcW w:w="983" w:type="dxa"/>
            <w:shd w:val="clear" w:color="auto" w:fill="E2EFDA"/>
          </w:tcPr>
          <w:p w14:paraId="4FFE0E5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6079309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9</w:t>
            </w:r>
          </w:p>
        </w:tc>
      </w:tr>
      <w:tr w:rsidR="00E91CE4" w:rsidRPr="00E91CE4" w14:paraId="36290056" w14:textId="77777777" w:rsidTr="00FD0D96">
        <w:tc>
          <w:tcPr>
            <w:tcW w:w="392" w:type="dxa"/>
            <w:shd w:val="clear" w:color="auto" w:fill="FFFFFF"/>
          </w:tcPr>
          <w:p w14:paraId="457800E9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CP-078</w:t>
            </w:r>
          </w:p>
        </w:tc>
        <w:tc>
          <w:tcPr>
            <w:tcW w:w="709" w:type="dxa"/>
            <w:shd w:val="clear" w:color="auto" w:fill="FFFFFF"/>
          </w:tcPr>
          <w:p w14:paraId="3520025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</w:t>
            </w:r>
          </w:p>
        </w:tc>
        <w:tc>
          <w:tcPr>
            <w:tcW w:w="992" w:type="dxa"/>
            <w:shd w:val="clear" w:color="auto" w:fill="FFFFFF"/>
          </w:tcPr>
          <w:p w14:paraId="2806F6B0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GET /planillas/:id/pdf con Admin: pasa RBAC</w:t>
            </w:r>
          </w:p>
        </w:tc>
        <w:tc>
          <w:tcPr>
            <w:tcW w:w="1134" w:type="dxa"/>
            <w:shd w:val="clear" w:color="auto" w:fill="FFFFFF"/>
          </w:tcPr>
          <w:p w14:paraId="2E32760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FFBB451" w14:textId="6E775C2D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Administrador del Sistema. ID de planilla de prueba definido.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2D28FD3A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Admin válido.</w:t>
            </w:r>
          </w:p>
          <w:p w14:paraId="1C37C8B2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GET /api/v1/planillas/&lt;</w:t>
            </w:r>
            <w:proofErr w:type="spellStart"/>
            <w:r w:rsidRPr="00E91CE4">
              <w:rPr>
                <w:sz w:val="14"/>
                <w:szCs w:val="14"/>
              </w:rPr>
              <w:t>idPlanilla</w:t>
            </w:r>
            <w:proofErr w:type="spellEnd"/>
            <w:r w:rsidRPr="00E91CE4">
              <w:rPr>
                <w:sz w:val="14"/>
                <w:szCs w:val="14"/>
              </w:rPr>
              <w:t>&gt;/pdf.</w:t>
            </w:r>
          </w:p>
          <w:p w14:paraId="5F44FC8D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&lt;token_admin&gt;.</w:t>
            </w:r>
          </w:p>
          <w:p w14:paraId="41CDD7C0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Verificar que Admin no reciba 401 ni 403.</w:t>
            </w:r>
          </w:p>
          <w:p w14:paraId="1C211E1E" w14:textId="74998D47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Validar respuesta según existencia del PDF y disponibilidad de BD.</w:t>
            </w:r>
          </w:p>
        </w:tc>
        <w:tc>
          <w:tcPr>
            <w:tcW w:w="983" w:type="dxa"/>
            <w:shd w:val="clear" w:color="auto" w:fill="FFFFFF"/>
          </w:tcPr>
          <w:p w14:paraId="60E7F929" w14:textId="190CD3AC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200/404/500 (no 401 ni 403).</w:t>
            </w:r>
          </w:p>
        </w:tc>
        <w:tc>
          <w:tcPr>
            <w:tcW w:w="983" w:type="dxa"/>
            <w:shd w:val="clear" w:color="auto" w:fill="E2EFDA"/>
          </w:tcPr>
          <w:p w14:paraId="3E4E805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200/404/500 según disponibilidad.</w:t>
            </w:r>
          </w:p>
        </w:tc>
        <w:tc>
          <w:tcPr>
            <w:tcW w:w="983" w:type="dxa"/>
            <w:shd w:val="clear" w:color="auto" w:fill="E2EFDA"/>
          </w:tcPr>
          <w:p w14:paraId="649DAF3D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1058B51E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10</w:t>
            </w:r>
          </w:p>
        </w:tc>
      </w:tr>
      <w:tr w:rsidR="00E91CE4" w:rsidRPr="00E91CE4" w14:paraId="11266347" w14:textId="77777777" w:rsidTr="00FD0D96">
        <w:tc>
          <w:tcPr>
            <w:tcW w:w="392" w:type="dxa"/>
            <w:shd w:val="clear" w:color="auto" w:fill="F2F2F2"/>
          </w:tcPr>
          <w:p w14:paraId="5DFEC52C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CP-079</w:t>
            </w:r>
          </w:p>
        </w:tc>
        <w:tc>
          <w:tcPr>
            <w:tcW w:w="709" w:type="dxa"/>
            <w:shd w:val="clear" w:color="auto" w:fill="F2F2F2"/>
          </w:tcPr>
          <w:p w14:paraId="35CF2F8E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Contabilidad</w:t>
            </w:r>
          </w:p>
        </w:tc>
        <w:tc>
          <w:tcPr>
            <w:tcW w:w="992" w:type="dxa"/>
            <w:shd w:val="clear" w:color="auto" w:fill="F2F2F2"/>
          </w:tcPr>
          <w:p w14:paraId="68602AE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/cierres-contables sin token: ruta protegida</w:t>
            </w:r>
          </w:p>
        </w:tc>
        <w:tc>
          <w:tcPr>
            <w:tcW w:w="1134" w:type="dxa"/>
            <w:shd w:val="clear" w:color="auto" w:fill="F2F2F2"/>
          </w:tcPr>
          <w:p w14:paraId="4C5AFBB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14460A80" w14:textId="5A03648F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Body de cierre contable preparado. No existe cabecera Authorization.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32A23F9D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Ejecutar POST /api/v1/cierres-contables.</w:t>
            </w:r>
          </w:p>
          <w:p w14:paraId="6801C041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Enviar body con datos mínimos del cierre.</w:t>
            </w:r>
          </w:p>
          <w:p w14:paraId="01B1853F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No enviar token JWT.</w:t>
            </w:r>
          </w:p>
          <w:p w14:paraId="6843542D" w14:textId="26395D00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Verificar rechazo por autenticación.</w:t>
            </w:r>
          </w:p>
        </w:tc>
        <w:tc>
          <w:tcPr>
            <w:tcW w:w="983" w:type="dxa"/>
            <w:shd w:val="clear" w:color="auto" w:fill="F2F2F2"/>
          </w:tcPr>
          <w:p w14:paraId="5976A757" w14:textId="3D8D13F4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37FE9FF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3E4C1ED3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094758CD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11</w:t>
            </w:r>
          </w:p>
        </w:tc>
      </w:tr>
      <w:tr w:rsidR="00E91CE4" w:rsidRPr="00E91CE4" w14:paraId="02BBD187" w14:textId="77777777" w:rsidTr="00FD0D96">
        <w:tc>
          <w:tcPr>
            <w:tcW w:w="392" w:type="dxa"/>
            <w:shd w:val="clear" w:color="auto" w:fill="FFFFFF"/>
          </w:tcPr>
          <w:p w14:paraId="08BB541E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</w:t>
            </w:r>
            <w:r w:rsidRPr="00E91CE4">
              <w:rPr>
                <w:color w:val="000000"/>
                <w:sz w:val="14"/>
                <w:szCs w:val="14"/>
              </w:rPr>
              <w:lastRenderedPageBreak/>
              <w:t>080</w:t>
            </w:r>
          </w:p>
        </w:tc>
        <w:tc>
          <w:tcPr>
            <w:tcW w:w="709" w:type="dxa"/>
            <w:shd w:val="clear" w:color="auto" w:fill="FFFFFF"/>
          </w:tcPr>
          <w:p w14:paraId="519D358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lastRenderedPageBreak/>
              <w:t>Contabilidad</w:t>
            </w:r>
          </w:p>
        </w:tc>
        <w:tc>
          <w:tcPr>
            <w:tcW w:w="992" w:type="dxa"/>
            <w:shd w:val="clear" w:color="auto" w:fill="FFFFFF"/>
          </w:tcPr>
          <w:p w14:paraId="171B1AC4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/cierres-</w:t>
            </w:r>
            <w:r w:rsidRPr="00E91CE4">
              <w:rPr>
                <w:color w:val="000000"/>
                <w:sz w:val="14"/>
                <w:szCs w:val="14"/>
              </w:rPr>
              <w:lastRenderedPageBreak/>
              <w:t>contables con Residente: RBAC deniega</w:t>
            </w:r>
          </w:p>
        </w:tc>
        <w:tc>
          <w:tcPr>
            <w:tcW w:w="1134" w:type="dxa"/>
            <w:shd w:val="clear" w:color="auto" w:fill="FFFFFF"/>
          </w:tcPr>
          <w:p w14:paraId="05DE96D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8DA507D" w14:textId="5AB1377F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 xml:space="preserve">Servidor levantado. Token </w:t>
            </w:r>
            <w:r w:rsidRPr="00E91CE4">
              <w:rPr>
                <w:sz w:val="14"/>
                <w:szCs w:val="14"/>
              </w:rPr>
              <w:lastRenderedPageBreak/>
              <w:t>JWT válido con rol Residente. Body de cierre contable preparado.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5A49BFDF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lastRenderedPageBreak/>
              <w:t>1. Generar token Residente válido.</w:t>
            </w:r>
          </w:p>
          <w:p w14:paraId="3284EAC5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lastRenderedPageBreak/>
              <w:t>2. Ejecutar POST /api/v1/cierres-contables.</w:t>
            </w:r>
          </w:p>
          <w:p w14:paraId="23AD507C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&lt;token_residente&gt;.</w:t>
            </w:r>
          </w:p>
          <w:p w14:paraId="41323FC6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Enviar datos de cierre contable.</w:t>
            </w:r>
          </w:p>
          <w:p w14:paraId="19833984" w14:textId="4AF557B3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Validar rechazo por rol no autorizado.</w:t>
            </w:r>
          </w:p>
        </w:tc>
        <w:tc>
          <w:tcPr>
            <w:tcW w:w="983" w:type="dxa"/>
            <w:shd w:val="clear" w:color="auto" w:fill="FFFFFF"/>
          </w:tcPr>
          <w:p w14:paraId="474C7996" w14:textId="7A0128B2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lastRenderedPageBreak/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5BE1490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6CBB941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732C3A0C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 xml:space="preserve">planilla_contable.test.js – </w:t>
            </w:r>
            <w:r w:rsidRPr="00E91CE4">
              <w:rPr>
                <w:color w:val="000000"/>
                <w:sz w:val="14"/>
                <w:szCs w:val="14"/>
              </w:rPr>
              <w:lastRenderedPageBreak/>
              <w:t>Test 12</w:t>
            </w:r>
          </w:p>
        </w:tc>
      </w:tr>
      <w:tr w:rsidR="00E91CE4" w:rsidRPr="00E91CE4" w14:paraId="33459D9F" w14:textId="77777777" w:rsidTr="00FD0D96">
        <w:tc>
          <w:tcPr>
            <w:tcW w:w="392" w:type="dxa"/>
            <w:shd w:val="clear" w:color="auto" w:fill="F2F2F2"/>
          </w:tcPr>
          <w:p w14:paraId="7A61E28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CP-081</w:t>
            </w:r>
          </w:p>
        </w:tc>
        <w:tc>
          <w:tcPr>
            <w:tcW w:w="709" w:type="dxa"/>
            <w:shd w:val="clear" w:color="auto" w:fill="F2F2F2"/>
          </w:tcPr>
          <w:p w14:paraId="0AD1121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Contabilidad</w:t>
            </w:r>
          </w:p>
        </w:tc>
        <w:tc>
          <w:tcPr>
            <w:tcW w:w="992" w:type="dxa"/>
            <w:shd w:val="clear" w:color="auto" w:fill="F2F2F2"/>
          </w:tcPr>
          <w:p w14:paraId="11B0386E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/cierres-contables con Bodeguero: RBAC deniega</w:t>
            </w:r>
          </w:p>
        </w:tc>
        <w:tc>
          <w:tcPr>
            <w:tcW w:w="1134" w:type="dxa"/>
            <w:shd w:val="clear" w:color="auto" w:fill="F2F2F2"/>
          </w:tcPr>
          <w:p w14:paraId="3071844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392E7701" w14:textId="46BDDF8B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Bodeguero. Body de cierre contable preparado.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144B33FD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Bodeguero válido.</w:t>
            </w:r>
          </w:p>
          <w:p w14:paraId="04307118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POST /api/v1/cierres-contables.</w:t>
            </w:r>
          </w:p>
          <w:p w14:paraId="28A0F261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</w:t>
            </w:r>
            <w:proofErr w:type="spellStart"/>
            <w:r w:rsidRPr="00E91CE4">
              <w:rPr>
                <w:sz w:val="14"/>
                <w:szCs w:val="14"/>
              </w:rPr>
              <w:t>token_bodeguero</w:t>
            </w:r>
            <w:proofErr w:type="spellEnd"/>
            <w:r w:rsidRPr="00E91CE4">
              <w:rPr>
                <w:sz w:val="14"/>
                <w:szCs w:val="14"/>
              </w:rPr>
              <w:t>&gt;4. Enviar datos de cierre contable.</w:t>
            </w:r>
          </w:p>
          <w:p w14:paraId="38937A45" w14:textId="28A6F8BB" w:rsidR="00E91CE4" w:rsidRP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Validar rechazo por RBAC.</w:t>
            </w:r>
          </w:p>
        </w:tc>
        <w:tc>
          <w:tcPr>
            <w:tcW w:w="983" w:type="dxa"/>
            <w:shd w:val="clear" w:color="auto" w:fill="F2F2F2"/>
          </w:tcPr>
          <w:p w14:paraId="0DECEACB" w14:textId="5A423260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54F8346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983" w:type="dxa"/>
            <w:shd w:val="clear" w:color="auto" w:fill="E2EFDA"/>
          </w:tcPr>
          <w:p w14:paraId="50FF384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6A1E9BA3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13</w:t>
            </w:r>
          </w:p>
        </w:tc>
      </w:tr>
      <w:tr w:rsidR="00E91CE4" w:rsidRPr="00E91CE4" w14:paraId="032F3E34" w14:textId="77777777" w:rsidTr="00FD0D96">
        <w:tc>
          <w:tcPr>
            <w:tcW w:w="392" w:type="dxa"/>
            <w:shd w:val="clear" w:color="auto" w:fill="FFFFFF"/>
          </w:tcPr>
          <w:p w14:paraId="10BCBBB3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CP-082</w:t>
            </w:r>
          </w:p>
        </w:tc>
        <w:tc>
          <w:tcPr>
            <w:tcW w:w="709" w:type="dxa"/>
            <w:shd w:val="clear" w:color="auto" w:fill="FFFFFF"/>
          </w:tcPr>
          <w:p w14:paraId="5669BE5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Contabilidad</w:t>
            </w:r>
          </w:p>
        </w:tc>
        <w:tc>
          <w:tcPr>
            <w:tcW w:w="992" w:type="dxa"/>
            <w:shd w:val="clear" w:color="auto" w:fill="FFFFFF"/>
          </w:tcPr>
          <w:p w14:paraId="31B86A66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/cierres-contables con Admin: pasa RBAC</w:t>
            </w:r>
          </w:p>
        </w:tc>
        <w:tc>
          <w:tcPr>
            <w:tcW w:w="1134" w:type="dxa"/>
            <w:shd w:val="clear" w:color="auto" w:fill="FFFFFF"/>
          </w:tcPr>
          <w:p w14:paraId="0AD68D8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90D0C99" w14:textId="0D7F9D56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Administrador del Sistema. Body de cierre contable preparado.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4A107D35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Admin válido.</w:t>
            </w:r>
          </w:p>
          <w:p w14:paraId="1DF2AEC8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POST /api/v1/cierres-contables.3. Enviar Authorization: Bearer &lt;token_admin&gt;.</w:t>
            </w:r>
          </w:p>
          <w:p w14:paraId="50E6EF55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Enviar datos del cierre contable.</w:t>
            </w:r>
          </w:p>
          <w:p w14:paraId="13576DB6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Verificar que Admin no reciba 401 ni 403.</w:t>
            </w:r>
          </w:p>
          <w:p w14:paraId="37B84305" w14:textId="46786214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6. Validar respuesta según reglas de negocio y disponibilidad de BD.</w:t>
            </w:r>
          </w:p>
        </w:tc>
        <w:tc>
          <w:tcPr>
            <w:tcW w:w="983" w:type="dxa"/>
            <w:shd w:val="clear" w:color="auto" w:fill="FFFFFF"/>
          </w:tcPr>
          <w:p w14:paraId="63FFDF36" w14:textId="0CC68A6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200/201/400/500 (no 401 ni 403).</w:t>
            </w:r>
          </w:p>
        </w:tc>
        <w:tc>
          <w:tcPr>
            <w:tcW w:w="983" w:type="dxa"/>
            <w:shd w:val="clear" w:color="auto" w:fill="E2EFDA"/>
          </w:tcPr>
          <w:p w14:paraId="6A2307C9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201 o 400/500 según disponibilidad.</w:t>
            </w:r>
          </w:p>
        </w:tc>
        <w:tc>
          <w:tcPr>
            <w:tcW w:w="983" w:type="dxa"/>
            <w:shd w:val="clear" w:color="auto" w:fill="E2EFDA"/>
          </w:tcPr>
          <w:p w14:paraId="5CEE9CC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4902958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14</w:t>
            </w:r>
          </w:p>
        </w:tc>
      </w:tr>
      <w:tr w:rsidR="00E91CE4" w:rsidRPr="00E91CE4" w14:paraId="0A65E19C" w14:textId="77777777" w:rsidTr="00FD0D96">
        <w:tc>
          <w:tcPr>
            <w:tcW w:w="392" w:type="dxa"/>
            <w:shd w:val="clear" w:color="auto" w:fill="F2F2F2"/>
          </w:tcPr>
          <w:p w14:paraId="4672026B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CP-083</w:t>
            </w:r>
          </w:p>
        </w:tc>
        <w:tc>
          <w:tcPr>
            <w:tcW w:w="709" w:type="dxa"/>
            <w:shd w:val="clear" w:color="auto" w:fill="F2F2F2"/>
          </w:tcPr>
          <w:p w14:paraId="378EB686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Contabilidad</w:t>
            </w:r>
          </w:p>
        </w:tc>
        <w:tc>
          <w:tcPr>
            <w:tcW w:w="992" w:type="dxa"/>
            <w:shd w:val="clear" w:color="auto" w:fill="F2F2F2"/>
          </w:tcPr>
          <w:p w14:paraId="78FD147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GET /cierres-contables sin token: ruta protegida</w:t>
            </w:r>
          </w:p>
        </w:tc>
        <w:tc>
          <w:tcPr>
            <w:tcW w:w="1134" w:type="dxa"/>
            <w:shd w:val="clear" w:color="auto" w:fill="F2F2F2"/>
          </w:tcPr>
          <w:p w14:paraId="2006CE4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46E081FE" w14:textId="317A3709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No existe cabecera Authorization.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79D013F1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Ejecutar GET /api/v1/cierres-contables.</w:t>
            </w:r>
          </w:p>
          <w:p w14:paraId="35AC922D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No enviar token JWT.</w:t>
            </w:r>
          </w:p>
          <w:p w14:paraId="3B5A5E69" w14:textId="3E9A0487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Verificar rechazo por autenticación.</w:t>
            </w:r>
          </w:p>
        </w:tc>
        <w:tc>
          <w:tcPr>
            <w:tcW w:w="983" w:type="dxa"/>
            <w:shd w:val="clear" w:color="auto" w:fill="F2F2F2"/>
          </w:tcPr>
          <w:p w14:paraId="40246AB6" w14:textId="32EFFA19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501E97B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40AE376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768FEC3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15</w:t>
            </w:r>
          </w:p>
        </w:tc>
      </w:tr>
      <w:tr w:rsidR="00E91CE4" w:rsidRPr="00E91CE4" w14:paraId="31EB0C92" w14:textId="77777777" w:rsidTr="00FD0D96">
        <w:tc>
          <w:tcPr>
            <w:tcW w:w="392" w:type="dxa"/>
            <w:shd w:val="clear" w:color="auto" w:fill="FFFFFF"/>
          </w:tcPr>
          <w:p w14:paraId="018CD93E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CP-084</w:t>
            </w:r>
          </w:p>
        </w:tc>
        <w:tc>
          <w:tcPr>
            <w:tcW w:w="709" w:type="dxa"/>
            <w:shd w:val="clear" w:color="auto" w:fill="FFFFFF"/>
          </w:tcPr>
          <w:p w14:paraId="52DC7DE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Contabilidad</w:t>
            </w:r>
          </w:p>
        </w:tc>
        <w:tc>
          <w:tcPr>
            <w:tcW w:w="992" w:type="dxa"/>
            <w:shd w:val="clear" w:color="auto" w:fill="FFFFFF"/>
          </w:tcPr>
          <w:p w14:paraId="6FD6E2BD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GET /cierres-contables con Contador: pasa RBAC (lectura)</w:t>
            </w:r>
          </w:p>
        </w:tc>
        <w:tc>
          <w:tcPr>
            <w:tcW w:w="1134" w:type="dxa"/>
            <w:shd w:val="clear" w:color="auto" w:fill="FFFFFF"/>
          </w:tcPr>
          <w:p w14:paraId="21C570B0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1EADCE5" w14:textId="26AF419B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Token JWT válido con rol Contador. El rol tiene permiso de lectura sobre cierres contables.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50142AC3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Generar token Contador válido.</w:t>
            </w:r>
          </w:p>
          <w:p w14:paraId="506B4EF6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GET /api/v1/cierres-contables.</w:t>
            </w:r>
          </w:p>
          <w:p w14:paraId="6C5B1977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Enviar Authorization: Bearer &lt;token_contador&gt;.</w:t>
            </w:r>
          </w:p>
          <w:p w14:paraId="22E7A86F" w14:textId="3FC10EA1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Verificar que no retorne 401 ni 403.</w:t>
            </w:r>
          </w:p>
        </w:tc>
        <w:tc>
          <w:tcPr>
            <w:tcW w:w="983" w:type="dxa"/>
            <w:shd w:val="clear" w:color="auto" w:fill="FFFFFF"/>
          </w:tcPr>
          <w:p w14:paraId="2E80C583" w14:textId="14E4A702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 o 500 (no 401 ni 403).</w:t>
            </w:r>
          </w:p>
        </w:tc>
        <w:tc>
          <w:tcPr>
            <w:tcW w:w="983" w:type="dxa"/>
            <w:shd w:val="clear" w:color="auto" w:fill="E2EFDA"/>
          </w:tcPr>
          <w:p w14:paraId="1D260790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200 o 500 según disponibilidad.</w:t>
            </w:r>
          </w:p>
        </w:tc>
        <w:tc>
          <w:tcPr>
            <w:tcW w:w="983" w:type="dxa"/>
            <w:shd w:val="clear" w:color="auto" w:fill="E2EFDA"/>
          </w:tcPr>
          <w:p w14:paraId="56FCD20A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3C12A259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16</w:t>
            </w:r>
          </w:p>
        </w:tc>
      </w:tr>
      <w:tr w:rsidR="00E91CE4" w:rsidRPr="00E91CE4" w14:paraId="55403AF3" w14:textId="77777777" w:rsidTr="00FD0D96">
        <w:tc>
          <w:tcPr>
            <w:tcW w:w="392" w:type="dxa"/>
            <w:shd w:val="clear" w:color="auto" w:fill="F2F2F2"/>
          </w:tcPr>
          <w:p w14:paraId="214E078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CP-085</w:t>
            </w:r>
          </w:p>
        </w:tc>
        <w:tc>
          <w:tcPr>
            <w:tcW w:w="709" w:type="dxa"/>
            <w:shd w:val="clear" w:color="auto" w:fill="F2F2F2"/>
          </w:tcPr>
          <w:p w14:paraId="4B84D4F3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Contabilidad</w:t>
            </w:r>
          </w:p>
        </w:tc>
        <w:tc>
          <w:tcPr>
            <w:tcW w:w="992" w:type="dxa"/>
            <w:shd w:val="clear" w:color="auto" w:fill="F2F2F2"/>
          </w:tcPr>
          <w:p w14:paraId="41EA3C6E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/gastos sin token: ruta protegida</w:t>
            </w:r>
          </w:p>
        </w:tc>
        <w:tc>
          <w:tcPr>
            <w:tcW w:w="1134" w:type="dxa"/>
            <w:shd w:val="clear" w:color="auto" w:fill="F2F2F2"/>
          </w:tcPr>
          <w:p w14:paraId="521D0CB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2F2F2"/>
            <w:vAlign w:val="center"/>
          </w:tcPr>
          <w:p w14:paraId="3434AD4A" w14:textId="107B35FC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Servidor levantado. Body de gasto preparado. No existe cabecera Authorization.</w:t>
            </w:r>
          </w:p>
        </w:tc>
        <w:tc>
          <w:tcPr>
            <w:tcW w:w="1395" w:type="dxa"/>
            <w:shd w:val="clear" w:color="auto" w:fill="F2F2F2"/>
            <w:vAlign w:val="center"/>
          </w:tcPr>
          <w:p w14:paraId="049CD97E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1. Ejecutar POST /api/v1/gastos.</w:t>
            </w:r>
          </w:p>
          <w:p w14:paraId="7767F229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Enviar body con datos mínimos del gasto.</w:t>
            </w:r>
          </w:p>
          <w:p w14:paraId="54CFC392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3. No enviar token JWT.</w:t>
            </w:r>
          </w:p>
          <w:p w14:paraId="16BE0EC0" w14:textId="69C20F3F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Verificar rechazo por autenticación.</w:t>
            </w:r>
          </w:p>
        </w:tc>
        <w:tc>
          <w:tcPr>
            <w:tcW w:w="983" w:type="dxa"/>
            <w:shd w:val="clear" w:color="auto" w:fill="F2F2F2"/>
          </w:tcPr>
          <w:p w14:paraId="3F7ECB7C" w14:textId="2C356059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7E51348D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401.</w:t>
            </w:r>
          </w:p>
        </w:tc>
        <w:tc>
          <w:tcPr>
            <w:tcW w:w="983" w:type="dxa"/>
            <w:shd w:val="clear" w:color="auto" w:fill="E2EFDA"/>
          </w:tcPr>
          <w:p w14:paraId="0C5A03A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7449FB7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17</w:t>
            </w:r>
          </w:p>
        </w:tc>
      </w:tr>
      <w:tr w:rsidR="00E91CE4" w:rsidRPr="00E91CE4" w14:paraId="06E0C8D4" w14:textId="77777777" w:rsidTr="00FD0D96">
        <w:tc>
          <w:tcPr>
            <w:tcW w:w="392" w:type="dxa"/>
            <w:shd w:val="clear" w:color="auto" w:fill="FFFFFF"/>
          </w:tcPr>
          <w:p w14:paraId="1C2263E8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CP-086</w:t>
            </w:r>
          </w:p>
        </w:tc>
        <w:tc>
          <w:tcPr>
            <w:tcW w:w="709" w:type="dxa"/>
            <w:shd w:val="clear" w:color="auto" w:fill="FFFFFF"/>
          </w:tcPr>
          <w:p w14:paraId="5F5C6C4F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Contabilidad</w:t>
            </w:r>
          </w:p>
        </w:tc>
        <w:tc>
          <w:tcPr>
            <w:tcW w:w="992" w:type="dxa"/>
            <w:shd w:val="clear" w:color="auto" w:fill="FFFFFF"/>
          </w:tcPr>
          <w:p w14:paraId="77B3FF91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POST /gastos con Admin: pasa RBAC y registra gasto</w:t>
            </w:r>
          </w:p>
        </w:tc>
        <w:tc>
          <w:tcPr>
            <w:tcW w:w="1134" w:type="dxa"/>
            <w:shd w:val="clear" w:color="auto" w:fill="FFFFFF"/>
          </w:tcPr>
          <w:p w14:paraId="4F605AF5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70F7B943" w14:textId="6CB9868A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 xml:space="preserve">Servidor levantado. Token JWT válido con rol Administrador del Sistema. Body de </w:t>
            </w:r>
            <w:r w:rsidRPr="00E91CE4">
              <w:rPr>
                <w:sz w:val="14"/>
                <w:szCs w:val="14"/>
              </w:rPr>
              <w:lastRenderedPageBreak/>
              <w:t>gasto preparado.</w:t>
            </w:r>
          </w:p>
        </w:tc>
        <w:tc>
          <w:tcPr>
            <w:tcW w:w="1395" w:type="dxa"/>
            <w:shd w:val="clear" w:color="auto" w:fill="FFFFFF"/>
            <w:vAlign w:val="center"/>
          </w:tcPr>
          <w:p w14:paraId="153D1963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lastRenderedPageBreak/>
              <w:t>1. Generar token Admin válido.</w:t>
            </w:r>
          </w:p>
          <w:p w14:paraId="7C85A854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2. Ejecutar POST /api/v1/gastos.</w:t>
            </w:r>
          </w:p>
          <w:p w14:paraId="08383B76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 xml:space="preserve">3. Enviar </w:t>
            </w:r>
            <w:r w:rsidRPr="00E91CE4">
              <w:rPr>
                <w:sz w:val="14"/>
                <w:szCs w:val="14"/>
              </w:rPr>
              <w:lastRenderedPageBreak/>
              <w:t>Authorization: Bearer &lt;token_admin&gt;.</w:t>
            </w:r>
          </w:p>
          <w:p w14:paraId="74BE0AA1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4. Enviar datos del gasto.</w:t>
            </w:r>
          </w:p>
          <w:p w14:paraId="6507A88C" w14:textId="77777777" w:rsidR="00FD0D96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5. Verificar que Admin no reciba 401 ni 403.</w:t>
            </w:r>
          </w:p>
          <w:p w14:paraId="4099DF80" w14:textId="39AAB5A7" w:rsidR="00E91CE4" w:rsidRPr="00E91CE4" w:rsidRDefault="00E91CE4" w:rsidP="00E91CE4">
            <w:pPr>
              <w:rPr>
                <w:color w:val="000000"/>
                <w:sz w:val="14"/>
                <w:szCs w:val="14"/>
              </w:rPr>
            </w:pPr>
            <w:r w:rsidRPr="00E91CE4">
              <w:rPr>
                <w:sz w:val="14"/>
                <w:szCs w:val="14"/>
              </w:rPr>
              <w:t>6. Validar registro o error controlado según disponibilidad de BD y campos enviados.</w:t>
            </w:r>
          </w:p>
        </w:tc>
        <w:tc>
          <w:tcPr>
            <w:tcW w:w="983" w:type="dxa"/>
            <w:shd w:val="clear" w:color="auto" w:fill="FFFFFF"/>
          </w:tcPr>
          <w:p w14:paraId="3E8E3774" w14:textId="14489C1E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lastRenderedPageBreak/>
              <w:t>HTTP 200/201/400/500 (no 401 ni 403).</w:t>
            </w:r>
          </w:p>
        </w:tc>
        <w:tc>
          <w:tcPr>
            <w:tcW w:w="983" w:type="dxa"/>
            <w:shd w:val="clear" w:color="auto" w:fill="E2EFDA"/>
          </w:tcPr>
          <w:p w14:paraId="70F23DCC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HTTP 201 o 400/500 según disponibilidad.</w:t>
            </w:r>
          </w:p>
        </w:tc>
        <w:tc>
          <w:tcPr>
            <w:tcW w:w="983" w:type="dxa"/>
            <w:shd w:val="clear" w:color="auto" w:fill="E2EFDA"/>
          </w:tcPr>
          <w:p w14:paraId="1839A117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PASS</w:t>
            </w:r>
          </w:p>
        </w:tc>
        <w:tc>
          <w:tcPr>
            <w:tcW w:w="984" w:type="dxa"/>
            <w:shd w:val="clear" w:color="auto" w:fill="E2EFDA"/>
          </w:tcPr>
          <w:p w14:paraId="75E5AB12" w14:textId="77777777" w:rsidR="00E91CE4" w:rsidRPr="00E91CE4" w:rsidRDefault="00E91CE4" w:rsidP="00E91CE4">
            <w:pPr>
              <w:rPr>
                <w:sz w:val="14"/>
                <w:szCs w:val="14"/>
              </w:rPr>
            </w:pPr>
            <w:r w:rsidRPr="00E91CE4">
              <w:rPr>
                <w:color w:val="000000"/>
                <w:sz w:val="14"/>
                <w:szCs w:val="14"/>
              </w:rPr>
              <w:t>planilla_contable.test.js – Test 18</w:t>
            </w:r>
          </w:p>
        </w:tc>
      </w:tr>
    </w:tbl>
    <w:p w14:paraId="78852715" w14:textId="77777777" w:rsidR="00C523C5" w:rsidRPr="00E54251" w:rsidRDefault="00000000">
      <w:pPr>
        <w:pStyle w:val="Ttulo1"/>
      </w:pPr>
      <w:r w:rsidRPr="00E54251"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84"/>
        <w:gridCol w:w="1701"/>
        <w:gridCol w:w="3260"/>
        <w:gridCol w:w="1418"/>
        <w:gridCol w:w="877"/>
      </w:tblGrid>
      <w:tr w:rsidR="00C523C5" w:rsidRPr="00E54251" w14:paraId="411350E1" w14:textId="77777777" w:rsidTr="008F42E4">
        <w:tc>
          <w:tcPr>
            <w:tcW w:w="1384" w:type="dxa"/>
            <w:shd w:val="clear" w:color="auto" w:fill="1F3864"/>
          </w:tcPr>
          <w:p w14:paraId="2739481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ID Defecto</w:t>
            </w:r>
          </w:p>
        </w:tc>
        <w:tc>
          <w:tcPr>
            <w:tcW w:w="1701" w:type="dxa"/>
            <w:shd w:val="clear" w:color="auto" w:fill="1F3864"/>
          </w:tcPr>
          <w:p w14:paraId="5B8E7C55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CP relacionado</w:t>
            </w:r>
          </w:p>
        </w:tc>
        <w:tc>
          <w:tcPr>
            <w:tcW w:w="3260" w:type="dxa"/>
            <w:shd w:val="clear" w:color="auto" w:fill="1F3864"/>
          </w:tcPr>
          <w:p w14:paraId="04449FA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418" w:type="dxa"/>
            <w:shd w:val="clear" w:color="auto" w:fill="1F3864"/>
          </w:tcPr>
          <w:p w14:paraId="57AD63D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Severidad</w:t>
            </w:r>
          </w:p>
        </w:tc>
        <w:tc>
          <w:tcPr>
            <w:tcW w:w="877" w:type="dxa"/>
            <w:shd w:val="clear" w:color="auto" w:fill="1F3864"/>
          </w:tcPr>
          <w:p w14:paraId="31DB31D4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color w:val="FFFFFF"/>
                <w:szCs w:val="28"/>
              </w:rPr>
              <w:t>Estado</w:t>
            </w:r>
          </w:p>
        </w:tc>
      </w:tr>
      <w:tr w:rsidR="00FD0D96" w:rsidRPr="00E54251" w14:paraId="45F34907" w14:textId="77777777" w:rsidTr="008F42E4">
        <w:tc>
          <w:tcPr>
            <w:tcW w:w="1384" w:type="dxa"/>
            <w:shd w:val="clear" w:color="auto" w:fill="E2EFDA"/>
          </w:tcPr>
          <w:p w14:paraId="1D12B0CA" w14:textId="77777777" w:rsidR="00FD0D96" w:rsidRPr="00E54251" w:rsidRDefault="00FD0D96" w:rsidP="00FD0D96">
            <w:pPr>
              <w:rPr>
                <w:szCs w:val="28"/>
              </w:rPr>
            </w:pPr>
            <w:r w:rsidRPr="00E54251">
              <w:rPr>
                <w:color w:val="595959"/>
                <w:szCs w:val="28"/>
              </w:rPr>
              <w:t>—</w:t>
            </w:r>
          </w:p>
        </w:tc>
        <w:tc>
          <w:tcPr>
            <w:tcW w:w="1701" w:type="dxa"/>
            <w:shd w:val="clear" w:color="auto" w:fill="E2EFDA"/>
          </w:tcPr>
          <w:p w14:paraId="7115022F" w14:textId="77777777" w:rsidR="00FD0D96" w:rsidRPr="00E54251" w:rsidRDefault="00FD0D96" w:rsidP="00FD0D96">
            <w:pPr>
              <w:rPr>
                <w:szCs w:val="28"/>
              </w:rPr>
            </w:pPr>
            <w:r w:rsidRPr="00E54251">
              <w:rPr>
                <w:color w:val="595959"/>
                <w:szCs w:val="28"/>
              </w:rPr>
              <w:t>—</w:t>
            </w:r>
          </w:p>
        </w:tc>
        <w:tc>
          <w:tcPr>
            <w:tcW w:w="3260" w:type="dxa"/>
            <w:shd w:val="clear" w:color="auto" w:fill="E2EFDA"/>
            <w:vAlign w:val="center"/>
          </w:tcPr>
          <w:p w14:paraId="4E01A5E2" w14:textId="4B558D4B" w:rsidR="00FD0D96" w:rsidRPr="00E54251" w:rsidRDefault="00FD0D96" w:rsidP="00FD0D96">
            <w:pPr>
              <w:rPr>
                <w:szCs w:val="28"/>
              </w:rPr>
            </w:pPr>
            <w:r w:rsidRPr="00E72C6A">
              <w:rPr>
                <w:rFonts w:ascii="Calibri" w:hAnsi="Calibri"/>
                <w:i/>
                <w:color w:val="595959"/>
              </w:rPr>
              <w:t>Sin defectos registrados en este sprint.</w:t>
            </w:r>
          </w:p>
        </w:tc>
        <w:tc>
          <w:tcPr>
            <w:tcW w:w="1418" w:type="dxa"/>
            <w:shd w:val="clear" w:color="auto" w:fill="E2EFDA"/>
          </w:tcPr>
          <w:p w14:paraId="30459CA7" w14:textId="77777777" w:rsidR="00FD0D96" w:rsidRPr="00E54251" w:rsidRDefault="00FD0D96" w:rsidP="00FD0D96">
            <w:pPr>
              <w:rPr>
                <w:szCs w:val="28"/>
              </w:rPr>
            </w:pPr>
            <w:r w:rsidRPr="00E54251">
              <w:rPr>
                <w:color w:val="595959"/>
                <w:szCs w:val="28"/>
              </w:rPr>
              <w:t>—</w:t>
            </w:r>
          </w:p>
        </w:tc>
        <w:tc>
          <w:tcPr>
            <w:tcW w:w="877" w:type="dxa"/>
            <w:shd w:val="clear" w:color="auto" w:fill="E2EFDA"/>
          </w:tcPr>
          <w:p w14:paraId="79978C6E" w14:textId="77777777" w:rsidR="00FD0D96" w:rsidRPr="00E54251" w:rsidRDefault="00FD0D96" w:rsidP="00FD0D96">
            <w:pPr>
              <w:rPr>
                <w:szCs w:val="28"/>
              </w:rPr>
            </w:pPr>
            <w:r w:rsidRPr="00E54251">
              <w:rPr>
                <w:color w:val="595959"/>
                <w:szCs w:val="28"/>
              </w:rPr>
              <w:t>—</w:t>
            </w:r>
          </w:p>
        </w:tc>
      </w:tr>
    </w:tbl>
    <w:p w14:paraId="21456F21" w14:textId="77777777" w:rsidR="00C523C5" w:rsidRPr="00E54251" w:rsidRDefault="00000000">
      <w:pPr>
        <w:pStyle w:val="Ttulo1"/>
      </w:pPr>
      <w:r w:rsidRPr="00E54251"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5838"/>
      </w:tblGrid>
      <w:tr w:rsidR="00C523C5" w:rsidRPr="00E54251" w14:paraId="771A8EB9" w14:textId="77777777" w:rsidTr="006B2718">
        <w:tc>
          <w:tcPr>
            <w:tcW w:w="2802" w:type="dxa"/>
            <w:shd w:val="clear" w:color="auto" w:fill="D9E1F2"/>
          </w:tcPr>
          <w:p w14:paraId="7FC519C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Archivo de prueba</w:t>
            </w:r>
          </w:p>
        </w:tc>
        <w:tc>
          <w:tcPr>
            <w:tcW w:w="5838" w:type="dxa"/>
            <w:shd w:val="clear" w:color="auto" w:fill="FFFFFF"/>
          </w:tcPr>
          <w:p w14:paraId="477BE55A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backend/tests/planilla_contable.test.js</w:t>
            </w:r>
          </w:p>
        </w:tc>
      </w:tr>
      <w:tr w:rsidR="00C523C5" w:rsidRPr="00E54251" w14:paraId="4223BC7C" w14:textId="77777777" w:rsidTr="006B2718">
        <w:tc>
          <w:tcPr>
            <w:tcW w:w="2802" w:type="dxa"/>
            <w:shd w:val="clear" w:color="auto" w:fill="FFFFFF"/>
          </w:tcPr>
          <w:p w14:paraId="50E2580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Comando de ejecución</w:t>
            </w:r>
          </w:p>
        </w:tc>
        <w:tc>
          <w:tcPr>
            <w:tcW w:w="5838" w:type="dxa"/>
            <w:shd w:val="clear" w:color="auto" w:fill="FFFFFF"/>
          </w:tcPr>
          <w:p w14:paraId="1657D21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npm test -- --testPathPattern </w:t>
            </w:r>
            <w:proofErr w:type="spellStart"/>
            <w:r w:rsidRPr="00E54251">
              <w:rPr>
                <w:szCs w:val="28"/>
              </w:rPr>
              <w:t>planilla_contable</w:t>
            </w:r>
            <w:proofErr w:type="spellEnd"/>
          </w:p>
        </w:tc>
      </w:tr>
      <w:tr w:rsidR="00C523C5" w:rsidRPr="00E54251" w14:paraId="26C05231" w14:textId="77777777" w:rsidTr="006B2718">
        <w:tc>
          <w:tcPr>
            <w:tcW w:w="2802" w:type="dxa"/>
            <w:shd w:val="clear" w:color="auto" w:fill="D9E1F2"/>
          </w:tcPr>
          <w:p w14:paraId="7002ABB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N° pruebas ejecutadas</w:t>
            </w:r>
          </w:p>
        </w:tc>
        <w:tc>
          <w:tcPr>
            <w:tcW w:w="5838" w:type="dxa"/>
            <w:shd w:val="clear" w:color="auto" w:fill="FFFFFF"/>
          </w:tcPr>
          <w:p w14:paraId="3183C24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18</w:t>
            </w:r>
          </w:p>
        </w:tc>
      </w:tr>
      <w:tr w:rsidR="00C523C5" w:rsidRPr="00E54251" w14:paraId="19BAE20F" w14:textId="77777777" w:rsidTr="006B2718">
        <w:tc>
          <w:tcPr>
            <w:tcW w:w="2802" w:type="dxa"/>
            <w:shd w:val="clear" w:color="auto" w:fill="FFFFFF"/>
          </w:tcPr>
          <w:p w14:paraId="3B1DF113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N° pruebas PASS</w:t>
            </w:r>
          </w:p>
        </w:tc>
        <w:tc>
          <w:tcPr>
            <w:tcW w:w="5838" w:type="dxa"/>
            <w:shd w:val="clear" w:color="auto" w:fill="E2EFDA"/>
          </w:tcPr>
          <w:p w14:paraId="06B6467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18  (100%)</w:t>
            </w:r>
          </w:p>
        </w:tc>
      </w:tr>
      <w:tr w:rsidR="00C523C5" w:rsidRPr="00E54251" w14:paraId="6A0F8206" w14:textId="77777777" w:rsidTr="006B2718">
        <w:tc>
          <w:tcPr>
            <w:tcW w:w="2802" w:type="dxa"/>
            <w:shd w:val="clear" w:color="auto" w:fill="D9E1F2"/>
          </w:tcPr>
          <w:p w14:paraId="317F1937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N° pruebas FAIL</w:t>
            </w:r>
          </w:p>
        </w:tc>
        <w:tc>
          <w:tcPr>
            <w:tcW w:w="5838" w:type="dxa"/>
            <w:shd w:val="clear" w:color="auto" w:fill="E2EFDA"/>
          </w:tcPr>
          <w:p w14:paraId="73F71C8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0</w:t>
            </w:r>
          </w:p>
        </w:tc>
      </w:tr>
      <w:tr w:rsidR="00C523C5" w:rsidRPr="00E54251" w14:paraId="43583EF6" w14:textId="77777777" w:rsidTr="006B2718">
        <w:tc>
          <w:tcPr>
            <w:tcW w:w="2802" w:type="dxa"/>
            <w:shd w:val="clear" w:color="auto" w:fill="FFFFFF"/>
          </w:tcPr>
          <w:p w14:paraId="6FFC058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Distribución por grupo</w:t>
            </w:r>
          </w:p>
        </w:tc>
        <w:tc>
          <w:tcPr>
            <w:tcW w:w="5838" w:type="dxa"/>
            <w:shd w:val="clear" w:color="auto" w:fill="FFFFFF"/>
          </w:tcPr>
          <w:p w14:paraId="54942C80" w14:textId="77777777" w:rsidR="00600E0D" w:rsidRDefault="00000000" w:rsidP="00600E0D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600E0D">
              <w:rPr>
                <w:szCs w:val="28"/>
              </w:rPr>
              <w:t>Grupo 1 (Planilla RBAC): 6 pruebas</w:t>
            </w:r>
          </w:p>
          <w:p w14:paraId="1123F9EE" w14:textId="77777777" w:rsidR="00600E0D" w:rsidRDefault="00000000" w:rsidP="00600E0D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600E0D">
              <w:rPr>
                <w:szCs w:val="28"/>
              </w:rPr>
              <w:t xml:space="preserve">Grupo 2 (Planilla PDF): 4 pruebas </w:t>
            </w:r>
          </w:p>
          <w:p w14:paraId="1DF8C550" w14:textId="77777777" w:rsidR="00600E0D" w:rsidRDefault="00000000" w:rsidP="00600E0D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600E0D">
              <w:rPr>
                <w:szCs w:val="28"/>
              </w:rPr>
              <w:t xml:space="preserve">Grupo 3 (Cierre Contable RBAC): 6 pruebas </w:t>
            </w:r>
          </w:p>
          <w:p w14:paraId="326E0F93" w14:textId="184EB169" w:rsidR="00C523C5" w:rsidRPr="00600E0D" w:rsidRDefault="00000000" w:rsidP="00600E0D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600E0D">
              <w:rPr>
                <w:szCs w:val="28"/>
              </w:rPr>
              <w:t>Grupo 4 (Gastos): 2 pruebas</w:t>
            </w:r>
          </w:p>
        </w:tc>
      </w:tr>
      <w:tr w:rsidR="00C523C5" w:rsidRPr="00E54251" w14:paraId="57285739" w14:textId="77777777" w:rsidTr="006B2718">
        <w:tc>
          <w:tcPr>
            <w:tcW w:w="2802" w:type="dxa"/>
            <w:shd w:val="clear" w:color="auto" w:fill="D9E1F2"/>
          </w:tcPr>
          <w:p w14:paraId="2B7444ED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Salida del test runner</w:t>
            </w:r>
          </w:p>
        </w:tc>
        <w:tc>
          <w:tcPr>
            <w:tcW w:w="5838" w:type="dxa"/>
            <w:shd w:val="clear" w:color="auto" w:fill="FFFFFF"/>
          </w:tcPr>
          <w:p w14:paraId="16D6133F" w14:textId="77777777" w:rsidR="00600E0D" w:rsidRDefault="00000000" w:rsidP="00600E0D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600E0D">
              <w:rPr>
                <w:szCs w:val="28"/>
              </w:rPr>
              <w:t>Test Suites: 1 passed, 1 tota</w:t>
            </w:r>
            <w:r w:rsidR="00600E0D">
              <w:rPr>
                <w:szCs w:val="28"/>
              </w:rPr>
              <w:t>l</w:t>
            </w:r>
          </w:p>
          <w:p w14:paraId="2684FE9B" w14:textId="788EBC2D" w:rsidR="00C523C5" w:rsidRPr="00600E0D" w:rsidRDefault="00000000" w:rsidP="00600E0D">
            <w:pPr>
              <w:pStyle w:val="Prrafodelista"/>
              <w:numPr>
                <w:ilvl w:val="0"/>
                <w:numId w:val="10"/>
              </w:numPr>
              <w:rPr>
                <w:szCs w:val="28"/>
              </w:rPr>
            </w:pPr>
            <w:r w:rsidRPr="00600E0D">
              <w:rPr>
                <w:szCs w:val="28"/>
              </w:rPr>
              <w:t>Tests: 18 passed, 18 total</w:t>
            </w:r>
          </w:p>
        </w:tc>
      </w:tr>
    </w:tbl>
    <w:p w14:paraId="41A71A85" w14:textId="77777777" w:rsidR="00C523C5" w:rsidRPr="00E54251" w:rsidRDefault="00000000">
      <w:pPr>
        <w:pStyle w:val="Ttulo1"/>
      </w:pPr>
      <w:r w:rsidRPr="00E54251"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52"/>
        <w:gridCol w:w="4988"/>
      </w:tblGrid>
      <w:tr w:rsidR="00C523C5" w:rsidRPr="00E54251" w14:paraId="69CA6254" w14:textId="77777777" w:rsidTr="004D426C">
        <w:tc>
          <w:tcPr>
            <w:tcW w:w="3652" w:type="dxa"/>
            <w:shd w:val="clear" w:color="auto" w:fill="D9E1F2"/>
          </w:tcPr>
          <w:p w14:paraId="42B140F9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Evaluación general de calidad</w:t>
            </w:r>
          </w:p>
        </w:tc>
        <w:tc>
          <w:tcPr>
            <w:tcW w:w="4988" w:type="dxa"/>
          </w:tcPr>
          <w:p w14:paraId="25167670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El Sprint 05 alcanzó el nivel de calidad máximo: 18/18 pruebas automatizadas en estado PASS (100%). El módulo de Planilla Mensual con PDF y el Cierre Contable Mensual fueron validados satisfactoriamente.</w:t>
            </w:r>
          </w:p>
        </w:tc>
      </w:tr>
      <w:tr w:rsidR="00C523C5" w:rsidRPr="00E54251" w14:paraId="2DADF486" w14:textId="77777777" w:rsidTr="004D426C">
        <w:tc>
          <w:tcPr>
            <w:tcW w:w="3652" w:type="dxa"/>
            <w:shd w:val="clear" w:color="auto" w:fill="D9E1F2"/>
          </w:tcPr>
          <w:p w14:paraId="142B20D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Módulos con cobertura insuficiente</w:t>
            </w:r>
          </w:p>
        </w:tc>
        <w:tc>
          <w:tcPr>
            <w:tcW w:w="4988" w:type="dxa"/>
          </w:tcPr>
          <w:p w14:paraId="55976FEF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Ninguno dentro del alcance del Sprint 05. Todos los flujos críticos RBAC y de negocio fueron cubiertos.</w:t>
            </w:r>
          </w:p>
        </w:tc>
      </w:tr>
      <w:tr w:rsidR="00C523C5" w:rsidRPr="00E54251" w14:paraId="217FC72F" w14:textId="77777777" w:rsidTr="004D426C">
        <w:tc>
          <w:tcPr>
            <w:tcW w:w="3652" w:type="dxa"/>
            <w:shd w:val="clear" w:color="auto" w:fill="D9E1F2"/>
          </w:tcPr>
          <w:p w14:paraId="058A8436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Acciones de mejora para el siguiente sprint</w:t>
            </w:r>
          </w:p>
        </w:tc>
        <w:tc>
          <w:tcPr>
            <w:tcW w:w="4988" w:type="dxa"/>
          </w:tcPr>
          <w:p w14:paraId="2DFEC2B1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1. Implementar pruebas de integración con datos reales en BD para planilla y cierre contable.</w:t>
            </w:r>
            <w:r w:rsidRPr="00E54251">
              <w:rPr>
                <w:szCs w:val="28"/>
              </w:rPr>
              <w:br/>
              <w:t>2. Agregar validación de campos vacíos en POST /planillas con datos de avances.</w:t>
            </w:r>
          </w:p>
        </w:tc>
      </w:tr>
      <w:tr w:rsidR="00C523C5" w:rsidRPr="00E54251" w14:paraId="19595B02" w14:textId="77777777" w:rsidTr="004D426C">
        <w:tc>
          <w:tcPr>
            <w:tcW w:w="3652" w:type="dxa"/>
            <w:shd w:val="clear" w:color="auto" w:fill="D9E1F2"/>
          </w:tcPr>
          <w:p w14:paraId="3E092978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Criterio de calidad mínimo para Sprint 06</w:t>
            </w:r>
          </w:p>
        </w:tc>
        <w:tc>
          <w:tcPr>
            <w:tcW w:w="4988" w:type="dxa"/>
          </w:tcPr>
          <w:p w14:paraId="0088C0CE" w14:textId="77777777" w:rsidR="00C523C5" w:rsidRPr="00E54251" w:rsidRDefault="00000000">
            <w:pPr>
              <w:rPr>
                <w:szCs w:val="28"/>
              </w:rPr>
            </w:pPr>
            <w:r w:rsidRPr="00E54251">
              <w:rPr>
                <w:szCs w:val="28"/>
              </w:rPr>
              <w:t>Cobertura de pruebas automatizadas &gt;= 80% por módulo trabajado y 100% PASS en suite de regresión acumulada (86 tests CP-001 a CP-086).</w:t>
            </w:r>
          </w:p>
        </w:tc>
      </w:tr>
    </w:tbl>
    <w:p w14:paraId="140509BD" w14:textId="3FFE753B" w:rsidR="00C523C5" w:rsidRPr="00E54251" w:rsidRDefault="00B7575B">
      <w:pPr>
        <w:pStyle w:val="Ttulo1"/>
      </w:pPr>
      <w:r>
        <w:t xml:space="preserve">9. </w:t>
      </w:r>
      <w:r w:rsidRPr="00E54251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8F0800" w:rsidRPr="00E54251" w14:paraId="38785161" w14:textId="77777777" w:rsidTr="003A7424">
        <w:tc>
          <w:tcPr>
            <w:tcW w:w="1242" w:type="dxa"/>
            <w:shd w:val="clear" w:color="auto" w:fill="1F3864"/>
          </w:tcPr>
          <w:p w14:paraId="20534482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3577EAD5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Significado</w:t>
            </w:r>
          </w:p>
        </w:tc>
      </w:tr>
      <w:tr w:rsidR="008F0800" w:rsidRPr="00E54251" w14:paraId="31DA4845" w14:textId="77777777" w:rsidTr="003A7424">
        <w:tc>
          <w:tcPr>
            <w:tcW w:w="1242" w:type="dxa"/>
            <w:shd w:val="clear" w:color="auto" w:fill="D9E1F2"/>
          </w:tcPr>
          <w:p w14:paraId="7AD6B70C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CP</w:t>
            </w:r>
          </w:p>
        </w:tc>
        <w:tc>
          <w:tcPr>
            <w:tcW w:w="3686" w:type="dxa"/>
            <w:shd w:val="clear" w:color="auto" w:fill="D9E1F2"/>
          </w:tcPr>
          <w:p w14:paraId="1A394C23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Caso de Prueba</w:t>
            </w:r>
          </w:p>
        </w:tc>
      </w:tr>
      <w:tr w:rsidR="008F0800" w:rsidRPr="00E54251" w14:paraId="0751CEBC" w14:textId="77777777" w:rsidTr="003A7424">
        <w:tc>
          <w:tcPr>
            <w:tcW w:w="1242" w:type="dxa"/>
            <w:shd w:val="clear" w:color="auto" w:fill="FFFFFF"/>
          </w:tcPr>
          <w:p w14:paraId="1E133DC9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INF-PRU</w:t>
            </w:r>
          </w:p>
        </w:tc>
        <w:tc>
          <w:tcPr>
            <w:tcW w:w="3686" w:type="dxa"/>
            <w:shd w:val="clear" w:color="auto" w:fill="FFFFFF"/>
          </w:tcPr>
          <w:p w14:paraId="6335FCC4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Informe de Pruebas</w:t>
            </w:r>
          </w:p>
        </w:tc>
      </w:tr>
      <w:tr w:rsidR="008F0800" w:rsidRPr="00E54251" w14:paraId="41CB8A46" w14:textId="77777777" w:rsidTr="003A7424">
        <w:tc>
          <w:tcPr>
            <w:tcW w:w="1242" w:type="dxa"/>
            <w:shd w:val="clear" w:color="auto" w:fill="D9E1F2"/>
          </w:tcPr>
          <w:p w14:paraId="6874B087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lastRenderedPageBreak/>
              <w:t>JWT</w:t>
            </w:r>
          </w:p>
        </w:tc>
        <w:tc>
          <w:tcPr>
            <w:tcW w:w="3686" w:type="dxa"/>
            <w:shd w:val="clear" w:color="auto" w:fill="D9E1F2"/>
          </w:tcPr>
          <w:p w14:paraId="5FA507A7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JSON Web Token</w:t>
            </w:r>
          </w:p>
        </w:tc>
      </w:tr>
      <w:tr w:rsidR="008F0800" w:rsidRPr="00E54251" w14:paraId="0251E809" w14:textId="77777777" w:rsidTr="003A7424">
        <w:tc>
          <w:tcPr>
            <w:tcW w:w="1242" w:type="dxa"/>
            <w:shd w:val="clear" w:color="auto" w:fill="FFFFFF"/>
          </w:tcPr>
          <w:p w14:paraId="38847B84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4D8359DC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Role-Based Access Control</w:t>
            </w:r>
          </w:p>
        </w:tc>
      </w:tr>
      <w:tr w:rsidR="008F0800" w:rsidRPr="00E54251" w14:paraId="5D03270E" w14:textId="77777777" w:rsidTr="003A7424">
        <w:tc>
          <w:tcPr>
            <w:tcW w:w="1242" w:type="dxa"/>
            <w:shd w:val="clear" w:color="auto" w:fill="D9E1F2"/>
          </w:tcPr>
          <w:p w14:paraId="1B3F501A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HTTP</w:t>
            </w:r>
          </w:p>
        </w:tc>
        <w:tc>
          <w:tcPr>
            <w:tcW w:w="3686" w:type="dxa"/>
            <w:shd w:val="clear" w:color="auto" w:fill="D9E1F2"/>
          </w:tcPr>
          <w:p w14:paraId="66F0BD14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HyperText Transfer Protocol</w:t>
            </w:r>
          </w:p>
        </w:tc>
      </w:tr>
      <w:tr w:rsidR="008F0800" w:rsidRPr="00E54251" w14:paraId="3C9F6D1F" w14:textId="77777777" w:rsidTr="003A7424">
        <w:tc>
          <w:tcPr>
            <w:tcW w:w="1242" w:type="dxa"/>
            <w:shd w:val="clear" w:color="auto" w:fill="FFFFFF"/>
          </w:tcPr>
          <w:p w14:paraId="5CFE2B30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API</w:t>
            </w:r>
          </w:p>
        </w:tc>
        <w:tc>
          <w:tcPr>
            <w:tcW w:w="3686" w:type="dxa"/>
            <w:shd w:val="clear" w:color="auto" w:fill="FFFFFF"/>
          </w:tcPr>
          <w:p w14:paraId="1DCBA7E2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Application Programming Interface</w:t>
            </w:r>
          </w:p>
        </w:tc>
      </w:tr>
      <w:tr w:rsidR="008F0800" w:rsidRPr="00E54251" w14:paraId="375B543D" w14:textId="77777777" w:rsidTr="003A7424">
        <w:tc>
          <w:tcPr>
            <w:tcW w:w="1242" w:type="dxa"/>
            <w:shd w:val="clear" w:color="auto" w:fill="D9E1F2"/>
          </w:tcPr>
          <w:p w14:paraId="4B2A007F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BD</w:t>
            </w:r>
          </w:p>
        </w:tc>
        <w:tc>
          <w:tcPr>
            <w:tcW w:w="3686" w:type="dxa"/>
            <w:shd w:val="clear" w:color="auto" w:fill="D9E1F2"/>
          </w:tcPr>
          <w:p w14:paraId="2561F7DB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Base de Datos</w:t>
            </w:r>
          </w:p>
        </w:tc>
      </w:tr>
      <w:tr w:rsidR="008F0800" w:rsidRPr="00E54251" w14:paraId="5C8A66C2" w14:textId="77777777" w:rsidTr="003A7424">
        <w:tc>
          <w:tcPr>
            <w:tcW w:w="1242" w:type="dxa"/>
            <w:shd w:val="clear" w:color="auto" w:fill="FFFFFF"/>
          </w:tcPr>
          <w:p w14:paraId="45BB70B1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CI</w:t>
            </w:r>
          </w:p>
        </w:tc>
        <w:tc>
          <w:tcPr>
            <w:tcW w:w="3686" w:type="dxa"/>
            <w:shd w:val="clear" w:color="auto" w:fill="FFFFFF"/>
          </w:tcPr>
          <w:p w14:paraId="42DF098C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Continuous Integration</w:t>
            </w:r>
          </w:p>
        </w:tc>
      </w:tr>
      <w:tr w:rsidR="008F0800" w:rsidRPr="00E54251" w14:paraId="1C601771" w14:textId="77777777" w:rsidTr="003A7424">
        <w:tc>
          <w:tcPr>
            <w:tcW w:w="1242" w:type="dxa"/>
            <w:shd w:val="clear" w:color="auto" w:fill="D9E1F2"/>
          </w:tcPr>
          <w:p w14:paraId="44951A76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PASS</w:t>
            </w:r>
          </w:p>
        </w:tc>
        <w:tc>
          <w:tcPr>
            <w:tcW w:w="3686" w:type="dxa"/>
            <w:shd w:val="clear" w:color="auto" w:fill="D9E1F2"/>
          </w:tcPr>
          <w:p w14:paraId="2724FB15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exitoso</w:t>
            </w:r>
          </w:p>
        </w:tc>
      </w:tr>
      <w:tr w:rsidR="008F0800" w:rsidRPr="00E54251" w14:paraId="6D9354B1" w14:textId="77777777" w:rsidTr="003A7424">
        <w:tc>
          <w:tcPr>
            <w:tcW w:w="1242" w:type="dxa"/>
            <w:shd w:val="clear" w:color="auto" w:fill="FFFFFF"/>
          </w:tcPr>
          <w:p w14:paraId="2D701A27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FAIL</w:t>
            </w:r>
          </w:p>
        </w:tc>
        <w:tc>
          <w:tcPr>
            <w:tcW w:w="3686" w:type="dxa"/>
            <w:shd w:val="clear" w:color="auto" w:fill="FFFFFF"/>
          </w:tcPr>
          <w:p w14:paraId="40A80450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fallido</w:t>
            </w:r>
          </w:p>
        </w:tc>
      </w:tr>
      <w:tr w:rsidR="008F0800" w:rsidRPr="00E54251" w14:paraId="758714FE" w14:textId="77777777" w:rsidTr="003A7424">
        <w:tc>
          <w:tcPr>
            <w:tcW w:w="1242" w:type="dxa"/>
            <w:shd w:val="clear" w:color="auto" w:fill="D9E1F2"/>
          </w:tcPr>
          <w:p w14:paraId="4824F9DE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BLOQ.</w:t>
            </w:r>
          </w:p>
        </w:tc>
        <w:tc>
          <w:tcPr>
            <w:tcW w:w="3686" w:type="dxa"/>
            <w:shd w:val="clear" w:color="auto" w:fill="D9E1F2"/>
          </w:tcPr>
          <w:p w14:paraId="4D92A552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Caso no ejecutado por impedimento</w:t>
            </w:r>
          </w:p>
        </w:tc>
      </w:tr>
      <w:tr w:rsidR="008F0800" w:rsidRPr="00E54251" w14:paraId="5CC17825" w14:textId="77777777" w:rsidTr="003A7424">
        <w:tc>
          <w:tcPr>
            <w:tcW w:w="1242" w:type="dxa"/>
            <w:shd w:val="clear" w:color="auto" w:fill="FFFFFF"/>
          </w:tcPr>
          <w:p w14:paraId="5A3D554C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7DFE3CB7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Create, Read, Update, Delete</w:t>
            </w:r>
          </w:p>
        </w:tc>
      </w:tr>
      <w:tr w:rsidR="008F0800" w:rsidRPr="00E54251" w14:paraId="32215E9E" w14:textId="77777777" w:rsidTr="003A7424">
        <w:tc>
          <w:tcPr>
            <w:tcW w:w="1242" w:type="dxa"/>
            <w:shd w:val="clear" w:color="auto" w:fill="D9E1F2"/>
          </w:tcPr>
          <w:p w14:paraId="052AFD82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PDF</w:t>
            </w:r>
          </w:p>
        </w:tc>
        <w:tc>
          <w:tcPr>
            <w:tcW w:w="3686" w:type="dxa"/>
            <w:shd w:val="clear" w:color="auto" w:fill="D9E1F2"/>
          </w:tcPr>
          <w:p w14:paraId="5D4C2470" w14:textId="77777777" w:rsidR="008F0800" w:rsidRPr="00E54251" w:rsidRDefault="008F0800">
            <w:pPr>
              <w:rPr>
                <w:szCs w:val="28"/>
              </w:rPr>
            </w:pPr>
            <w:r w:rsidRPr="00E54251">
              <w:rPr>
                <w:szCs w:val="28"/>
              </w:rPr>
              <w:t>Portable Document Format</w:t>
            </w:r>
          </w:p>
        </w:tc>
      </w:tr>
    </w:tbl>
    <w:p w14:paraId="45379496" w14:textId="77777777" w:rsidR="00062BF8" w:rsidRDefault="00062BF8"/>
    <w:p w14:paraId="27E72F72" w14:textId="77777777" w:rsidR="00E91CE4" w:rsidRPr="00064ED8" w:rsidRDefault="00E91CE4"/>
    <w:sectPr w:rsidR="00E91CE4" w:rsidRPr="00064E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8C216F"/>
    <w:multiLevelType w:val="hybridMultilevel"/>
    <w:tmpl w:val="C1AA198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1385725">
    <w:abstractNumId w:val="8"/>
  </w:num>
  <w:num w:numId="2" w16cid:durableId="969163000">
    <w:abstractNumId w:val="6"/>
  </w:num>
  <w:num w:numId="3" w16cid:durableId="2066366438">
    <w:abstractNumId w:val="5"/>
  </w:num>
  <w:num w:numId="4" w16cid:durableId="1732582694">
    <w:abstractNumId w:val="4"/>
  </w:num>
  <w:num w:numId="5" w16cid:durableId="196086327">
    <w:abstractNumId w:val="7"/>
  </w:num>
  <w:num w:numId="6" w16cid:durableId="656149934">
    <w:abstractNumId w:val="3"/>
  </w:num>
  <w:num w:numId="7" w16cid:durableId="1501504549">
    <w:abstractNumId w:val="2"/>
  </w:num>
  <w:num w:numId="8" w16cid:durableId="1337729483">
    <w:abstractNumId w:val="1"/>
  </w:num>
  <w:num w:numId="9" w16cid:durableId="1082068008">
    <w:abstractNumId w:val="0"/>
  </w:num>
  <w:num w:numId="10" w16cid:durableId="8275940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BF8"/>
    <w:rsid w:val="00064ED8"/>
    <w:rsid w:val="000B7A66"/>
    <w:rsid w:val="0015074B"/>
    <w:rsid w:val="0029639D"/>
    <w:rsid w:val="00326F90"/>
    <w:rsid w:val="00347289"/>
    <w:rsid w:val="003A7424"/>
    <w:rsid w:val="004D426C"/>
    <w:rsid w:val="00600E0D"/>
    <w:rsid w:val="006B2718"/>
    <w:rsid w:val="00782A94"/>
    <w:rsid w:val="007E4B0F"/>
    <w:rsid w:val="008F0800"/>
    <w:rsid w:val="008F42E4"/>
    <w:rsid w:val="00A23FE2"/>
    <w:rsid w:val="00AA1D8D"/>
    <w:rsid w:val="00B47730"/>
    <w:rsid w:val="00B7575B"/>
    <w:rsid w:val="00BD527A"/>
    <w:rsid w:val="00C16172"/>
    <w:rsid w:val="00C523C5"/>
    <w:rsid w:val="00CB0664"/>
    <w:rsid w:val="00CD264E"/>
    <w:rsid w:val="00E54251"/>
    <w:rsid w:val="00E613AE"/>
    <w:rsid w:val="00E8259E"/>
    <w:rsid w:val="00E91CE4"/>
    <w:rsid w:val="00F043D6"/>
    <w:rsid w:val="00F94A19"/>
    <w:rsid w:val="00FC693F"/>
    <w:rsid w:val="00FD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E78E7A"/>
  <w14:defaultImageDpi w14:val="300"/>
  <w15:docId w15:val="{23D938DB-AD83-480E-8A85-4DF67B32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1CE4"/>
    <w:rPr>
      <w:rFonts w:asciiTheme="majorHAnsi" w:hAnsiTheme="majorHAnsi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064ED8"/>
    <w:pPr>
      <w:keepNext/>
      <w:keepLines/>
      <w:spacing w:before="120" w:after="120" w:line="240" w:lineRule="auto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064ED8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1843</Words>
  <Characters>10139</Characters>
  <Application>Microsoft Office Word</Application>
  <DocSecurity>0</DocSecurity>
  <Lines>84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17</cp:revision>
  <dcterms:created xsi:type="dcterms:W3CDTF">2013-12-23T23:15:00Z</dcterms:created>
  <dcterms:modified xsi:type="dcterms:W3CDTF">2026-05-30T01:21:00Z</dcterms:modified>
  <cp:category/>
</cp:coreProperties>
</file>