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8ADB6" w14:textId="77777777" w:rsidR="009750E5" w:rsidRPr="00B94117" w:rsidRDefault="00000000">
      <w:pPr>
        <w:jc w:val="center"/>
      </w:pPr>
      <w:r w:rsidRPr="00B94117">
        <w:rPr>
          <w:rFonts w:ascii="Calibri" w:hAnsi="Calibri"/>
          <w:b/>
          <w:color w:val="1F3864"/>
          <w:sz w:val="28"/>
        </w:rPr>
        <w:t>INFORME DE EJECUCION DE PRUEBAS — SPRINT 06</w:t>
      </w:r>
    </w:p>
    <w:p w14:paraId="0B4CF763" w14:textId="77777777" w:rsidR="009750E5" w:rsidRPr="00B94117" w:rsidRDefault="00000000">
      <w:pPr>
        <w:jc w:val="center"/>
      </w:pPr>
      <w:r w:rsidRPr="00B94117">
        <w:rPr>
          <w:rFonts w:ascii="Calibri" w:hAnsi="Calibri"/>
          <w:i/>
          <w:color w:val="595959"/>
          <w:sz w:val="18"/>
        </w:rPr>
        <w:t>Proyecto: Sistema de Gestión Integral de Obra — ICARO CONSTRUCTORES BMGM S.A.S.</w:t>
      </w:r>
    </w:p>
    <w:p w14:paraId="22BB4365" w14:textId="4ADDF26C" w:rsidR="009750E5" w:rsidRPr="00B94117" w:rsidRDefault="00000000">
      <w:pPr>
        <w:jc w:val="center"/>
      </w:pPr>
      <w:r w:rsidRPr="00B94117">
        <w:rPr>
          <w:rFonts w:ascii="Calibri" w:hAnsi="Calibri"/>
          <w:i/>
          <w:color w:val="595959"/>
          <w:sz w:val="18"/>
        </w:rPr>
        <w:t>Código: INF-PRU-SPR-06 | Versión: 1.0 | Fecha: 2</w:t>
      </w:r>
      <w:r w:rsidR="00B94117" w:rsidRPr="00B94117">
        <w:rPr>
          <w:rFonts w:ascii="Calibri" w:hAnsi="Calibri"/>
          <w:i/>
          <w:color w:val="595959"/>
          <w:sz w:val="18"/>
        </w:rPr>
        <w:t>3</w:t>
      </w:r>
      <w:r w:rsidRPr="00B94117">
        <w:rPr>
          <w:rFonts w:ascii="Calibri" w:hAnsi="Calibri"/>
          <w:i/>
          <w:color w:val="595959"/>
          <w:sz w:val="18"/>
        </w:rPr>
        <w:t>/05/2026</w:t>
      </w:r>
    </w:p>
    <w:p w14:paraId="05153689" w14:textId="77777777" w:rsidR="009750E5" w:rsidRPr="00B94117" w:rsidRDefault="00000000">
      <w:pPr>
        <w:pStyle w:val="Ttulo1"/>
      </w:pPr>
      <w:r w:rsidRPr="00B94117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750E5" w:rsidRPr="00B94117" w14:paraId="5594DEC9" w14:textId="77777777">
        <w:tc>
          <w:tcPr>
            <w:tcW w:w="4703" w:type="dxa"/>
            <w:shd w:val="clear" w:color="auto" w:fill="D9E1F2"/>
          </w:tcPr>
          <w:p w14:paraId="19D9EC21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4703" w:type="dxa"/>
          </w:tcPr>
          <w:p w14:paraId="584476F8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INF-PRU-SPR-06</w:t>
            </w:r>
          </w:p>
        </w:tc>
      </w:tr>
      <w:tr w:rsidR="009750E5" w:rsidRPr="00B94117" w14:paraId="341034C1" w14:textId="77777777">
        <w:tc>
          <w:tcPr>
            <w:tcW w:w="4703" w:type="dxa"/>
            <w:shd w:val="clear" w:color="auto" w:fill="D9E1F2"/>
          </w:tcPr>
          <w:p w14:paraId="4B33A4ED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4703" w:type="dxa"/>
          </w:tcPr>
          <w:p w14:paraId="174B051F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Informe de Ejecución de Pruebas – Sprint 06</w:t>
            </w:r>
          </w:p>
        </w:tc>
      </w:tr>
      <w:tr w:rsidR="009750E5" w:rsidRPr="00B94117" w14:paraId="22B2C21A" w14:textId="77777777">
        <w:tc>
          <w:tcPr>
            <w:tcW w:w="4703" w:type="dxa"/>
            <w:shd w:val="clear" w:color="auto" w:fill="D9E1F2"/>
          </w:tcPr>
          <w:p w14:paraId="6CC49652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4703" w:type="dxa"/>
          </w:tcPr>
          <w:p w14:paraId="4CC7A932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9750E5" w:rsidRPr="00B94117" w14:paraId="5B6C0268" w14:textId="77777777">
        <w:tc>
          <w:tcPr>
            <w:tcW w:w="4703" w:type="dxa"/>
            <w:shd w:val="clear" w:color="auto" w:fill="D9E1F2"/>
          </w:tcPr>
          <w:p w14:paraId="3ECD183E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4703" w:type="dxa"/>
          </w:tcPr>
          <w:p w14:paraId="5D27D039" w14:textId="7512DAC1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2</w:t>
            </w:r>
            <w:r w:rsidR="00B94117" w:rsidRPr="00B94117">
              <w:rPr>
                <w:rFonts w:ascii="Calibri" w:hAnsi="Calibri"/>
                <w:color w:val="000000"/>
                <w:sz w:val="20"/>
              </w:rPr>
              <w:t>3</w:t>
            </w:r>
            <w:r w:rsidRPr="00B94117"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9750E5" w:rsidRPr="00B94117" w14:paraId="77E057D8" w14:textId="77777777">
        <w:tc>
          <w:tcPr>
            <w:tcW w:w="4703" w:type="dxa"/>
            <w:shd w:val="clear" w:color="auto" w:fill="D9E1F2"/>
          </w:tcPr>
          <w:p w14:paraId="59A5389B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4703" w:type="dxa"/>
          </w:tcPr>
          <w:p w14:paraId="32797092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Sprint 06 – Módulo de Requerimientos de Compra, Catálogo de Materiales y Notificaciones</w:t>
            </w:r>
          </w:p>
        </w:tc>
      </w:tr>
      <w:tr w:rsidR="009750E5" w:rsidRPr="00B94117" w14:paraId="5ECA8691" w14:textId="77777777">
        <w:tc>
          <w:tcPr>
            <w:tcW w:w="4703" w:type="dxa"/>
            <w:shd w:val="clear" w:color="auto" w:fill="D9E1F2"/>
          </w:tcPr>
          <w:p w14:paraId="7496EC42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4703" w:type="dxa"/>
          </w:tcPr>
          <w:p w14:paraId="5CF2844E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9750E5" w:rsidRPr="00B94117" w14:paraId="6F2EF130" w14:textId="77777777">
        <w:tc>
          <w:tcPr>
            <w:tcW w:w="4703" w:type="dxa"/>
            <w:shd w:val="clear" w:color="auto" w:fill="D9E1F2"/>
          </w:tcPr>
          <w:p w14:paraId="1A99478A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4703" w:type="dxa"/>
          </w:tcPr>
          <w:p w14:paraId="055A2AF7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76E7A5C3" w14:textId="77777777" w:rsidR="009750E5" w:rsidRPr="00B94117" w:rsidRDefault="009750E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2410"/>
        <w:gridCol w:w="4051"/>
      </w:tblGrid>
      <w:tr w:rsidR="009750E5" w:rsidRPr="00B94117" w14:paraId="7EAE4576" w14:textId="77777777" w:rsidTr="00B94117">
        <w:tc>
          <w:tcPr>
            <w:tcW w:w="1242" w:type="dxa"/>
            <w:shd w:val="clear" w:color="auto" w:fill="1F3864"/>
          </w:tcPr>
          <w:p w14:paraId="2FCF164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701" w:type="dxa"/>
            <w:shd w:val="clear" w:color="auto" w:fill="1F3864"/>
          </w:tcPr>
          <w:p w14:paraId="3695DBE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2E215B3F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051" w:type="dxa"/>
            <w:shd w:val="clear" w:color="auto" w:fill="1F3864"/>
          </w:tcPr>
          <w:p w14:paraId="50B65A2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9750E5" w:rsidRPr="00B94117" w14:paraId="603A266E" w14:textId="77777777" w:rsidTr="00B94117">
        <w:tc>
          <w:tcPr>
            <w:tcW w:w="1242" w:type="dxa"/>
          </w:tcPr>
          <w:p w14:paraId="7EABCD41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701" w:type="dxa"/>
          </w:tcPr>
          <w:p w14:paraId="1FEE2D87" w14:textId="2CE494BA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2</w:t>
            </w:r>
            <w:r w:rsidR="00B94117" w:rsidRPr="00B94117">
              <w:rPr>
                <w:rFonts w:ascii="Calibri" w:hAnsi="Calibri"/>
                <w:color w:val="000000"/>
                <w:sz w:val="20"/>
              </w:rPr>
              <w:t>3</w:t>
            </w:r>
            <w:r w:rsidRPr="00B94117"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  <w:tc>
          <w:tcPr>
            <w:tcW w:w="2410" w:type="dxa"/>
          </w:tcPr>
          <w:p w14:paraId="0F5551B6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1" w:type="dxa"/>
          </w:tcPr>
          <w:p w14:paraId="572C7966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Documento generado con datos reales del Sprint 06</w:t>
            </w:r>
          </w:p>
        </w:tc>
      </w:tr>
    </w:tbl>
    <w:p w14:paraId="31E124C6" w14:textId="77777777" w:rsidR="009750E5" w:rsidRPr="00B94117" w:rsidRDefault="00000000">
      <w:pPr>
        <w:pStyle w:val="Ttulo1"/>
      </w:pPr>
      <w:r w:rsidRPr="00B94117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9750E5" w:rsidRPr="00B94117" w14:paraId="7C62293D" w14:textId="77777777" w:rsidTr="00B94117">
        <w:tc>
          <w:tcPr>
            <w:tcW w:w="3227" w:type="dxa"/>
            <w:shd w:val="clear" w:color="auto" w:fill="D9E1F2"/>
          </w:tcPr>
          <w:p w14:paraId="254C9F77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078E626A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Sprint 06</w:t>
            </w:r>
          </w:p>
        </w:tc>
      </w:tr>
      <w:tr w:rsidR="009750E5" w:rsidRPr="00B94117" w14:paraId="2D74D946" w14:textId="77777777" w:rsidTr="00B94117">
        <w:tc>
          <w:tcPr>
            <w:tcW w:w="3227" w:type="dxa"/>
            <w:shd w:val="clear" w:color="auto" w:fill="D9E1F2"/>
          </w:tcPr>
          <w:p w14:paraId="5CD4F3DB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709C0B92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Módulo de Requerimientos de Compra, Catálogo de Materiales y Notificaciones</w:t>
            </w:r>
          </w:p>
        </w:tc>
      </w:tr>
      <w:tr w:rsidR="009750E5" w:rsidRPr="00B94117" w14:paraId="6D93BDE2" w14:textId="77777777" w:rsidTr="00B94117">
        <w:tc>
          <w:tcPr>
            <w:tcW w:w="3227" w:type="dxa"/>
            <w:shd w:val="clear" w:color="auto" w:fill="D9E1F2"/>
          </w:tcPr>
          <w:p w14:paraId="76C0285F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44D9AB77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17/05/2026</w:t>
            </w:r>
          </w:p>
        </w:tc>
      </w:tr>
      <w:tr w:rsidR="009750E5" w:rsidRPr="00B94117" w14:paraId="5B8665E5" w14:textId="77777777" w:rsidTr="00B94117">
        <w:tc>
          <w:tcPr>
            <w:tcW w:w="3227" w:type="dxa"/>
            <w:shd w:val="clear" w:color="auto" w:fill="D9E1F2"/>
          </w:tcPr>
          <w:p w14:paraId="57E87625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0C094AC7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22/05/2026</w:t>
            </w:r>
          </w:p>
        </w:tc>
      </w:tr>
      <w:tr w:rsidR="009750E5" w:rsidRPr="00B94117" w14:paraId="11CA5562" w14:textId="77777777" w:rsidTr="00B94117">
        <w:tc>
          <w:tcPr>
            <w:tcW w:w="3227" w:type="dxa"/>
            <w:shd w:val="clear" w:color="auto" w:fill="D9E1F2"/>
          </w:tcPr>
          <w:p w14:paraId="4DFFE579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6D132048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9750E5" w:rsidRPr="00B94117" w14:paraId="1EDBE084" w14:textId="77777777" w:rsidTr="00B94117">
        <w:tc>
          <w:tcPr>
            <w:tcW w:w="3227" w:type="dxa"/>
            <w:shd w:val="clear" w:color="auto" w:fill="D9E1F2"/>
          </w:tcPr>
          <w:p w14:paraId="1A3A4162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47EB0998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Catálogo de Materiales, Gestión de Proyectos, Requerimientos de Compra, Notificaciones, Bandeja Gerencial</w:t>
            </w:r>
          </w:p>
        </w:tc>
      </w:tr>
    </w:tbl>
    <w:p w14:paraId="7440E8B0" w14:textId="77777777" w:rsidR="009750E5" w:rsidRPr="00B94117" w:rsidRDefault="00000000">
      <w:pPr>
        <w:pStyle w:val="Ttulo1"/>
      </w:pPr>
      <w:r w:rsidRPr="00B94117"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750E5" w:rsidRPr="00B94117" w14:paraId="70D6C917" w14:textId="77777777">
        <w:tc>
          <w:tcPr>
            <w:tcW w:w="1568" w:type="dxa"/>
            <w:shd w:val="clear" w:color="auto" w:fill="1F3864"/>
          </w:tcPr>
          <w:p w14:paraId="792BA5B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Total</w:t>
            </w:r>
            <w:r w:rsidRPr="00B94117"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68" w:type="dxa"/>
            <w:shd w:val="clear" w:color="auto" w:fill="1F3864"/>
          </w:tcPr>
          <w:p w14:paraId="1A8242F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Total</w:t>
            </w:r>
            <w:r w:rsidRPr="00B94117"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68" w:type="dxa"/>
            <w:shd w:val="clear" w:color="auto" w:fill="1F3864"/>
          </w:tcPr>
          <w:p w14:paraId="124FC89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19CEE794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3196DE60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68" w:type="dxa"/>
            <w:shd w:val="clear" w:color="auto" w:fill="1F3864"/>
          </w:tcPr>
          <w:p w14:paraId="03DDD8E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750E5" w:rsidRPr="00B94117" w14:paraId="2E63872F" w14:textId="77777777">
        <w:tc>
          <w:tcPr>
            <w:tcW w:w="1568" w:type="dxa"/>
            <w:shd w:val="clear" w:color="auto" w:fill="FFFFFF"/>
          </w:tcPr>
          <w:p w14:paraId="7AED79E1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36</w:t>
            </w:r>
          </w:p>
        </w:tc>
        <w:tc>
          <w:tcPr>
            <w:tcW w:w="1568" w:type="dxa"/>
            <w:shd w:val="clear" w:color="auto" w:fill="FFFFFF"/>
          </w:tcPr>
          <w:p w14:paraId="036996C4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36</w:t>
            </w:r>
          </w:p>
        </w:tc>
        <w:tc>
          <w:tcPr>
            <w:tcW w:w="1568" w:type="dxa"/>
            <w:shd w:val="clear" w:color="auto" w:fill="E2EFDA"/>
          </w:tcPr>
          <w:p w14:paraId="04C99195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36</w:t>
            </w:r>
          </w:p>
        </w:tc>
        <w:tc>
          <w:tcPr>
            <w:tcW w:w="1568" w:type="dxa"/>
            <w:shd w:val="clear" w:color="auto" w:fill="FCE4D6"/>
          </w:tcPr>
          <w:p w14:paraId="43E2B355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FFF2CC"/>
          </w:tcPr>
          <w:p w14:paraId="6B06922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E2EFDA"/>
          </w:tcPr>
          <w:p w14:paraId="7622C16E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3B45D10B" w14:textId="77777777" w:rsidR="009750E5" w:rsidRPr="00B94117" w:rsidRDefault="00000000">
      <w:r w:rsidRPr="00B94117">
        <w:rPr>
          <w:rFonts w:ascii="Calibri" w:hAnsi="Calibri"/>
          <w:i/>
          <w:color w:val="595959"/>
          <w:sz w:val="18"/>
        </w:rPr>
        <w:t>Resumen por módulo: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750E5" w:rsidRPr="00B94117" w14:paraId="27BC6C79" w14:textId="77777777" w:rsidTr="00B94117">
        <w:tc>
          <w:tcPr>
            <w:tcW w:w="1568" w:type="dxa"/>
            <w:shd w:val="clear" w:color="auto" w:fill="4F81BD" w:themeFill="accent1"/>
          </w:tcPr>
          <w:p w14:paraId="00716AF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w="1568" w:type="dxa"/>
            <w:shd w:val="clear" w:color="auto" w:fill="4F81BD" w:themeFill="accent1"/>
          </w:tcPr>
          <w:p w14:paraId="1A2142A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w="1568" w:type="dxa"/>
            <w:shd w:val="clear" w:color="auto" w:fill="4F81BD" w:themeFill="accent1"/>
          </w:tcPr>
          <w:p w14:paraId="0906A7A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w="1568" w:type="dxa"/>
            <w:shd w:val="clear" w:color="auto" w:fill="4F81BD" w:themeFill="accent1"/>
          </w:tcPr>
          <w:p w14:paraId="5F59C23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4F81BD" w:themeFill="accent1"/>
          </w:tcPr>
          <w:p w14:paraId="117C775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4F81BD" w:themeFill="accent1"/>
          </w:tcPr>
          <w:p w14:paraId="6EFAD4A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750E5" w:rsidRPr="00B94117" w14:paraId="3173D9AA" w14:textId="77777777">
        <w:tc>
          <w:tcPr>
            <w:tcW w:w="1568" w:type="dxa"/>
            <w:shd w:val="clear" w:color="auto" w:fill="FFFFFF"/>
          </w:tcPr>
          <w:p w14:paraId="029A302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Catálogo de Materiales</w:t>
            </w:r>
          </w:p>
        </w:tc>
        <w:tc>
          <w:tcPr>
            <w:tcW w:w="1568" w:type="dxa"/>
            <w:shd w:val="clear" w:color="auto" w:fill="FFFFFF"/>
          </w:tcPr>
          <w:p w14:paraId="70362BF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FFFFF"/>
          </w:tcPr>
          <w:p w14:paraId="6941C73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9</w:t>
            </w:r>
          </w:p>
        </w:tc>
        <w:tc>
          <w:tcPr>
            <w:tcW w:w="1568" w:type="dxa"/>
            <w:shd w:val="clear" w:color="auto" w:fill="FFFFFF"/>
          </w:tcPr>
          <w:p w14:paraId="1B83D4E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9</w:t>
            </w:r>
          </w:p>
        </w:tc>
        <w:tc>
          <w:tcPr>
            <w:tcW w:w="1568" w:type="dxa"/>
            <w:shd w:val="clear" w:color="auto" w:fill="FFFFFF"/>
          </w:tcPr>
          <w:p w14:paraId="2B8B98E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2575C0D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750E5" w:rsidRPr="00B94117" w14:paraId="71157B44" w14:textId="77777777">
        <w:tc>
          <w:tcPr>
            <w:tcW w:w="1568" w:type="dxa"/>
            <w:shd w:val="clear" w:color="auto" w:fill="FFFFFF"/>
          </w:tcPr>
          <w:p w14:paraId="44721544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Gestión de Proyectos</w:t>
            </w:r>
          </w:p>
        </w:tc>
        <w:tc>
          <w:tcPr>
            <w:tcW w:w="1568" w:type="dxa"/>
            <w:shd w:val="clear" w:color="auto" w:fill="FFFFFF"/>
          </w:tcPr>
          <w:p w14:paraId="67A6A89E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FFFFF"/>
          </w:tcPr>
          <w:p w14:paraId="7F9FAA35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2B51BA4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7963F58E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0AD03888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750E5" w:rsidRPr="00B94117" w14:paraId="3CDA10FF" w14:textId="77777777">
        <w:tc>
          <w:tcPr>
            <w:tcW w:w="1568" w:type="dxa"/>
            <w:shd w:val="clear" w:color="auto" w:fill="FFFFFF"/>
          </w:tcPr>
          <w:p w14:paraId="6026D2F1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Requerimientos de Compra</w:t>
            </w:r>
          </w:p>
        </w:tc>
        <w:tc>
          <w:tcPr>
            <w:tcW w:w="1568" w:type="dxa"/>
            <w:shd w:val="clear" w:color="auto" w:fill="FFFFFF"/>
          </w:tcPr>
          <w:p w14:paraId="4C774F7A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FFFFF"/>
          </w:tcPr>
          <w:p w14:paraId="1830D2B1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568" w:type="dxa"/>
            <w:shd w:val="clear" w:color="auto" w:fill="FFFFFF"/>
          </w:tcPr>
          <w:p w14:paraId="240F7BD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568" w:type="dxa"/>
            <w:shd w:val="clear" w:color="auto" w:fill="FFFFFF"/>
          </w:tcPr>
          <w:p w14:paraId="010E88A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259E16B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750E5" w:rsidRPr="00B94117" w14:paraId="72AC8EBF" w14:textId="77777777">
        <w:tc>
          <w:tcPr>
            <w:tcW w:w="1568" w:type="dxa"/>
            <w:shd w:val="clear" w:color="auto" w:fill="FFFFFF"/>
          </w:tcPr>
          <w:p w14:paraId="14CAD38E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Notificaciones / Bandeja</w:t>
            </w:r>
          </w:p>
        </w:tc>
        <w:tc>
          <w:tcPr>
            <w:tcW w:w="1568" w:type="dxa"/>
            <w:shd w:val="clear" w:color="auto" w:fill="FFFFFF"/>
          </w:tcPr>
          <w:p w14:paraId="4422A05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Automatizada + Unitaria</w:t>
            </w:r>
          </w:p>
        </w:tc>
        <w:tc>
          <w:tcPr>
            <w:tcW w:w="1568" w:type="dxa"/>
            <w:shd w:val="clear" w:color="auto" w:fill="FFFFFF"/>
          </w:tcPr>
          <w:p w14:paraId="7F6DF475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12</w:t>
            </w:r>
          </w:p>
        </w:tc>
        <w:tc>
          <w:tcPr>
            <w:tcW w:w="1568" w:type="dxa"/>
            <w:shd w:val="clear" w:color="auto" w:fill="FFFFFF"/>
          </w:tcPr>
          <w:p w14:paraId="384817F4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12</w:t>
            </w:r>
          </w:p>
        </w:tc>
        <w:tc>
          <w:tcPr>
            <w:tcW w:w="1568" w:type="dxa"/>
            <w:shd w:val="clear" w:color="auto" w:fill="FFFFFF"/>
          </w:tcPr>
          <w:p w14:paraId="40CBB16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61617403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750E5" w:rsidRPr="00B94117" w14:paraId="404DBA53" w14:textId="77777777">
        <w:tc>
          <w:tcPr>
            <w:tcW w:w="1568" w:type="dxa"/>
            <w:shd w:val="clear" w:color="auto" w:fill="D9E1F2"/>
          </w:tcPr>
          <w:p w14:paraId="60ED38A9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w="1568" w:type="dxa"/>
            <w:shd w:val="clear" w:color="auto" w:fill="D9E1F2"/>
          </w:tcPr>
          <w:p w14:paraId="07A38E3B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w="1568" w:type="dxa"/>
            <w:shd w:val="clear" w:color="auto" w:fill="D9E1F2"/>
          </w:tcPr>
          <w:p w14:paraId="289410F4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36</w:t>
            </w:r>
          </w:p>
        </w:tc>
        <w:tc>
          <w:tcPr>
            <w:tcW w:w="1568" w:type="dxa"/>
            <w:shd w:val="clear" w:color="auto" w:fill="D9E1F2"/>
          </w:tcPr>
          <w:p w14:paraId="535B17D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36</w:t>
            </w:r>
          </w:p>
        </w:tc>
        <w:tc>
          <w:tcPr>
            <w:tcW w:w="1568" w:type="dxa"/>
            <w:shd w:val="clear" w:color="auto" w:fill="D9E1F2"/>
          </w:tcPr>
          <w:p w14:paraId="68AF4E1A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D9E1F2"/>
          </w:tcPr>
          <w:p w14:paraId="28542CF7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 w14:paraId="00F1DDA5" w14:textId="77777777" w:rsidR="009750E5" w:rsidRPr="00B94117" w:rsidRDefault="00000000">
      <w:pPr>
        <w:pStyle w:val="Ttulo1"/>
      </w:pPr>
      <w:r w:rsidRPr="00B94117"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9750E5" w:rsidRPr="00B94117" w14:paraId="51ADE77C" w14:textId="77777777" w:rsidTr="00B94117">
        <w:tc>
          <w:tcPr>
            <w:tcW w:w="3227" w:type="dxa"/>
            <w:shd w:val="clear" w:color="auto" w:fill="D9E1F2"/>
          </w:tcPr>
          <w:p w14:paraId="59D0AE19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w="6179" w:type="dxa"/>
          </w:tcPr>
          <w:p w14:paraId="35B3E6E6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 xml:space="preserve">Catálogo de Materiales (GET/POST/PUT/DELETE con RBAC y filtro soloActivos), Gestión de Proyectos (PATCH estado, PUT edición), Requerimientos de Compra (POST con validaciones de justificación, detalles y cantidades enteras positivas, estado EN_REVISION),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NotificationService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(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EventEmitter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fire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>-and-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forget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>), Bandeja Gerencial (GET, aprobar/rechazar con RBAC Presidente/Admin).</w:t>
            </w:r>
          </w:p>
        </w:tc>
      </w:tr>
      <w:tr w:rsidR="009750E5" w:rsidRPr="00B94117" w14:paraId="058A567A" w14:textId="77777777" w:rsidTr="00B94117">
        <w:tc>
          <w:tcPr>
            <w:tcW w:w="3227" w:type="dxa"/>
            <w:shd w:val="clear" w:color="auto" w:fill="D9E1F2"/>
          </w:tcPr>
          <w:p w14:paraId="17966966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lastRenderedPageBreak/>
              <w:t>Módulos excluidos (fuera de alcance)</w:t>
            </w:r>
          </w:p>
        </w:tc>
        <w:tc>
          <w:tcPr>
            <w:tcW w:w="6179" w:type="dxa"/>
          </w:tcPr>
          <w:p w14:paraId="0056305F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Módulos de sprints anteriores no modificados (Planilla Mensual, Bodega, Avances).</w:t>
            </w:r>
          </w:p>
        </w:tc>
      </w:tr>
      <w:tr w:rsidR="009750E5" w:rsidRPr="00B94117" w14:paraId="65B156FA" w14:textId="77777777" w:rsidTr="00B94117">
        <w:tc>
          <w:tcPr>
            <w:tcW w:w="3227" w:type="dxa"/>
            <w:shd w:val="clear" w:color="auto" w:fill="D9E1F2"/>
          </w:tcPr>
          <w:p w14:paraId="27242F02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w="6179" w:type="dxa"/>
          </w:tcPr>
          <w:p w14:paraId="322C39C7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 xml:space="preserve">Automatizada de integración de API con Jest + Supertest (tests 1-24, 27-36). Unitaria de servicio con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EventEmitter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(tests 25-26). Verificación de RBAC, validación de campos, y comportamiento de notificaciones.</w:t>
            </w:r>
          </w:p>
        </w:tc>
      </w:tr>
      <w:tr w:rsidR="009750E5" w:rsidRPr="00B94117" w14:paraId="0EA9ADBA" w14:textId="77777777" w:rsidTr="00B94117">
        <w:tc>
          <w:tcPr>
            <w:tcW w:w="3227" w:type="dxa"/>
            <w:shd w:val="clear" w:color="auto" w:fill="D9E1F2"/>
          </w:tcPr>
          <w:p w14:paraId="5F62A88C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w="6179" w:type="dxa"/>
          </w:tcPr>
          <w:p w14:paraId="66E8DE6B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Local – Docker Compose (backend Node.js, PostgreSQL). Pruebas de RBAC pasan sin BD mediante validación de JWT. Pruebas de persistencia requieren BD activa.</w:t>
            </w:r>
          </w:p>
        </w:tc>
      </w:tr>
      <w:tr w:rsidR="009750E5" w:rsidRPr="00B94117" w14:paraId="258FDB53" w14:textId="77777777" w:rsidTr="00B94117">
        <w:tc>
          <w:tcPr>
            <w:tcW w:w="3227" w:type="dxa"/>
            <w:shd w:val="clear" w:color="auto" w:fill="D9E1F2"/>
          </w:tcPr>
          <w:p w14:paraId="1E7A7FE8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w="6179" w:type="dxa"/>
          </w:tcPr>
          <w:p w14:paraId="5C8997C2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Jest 30, Supertest 6, jsonwebtoken. Ejecución: npm test -- sprint6_requerimientos</w:t>
            </w:r>
          </w:p>
        </w:tc>
      </w:tr>
    </w:tbl>
    <w:p w14:paraId="1ADDBD92" w14:textId="77777777" w:rsidR="009750E5" w:rsidRPr="00B94117" w:rsidRDefault="00000000">
      <w:pPr>
        <w:pStyle w:val="Ttulo1"/>
      </w:pPr>
      <w:r w:rsidRPr="00B94117">
        <w:t>5. Tabla de casos de prueba ejecutados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709"/>
        <w:gridCol w:w="992"/>
        <w:gridCol w:w="1134"/>
        <w:gridCol w:w="1276"/>
        <w:gridCol w:w="1567"/>
        <w:gridCol w:w="842"/>
        <w:gridCol w:w="896"/>
        <w:gridCol w:w="664"/>
        <w:gridCol w:w="822"/>
      </w:tblGrid>
      <w:tr w:rsidR="008D3F11" w:rsidRPr="008D3F11" w14:paraId="540124C4" w14:textId="77777777" w:rsidTr="008D3F11">
        <w:tc>
          <w:tcPr>
            <w:tcW w:w="392" w:type="dxa"/>
            <w:shd w:val="clear" w:color="auto" w:fill="1F3864"/>
          </w:tcPr>
          <w:p w14:paraId="47BE4947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ID CP</w:t>
            </w:r>
          </w:p>
        </w:tc>
        <w:tc>
          <w:tcPr>
            <w:tcW w:w="709" w:type="dxa"/>
            <w:shd w:val="clear" w:color="auto" w:fill="1F3864"/>
          </w:tcPr>
          <w:p w14:paraId="38483E59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992" w:type="dxa"/>
            <w:shd w:val="clear" w:color="auto" w:fill="1F3864"/>
          </w:tcPr>
          <w:p w14:paraId="468CBF03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1134" w:type="dxa"/>
            <w:shd w:val="clear" w:color="auto" w:fill="1F3864"/>
          </w:tcPr>
          <w:p w14:paraId="2088B866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276" w:type="dxa"/>
            <w:shd w:val="clear" w:color="auto" w:fill="1F3864"/>
            <w:vAlign w:val="center"/>
          </w:tcPr>
          <w:p w14:paraId="0405C3CC" w14:textId="28B9B560" w:rsidR="008D3F11" w:rsidRPr="008D3F11" w:rsidRDefault="008D3F11" w:rsidP="008D3F11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8D3F11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567" w:type="dxa"/>
            <w:shd w:val="clear" w:color="auto" w:fill="1F3864"/>
            <w:vAlign w:val="center"/>
          </w:tcPr>
          <w:p w14:paraId="6AFA262A" w14:textId="776FFC10" w:rsidR="008D3F11" w:rsidRPr="008D3F11" w:rsidRDefault="008D3F11" w:rsidP="008D3F11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8D3F11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842" w:type="dxa"/>
            <w:shd w:val="clear" w:color="auto" w:fill="1F3864"/>
          </w:tcPr>
          <w:p w14:paraId="3816E085" w14:textId="7AE980AB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896" w:type="dxa"/>
            <w:shd w:val="clear" w:color="auto" w:fill="1F3864"/>
          </w:tcPr>
          <w:p w14:paraId="60B02262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664" w:type="dxa"/>
            <w:shd w:val="clear" w:color="auto" w:fill="1F3864"/>
          </w:tcPr>
          <w:p w14:paraId="60240229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822" w:type="dxa"/>
            <w:shd w:val="clear" w:color="auto" w:fill="1F3864"/>
          </w:tcPr>
          <w:p w14:paraId="6073C2B3" w14:textId="77777777" w:rsidR="008D3F11" w:rsidRPr="008D3F11" w:rsidRDefault="008D3F11" w:rsidP="008D3F11">
            <w:pPr>
              <w:jc w:val="center"/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8D3F11" w:rsidRPr="008D3F11" w14:paraId="1BDFE685" w14:textId="77777777" w:rsidTr="008D3F11">
        <w:tc>
          <w:tcPr>
            <w:tcW w:w="392" w:type="dxa"/>
            <w:shd w:val="clear" w:color="auto" w:fill="FFFFFF"/>
          </w:tcPr>
          <w:p w14:paraId="4AEC67F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CP-087</w:t>
            </w:r>
          </w:p>
        </w:tc>
        <w:tc>
          <w:tcPr>
            <w:tcW w:w="709" w:type="dxa"/>
            <w:shd w:val="clear" w:color="auto" w:fill="FFFFFF"/>
          </w:tcPr>
          <w:p w14:paraId="7531A84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FFFFF"/>
          </w:tcPr>
          <w:p w14:paraId="0D10CD9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/materiales sin token: ruta protegida</w:t>
            </w:r>
          </w:p>
        </w:tc>
        <w:tc>
          <w:tcPr>
            <w:tcW w:w="1134" w:type="dxa"/>
            <w:shd w:val="clear" w:color="auto" w:fill="FFFFFF"/>
          </w:tcPr>
          <w:p w14:paraId="58ACA73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B040A45" w14:textId="1E25EA0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No existe cabecera Authorization.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54795875" w14:textId="2F8EC2F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GET /api/v1/materiales.2. No enviar token JWT.3. Verificar rechazo por autenticación.</w:t>
            </w:r>
          </w:p>
        </w:tc>
        <w:tc>
          <w:tcPr>
            <w:tcW w:w="842" w:type="dxa"/>
            <w:shd w:val="clear" w:color="auto" w:fill="FFFFFF"/>
          </w:tcPr>
          <w:p w14:paraId="72980F78" w14:textId="199717D0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896" w:type="dxa"/>
            <w:shd w:val="clear" w:color="auto" w:fill="E2EFDA"/>
          </w:tcPr>
          <w:p w14:paraId="4E965FA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– { error: '...' }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9E0B3F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3C65790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</w:t>
            </w:r>
          </w:p>
        </w:tc>
      </w:tr>
      <w:tr w:rsidR="008D3F11" w:rsidRPr="008D3F11" w14:paraId="3080DDF0" w14:textId="77777777" w:rsidTr="008D3F11">
        <w:tc>
          <w:tcPr>
            <w:tcW w:w="392" w:type="dxa"/>
            <w:shd w:val="clear" w:color="auto" w:fill="F2F2F2"/>
          </w:tcPr>
          <w:p w14:paraId="779B36E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CP-088</w:t>
            </w:r>
          </w:p>
        </w:tc>
        <w:tc>
          <w:tcPr>
            <w:tcW w:w="709" w:type="dxa"/>
            <w:shd w:val="clear" w:color="auto" w:fill="F2F2F2"/>
          </w:tcPr>
          <w:p w14:paraId="5C8C3DF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2F2F2"/>
          </w:tcPr>
          <w:p w14:paraId="0B3165B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/materiales con Residente: solo activos por defecto</w:t>
            </w:r>
          </w:p>
        </w:tc>
        <w:tc>
          <w:tcPr>
            <w:tcW w:w="1134" w:type="dxa"/>
            <w:shd w:val="clear" w:color="auto" w:fill="F2F2F2"/>
          </w:tcPr>
          <w:p w14:paraId="0117566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3B77DDE2" w14:textId="12DA43B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con rol Residente. Existen materiales activos o consulta disponible.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0BFE7057" w14:textId="5A648FFB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Residente válido.2. Ejecutar GET /api/v1/materiales.3. Enviar Authorization: Bearer &lt;token_residente&gt;.4. Verificar que el rol pueda consultar materiales activos.</w:t>
            </w:r>
          </w:p>
        </w:tc>
        <w:tc>
          <w:tcPr>
            <w:tcW w:w="842" w:type="dxa"/>
            <w:shd w:val="clear" w:color="auto" w:fill="F2F2F2"/>
          </w:tcPr>
          <w:p w14:paraId="77596C40" w14:textId="4E436ECC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(no 403).</w:t>
            </w:r>
          </w:p>
        </w:tc>
        <w:tc>
          <w:tcPr>
            <w:tcW w:w="896" w:type="dxa"/>
            <w:shd w:val="clear" w:color="auto" w:fill="E2EFDA"/>
          </w:tcPr>
          <w:p w14:paraId="3C9AC91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1922384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50D5ADF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</w:t>
            </w:r>
          </w:p>
        </w:tc>
      </w:tr>
      <w:tr w:rsidR="008D3F11" w:rsidRPr="008D3F11" w14:paraId="60AE50EE" w14:textId="77777777" w:rsidTr="008D3F11">
        <w:tc>
          <w:tcPr>
            <w:tcW w:w="392" w:type="dxa"/>
            <w:shd w:val="clear" w:color="auto" w:fill="FFFFFF"/>
          </w:tcPr>
          <w:p w14:paraId="5ACF12E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CP-089</w:t>
            </w:r>
          </w:p>
        </w:tc>
        <w:tc>
          <w:tcPr>
            <w:tcW w:w="709" w:type="dxa"/>
            <w:shd w:val="clear" w:color="auto" w:fill="FFFFFF"/>
          </w:tcPr>
          <w:p w14:paraId="2ABEDBC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FFFFF"/>
          </w:tcPr>
          <w:p w14:paraId="7701727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materiales?soloActivos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=false con Admin: incluye inactivos</w:t>
            </w:r>
          </w:p>
        </w:tc>
        <w:tc>
          <w:tcPr>
            <w:tcW w:w="1134" w:type="dxa"/>
            <w:shd w:val="clear" w:color="auto" w:fill="FFFFFF"/>
          </w:tcPr>
          <w:p w14:paraId="0D91735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E2B5D1D" w14:textId="5EF47B7B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con rol Administrador del Sistema. Parámetro soloActivos=false definido.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16FC46AD" w14:textId="6431FBB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 válido.2. Ejecutar GET /api/v1/</w:t>
            </w:r>
            <w:proofErr w:type="spellStart"/>
            <w:r w:rsidRPr="008D3F11">
              <w:rPr>
                <w:sz w:val="14"/>
                <w:szCs w:val="14"/>
              </w:rPr>
              <w:t>materiales?soloActivos</w:t>
            </w:r>
            <w:proofErr w:type="spellEnd"/>
            <w:r w:rsidRPr="008D3F11">
              <w:rPr>
                <w:sz w:val="14"/>
                <w:szCs w:val="14"/>
              </w:rPr>
              <w:t>=false.3. Enviar cabecera Authorization.4. Verificar que Admin no sea bloqueado por RBAC.</w:t>
            </w:r>
          </w:p>
        </w:tc>
        <w:tc>
          <w:tcPr>
            <w:tcW w:w="842" w:type="dxa"/>
            <w:shd w:val="clear" w:color="auto" w:fill="FFFFFF"/>
          </w:tcPr>
          <w:p w14:paraId="20035D60" w14:textId="3B28601F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(no 403).</w:t>
            </w:r>
          </w:p>
        </w:tc>
        <w:tc>
          <w:tcPr>
            <w:tcW w:w="896" w:type="dxa"/>
            <w:shd w:val="clear" w:color="auto" w:fill="E2EFDA"/>
          </w:tcPr>
          <w:p w14:paraId="3C21F44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DA44D4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2335C40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</w:t>
            </w:r>
          </w:p>
        </w:tc>
      </w:tr>
      <w:tr w:rsidR="008D3F11" w:rsidRPr="008D3F11" w14:paraId="484B22E4" w14:textId="77777777" w:rsidTr="008D3F11">
        <w:tc>
          <w:tcPr>
            <w:tcW w:w="392" w:type="dxa"/>
            <w:shd w:val="clear" w:color="auto" w:fill="F2F2F2"/>
          </w:tcPr>
          <w:p w14:paraId="1A63952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CP-090</w:t>
            </w:r>
          </w:p>
        </w:tc>
        <w:tc>
          <w:tcPr>
            <w:tcW w:w="709" w:type="dxa"/>
            <w:shd w:val="clear" w:color="auto" w:fill="F2F2F2"/>
          </w:tcPr>
          <w:p w14:paraId="75FA632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2F2F2"/>
          </w:tcPr>
          <w:p w14:paraId="21B9BB5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/materiales sin token: ruta protegida</w:t>
            </w:r>
          </w:p>
        </w:tc>
        <w:tc>
          <w:tcPr>
            <w:tcW w:w="1134" w:type="dxa"/>
            <w:shd w:val="clear" w:color="auto" w:fill="F2F2F2"/>
          </w:tcPr>
          <w:p w14:paraId="6D549DB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79F0704E" w14:textId="6C929A1B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Body de material preparado. Sin cabecera Authorization.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3CEC91EF" w14:textId="4F2EFCF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/api/v1/materiales.2. Enviar datos de material.3. No enviar token JWT.4. Verificar rechazo por autenticación.</w:t>
            </w:r>
          </w:p>
        </w:tc>
        <w:tc>
          <w:tcPr>
            <w:tcW w:w="842" w:type="dxa"/>
            <w:shd w:val="clear" w:color="auto" w:fill="F2F2F2"/>
          </w:tcPr>
          <w:p w14:paraId="62328C21" w14:textId="67302446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896" w:type="dxa"/>
            <w:shd w:val="clear" w:color="auto" w:fill="E2EFDA"/>
          </w:tcPr>
          <w:p w14:paraId="4836BF8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75D98D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5CBC8BC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4</w:t>
            </w:r>
          </w:p>
        </w:tc>
      </w:tr>
      <w:tr w:rsidR="008D3F11" w:rsidRPr="008D3F11" w14:paraId="4C15D709" w14:textId="77777777" w:rsidTr="008D3F11">
        <w:tc>
          <w:tcPr>
            <w:tcW w:w="392" w:type="dxa"/>
            <w:shd w:val="clear" w:color="auto" w:fill="FFFFFF"/>
          </w:tcPr>
          <w:p w14:paraId="0586574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CP-091</w:t>
            </w:r>
          </w:p>
        </w:tc>
        <w:tc>
          <w:tcPr>
            <w:tcW w:w="709" w:type="dxa"/>
            <w:shd w:val="clear" w:color="auto" w:fill="FFFFFF"/>
          </w:tcPr>
          <w:p w14:paraId="33932CF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FFFFF"/>
          </w:tcPr>
          <w:p w14:paraId="3030A8D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/materiales con Residente: RBAC deniega creación</w:t>
            </w:r>
          </w:p>
        </w:tc>
        <w:tc>
          <w:tcPr>
            <w:tcW w:w="1134" w:type="dxa"/>
            <w:shd w:val="clear" w:color="auto" w:fill="FFFFFF"/>
          </w:tcPr>
          <w:p w14:paraId="55CB1BC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D528438" w14:textId="58AB4CA5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Residente. Body de material preparado.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5E0F26A1" w14:textId="3EA849A2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Residente.2. Ejecutar POST /api/v1/materiales.3. Enviar cabecera Authorization.4. Enviar body de creación.5. Verificar rechazo por autenticación o RBAC.</w:t>
            </w:r>
          </w:p>
        </w:tc>
        <w:tc>
          <w:tcPr>
            <w:tcW w:w="842" w:type="dxa"/>
            <w:shd w:val="clear" w:color="auto" w:fill="FFFFFF"/>
          </w:tcPr>
          <w:p w14:paraId="6BF54D93" w14:textId="5AA74501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3CADE7A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69CD73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9F877B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5</w:t>
            </w:r>
          </w:p>
        </w:tc>
      </w:tr>
      <w:tr w:rsidR="008D3F11" w:rsidRPr="008D3F11" w14:paraId="37A05A94" w14:textId="77777777" w:rsidTr="008D3F11">
        <w:tc>
          <w:tcPr>
            <w:tcW w:w="392" w:type="dxa"/>
            <w:shd w:val="clear" w:color="auto" w:fill="F2F2F2"/>
          </w:tcPr>
          <w:p w14:paraId="7CE7649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CP-092</w:t>
            </w:r>
          </w:p>
        </w:tc>
        <w:tc>
          <w:tcPr>
            <w:tcW w:w="709" w:type="dxa"/>
            <w:shd w:val="clear" w:color="auto" w:fill="F2F2F2"/>
          </w:tcPr>
          <w:p w14:paraId="3983A43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2F2F2"/>
          </w:tcPr>
          <w:p w14:paraId="0A3F5EB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/materiales con Admin y campos incompletos: falla validación</w:t>
            </w:r>
          </w:p>
        </w:tc>
        <w:tc>
          <w:tcPr>
            <w:tcW w:w="1134" w:type="dxa"/>
            <w:shd w:val="clear" w:color="auto" w:fill="F2F2F2"/>
          </w:tcPr>
          <w:p w14:paraId="3C218E0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5B646B89" w14:textId="591D90B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 o simulado. Body incompleto sin todos los campos requeridos.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5BD2BF6E" w14:textId="5E456D2F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POST /api/v1/materiales.3. Enviar campos incompletos.4. Verificar validación de entrada o respuesta controlada.</w:t>
            </w:r>
          </w:p>
        </w:tc>
        <w:tc>
          <w:tcPr>
            <w:tcW w:w="842" w:type="dxa"/>
            <w:shd w:val="clear" w:color="auto" w:fill="F2F2F2"/>
          </w:tcPr>
          <w:p w14:paraId="6E52DD43" w14:textId="0649E494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(no 403).</w:t>
            </w:r>
          </w:p>
        </w:tc>
        <w:tc>
          <w:tcPr>
            <w:tcW w:w="896" w:type="dxa"/>
            <w:shd w:val="clear" w:color="auto" w:fill="E2EFDA"/>
          </w:tcPr>
          <w:p w14:paraId="7BFF460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0B2F648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34302FA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6</w:t>
            </w:r>
          </w:p>
        </w:tc>
      </w:tr>
      <w:tr w:rsidR="008D3F11" w:rsidRPr="008D3F11" w14:paraId="6F9AF39E" w14:textId="77777777" w:rsidTr="008D3F11">
        <w:tc>
          <w:tcPr>
            <w:tcW w:w="392" w:type="dxa"/>
            <w:shd w:val="clear" w:color="auto" w:fill="FFFFFF"/>
          </w:tcPr>
          <w:p w14:paraId="1DBFBBD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CP-093</w:t>
            </w:r>
          </w:p>
        </w:tc>
        <w:tc>
          <w:tcPr>
            <w:tcW w:w="709" w:type="dxa"/>
            <w:shd w:val="clear" w:color="auto" w:fill="FFFFFF"/>
          </w:tcPr>
          <w:p w14:paraId="2B4A1F4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FFFFF"/>
          </w:tcPr>
          <w:p w14:paraId="559F59B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/materiales/:id con Bodeguero: RBAC deniega modificación</w:t>
            </w:r>
          </w:p>
        </w:tc>
        <w:tc>
          <w:tcPr>
            <w:tcW w:w="1134" w:type="dxa"/>
            <w:shd w:val="clear" w:color="auto" w:fill="FFFFFF"/>
          </w:tcPr>
          <w:p w14:paraId="5D41704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24C38F5F" w14:textId="287A807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Bodeguero. ID de material de prueba definido.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02BDE1B0" w14:textId="7E9F074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Bodeguero.2. Ejecutar PUT /api/v1/materiales/&lt;idMaterial&gt;.3. Enviar datos de actualización.4. Verificar rechazo por autenticación o rol.</w:t>
            </w:r>
          </w:p>
        </w:tc>
        <w:tc>
          <w:tcPr>
            <w:tcW w:w="842" w:type="dxa"/>
            <w:shd w:val="clear" w:color="auto" w:fill="FFFFFF"/>
          </w:tcPr>
          <w:p w14:paraId="327E74B2" w14:textId="3F06CB9B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384F9D0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61477FD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0EFF34D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7</w:t>
            </w:r>
          </w:p>
        </w:tc>
      </w:tr>
      <w:tr w:rsidR="008D3F11" w:rsidRPr="008D3F11" w14:paraId="197BFFB4" w14:textId="77777777" w:rsidTr="008D3F11">
        <w:tc>
          <w:tcPr>
            <w:tcW w:w="392" w:type="dxa"/>
            <w:shd w:val="clear" w:color="auto" w:fill="F2F2F2"/>
          </w:tcPr>
          <w:p w14:paraId="2680FA9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CP-094</w:t>
            </w:r>
          </w:p>
        </w:tc>
        <w:tc>
          <w:tcPr>
            <w:tcW w:w="709" w:type="dxa"/>
            <w:shd w:val="clear" w:color="auto" w:fill="F2F2F2"/>
          </w:tcPr>
          <w:p w14:paraId="3C9442E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2F2F2"/>
          </w:tcPr>
          <w:p w14:paraId="1ED7CCB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/materiales/:id con Admin: pasa RBAC</w:t>
            </w:r>
          </w:p>
        </w:tc>
        <w:tc>
          <w:tcPr>
            <w:tcW w:w="1134" w:type="dxa"/>
            <w:shd w:val="clear" w:color="auto" w:fill="F2F2F2"/>
          </w:tcPr>
          <w:p w14:paraId="57D5942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58D934F" w14:textId="35E73BE2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válido. ID de material de prueba definido. Body de actualización preparado.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7A78A27F" w14:textId="02F12825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PUT /api/v1/materiales/&lt;idMaterial&gt;.3. Enviar cabecera Authorization.4. Enviar datos de actualización.5. Verificar que Admin no reciba 403.</w:t>
            </w:r>
          </w:p>
        </w:tc>
        <w:tc>
          <w:tcPr>
            <w:tcW w:w="842" w:type="dxa"/>
            <w:shd w:val="clear" w:color="auto" w:fill="F2F2F2"/>
          </w:tcPr>
          <w:p w14:paraId="37A13F76" w14:textId="4987D163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200/401/404/500 (no 403).</w:t>
            </w:r>
          </w:p>
        </w:tc>
        <w:tc>
          <w:tcPr>
            <w:tcW w:w="896" w:type="dxa"/>
            <w:shd w:val="clear" w:color="auto" w:fill="E2EFDA"/>
          </w:tcPr>
          <w:p w14:paraId="400C5A8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4FA8E0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0B28060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8</w:t>
            </w:r>
          </w:p>
        </w:tc>
      </w:tr>
      <w:tr w:rsidR="008D3F11" w:rsidRPr="008D3F11" w14:paraId="7CB4B755" w14:textId="77777777" w:rsidTr="008D3F11">
        <w:tc>
          <w:tcPr>
            <w:tcW w:w="392" w:type="dxa"/>
            <w:shd w:val="clear" w:color="auto" w:fill="FFFFFF"/>
          </w:tcPr>
          <w:p w14:paraId="450D68F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CP-095</w:t>
            </w:r>
          </w:p>
        </w:tc>
        <w:tc>
          <w:tcPr>
            <w:tcW w:w="709" w:type="dxa"/>
            <w:shd w:val="clear" w:color="auto" w:fill="FFFFFF"/>
          </w:tcPr>
          <w:p w14:paraId="1C05B98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Catálogo</w:t>
            </w:r>
          </w:p>
        </w:tc>
        <w:tc>
          <w:tcPr>
            <w:tcW w:w="992" w:type="dxa"/>
            <w:shd w:val="clear" w:color="auto" w:fill="FFFFFF"/>
          </w:tcPr>
          <w:p w14:paraId="22AC2ED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DELETE /materiales/:id con Admin: pasa RBAC (soft-delete)</w:t>
            </w:r>
          </w:p>
        </w:tc>
        <w:tc>
          <w:tcPr>
            <w:tcW w:w="1134" w:type="dxa"/>
            <w:shd w:val="clear" w:color="auto" w:fill="FFFFFF"/>
          </w:tcPr>
          <w:p w14:paraId="428EA98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EEB3826" w14:textId="789DBB2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válido. ID de material de prueba definido.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4E57A8AE" w14:textId="5621AB59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DELETE /api/v1/materiales/&lt;idMaterial&gt;.3. Enviar cabecera Authorization.4. Verificar que Admin no reciba 403.5. Validar soft-delete o error controlado.</w:t>
            </w:r>
          </w:p>
        </w:tc>
        <w:tc>
          <w:tcPr>
            <w:tcW w:w="842" w:type="dxa"/>
            <w:shd w:val="clear" w:color="auto" w:fill="FFFFFF"/>
          </w:tcPr>
          <w:p w14:paraId="760B7B2F" w14:textId="00FEE9B0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200/401/404/409/500 (no 403).</w:t>
            </w:r>
          </w:p>
        </w:tc>
        <w:tc>
          <w:tcPr>
            <w:tcW w:w="896" w:type="dxa"/>
            <w:shd w:val="clear" w:color="auto" w:fill="E2EFDA"/>
          </w:tcPr>
          <w:p w14:paraId="3181A8A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563085D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1E8C055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9</w:t>
            </w:r>
          </w:p>
        </w:tc>
      </w:tr>
      <w:tr w:rsidR="008D3F11" w:rsidRPr="008D3F11" w14:paraId="3822E0A1" w14:textId="77777777" w:rsidTr="008D3F11">
        <w:tc>
          <w:tcPr>
            <w:tcW w:w="392" w:type="dxa"/>
            <w:shd w:val="clear" w:color="auto" w:fill="F2F2F2"/>
          </w:tcPr>
          <w:p w14:paraId="3BEA3FF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CP-096</w:t>
            </w:r>
          </w:p>
        </w:tc>
        <w:tc>
          <w:tcPr>
            <w:tcW w:w="709" w:type="dxa"/>
            <w:shd w:val="clear" w:color="auto" w:fill="F2F2F2"/>
          </w:tcPr>
          <w:p w14:paraId="47AE84E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Proyectos</w:t>
            </w:r>
          </w:p>
        </w:tc>
        <w:tc>
          <w:tcPr>
            <w:tcW w:w="992" w:type="dxa"/>
            <w:shd w:val="clear" w:color="auto" w:fill="F2F2F2"/>
          </w:tcPr>
          <w:p w14:paraId="0D2CA14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PATCH /proyectos/:id/estado sin token: ruta protegida</w:t>
            </w:r>
          </w:p>
        </w:tc>
        <w:tc>
          <w:tcPr>
            <w:tcW w:w="1134" w:type="dxa"/>
            <w:shd w:val="clear" w:color="auto" w:fill="F2F2F2"/>
          </w:tcPr>
          <w:p w14:paraId="0434E09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53F077A3" w14:textId="64B7608D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ID de proyecto de prueba definido. Sin cabecera Authorization.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4F2DC886" w14:textId="69FFFEA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PATCH /api/v1/proyectos/&lt;</w:t>
            </w:r>
            <w:proofErr w:type="spellStart"/>
            <w:r w:rsidRPr="008D3F11">
              <w:rPr>
                <w:sz w:val="14"/>
                <w:szCs w:val="14"/>
              </w:rPr>
              <w:t>idProyecto</w:t>
            </w:r>
            <w:proofErr w:type="spellEnd"/>
            <w:r w:rsidRPr="008D3F11">
              <w:rPr>
                <w:sz w:val="14"/>
                <w:szCs w:val="14"/>
              </w:rPr>
              <w:t>&gt;/estado.2. Enviar estado de prueba.3. No enviar token JWT.4. Verificar rechazo por autenticación.</w:t>
            </w:r>
          </w:p>
        </w:tc>
        <w:tc>
          <w:tcPr>
            <w:tcW w:w="842" w:type="dxa"/>
            <w:shd w:val="clear" w:color="auto" w:fill="F2F2F2"/>
          </w:tcPr>
          <w:p w14:paraId="7B98BD9E" w14:textId="13EEE758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896" w:type="dxa"/>
            <w:shd w:val="clear" w:color="auto" w:fill="E2EFDA"/>
          </w:tcPr>
          <w:p w14:paraId="2DAF628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C632F3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416C22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10</w:t>
            </w:r>
          </w:p>
        </w:tc>
      </w:tr>
      <w:tr w:rsidR="008D3F11" w:rsidRPr="008D3F11" w14:paraId="493E797A" w14:textId="77777777" w:rsidTr="008D3F11">
        <w:tc>
          <w:tcPr>
            <w:tcW w:w="392" w:type="dxa"/>
            <w:shd w:val="clear" w:color="auto" w:fill="FFFFFF"/>
          </w:tcPr>
          <w:p w14:paraId="2D105C8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CP-097</w:t>
            </w:r>
          </w:p>
        </w:tc>
        <w:tc>
          <w:tcPr>
            <w:tcW w:w="709" w:type="dxa"/>
            <w:shd w:val="clear" w:color="auto" w:fill="FFFFFF"/>
          </w:tcPr>
          <w:p w14:paraId="51017BA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Proyectos</w:t>
            </w:r>
          </w:p>
        </w:tc>
        <w:tc>
          <w:tcPr>
            <w:tcW w:w="992" w:type="dxa"/>
            <w:shd w:val="clear" w:color="auto" w:fill="FFFFFF"/>
          </w:tcPr>
          <w:p w14:paraId="40F1B51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PATCH /proyectos/:id/estado con Residente: RBAC deniega</w:t>
            </w:r>
          </w:p>
        </w:tc>
        <w:tc>
          <w:tcPr>
            <w:tcW w:w="1134" w:type="dxa"/>
            <w:shd w:val="clear" w:color="auto" w:fill="FFFFFF"/>
          </w:tcPr>
          <w:p w14:paraId="13BE3EF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8FA22B0" w14:textId="1CD9290F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Residente. ID de proyecto de prueba definido.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0B892106" w14:textId="5208D68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Residente.2. Ejecutar PATCH /api/v1/proyectos/&lt;</w:t>
            </w:r>
            <w:proofErr w:type="spellStart"/>
            <w:r w:rsidRPr="008D3F11">
              <w:rPr>
                <w:sz w:val="14"/>
                <w:szCs w:val="14"/>
              </w:rPr>
              <w:t>idProyecto</w:t>
            </w:r>
            <w:proofErr w:type="spellEnd"/>
            <w:r w:rsidRPr="008D3F11">
              <w:rPr>
                <w:sz w:val="14"/>
                <w:szCs w:val="14"/>
              </w:rPr>
              <w:t>&gt;/estado.3. Enviar estado válido.4. Verificar rechazo por autenticación o RBAC.</w:t>
            </w:r>
          </w:p>
        </w:tc>
        <w:tc>
          <w:tcPr>
            <w:tcW w:w="842" w:type="dxa"/>
            <w:shd w:val="clear" w:color="auto" w:fill="FFFFFF"/>
          </w:tcPr>
          <w:p w14:paraId="0482D910" w14:textId="2A72A74E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2ACDDEE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6EE191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7447B6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11</w:t>
            </w:r>
          </w:p>
        </w:tc>
      </w:tr>
      <w:tr w:rsidR="008D3F11" w:rsidRPr="008D3F11" w14:paraId="7114CA76" w14:textId="77777777" w:rsidTr="008D3F11">
        <w:tc>
          <w:tcPr>
            <w:tcW w:w="392" w:type="dxa"/>
            <w:shd w:val="clear" w:color="auto" w:fill="F2F2F2"/>
          </w:tcPr>
          <w:p w14:paraId="7CC7287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CP-098</w:t>
            </w:r>
          </w:p>
        </w:tc>
        <w:tc>
          <w:tcPr>
            <w:tcW w:w="709" w:type="dxa"/>
            <w:shd w:val="clear" w:color="auto" w:fill="F2F2F2"/>
          </w:tcPr>
          <w:p w14:paraId="605F8DE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Proyectos</w:t>
            </w:r>
          </w:p>
        </w:tc>
        <w:tc>
          <w:tcPr>
            <w:tcW w:w="992" w:type="dxa"/>
            <w:shd w:val="clear" w:color="auto" w:fill="F2F2F2"/>
          </w:tcPr>
          <w:p w14:paraId="4CD2F62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PATCH /proyectos/:id/estado con estado inválido: falla validación</w:t>
            </w:r>
          </w:p>
        </w:tc>
        <w:tc>
          <w:tcPr>
            <w:tcW w:w="1134" w:type="dxa"/>
            <w:shd w:val="clear" w:color="auto" w:fill="F2F2F2"/>
          </w:tcPr>
          <w:p w14:paraId="543B562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1EBB91F" w14:textId="3819D33A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autorizado disponible o simulado. ID de proyecto de prueba definido. Estado inválido preparado.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5E67419E" w14:textId="51C93308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PATCH /api/v1/proyectos/&lt;</w:t>
            </w:r>
            <w:proofErr w:type="spellStart"/>
            <w:r w:rsidRPr="008D3F11">
              <w:rPr>
                <w:sz w:val="14"/>
                <w:szCs w:val="14"/>
              </w:rPr>
              <w:t>idProyecto</w:t>
            </w:r>
            <w:proofErr w:type="spellEnd"/>
            <w:r w:rsidRPr="008D3F11">
              <w:rPr>
                <w:sz w:val="14"/>
                <w:szCs w:val="14"/>
              </w:rPr>
              <w:t>&gt;/estado.2. Enviar estado no permitido.3. Verificar validación de estado o rechazo controlado.</w:t>
            </w:r>
          </w:p>
        </w:tc>
        <w:tc>
          <w:tcPr>
            <w:tcW w:w="842" w:type="dxa"/>
            <w:shd w:val="clear" w:color="auto" w:fill="F2F2F2"/>
          </w:tcPr>
          <w:p w14:paraId="03659B72" w14:textId="26C493CF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401.</w:t>
            </w:r>
          </w:p>
        </w:tc>
        <w:tc>
          <w:tcPr>
            <w:tcW w:w="896" w:type="dxa"/>
            <w:shd w:val="clear" w:color="auto" w:fill="E2EFDA"/>
          </w:tcPr>
          <w:p w14:paraId="6C09268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616DE4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265A4BA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12</w:t>
            </w:r>
          </w:p>
        </w:tc>
      </w:tr>
      <w:tr w:rsidR="008D3F11" w:rsidRPr="008D3F11" w14:paraId="40F22453" w14:textId="77777777" w:rsidTr="008D3F11">
        <w:tc>
          <w:tcPr>
            <w:tcW w:w="392" w:type="dxa"/>
            <w:shd w:val="clear" w:color="auto" w:fill="FFFFFF"/>
          </w:tcPr>
          <w:p w14:paraId="45A802A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CP-099</w:t>
            </w:r>
          </w:p>
        </w:tc>
        <w:tc>
          <w:tcPr>
            <w:tcW w:w="709" w:type="dxa"/>
            <w:shd w:val="clear" w:color="auto" w:fill="FFFFFF"/>
          </w:tcPr>
          <w:p w14:paraId="7D05B2D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Proyectos</w:t>
            </w:r>
          </w:p>
        </w:tc>
        <w:tc>
          <w:tcPr>
            <w:tcW w:w="992" w:type="dxa"/>
            <w:shd w:val="clear" w:color="auto" w:fill="FFFFFF"/>
          </w:tcPr>
          <w:p w14:paraId="5EABE3E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PATCH /proyectos/:id/estado INACTIVO con Admin: pasa RBAC</w:t>
            </w:r>
          </w:p>
        </w:tc>
        <w:tc>
          <w:tcPr>
            <w:tcW w:w="1134" w:type="dxa"/>
            <w:shd w:val="clear" w:color="auto" w:fill="FFFFFF"/>
          </w:tcPr>
          <w:p w14:paraId="035345D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2520D278" w14:textId="2EB7A761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válido. ID de proyecto de prueba definido. Estado INACTIVO preparado.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3CDB852D" w14:textId="569CF62D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PATCH /api/v1/proyectos/&lt;</w:t>
            </w:r>
            <w:proofErr w:type="spellStart"/>
            <w:r w:rsidRPr="008D3F11">
              <w:rPr>
                <w:sz w:val="14"/>
                <w:szCs w:val="14"/>
              </w:rPr>
              <w:t>idProyecto</w:t>
            </w:r>
            <w:proofErr w:type="spellEnd"/>
            <w:r w:rsidRPr="008D3F11">
              <w:rPr>
                <w:sz w:val="14"/>
                <w:szCs w:val="14"/>
              </w:rPr>
              <w:t>&gt;/estado.3. Enviar { estado: 'INACTIVO' }.4. Verificar que Admin no reciba 403.</w:t>
            </w:r>
          </w:p>
        </w:tc>
        <w:tc>
          <w:tcPr>
            <w:tcW w:w="842" w:type="dxa"/>
            <w:shd w:val="clear" w:color="auto" w:fill="FFFFFF"/>
          </w:tcPr>
          <w:p w14:paraId="2CAA83E0" w14:textId="3A4D26F0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200/401/404/500 (no 403).</w:t>
            </w:r>
          </w:p>
        </w:tc>
        <w:tc>
          <w:tcPr>
            <w:tcW w:w="896" w:type="dxa"/>
            <w:shd w:val="clear" w:color="auto" w:fill="E2EFDA"/>
          </w:tcPr>
          <w:p w14:paraId="2491E22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0B9D980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37DD542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13</w:t>
            </w:r>
          </w:p>
        </w:tc>
      </w:tr>
      <w:tr w:rsidR="008D3F11" w:rsidRPr="008D3F11" w14:paraId="2EE7CCBA" w14:textId="77777777" w:rsidTr="008D3F11">
        <w:tc>
          <w:tcPr>
            <w:tcW w:w="392" w:type="dxa"/>
            <w:shd w:val="clear" w:color="auto" w:fill="F2F2F2"/>
          </w:tcPr>
          <w:p w14:paraId="24685AE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CP-100</w:t>
            </w:r>
          </w:p>
        </w:tc>
        <w:tc>
          <w:tcPr>
            <w:tcW w:w="709" w:type="dxa"/>
            <w:shd w:val="clear" w:color="auto" w:fill="F2F2F2"/>
          </w:tcPr>
          <w:p w14:paraId="6665E9C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Proyectos</w:t>
            </w:r>
          </w:p>
        </w:tc>
        <w:tc>
          <w:tcPr>
            <w:tcW w:w="992" w:type="dxa"/>
            <w:shd w:val="clear" w:color="auto" w:fill="F2F2F2"/>
          </w:tcPr>
          <w:p w14:paraId="6EC6A93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/proyectos/:id con Admin: edición completa permitida</w:t>
            </w:r>
          </w:p>
        </w:tc>
        <w:tc>
          <w:tcPr>
            <w:tcW w:w="1134" w:type="dxa"/>
            <w:shd w:val="clear" w:color="auto" w:fill="F2F2F2"/>
          </w:tcPr>
          <w:p w14:paraId="5657BEE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889F954" w14:textId="5E9CF031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válido. ID de proyecto de prueba definido. Body de edición completa preparado.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6F00E017" w14:textId="45B76B75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PUT /api/v1/proyectos/&lt;</w:t>
            </w:r>
            <w:proofErr w:type="spellStart"/>
            <w:r w:rsidRPr="008D3F11">
              <w:rPr>
                <w:sz w:val="14"/>
                <w:szCs w:val="14"/>
              </w:rPr>
              <w:t>idProyecto</w:t>
            </w:r>
            <w:proofErr w:type="spellEnd"/>
            <w:r w:rsidRPr="008D3F11">
              <w:rPr>
                <w:sz w:val="14"/>
                <w:szCs w:val="14"/>
              </w:rPr>
              <w:t>&gt;.3. Enviar datos completos del proyecto.4. Verificar que Admin no reciba 403.</w:t>
            </w:r>
          </w:p>
        </w:tc>
        <w:tc>
          <w:tcPr>
            <w:tcW w:w="842" w:type="dxa"/>
            <w:shd w:val="clear" w:color="auto" w:fill="F2F2F2"/>
          </w:tcPr>
          <w:p w14:paraId="7F44CA23" w14:textId="4C90EDD5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200/401/404/500 (no 403).</w:t>
            </w:r>
          </w:p>
        </w:tc>
        <w:tc>
          <w:tcPr>
            <w:tcW w:w="896" w:type="dxa"/>
            <w:shd w:val="clear" w:color="auto" w:fill="E2EFDA"/>
          </w:tcPr>
          <w:p w14:paraId="0D0B8F7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0F8B675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207C39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14</w:t>
            </w:r>
          </w:p>
        </w:tc>
      </w:tr>
      <w:tr w:rsidR="008D3F11" w:rsidRPr="008D3F11" w14:paraId="7EF47367" w14:textId="77777777" w:rsidTr="008D3F11">
        <w:tc>
          <w:tcPr>
            <w:tcW w:w="392" w:type="dxa"/>
            <w:shd w:val="clear" w:color="auto" w:fill="FFFFFF"/>
          </w:tcPr>
          <w:p w14:paraId="0DA5D71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CP-101</w:t>
            </w:r>
          </w:p>
        </w:tc>
        <w:tc>
          <w:tcPr>
            <w:tcW w:w="709" w:type="dxa"/>
            <w:shd w:val="clear" w:color="auto" w:fill="FFFFFF"/>
          </w:tcPr>
          <w:p w14:paraId="3BFBBAE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FFFFF"/>
          </w:tcPr>
          <w:p w14:paraId="433E531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/compras/.../requerimientos sin token: ruta protegida</w:t>
            </w:r>
          </w:p>
        </w:tc>
        <w:tc>
          <w:tcPr>
            <w:tcW w:w="1134" w:type="dxa"/>
            <w:shd w:val="clear" w:color="auto" w:fill="FFFFFF"/>
          </w:tcPr>
          <w:p w14:paraId="49074A8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BEEED1F" w14:textId="28A2314F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Body de requerimiento preparado. Sin cabecera Authorization.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4A3AB62F" w14:textId="714A7A5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/api/v1/compras/requerimientos o ruta equivalente.2. Enviar body de requerimiento.3. No enviar token JWT.4. Verificar rechazo por autenticación.</w:t>
            </w:r>
          </w:p>
        </w:tc>
        <w:tc>
          <w:tcPr>
            <w:tcW w:w="842" w:type="dxa"/>
            <w:shd w:val="clear" w:color="auto" w:fill="FFFFFF"/>
          </w:tcPr>
          <w:p w14:paraId="37C36327" w14:textId="0FA1B8C9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896" w:type="dxa"/>
            <w:shd w:val="clear" w:color="auto" w:fill="E2EFDA"/>
          </w:tcPr>
          <w:p w14:paraId="5DBFB2E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1E3EF25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FE3530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15</w:t>
            </w:r>
          </w:p>
        </w:tc>
      </w:tr>
      <w:tr w:rsidR="008D3F11" w:rsidRPr="008D3F11" w14:paraId="7E62F162" w14:textId="77777777" w:rsidTr="008D3F11">
        <w:tc>
          <w:tcPr>
            <w:tcW w:w="392" w:type="dxa"/>
            <w:shd w:val="clear" w:color="auto" w:fill="F2F2F2"/>
          </w:tcPr>
          <w:p w14:paraId="02FC240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CP-102</w:t>
            </w:r>
          </w:p>
        </w:tc>
        <w:tc>
          <w:tcPr>
            <w:tcW w:w="709" w:type="dxa"/>
            <w:shd w:val="clear" w:color="auto" w:fill="F2F2F2"/>
          </w:tcPr>
          <w:p w14:paraId="699C1DB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2F2F2"/>
          </w:tcPr>
          <w:p w14:paraId="252C535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Contador: RBAC deniega creación</w:t>
            </w:r>
          </w:p>
        </w:tc>
        <w:tc>
          <w:tcPr>
            <w:tcW w:w="1134" w:type="dxa"/>
            <w:shd w:val="clear" w:color="auto" w:fill="F2F2F2"/>
          </w:tcPr>
          <w:p w14:paraId="3085047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BBAECD7" w14:textId="51434E5D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Contador. Body de requerimiento preparado.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506DB488" w14:textId="1E223701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1. Generar token Contador.2. Ejecutar POST /api/v1/compras/requerimientos.3. Enviar cabecera Authorization.4. Enviar body de creación.5. Validar </w:t>
            </w:r>
            <w:r w:rsidRPr="008D3F11">
              <w:rPr>
                <w:sz w:val="14"/>
                <w:szCs w:val="14"/>
              </w:rPr>
              <w:lastRenderedPageBreak/>
              <w:t>rechazo por rol.</w:t>
            </w:r>
          </w:p>
        </w:tc>
        <w:tc>
          <w:tcPr>
            <w:tcW w:w="842" w:type="dxa"/>
            <w:shd w:val="clear" w:color="auto" w:fill="F2F2F2"/>
          </w:tcPr>
          <w:p w14:paraId="7A0A4D35" w14:textId="496C07A2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7840D89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6AC33B0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5EBC71B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16</w:t>
            </w:r>
          </w:p>
        </w:tc>
      </w:tr>
      <w:tr w:rsidR="008D3F11" w:rsidRPr="008D3F11" w14:paraId="63E99C05" w14:textId="77777777" w:rsidTr="008D3F11">
        <w:tc>
          <w:tcPr>
            <w:tcW w:w="392" w:type="dxa"/>
            <w:shd w:val="clear" w:color="auto" w:fill="FFFFFF"/>
          </w:tcPr>
          <w:p w14:paraId="34D34B7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CP-103</w:t>
            </w:r>
          </w:p>
        </w:tc>
        <w:tc>
          <w:tcPr>
            <w:tcW w:w="709" w:type="dxa"/>
            <w:shd w:val="clear" w:color="auto" w:fill="FFFFFF"/>
          </w:tcPr>
          <w:p w14:paraId="1531530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FFFFF"/>
          </w:tcPr>
          <w:p w14:paraId="204C2D4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Bodeguero: RBAC deniega creación</w:t>
            </w:r>
          </w:p>
        </w:tc>
        <w:tc>
          <w:tcPr>
            <w:tcW w:w="1134" w:type="dxa"/>
            <w:shd w:val="clear" w:color="auto" w:fill="FFFFFF"/>
          </w:tcPr>
          <w:p w14:paraId="2571096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05E44E8" w14:textId="21A4E673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Bodeguero. Body de requerimiento preparado.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5635D6F2" w14:textId="4E298F63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Bodeguero.2. Ejecutar POST /api/v1/compras/requerimientos.3. Enviar cabecera Authorization.4. Enviar body de creación.5. Verificar rechazo por rol.</w:t>
            </w:r>
          </w:p>
        </w:tc>
        <w:tc>
          <w:tcPr>
            <w:tcW w:w="842" w:type="dxa"/>
            <w:shd w:val="clear" w:color="auto" w:fill="FFFFFF"/>
          </w:tcPr>
          <w:p w14:paraId="7C8298BE" w14:textId="1BB3A7B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392AB98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71CE18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A052F0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17</w:t>
            </w:r>
          </w:p>
        </w:tc>
      </w:tr>
      <w:tr w:rsidR="008D3F11" w:rsidRPr="008D3F11" w14:paraId="43976461" w14:textId="77777777" w:rsidTr="008D3F11">
        <w:tc>
          <w:tcPr>
            <w:tcW w:w="392" w:type="dxa"/>
            <w:shd w:val="clear" w:color="auto" w:fill="F2F2F2"/>
          </w:tcPr>
          <w:p w14:paraId="1413576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CP-104</w:t>
            </w:r>
          </w:p>
        </w:tc>
        <w:tc>
          <w:tcPr>
            <w:tcW w:w="709" w:type="dxa"/>
            <w:shd w:val="clear" w:color="auto" w:fill="F2F2F2"/>
          </w:tcPr>
          <w:p w14:paraId="2AEB4DD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2F2F2"/>
          </w:tcPr>
          <w:p w14:paraId="201717F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justificación vacía: falla validación</w:t>
            </w:r>
          </w:p>
        </w:tc>
        <w:tc>
          <w:tcPr>
            <w:tcW w:w="1134" w:type="dxa"/>
            <w:shd w:val="clear" w:color="auto" w:fill="F2F2F2"/>
          </w:tcPr>
          <w:p w14:paraId="30FE274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35E4BC2A" w14:textId="2B6E98FD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de rol autorizado disponible o simulado. Body con justificación vacía.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5EB4F6BE" w14:textId="4CEFFB73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1. Ejecutar POST /api/v1/compras/requerimientos.2. Enviar body con </w:t>
            </w:r>
            <w:proofErr w:type="spellStart"/>
            <w:r w:rsidRPr="008D3F11">
              <w:rPr>
                <w:sz w:val="14"/>
                <w:szCs w:val="14"/>
              </w:rPr>
              <w:t>justificacion</w:t>
            </w:r>
            <w:proofErr w:type="spellEnd"/>
            <w:r w:rsidRPr="008D3F11">
              <w:rPr>
                <w:sz w:val="14"/>
                <w:szCs w:val="14"/>
              </w:rPr>
              <w:t xml:space="preserve"> vacía.3. Verificar validación del campo justificación.</w:t>
            </w:r>
          </w:p>
        </w:tc>
        <w:tc>
          <w:tcPr>
            <w:tcW w:w="842" w:type="dxa"/>
            <w:shd w:val="clear" w:color="auto" w:fill="F2F2F2"/>
          </w:tcPr>
          <w:p w14:paraId="2136C25D" w14:textId="6A83D5FB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– error menciona '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justificacion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'.</w:t>
            </w:r>
          </w:p>
        </w:tc>
        <w:tc>
          <w:tcPr>
            <w:tcW w:w="896" w:type="dxa"/>
            <w:shd w:val="clear" w:color="auto" w:fill="E2EFDA"/>
          </w:tcPr>
          <w:p w14:paraId="4CCB3A4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2B86D2F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E58112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18</w:t>
            </w:r>
          </w:p>
        </w:tc>
      </w:tr>
      <w:tr w:rsidR="008D3F11" w:rsidRPr="008D3F11" w14:paraId="525B1438" w14:textId="77777777" w:rsidTr="008D3F11">
        <w:tc>
          <w:tcPr>
            <w:tcW w:w="392" w:type="dxa"/>
            <w:shd w:val="clear" w:color="auto" w:fill="FFFFFF"/>
          </w:tcPr>
          <w:p w14:paraId="21F2BB4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CP-105</w:t>
            </w:r>
          </w:p>
        </w:tc>
        <w:tc>
          <w:tcPr>
            <w:tcW w:w="709" w:type="dxa"/>
            <w:shd w:val="clear" w:color="auto" w:fill="FFFFFF"/>
          </w:tcPr>
          <w:p w14:paraId="49E3397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FFFFF"/>
          </w:tcPr>
          <w:p w14:paraId="2D1FFA6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detalles vacíos: falla validación</w:t>
            </w:r>
          </w:p>
        </w:tc>
        <w:tc>
          <w:tcPr>
            <w:tcW w:w="1134" w:type="dxa"/>
            <w:shd w:val="clear" w:color="auto" w:fill="FFFFFF"/>
          </w:tcPr>
          <w:p w14:paraId="3ED6CE9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CFA9157" w14:textId="2D8E46F1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de rol autorizado disponible o simulado. Body con arreglo de detalles vacío.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1C8E2EC2" w14:textId="46444F1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/api/v1/compras/requerimientos.2. Enviar detalles: [].3. Verificar validación de detalle obligatorio.</w:t>
            </w:r>
          </w:p>
        </w:tc>
        <w:tc>
          <w:tcPr>
            <w:tcW w:w="842" w:type="dxa"/>
            <w:shd w:val="clear" w:color="auto" w:fill="FFFFFF"/>
          </w:tcPr>
          <w:p w14:paraId="51BF2F2C" w14:textId="5F6ABAD4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– error menciona 'detalle'.</w:t>
            </w:r>
          </w:p>
        </w:tc>
        <w:tc>
          <w:tcPr>
            <w:tcW w:w="896" w:type="dxa"/>
            <w:shd w:val="clear" w:color="auto" w:fill="E2EFDA"/>
          </w:tcPr>
          <w:p w14:paraId="2E81820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967091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0D54F9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19</w:t>
            </w:r>
          </w:p>
        </w:tc>
      </w:tr>
      <w:tr w:rsidR="008D3F11" w:rsidRPr="008D3F11" w14:paraId="0D28777F" w14:textId="77777777" w:rsidTr="008D3F11">
        <w:tc>
          <w:tcPr>
            <w:tcW w:w="392" w:type="dxa"/>
            <w:shd w:val="clear" w:color="auto" w:fill="F2F2F2"/>
          </w:tcPr>
          <w:p w14:paraId="0B23834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CP-106</w:t>
            </w:r>
          </w:p>
        </w:tc>
        <w:tc>
          <w:tcPr>
            <w:tcW w:w="709" w:type="dxa"/>
            <w:shd w:val="clear" w:color="auto" w:fill="F2F2F2"/>
          </w:tcPr>
          <w:p w14:paraId="4E03AB2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2F2F2"/>
          </w:tcPr>
          <w:p w14:paraId="7DC9318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cantidad decimal: debe ser entero positivo</w:t>
            </w:r>
          </w:p>
        </w:tc>
        <w:tc>
          <w:tcPr>
            <w:tcW w:w="1134" w:type="dxa"/>
            <w:shd w:val="clear" w:color="auto" w:fill="F2F2F2"/>
          </w:tcPr>
          <w:p w14:paraId="2A7F1E9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56230C8E" w14:textId="4599E58A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de rol autorizado disponible o simulado. Body con detalle de cantidad decimal.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663C02E2" w14:textId="3C07B8F9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/api/v1/compras/requerimientos.2. Enviar detalle con cantidad decimal.3. Verificar rechazo por cantidad no entera.</w:t>
            </w:r>
          </w:p>
        </w:tc>
        <w:tc>
          <w:tcPr>
            <w:tcW w:w="842" w:type="dxa"/>
            <w:shd w:val="clear" w:color="auto" w:fill="F2F2F2"/>
          </w:tcPr>
          <w:p w14:paraId="69C5EA43" w14:textId="15A496DB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– error menciona 'entero'.</w:t>
            </w:r>
          </w:p>
        </w:tc>
        <w:tc>
          <w:tcPr>
            <w:tcW w:w="896" w:type="dxa"/>
            <w:shd w:val="clear" w:color="auto" w:fill="E2EFDA"/>
          </w:tcPr>
          <w:p w14:paraId="68B8F0E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19FE51E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C98635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20</w:t>
            </w:r>
          </w:p>
        </w:tc>
      </w:tr>
      <w:tr w:rsidR="008D3F11" w:rsidRPr="008D3F11" w14:paraId="24841FBE" w14:textId="77777777" w:rsidTr="008D3F11">
        <w:tc>
          <w:tcPr>
            <w:tcW w:w="392" w:type="dxa"/>
            <w:shd w:val="clear" w:color="auto" w:fill="FFFFFF"/>
          </w:tcPr>
          <w:p w14:paraId="647D0A0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CP-107</w:t>
            </w:r>
          </w:p>
        </w:tc>
        <w:tc>
          <w:tcPr>
            <w:tcW w:w="709" w:type="dxa"/>
            <w:shd w:val="clear" w:color="auto" w:fill="FFFFFF"/>
          </w:tcPr>
          <w:p w14:paraId="1F6438D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FFFFF"/>
          </w:tcPr>
          <w:p w14:paraId="62E4D92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cantidad cero: falla validación</w:t>
            </w:r>
          </w:p>
        </w:tc>
        <w:tc>
          <w:tcPr>
            <w:tcW w:w="1134" w:type="dxa"/>
            <w:shd w:val="clear" w:color="auto" w:fill="FFFFFF"/>
          </w:tcPr>
          <w:p w14:paraId="006CB47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BC11C2A" w14:textId="0F4FFA22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de rol autorizado disponible o simulado. Body con cantidad igual a cero.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7D5AC028" w14:textId="0A3B9D62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/api/v1/compras/requerimientos.2. Enviar detalle con cantidad 0.3. Verificar rechazo por cantidad inválida.</w:t>
            </w:r>
          </w:p>
        </w:tc>
        <w:tc>
          <w:tcPr>
            <w:tcW w:w="842" w:type="dxa"/>
            <w:shd w:val="clear" w:color="auto" w:fill="FFFFFF"/>
          </w:tcPr>
          <w:p w14:paraId="6553411E" w14:textId="27478234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401.</w:t>
            </w:r>
          </w:p>
        </w:tc>
        <w:tc>
          <w:tcPr>
            <w:tcW w:w="896" w:type="dxa"/>
            <w:shd w:val="clear" w:color="auto" w:fill="E2EFDA"/>
          </w:tcPr>
          <w:p w14:paraId="45F6159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0CA6D9D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7FF9F0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21</w:t>
            </w:r>
          </w:p>
        </w:tc>
      </w:tr>
      <w:tr w:rsidR="008D3F11" w:rsidRPr="008D3F11" w14:paraId="630D86CB" w14:textId="77777777" w:rsidTr="008D3F11">
        <w:tc>
          <w:tcPr>
            <w:tcW w:w="392" w:type="dxa"/>
            <w:shd w:val="clear" w:color="auto" w:fill="F2F2F2"/>
          </w:tcPr>
          <w:p w14:paraId="7BC273F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CP-108</w:t>
            </w:r>
          </w:p>
        </w:tc>
        <w:tc>
          <w:tcPr>
            <w:tcW w:w="709" w:type="dxa"/>
            <w:shd w:val="clear" w:color="auto" w:fill="F2F2F2"/>
          </w:tcPr>
          <w:p w14:paraId="16D069F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2F2F2"/>
          </w:tcPr>
          <w:p w14:paraId="547DF51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cantidad negativa: falla validación</w:t>
            </w:r>
          </w:p>
        </w:tc>
        <w:tc>
          <w:tcPr>
            <w:tcW w:w="1134" w:type="dxa"/>
            <w:shd w:val="clear" w:color="auto" w:fill="F2F2F2"/>
          </w:tcPr>
          <w:p w14:paraId="7F3003F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DD00426" w14:textId="2C11607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de rol autorizado disponible o simulado. Body con cantidad negativa.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6CE9B974" w14:textId="31AE80FC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POST /api/v1/compras/requerimientos.2. Enviar detalle con cantidad menor a cero.3. Verificar rechazo por cantidad inválida.</w:t>
            </w:r>
          </w:p>
        </w:tc>
        <w:tc>
          <w:tcPr>
            <w:tcW w:w="842" w:type="dxa"/>
            <w:shd w:val="clear" w:color="auto" w:fill="F2F2F2"/>
          </w:tcPr>
          <w:p w14:paraId="7015E72F" w14:textId="1D8AB25F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401.</w:t>
            </w:r>
          </w:p>
        </w:tc>
        <w:tc>
          <w:tcPr>
            <w:tcW w:w="896" w:type="dxa"/>
            <w:shd w:val="clear" w:color="auto" w:fill="E2EFDA"/>
          </w:tcPr>
          <w:p w14:paraId="1352F40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400 o 401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068976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785CCC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22</w:t>
            </w:r>
          </w:p>
        </w:tc>
      </w:tr>
      <w:tr w:rsidR="008D3F11" w:rsidRPr="008D3F11" w14:paraId="516745E7" w14:textId="77777777" w:rsidTr="008D3F11">
        <w:tc>
          <w:tcPr>
            <w:tcW w:w="392" w:type="dxa"/>
            <w:shd w:val="clear" w:color="auto" w:fill="FFFFFF"/>
          </w:tcPr>
          <w:p w14:paraId="18F902E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CP-109</w:t>
            </w:r>
          </w:p>
        </w:tc>
        <w:tc>
          <w:tcPr>
            <w:tcW w:w="709" w:type="dxa"/>
            <w:shd w:val="clear" w:color="auto" w:fill="FFFFFF"/>
          </w:tcPr>
          <w:p w14:paraId="4827ED5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FFFFF"/>
          </w:tcPr>
          <w:p w14:paraId="3EC916E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POST .../requerimientos con Admin + body completo: pasa RBAC</w:t>
            </w:r>
          </w:p>
        </w:tc>
        <w:tc>
          <w:tcPr>
            <w:tcW w:w="1134" w:type="dxa"/>
            <w:shd w:val="clear" w:color="auto" w:fill="FFFFFF"/>
          </w:tcPr>
          <w:p w14:paraId="4380256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A497D69" w14:textId="0E970F8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Admin válido. Body completo con justificación y detalles válidos.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1036F7C0" w14:textId="543B689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POST /api/v1/compras/requerimientos.3. Enviar justificación y detalles válidos.4. Verificar que Admin no reciba 400 ni 403 por permisos o validación básica.</w:t>
            </w:r>
          </w:p>
        </w:tc>
        <w:tc>
          <w:tcPr>
            <w:tcW w:w="842" w:type="dxa"/>
            <w:shd w:val="clear" w:color="auto" w:fill="FFFFFF"/>
          </w:tcPr>
          <w:p w14:paraId="2628EFCA" w14:textId="5D7C9A44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201/401/404/422/500 (no 400 ni 403).</w:t>
            </w:r>
          </w:p>
        </w:tc>
        <w:tc>
          <w:tcPr>
            <w:tcW w:w="896" w:type="dxa"/>
            <w:shd w:val="clear" w:color="auto" w:fill="E2EFDA"/>
          </w:tcPr>
          <w:p w14:paraId="0B83D16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201/404/422/500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5B053F0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34FA48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23</w:t>
            </w:r>
          </w:p>
        </w:tc>
      </w:tr>
      <w:tr w:rsidR="008D3F11" w:rsidRPr="008D3F11" w14:paraId="16962512" w14:textId="77777777" w:rsidTr="008D3F11">
        <w:tc>
          <w:tcPr>
            <w:tcW w:w="392" w:type="dxa"/>
            <w:shd w:val="clear" w:color="auto" w:fill="F2F2F2"/>
          </w:tcPr>
          <w:p w14:paraId="01F182C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CP-110</w:t>
            </w:r>
          </w:p>
        </w:tc>
        <w:tc>
          <w:tcPr>
            <w:tcW w:w="709" w:type="dxa"/>
            <w:shd w:val="clear" w:color="auto" w:fill="F2F2F2"/>
          </w:tcPr>
          <w:p w14:paraId="0B2D0FF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Requerimientos</w:t>
            </w:r>
          </w:p>
        </w:tc>
        <w:tc>
          <w:tcPr>
            <w:tcW w:w="992" w:type="dxa"/>
            <w:shd w:val="clear" w:color="auto" w:fill="F2F2F2"/>
          </w:tcPr>
          <w:p w14:paraId="5AC97E2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 exitoso → estado inicial es EN_REVISION</w:t>
            </w:r>
          </w:p>
        </w:tc>
        <w:tc>
          <w:tcPr>
            <w:tcW w:w="1134" w:type="dxa"/>
            <w:shd w:val="clear" w:color="auto" w:fill="F2F2F2"/>
          </w:tcPr>
          <w:p w14:paraId="7EFA2DD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3EB6CCF1" w14:textId="062730D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autorizado disponible. Body completo válido. BD disponible o respuesta controlada.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3A8DFC02" w14:textId="2889310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1. Crear requerimiento con datos válidos.2. Verificar respuesta HTTP.3. Si responde 201, validar </w:t>
            </w:r>
            <w:proofErr w:type="spellStart"/>
            <w:r w:rsidRPr="008D3F11">
              <w:rPr>
                <w:sz w:val="14"/>
                <w:szCs w:val="14"/>
              </w:rPr>
              <w:t>data.estado</w:t>
            </w:r>
            <w:proofErr w:type="spellEnd"/>
            <w:r w:rsidRPr="008D3F11">
              <w:rPr>
                <w:sz w:val="14"/>
                <w:szCs w:val="14"/>
              </w:rPr>
              <w:t xml:space="preserve"> = 'EN_REVISION'.4. Si no existe BD o datos base, aceptar error controlado.</w:t>
            </w:r>
          </w:p>
        </w:tc>
        <w:tc>
          <w:tcPr>
            <w:tcW w:w="842" w:type="dxa"/>
            <w:shd w:val="clear" w:color="auto" w:fill="F2F2F2"/>
          </w:tcPr>
          <w:p w14:paraId="5EBE1C86" w14:textId="27CB3A72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HTTP 201 con 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data.estado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='EN_REVISION', o 401/404/422/500.</w:t>
            </w:r>
          </w:p>
        </w:tc>
        <w:tc>
          <w:tcPr>
            <w:tcW w:w="896" w:type="dxa"/>
            <w:shd w:val="clear" w:color="auto" w:fill="E2EFDA"/>
          </w:tcPr>
          <w:p w14:paraId="3E59252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201 o 401/404/500 según BD.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7CF35F9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1FA84CC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24</w:t>
            </w:r>
          </w:p>
        </w:tc>
      </w:tr>
      <w:tr w:rsidR="008D3F11" w:rsidRPr="008D3F11" w14:paraId="425CC01C" w14:textId="77777777" w:rsidTr="008D3F11">
        <w:tc>
          <w:tcPr>
            <w:tcW w:w="392" w:type="dxa"/>
            <w:shd w:val="clear" w:color="auto" w:fill="FFFFFF"/>
          </w:tcPr>
          <w:p w14:paraId="1918CE8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CP-111</w:t>
            </w:r>
          </w:p>
        </w:tc>
        <w:tc>
          <w:tcPr>
            <w:tcW w:w="709" w:type="dxa"/>
            <w:shd w:val="clear" w:color="auto" w:fill="FFFFFF"/>
          </w:tcPr>
          <w:p w14:paraId="33FA955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Notificaciones</w:t>
            </w:r>
          </w:p>
        </w:tc>
        <w:tc>
          <w:tcPr>
            <w:tcW w:w="992" w:type="dxa"/>
            <w:shd w:val="clear" w:color="auto" w:fill="FFFFFF"/>
          </w:tcPr>
          <w:p w14:paraId="2F4127C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NotificationService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 emite evento '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requerimiento:creado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'</w:t>
            </w:r>
          </w:p>
        </w:tc>
        <w:tc>
          <w:tcPr>
            <w:tcW w:w="1134" w:type="dxa"/>
            <w:shd w:val="clear" w:color="auto" w:fill="FFFFFF"/>
          </w:tcPr>
          <w:p w14:paraId="719F644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257B42F8" w14:textId="322A7E42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Servicio </w:t>
            </w:r>
            <w:proofErr w:type="spellStart"/>
            <w:r w:rsidRPr="008D3F11">
              <w:rPr>
                <w:sz w:val="14"/>
                <w:szCs w:val="14"/>
              </w:rPr>
              <w:t>NotificationService</w:t>
            </w:r>
            <w:proofErr w:type="spellEnd"/>
            <w:r w:rsidRPr="008D3F11">
              <w:rPr>
                <w:sz w:val="14"/>
                <w:szCs w:val="14"/>
              </w:rPr>
              <w:t xml:space="preserve"> disponible. </w:t>
            </w:r>
            <w:proofErr w:type="spellStart"/>
            <w:r w:rsidRPr="008D3F11">
              <w:rPr>
                <w:sz w:val="14"/>
                <w:szCs w:val="14"/>
              </w:rPr>
              <w:t>Listener</w:t>
            </w:r>
            <w:proofErr w:type="spellEnd"/>
            <w:r w:rsidRPr="008D3F11">
              <w:rPr>
                <w:sz w:val="14"/>
                <w:szCs w:val="14"/>
              </w:rPr>
              <w:t xml:space="preserve"> de prueba configurado para el evento </w:t>
            </w:r>
            <w:proofErr w:type="spellStart"/>
            <w:r w:rsidRPr="008D3F11">
              <w:rPr>
                <w:sz w:val="14"/>
                <w:szCs w:val="14"/>
              </w:rPr>
              <w:t>requerimiento:creado</w:t>
            </w:r>
            <w:proofErr w:type="spellEnd"/>
            <w:r w:rsidRPr="008D3F11">
              <w:rPr>
                <w:sz w:val="14"/>
                <w:szCs w:val="14"/>
              </w:rPr>
              <w:t>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337E9190" w14:textId="233A83F8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1. Registrar </w:t>
            </w:r>
            <w:proofErr w:type="spellStart"/>
            <w:r w:rsidRPr="008D3F11">
              <w:rPr>
                <w:sz w:val="14"/>
                <w:szCs w:val="14"/>
              </w:rPr>
              <w:t>listener</w:t>
            </w:r>
            <w:proofErr w:type="spellEnd"/>
            <w:r w:rsidRPr="008D3F11">
              <w:rPr>
                <w:sz w:val="14"/>
                <w:szCs w:val="14"/>
              </w:rPr>
              <w:t xml:space="preserve"> del evento.2. Ejecutar método de emisión de requerimiento creado.3. Verificar que </w:t>
            </w:r>
            <w:proofErr w:type="spellStart"/>
            <w:r w:rsidRPr="008D3F11">
              <w:rPr>
                <w:sz w:val="14"/>
                <w:szCs w:val="14"/>
              </w:rPr>
              <w:t>eventFired</w:t>
            </w:r>
            <w:proofErr w:type="spellEnd"/>
            <w:r w:rsidRPr="008D3F11">
              <w:rPr>
                <w:sz w:val="14"/>
                <w:szCs w:val="14"/>
              </w:rPr>
              <w:t xml:space="preserve"> cambie a true.</w:t>
            </w:r>
          </w:p>
        </w:tc>
        <w:tc>
          <w:tcPr>
            <w:tcW w:w="842" w:type="dxa"/>
            <w:shd w:val="clear" w:color="auto" w:fill="FFFFFF"/>
          </w:tcPr>
          <w:p w14:paraId="0AD66B49" w14:textId="7409B556" w:rsidR="008D3F11" w:rsidRPr="008D3F11" w:rsidRDefault="008D3F11" w:rsidP="008D3F11">
            <w:pPr>
              <w:rPr>
                <w:sz w:val="14"/>
                <w:szCs w:val="14"/>
              </w:rPr>
            </w:pP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eventFired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 === true (evento síncrono en 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EventEmitter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).</w:t>
            </w:r>
          </w:p>
        </w:tc>
        <w:tc>
          <w:tcPr>
            <w:tcW w:w="896" w:type="dxa"/>
            <w:shd w:val="clear" w:color="auto" w:fill="E2EFDA"/>
          </w:tcPr>
          <w:p w14:paraId="5EDE764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eventFired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 = true.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176B984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15BE58A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25</w:t>
            </w:r>
          </w:p>
        </w:tc>
      </w:tr>
      <w:tr w:rsidR="008D3F11" w:rsidRPr="008D3F11" w14:paraId="7D449607" w14:textId="77777777" w:rsidTr="008D3F11">
        <w:tc>
          <w:tcPr>
            <w:tcW w:w="392" w:type="dxa"/>
            <w:shd w:val="clear" w:color="auto" w:fill="F2F2F2"/>
          </w:tcPr>
          <w:p w14:paraId="7B42D52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2</w:t>
            </w:r>
          </w:p>
        </w:tc>
        <w:tc>
          <w:tcPr>
            <w:tcW w:w="709" w:type="dxa"/>
            <w:shd w:val="clear" w:color="auto" w:fill="F2F2F2"/>
          </w:tcPr>
          <w:p w14:paraId="40B068E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Notificaciones</w:t>
            </w:r>
          </w:p>
        </w:tc>
        <w:tc>
          <w:tcPr>
            <w:tcW w:w="992" w:type="dxa"/>
            <w:shd w:val="clear" w:color="auto" w:fill="F2F2F2"/>
          </w:tcPr>
          <w:p w14:paraId="4AB4C86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emitirRequerimientoCreado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 no lanza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excepciones (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fire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-and-</w:t>
            </w:r>
            <w:proofErr w:type="spellStart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forget</w:t>
            </w:r>
            <w:proofErr w:type="spellEnd"/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2F2F2"/>
          </w:tcPr>
          <w:p w14:paraId="1478B52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Unitaria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1F2E6A8" w14:textId="16E57A58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Servicio </w:t>
            </w:r>
            <w:proofErr w:type="spellStart"/>
            <w:r w:rsidRPr="008D3F11">
              <w:rPr>
                <w:sz w:val="14"/>
                <w:szCs w:val="14"/>
              </w:rPr>
              <w:t>NotificationService</w:t>
            </w:r>
            <w:proofErr w:type="spellEnd"/>
            <w:r w:rsidRPr="008D3F11">
              <w:rPr>
                <w:sz w:val="14"/>
                <w:szCs w:val="14"/>
              </w:rPr>
              <w:t xml:space="preserve"> disponible. </w:t>
            </w:r>
            <w:r w:rsidRPr="008D3F11">
              <w:rPr>
                <w:sz w:val="14"/>
                <w:szCs w:val="14"/>
              </w:rPr>
              <w:lastRenderedPageBreak/>
              <w:t>Payload incompleto preparado.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216C77CF" w14:textId="7C932CC0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lastRenderedPageBreak/>
              <w:t xml:space="preserve">1. Ejecutar </w:t>
            </w:r>
            <w:proofErr w:type="spellStart"/>
            <w:r w:rsidRPr="008D3F11">
              <w:rPr>
                <w:sz w:val="14"/>
                <w:szCs w:val="14"/>
              </w:rPr>
              <w:t>emitirRequerimientoCreado</w:t>
            </w:r>
            <w:proofErr w:type="spellEnd"/>
            <w:r w:rsidRPr="008D3F11">
              <w:rPr>
                <w:sz w:val="14"/>
                <w:szCs w:val="14"/>
              </w:rPr>
              <w:t xml:space="preserve"> con payload </w:t>
            </w:r>
            <w:r w:rsidRPr="008D3F11">
              <w:rPr>
                <w:sz w:val="14"/>
                <w:szCs w:val="14"/>
              </w:rPr>
              <w:lastRenderedPageBreak/>
              <w:t xml:space="preserve">incompleto.2. Capturar posibles excepciones.3. Verificar comportamiento </w:t>
            </w:r>
            <w:proofErr w:type="spellStart"/>
            <w:r w:rsidRPr="008D3F11">
              <w:rPr>
                <w:sz w:val="14"/>
                <w:szCs w:val="14"/>
              </w:rPr>
              <w:t>fire</w:t>
            </w:r>
            <w:proofErr w:type="spellEnd"/>
            <w:r w:rsidRPr="008D3F11">
              <w:rPr>
                <w:sz w:val="14"/>
                <w:szCs w:val="14"/>
              </w:rPr>
              <w:t>-and-</w:t>
            </w:r>
            <w:proofErr w:type="spellStart"/>
            <w:r w:rsidRPr="008D3F11">
              <w:rPr>
                <w:sz w:val="14"/>
                <w:szCs w:val="14"/>
              </w:rPr>
              <w:t>forget</w:t>
            </w:r>
            <w:proofErr w:type="spellEnd"/>
            <w:r w:rsidRPr="008D3F11">
              <w:rPr>
                <w:sz w:val="14"/>
                <w:szCs w:val="14"/>
              </w:rPr>
              <w:t>.</w:t>
            </w:r>
          </w:p>
        </w:tc>
        <w:tc>
          <w:tcPr>
            <w:tcW w:w="842" w:type="dxa"/>
            <w:shd w:val="clear" w:color="auto" w:fill="F2F2F2"/>
          </w:tcPr>
          <w:p w14:paraId="75CAEA5D" w14:textId="19A31BC1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Sin excepciones con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payload incompleto.</w:t>
            </w:r>
          </w:p>
        </w:tc>
        <w:tc>
          <w:tcPr>
            <w:tcW w:w="896" w:type="dxa"/>
            <w:shd w:val="clear" w:color="auto" w:fill="E2EFDA"/>
          </w:tcPr>
          <w:p w14:paraId="048DF76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No se lanzó excepción.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55583F5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3582FD8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sprint6_requerimientos.test.js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– Test 26</w:t>
            </w:r>
          </w:p>
        </w:tc>
      </w:tr>
      <w:tr w:rsidR="008D3F11" w:rsidRPr="008D3F11" w14:paraId="32D94A6C" w14:textId="77777777" w:rsidTr="008D3F11">
        <w:tc>
          <w:tcPr>
            <w:tcW w:w="392" w:type="dxa"/>
            <w:shd w:val="clear" w:color="auto" w:fill="FFFFFF"/>
          </w:tcPr>
          <w:p w14:paraId="4B3C8C0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CP-113</w:t>
            </w:r>
          </w:p>
        </w:tc>
        <w:tc>
          <w:tcPr>
            <w:tcW w:w="709" w:type="dxa"/>
            <w:shd w:val="clear" w:color="auto" w:fill="FFFFFF"/>
          </w:tcPr>
          <w:p w14:paraId="2CFA87F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Notificaciones</w:t>
            </w:r>
          </w:p>
        </w:tc>
        <w:tc>
          <w:tcPr>
            <w:tcW w:w="992" w:type="dxa"/>
            <w:shd w:val="clear" w:color="auto" w:fill="FFFFFF"/>
          </w:tcPr>
          <w:p w14:paraId="223F7CE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/compras/bandeja-gerencial sin token: ruta protegida</w:t>
            </w:r>
          </w:p>
        </w:tc>
        <w:tc>
          <w:tcPr>
            <w:tcW w:w="1134" w:type="dxa"/>
            <w:shd w:val="clear" w:color="auto" w:fill="FFFFFF"/>
          </w:tcPr>
          <w:p w14:paraId="78A87AA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FCC1EB0" w14:textId="3528B71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Sin cabecera Authorization.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131ABCFD" w14:textId="7604B23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GET /api/v1/compras/bandeja-gerencial.2. No enviar token JWT.3. Verificar rechazo por autenticación.</w:t>
            </w:r>
          </w:p>
        </w:tc>
        <w:tc>
          <w:tcPr>
            <w:tcW w:w="842" w:type="dxa"/>
            <w:shd w:val="clear" w:color="auto" w:fill="FFFFFF"/>
          </w:tcPr>
          <w:p w14:paraId="7275F104" w14:textId="593CF89E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896" w:type="dxa"/>
            <w:shd w:val="clear" w:color="auto" w:fill="E2EFDA"/>
          </w:tcPr>
          <w:p w14:paraId="31AC280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4878A7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ED740A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27</w:t>
            </w:r>
          </w:p>
        </w:tc>
      </w:tr>
      <w:tr w:rsidR="008D3F11" w:rsidRPr="008D3F11" w14:paraId="6ED26693" w14:textId="77777777" w:rsidTr="008D3F11">
        <w:tc>
          <w:tcPr>
            <w:tcW w:w="392" w:type="dxa"/>
            <w:shd w:val="clear" w:color="auto" w:fill="F2F2F2"/>
          </w:tcPr>
          <w:p w14:paraId="5508EAB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CP-114</w:t>
            </w:r>
          </w:p>
        </w:tc>
        <w:tc>
          <w:tcPr>
            <w:tcW w:w="709" w:type="dxa"/>
            <w:shd w:val="clear" w:color="auto" w:fill="F2F2F2"/>
          </w:tcPr>
          <w:p w14:paraId="4A2F145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Notificaciones</w:t>
            </w:r>
          </w:p>
        </w:tc>
        <w:tc>
          <w:tcPr>
            <w:tcW w:w="992" w:type="dxa"/>
            <w:shd w:val="clear" w:color="auto" w:fill="F2F2F2"/>
          </w:tcPr>
          <w:p w14:paraId="0B2C19F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Residente: RBAC deniega</w:t>
            </w:r>
          </w:p>
        </w:tc>
        <w:tc>
          <w:tcPr>
            <w:tcW w:w="1134" w:type="dxa"/>
            <w:shd w:val="clear" w:color="auto" w:fill="F2F2F2"/>
          </w:tcPr>
          <w:p w14:paraId="35ECA95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55C5ACEA" w14:textId="2D35BF0C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Residente.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0000D35E" w14:textId="01EF0BE6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Residente.2. Ejecutar GET /api/v1/compras/bandeja-gerencial.3. Enviar cabecera Authorization.4. Verificar rechazo por rol.</w:t>
            </w:r>
          </w:p>
        </w:tc>
        <w:tc>
          <w:tcPr>
            <w:tcW w:w="842" w:type="dxa"/>
            <w:shd w:val="clear" w:color="auto" w:fill="F2F2F2"/>
          </w:tcPr>
          <w:p w14:paraId="532A3B10" w14:textId="03D0E57E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1628AC5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167F25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7BC9266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28</w:t>
            </w:r>
          </w:p>
        </w:tc>
      </w:tr>
      <w:tr w:rsidR="008D3F11" w:rsidRPr="008D3F11" w14:paraId="56BE58B2" w14:textId="77777777" w:rsidTr="008D3F11">
        <w:tc>
          <w:tcPr>
            <w:tcW w:w="392" w:type="dxa"/>
            <w:shd w:val="clear" w:color="auto" w:fill="FFFFFF"/>
          </w:tcPr>
          <w:p w14:paraId="18B601A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CP-115</w:t>
            </w:r>
          </w:p>
        </w:tc>
        <w:tc>
          <w:tcPr>
            <w:tcW w:w="709" w:type="dxa"/>
            <w:shd w:val="clear" w:color="auto" w:fill="FFFFFF"/>
          </w:tcPr>
          <w:p w14:paraId="3B3CCB8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Notificaciones</w:t>
            </w:r>
          </w:p>
        </w:tc>
        <w:tc>
          <w:tcPr>
            <w:tcW w:w="992" w:type="dxa"/>
            <w:shd w:val="clear" w:color="auto" w:fill="FFFFFF"/>
          </w:tcPr>
          <w:p w14:paraId="2658D39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Contador: RBAC deniega</w:t>
            </w:r>
          </w:p>
        </w:tc>
        <w:tc>
          <w:tcPr>
            <w:tcW w:w="1134" w:type="dxa"/>
            <w:shd w:val="clear" w:color="auto" w:fill="FFFFFF"/>
          </w:tcPr>
          <w:p w14:paraId="38B9D74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419E929" w14:textId="4AA8368B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Contador.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74AFD7FD" w14:textId="324150FC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Contador.2. Ejecutar GET /api/v1/compras/bandeja-gerencial.3. Enviar cabecera Authorization.4. Verificar rechazo por rol.</w:t>
            </w:r>
          </w:p>
        </w:tc>
        <w:tc>
          <w:tcPr>
            <w:tcW w:w="842" w:type="dxa"/>
            <w:shd w:val="clear" w:color="auto" w:fill="FFFFFF"/>
          </w:tcPr>
          <w:p w14:paraId="4C851BC2" w14:textId="3AB9604A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2986AE34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2ED5DAB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5D35099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29</w:t>
            </w:r>
          </w:p>
        </w:tc>
      </w:tr>
      <w:tr w:rsidR="008D3F11" w:rsidRPr="008D3F11" w14:paraId="30DD7C30" w14:textId="77777777" w:rsidTr="008D3F11">
        <w:tc>
          <w:tcPr>
            <w:tcW w:w="392" w:type="dxa"/>
            <w:shd w:val="clear" w:color="auto" w:fill="F2F2F2"/>
          </w:tcPr>
          <w:p w14:paraId="5F5D994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CP-116</w:t>
            </w:r>
          </w:p>
        </w:tc>
        <w:tc>
          <w:tcPr>
            <w:tcW w:w="709" w:type="dxa"/>
            <w:shd w:val="clear" w:color="auto" w:fill="F2F2F2"/>
          </w:tcPr>
          <w:p w14:paraId="6C12C82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2F2F2"/>
          </w:tcPr>
          <w:p w14:paraId="2794548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Presidente: pasa autenticación</w:t>
            </w:r>
          </w:p>
        </w:tc>
        <w:tc>
          <w:tcPr>
            <w:tcW w:w="1134" w:type="dxa"/>
            <w:shd w:val="clear" w:color="auto" w:fill="F2F2F2"/>
          </w:tcPr>
          <w:p w14:paraId="007AD3D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24B7E8A" w14:textId="0ECC9FE7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con rol Presidente o Presidente / Gerente.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62BE0ACD" w14:textId="5B1F17EA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Presidente.2. Ejecutar GET /api/v1/compras/bandeja-gerencial.3. Enviar cabecera Authorization.4. Verificar que no retorne 403.</w:t>
            </w:r>
          </w:p>
        </w:tc>
        <w:tc>
          <w:tcPr>
            <w:tcW w:w="842" w:type="dxa"/>
            <w:shd w:val="clear" w:color="auto" w:fill="F2F2F2"/>
          </w:tcPr>
          <w:p w14:paraId="031CFBE8" w14:textId="18FDFC20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200/401/500 (no 403).</w:t>
            </w:r>
          </w:p>
        </w:tc>
        <w:tc>
          <w:tcPr>
            <w:tcW w:w="896" w:type="dxa"/>
            <w:shd w:val="clear" w:color="auto" w:fill="E2EFDA"/>
          </w:tcPr>
          <w:p w14:paraId="09F893E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204DDE3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6539DE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30</w:t>
            </w:r>
          </w:p>
        </w:tc>
      </w:tr>
      <w:tr w:rsidR="008D3F11" w:rsidRPr="008D3F11" w14:paraId="72A90B08" w14:textId="77777777" w:rsidTr="008D3F11">
        <w:tc>
          <w:tcPr>
            <w:tcW w:w="392" w:type="dxa"/>
            <w:shd w:val="clear" w:color="auto" w:fill="FFFFFF"/>
          </w:tcPr>
          <w:p w14:paraId="3BF20C0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CP-117</w:t>
            </w:r>
          </w:p>
        </w:tc>
        <w:tc>
          <w:tcPr>
            <w:tcW w:w="709" w:type="dxa"/>
            <w:shd w:val="clear" w:color="auto" w:fill="FFFFFF"/>
          </w:tcPr>
          <w:p w14:paraId="45CF330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FFFFF"/>
          </w:tcPr>
          <w:p w14:paraId="38E5299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Admin: pasa autenticación</w:t>
            </w:r>
          </w:p>
        </w:tc>
        <w:tc>
          <w:tcPr>
            <w:tcW w:w="1134" w:type="dxa"/>
            <w:shd w:val="clear" w:color="auto" w:fill="FFFFFF"/>
          </w:tcPr>
          <w:p w14:paraId="4A78AF5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B5A1F45" w14:textId="52E55249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con rol Administrador del Sistema.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3C89CEBA" w14:textId="42929209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Admin.2. Ejecutar GET /api/v1/compras/bandeja-gerencial.3. Enviar cabecera Authorization.4. Verificar que Admin no reciba 403.</w:t>
            </w:r>
          </w:p>
        </w:tc>
        <w:tc>
          <w:tcPr>
            <w:tcW w:w="842" w:type="dxa"/>
            <w:shd w:val="clear" w:color="auto" w:fill="FFFFFF"/>
          </w:tcPr>
          <w:p w14:paraId="12EA71C6" w14:textId="2FB136A3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200/401/500 (no 403).</w:t>
            </w:r>
          </w:p>
        </w:tc>
        <w:tc>
          <w:tcPr>
            <w:tcW w:w="896" w:type="dxa"/>
            <w:shd w:val="clear" w:color="auto" w:fill="E2EFDA"/>
          </w:tcPr>
          <w:p w14:paraId="471B670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014BACC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F2FAA6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31</w:t>
            </w:r>
          </w:p>
        </w:tc>
      </w:tr>
      <w:tr w:rsidR="008D3F11" w:rsidRPr="008D3F11" w14:paraId="0C288C69" w14:textId="77777777" w:rsidTr="008D3F11">
        <w:tc>
          <w:tcPr>
            <w:tcW w:w="392" w:type="dxa"/>
            <w:shd w:val="clear" w:color="auto" w:fill="F2F2F2"/>
          </w:tcPr>
          <w:p w14:paraId="5A192080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CP-118</w:t>
            </w:r>
          </w:p>
        </w:tc>
        <w:tc>
          <w:tcPr>
            <w:tcW w:w="709" w:type="dxa"/>
            <w:shd w:val="clear" w:color="auto" w:fill="F2F2F2"/>
          </w:tcPr>
          <w:p w14:paraId="61DC5C8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2F2F2"/>
          </w:tcPr>
          <w:p w14:paraId="5DD7767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/compras/requerimientos/:id/aprobar sin token: ruta protegida</w:t>
            </w:r>
          </w:p>
        </w:tc>
        <w:tc>
          <w:tcPr>
            <w:tcW w:w="1134" w:type="dxa"/>
            <w:shd w:val="clear" w:color="auto" w:fill="F2F2F2"/>
          </w:tcPr>
          <w:p w14:paraId="2DE9C7D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041442FB" w14:textId="0BF9431B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ID de requerimiento de prueba definido. Sin cabecera Authorization.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79AF7772" w14:textId="7490227F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Ejecutar PUT /api/v1/compras/requerimientos/&lt;</w:t>
            </w:r>
            <w:proofErr w:type="spellStart"/>
            <w:r w:rsidRPr="008D3F11">
              <w:rPr>
                <w:sz w:val="14"/>
                <w:szCs w:val="14"/>
              </w:rPr>
              <w:t>idRequerimiento</w:t>
            </w:r>
            <w:proofErr w:type="spellEnd"/>
            <w:r w:rsidRPr="008D3F11">
              <w:rPr>
                <w:sz w:val="14"/>
                <w:szCs w:val="14"/>
              </w:rPr>
              <w:t>&gt;/aprobar.2. No enviar token JWT.3. Verificar rechazo por autenticación.</w:t>
            </w:r>
          </w:p>
        </w:tc>
        <w:tc>
          <w:tcPr>
            <w:tcW w:w="842" w:type="dxa"/>
            <w:shd w:val="clear" w:color="auto" w:fill="F2F2F2"/>
          </w:tcPr>
          <w:p w14:paraId="7CA47DE9" w14:textId="0DCC824D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896" w:type="dxa"/>
            <w:shd w:val="clear" w:color="auto" w:fill="E2EFDA"/>
          </w:tcPr>
          <w:p w14:paraId="4D7F48AF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271430E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4CA5B54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32</w:t>
            </w:r>
          </w:p>
        </w:tc>
      </w:tr>
      <w:tr w:rsidR="008D3F11" w:rsidRPr="008D3F11" w14:paraId="0047F5DD" w14:textId="77777777" w:rsidTr="008D3F11">
        <w:tc>
          <w:tcPr>
            <w:tcW w:w="392" w:type="dxa"/>
            <w:shd w:val="clear" w:color="auto" w:fill="FFFFFF"/>
          </w:tcPr>
          <w:p w14:paraId="0A9F584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CP-119</w:t>
            </w:r>
          </w:p>
        </w:tc>
        <w:tc>
          <w:tcPr>
            <w:tcW w:w="709" w:type="dxa"/>
            <w:shd w:val="clear" w:color="auto" w:fill="FFFFFF"/>
          </w:tcPr>
          <w:p w14:paraId="1AD8373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FFFFF"/>
          </w:tcPr>
          <w:p w14:paraId="73CBDFF8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.../aprobar con Residente: RBAC deniega aprobación</w:t>
            </w:r>
          </w:p>
        </w:tc>
        <w:tc>
          <w:tcPr>
            <w:tcW w:w="1134" w:type="dxa"/>
            <w:shd w:val="clear" w:color="auto" w:fill="FFFFFF"/>
          </w:tcPr>
          <w:p w14:paraId="6F5C31D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876A384" w14:textId="58884B1C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Residente. ID de requerimiento de prueba definido.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49963D51" w14:textId="7FB65D71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Residente.2. Ejecutar PUT /api/v1/compras/requerimientos/&lt;</w:t>
            </w:r>
            <w:proofErr w:type="spellStart"/>
            <w:r w:rsidRPr="008D3F11">
              <w:rPr>
                <w:sz w:val="14"/>
                <w:szCs w:val="14"/>
              </w:rPr>
              <w:t>idRequerimiento</w:t>
            </w:r>
            <w:proofErr w:type="spellEnd"/>
            <w:r w:rsidRPr="008D3F11">
              <w:rPr>
                <w:sz w:val="14"/>
                <w:szCs w:val="14"/>
              </w:rPr>
              <w:t>&gt;/aprobar.3. Enviar cabecera Authorization.4. Verificar rechazo por rol.</w:t>
            </w:r>
          </w:p>
        </w:tc>
        <w:tc>
          <w:tcPr>
            <w:tcW w:w="842" w:type="dxa"/>
            <w:shd w:val="clear" w:color="auto" w:fill="FFFFFF"/>
          </w:tcPr>
          <w:p w14:paraId="3EF1E665" w14:textId="5B864873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612074F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5337A5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12E8992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33</w:t>
            </w:r>
          </w:p>
        </w:tc>
      </w:tr>
      <w:tr w:rsidR="008D3F11" w:rsidRPr="008D3F11" w14:paraId="6C8352AB" w14:textId="77777777" w:rsidTr="008D3F11">
        <w:tc>
          <w:tcPr>
            <w:tcW w:w="392" w:type="dxa"/>
            <w:shd w:val="clear" w:color="auto" w:fill="F2F2F2"/>
          </w:tcPr>
          <w:p w14:paraId="63AFD57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CP-120</w:t>
            </w:r>
          </w:p>
        </w:tc>
        <w:tc>
          <w:tcPr>
            <w:tcW w:w="709" w:type="dxa"/>
            <w:shd w:val="clear" w:color="auto" w:fill="F2F2F2"/>
          </w:tcPr>
          <w:p w14:paraId="79DEF16D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2F2F2"/>
          </w:tcPr>
          <w:p w14:paraId="78E0DFF3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.../aprobar con Presidente/Gerente: pasa RBAC</w:t>
            </w:r>
          </w:p>
        </w:tc>
        <w:tc>
          <w:tcPr>
            <w:tcW w:w="1134" w:type="dxa"/>
            <w:shd w:val="clear" w:color="auto" w:fill="F2F2F2"/>
          </w:tcPr>
          <w:p w14:paraId="65FC692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79FACC4A" w14:textId="122BA3F3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con rol Presidente o Presidente / Gerente. ID de requerimiento de prueba definido.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5E10EC5D" w14:textId="2F3D6A55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Presidente/Gerente.2. Ejecutar PUT /api/v1/compras/requerimientos/&lt;</w:t>
            </w:r>
            <w:proofErr w:type="spellStart"/>
            <w:r w:rsidRPr="008D3F11">
              <w:rPr>
                <w:sz w:val="14"/>
                <w:szCs w:val="14"/>
              </w:rPr>
              <w:t>idRequerimiento</w:t>
            </w:r>
            <w:proofErr w:type="spellEnd"/>
            <w:r w:rsidRPr="008D3F11">
              <w:rPr>
                <w:sz w:val="14"/>
                <w:szCs w:val="14"/>
              </w:rPr>
              <w:t>&gt;/aprobar.3. Enviar cabecera Authorization.4. Verificar que no retorne 403.5. Validar respuesta según estado del requerimiento y BD.</w:t>
            </w:r>
          </w:p>
        </w:tc>
        <w:tc>
          <w:tcPr>
            <w:tcW w:w="842" w:type="dxa"/>
            <w:shd w:val="clear" w:color="auto" w:fill="F2F2F2"/>
          </w:tcPr>
          <w:p w14:paraId="1F5A20EF" w14:textId="23BB289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200/401/404/409/500 (no 403).</w:t>
            </w:r>
          </w:p>
        </w:tc>
        <w:tc>
          <w:tcPr>
            <w:tcW w:w="896" w:type="dxa"/>
            <w:shd w:val="clear" w:color="auto" w:fill="E2EFDA"/>
          </w:tcPr>
          <w:p w14:paraId="5FAE33A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200/404/409/500 según BD.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3900B522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6B31B1E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34</w:t>
            </w:r>
          </w:p>
        </w:tc>
      </w:tr>
      <w:tr w:rsidR="008D3F11" w:rsidRPr="008D3F11" w14:paraId="4F99070D" w14:textId="77777777" w:rsidTr="008D3F11">
        <w:tc>
          <w:tcPr>
            <w:tcW w:w="392" w:type="dxa"/>
            <w:shd w:val="clear" w:color="auto" w:fill="FFFFFF"/>
          </w:tcPr>
          <w:p w14:paraId="05076349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CP-12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1</w:t>
            </w:r>
          </w:p>
        </w:tc>
        <w:tc>
          <w:tcPr>
            <w:tcW w:w="709" w:type="dxa"/>
            <w:shd w:val="clear" w:color="auto" w:fill="FFFFFF"/>
          </w:tcPr>
          <w:p w14:paraId="373B4D3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Bandeja Gerencial</w:t>
            </w:r>
          </w:p>
        </w:tc>
        <w:tc>
          <w:tcPr>
            <w:tcW w:w="992" w:type="dxa"/>
            <w:shd w:val="clear" w:color="auto" w:fill="FFFFFF"/>
          </w:tcPr>
          <w:p w14:paraId="790D1E0C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PUT .../rechazar con Admin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sin comentario: falla validación</w:t>
            </w:r>
          </w:p>
        </w:tc>
        <w:tc>
          <w:tcPr>
            <w:tcW w:w="1134" w:type="dxa"/>
            <w:shd w:val="clear" w:color="auto" w:fill="FFFFFF"/>
          </w:tcPr>
          <w:p w14:paraId="0746BCF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27C3B01F" w14:textId="62251C8A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 xml:space="preserve">Servidor levantado. Token Admin válido. ID </w:t>
            </w:r>
            <w:r w:rsidRPr="008D3F11">
              <w:rPr>
                <w:sz w:val="14"/>
                <w:szCs w:val="14"/>
              </w:rPr>
              <w:lastRenderedPageBreak/>
              <w:t>de requerimiento de prueba definido. Body sin comentario.</w:t>
            </w:r>
          </w:p>
        </w:tc>
        <w:tc>
          <w:tcPr>
            <w:tcW w:w="1567" w:type="dxa"/>
            <w:shd w:val="clear" w:color="auto" w:fill="FFFFFF"/>
            <w:vAlign w:val="center"/>
          </w:tcPr>
          <w:p w14:paraId="5F03D136" w14:textId="44C4B5EC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lastRenderedPageBreak/>
              <w:t>1. Generar token Admin.2. Ejecutar PUT /api/v1/compras/req</w:t>
            </w:r>
            <w:r w:rsidRPr="008D3F11">
              <w:rPr>
                <w:sz w:val="14"/>
                <w:szCs w:val="14"/>
              </w:rPr>
              <w:lastRenderedPageBreak/>
              <w:t>uerimientos/&lt;</w:t>
            </w:r>
            <w:proofErr w:type="spellStart"/>
            <w:r w:rsidRPr="008D3F11">
              <w:rPr>
                <w:sz w:val="14"/>
                <w:szCs w:val="14"/>
              </w:rPr>
              <w:t>idRequerimiento</w:t>
            </w:r>
            <w:proofErr w:type="spellEnd"/>
            <w:r w:rsidRPr="008D3F11">
              <w:rPr>
                <w:sz w:val="14"/>
                <w:szCs w:val="14"/>
              </w:rPr>
              <w:t>&gt;/rechazar.3. No enviar comentario de rechazo.4. Verificar validación del comentario obligatorio.</w:t>
            </w:r>
          </w:p>
        </w:tc>
        <w:tc>
          <w:tcPr>
            <w:tcW w:w="842" w:type="dxa"/>
            <w:shd w:val="clear" w:color="auto" w:fill="FFFFFF"/>
          </w:tcPr>
          <w:p w14:paraId="3FCC9E29" w14:textId="4A489EE0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400/401/404/500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(no 403).</w:t>
            </w:r>
          </w:p>
        </w:tc>
        <w:tc>
          <w:tcPr>
            <w:tcW w:w="896" w:type="dxa"/>
            <w:shd w:val="clear" w:color="auto" w:fill="E2EFDA"/>
          </w:tcPr>
          <w:p w14:paraId="27DC4E7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400 o 404/500 según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disponibilidad.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49BB9861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3CD196F5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 xml:space="preserve">sprint6_requerimientos.test.js </w:t>
            </w: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– Test 35</w:t>
            </w:r>
          </w:p>
        </w:tc>
      </w:tr>
      <w:tr w:rsidR="008D3F11" w:rsidRPr="008D3F11" w14:paraId="65E4241A" w14:textId="77777777" w:rsidTr="008D3F11">
        <w:tc>
          <w:tcPr>
            <w:tcW w:w="392" w:type="dxa"/>
            <w:shd w:val="clear" w:color="auto" w:fill="F2F2F2"/>
          </w:tcPr>
          <w:p w14:paraId="3CB05397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CP-122</w:t>
            </w:r>
          </w:p>
        </w:tc>
        <w:tc>
          <w:tcPr>
            <w:tcW w:w="709" w:type="dxa"/>
            <w:shd w:val="clear" w:color="auto" w:fill="F2F2F2"/>
          </w:tcPr>
          <w:p w14:paraId="7CCAB0B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992" w:type="dxa"/>
            <w:shd w:val="clear" w:color="auto" w:fill="F2F2F2"/>
          </w:tcPr>
          <w:p w14:paraId="06EAD6A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PUT .../rechazar con Bodeguero: RBAC deniega rechazo</w:t>
            </w:r>
          </w:p>
        </w:tc>
        <w:tc>
          <w:tcPr>
            <w:tcW w:w="1134" w:type="dxa"/>
            <w:shd w:val="clear" w:color="auto" w:fill="F2F2F2"/>
          </w:tcPr>
          <w:p w14:paraId="7A3A24C6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08B04315" w14:textId="4983E5C4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Servidor levantado. Token JWT válido o simulado con rol Bodeguero. ID de requerimiento de prueba definido.</w:t>
            </w:r>
          </w:p>
        </w:tc>
        <w:tc>
          <w:tcPr>
            <w:tcW w:w="1567" w:type="dxa"/>
            <w:shd w:val="clear" w:color="auto" w:fill="F2F2F2"/>
            <w:vAlign w:val="center"/>
          </w:tcPr>
          <w:p w14:paraId="6C526C0E" w14:textId="64127188" w:rsidR="008D3F11" w:rsidRPr="008D3F11" w:rsidRDefault="008D3F11" w:rsidP="008D3F11">
            <w:pPr>
              <w:rPr>
                <w:rFonts w:ascii="Calibri" w:hAnsi="Calibri"/>
                <w:color w:val="000000"/>
                <w:sz w:val="14"/>
                <w:szCs w:val="14"/>
              </w:rPr>
            </w:pPr>
            <w:r w:rsidRPr="008D3F11">
              <w:rPr>
                <w:sz w:val="14"/>
                <w:szCs w:val="14"/>
              </w:rPr>
              <w:t>1. Generar token Bodeguero.2. Ejecutar PUT /api/v1/compras/requerimientos/&lt;</w:t>
            </w:r>
            <w:proofErr w:type="spellStart"/>
            <w:r w:rsidRPr="008D3F11">
              <w:rPr>
                <w:sz w:val="14"/>
                <w:szCs w:val="14"/>
              </w:rPr>
              <w:t>idRequerimiento</w:t>
            </w:r>
            <w:proofErr w:type="spellEnd"/>
            <w:r w:rsidRPr="008D3F11">
              <w:rPr>
                <w:sz w:val="14"/>
                <w:szCs w:val="14"/>
              </w:rPr>
              <w:t>&gt;/rechazar.3. Enviar comentario de prueba.4. Verificar rechazo por rol.</w:t>
            </w:r>
          </w:p>
        </w:tc>
        <w:tc>
          <w:tcPr>
            <w:tcW w:w="842" w:type="dxa"/>
            <w:shd w:val="clear" w:color="auto" w:fill="F2F2F2"/>
          </w:tcPr>
          <w:p w14:paraId="23A1CB26" w14:textId="307DFCA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896" w:type="dxa"/>
            <w:shd w:val="clear" w:color="auto" w:fill="E2EFDA"/>
          </w:tcPr>
          <w:p w14:paraId="10FB372A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664" w:type="dxa"/>
            <w:shd w:val="clear" w:color="auto" w:fill="EAF1DD" w:themeFill="accent3" w:themeFillTint="33"/>
          </w:tcPr>
          <w:p w14:paraId="10800F3E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22" w:type="dxa"/>
            <w:shd w:val="clear" w:color="auto" w:fill="EAF1DD" w:themeFill="accent3" w:themeFillTint="33"/>
          </w:tcPr>
          <w:p w14:paraId="1BD56DDB" w14:textId="77777777" w:rsidR="008D3F11" w:rsidRPr="008D3F11" w:rsidRDefault="008D3F11" w:rsidP="008D3F11">
            <w:pPr>
              <w:rPr>
                <w:sz w:val="14"/>
                <w:szCs w:val="14"/>
              </w:rPr>
            </w:pPr>
            <w:r w:rsidRPr="008D3F11">
              <w:rPr>
                <w:rFonts w:ascii="Calibri" w:hAnsi="Calibri"/>
                <w:color w:val="000000"/>
                <w:sz w:val="14"/>
                <w:szCs w:val="14"/>
              </w:rPr>
              <w:t>sprint6_requerimientos.test.js – Test 36</w:t>
            </w:r>
          </w:p>
        </w:tc>
      </w:tr>
    </w:tbl>
    <w:p w14:paraId="7C49E676" w14:textId="77777777" w:rsidR="009750E5" w:rsidRPr="00B94117" w:rsidRDefault="00000000">
      <w:r w:rsidRPr="00B94117">
        <w:rPr>
          <w:rFonts w:ascii="Calibri" w:hAnsi="Calibri"/>
          <w:b/>
          <w:color w:val="1F3864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750E5" w:rsidRPr="00B94117" w14:paraId="5DA2D0A7" w14:textId="77777777">
        <w:tc>
          <w:tcPr>
            <w:tcW w:w="1881" w:type="dxa"/>
            <w:shd w:val="clear" w:color="auto" w:fill="1F3864"/>
          </w:tcPr>
          <w:p w14:paraId="3A1B4816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ID Defecto</w:t>
            </w:r>
          </w:p>
        </w:tc>
        <w:tc>
          <w:tcPr>
            <w:tcW w:w="1881" w:type="dxa"/>
            <w:shd w:val="clear" w:color="auto" w:fill="1F3864"/>
          </w:tcPr>
          <w:p w14:paraId="43A93A5A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CP relacionado</w:t>
            </w:r>
          </w:p>
        </w:tc>
        <w:tc>
          <w:tcPr>
            <w:tcW w:w="1881" w:type="dxa"/>
            <w:shd w:val="clear" w:color="auto" w:fill="1F3864"/>
          </w:tcPr>
          <w:p w14:paraId="4E3057AD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w="1881" w:type="dxa"/>
            <w:shd w:val="clear" w:color="auto" w:fill="1F3864"/>
          </w:tcPr>
          <w:p w14:paraId="2FA05E8A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Severidad</w:t>
            </w:r>
          </w:p>
        </w:tc>
        <w:tc>
          <w:tcPr>
            <w:tcW w:w="1881" w:type="dxa"/>
            <w:shd w:val="clear" w:color="auto" w:fill="1F3864"/>
          </w:tcPr>
          <w:p w14:paraId="3657B40B" w14:textId="77777777" w:rsidR="009750E5" w:rsidRPr="00B94117" w:rsidRDefault="00000000">
            <w:pPr>
              <w:jc w:val="center"/>
            </w:pPr>
            <w:r w:rsidRPr="00B94117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 w:rsidR="009750E5" w:rsidRPr="00B94117" w14:paraId="7D048CA1" w14:textId="77777777">
        <w:tc>
          <w:tcPr>
            <w:tcW w:w="1881" w:type="dxa"/>
            <w:shd w:val="clear" w:color="auto" w:fill="E2EFDA"/>
          </w:tcPr>
          <w:p w14:paraId="4A2B7B85" w14:textId="77777777" w:rsidR="009750E5" w:rsidRPr="00B94117" w:rsidRDefault="00000000">
            <w:r w:rsidRPr="00B94117">
              <w:rPr>
                <w:rFonts w:ascii="Calibri" w:hAnsi="Calibri"/>
                <w:color w:val="595959"/>
                <w:sz w:val="18"/>
              </w:rPr>
              <w:t>—</w:t>
            </w:r>
          </w:p>
        </w:tc>
        <w:tc>
          <w:tcPr>
            <w:tcW w:w="1881" w:type="dxa"/>
            <w:shd w:val="clear" w:color="auto" w:fill="E2EFDA"/>
          </w:tcPr>
          <w:p w14:paraId="012E89E4" w14:textId="77777777" w:rsidR="009750E5" w:rsidRPr="00B94117" w:rsidRDefault="00000000">
            <w:r w:rsidRPr="00B94117">
              <w:rPr>
                <w:rFonts w:ascii="Calibri" w:hAnsi="Calibri"/>
                <w:color w:val="595959"/>
                <w:sz w:val="18"/>
              </w:rPr>
              <w:t>—</w:t>
            </w:r>
          </w:p>
        </w:tc>
        <w:tc>
          <w:tcPr>
            <w:tcW w:w="1881" w:type="dxa"/>
            <w:shd w:val="clear" w:color="auto" w:fill="E2EFDA"/>
          </w:tcPr>
          <w:p w14:paraId="716CAADE" w14:textId="77777777" w:rsidR="009750E5" w:rsidRPr="00B94117" w:rsidRDefault="00000000">
            <w:r w:rsidRPr="00B94117">
              <w:rPr>
                <w:rFonts w:ascii="Calibri" w:hAnsi="Calibri"/>
                <w:color w:val="595959"/>
                <w:sz w:val="18"/>
              </w:rPr>
              <w:t>Sin defectos registrados en este sprint.</w:t>
            </w:r>
          </w:p>
        </w:tc>
        <w:tc>
          <w:tcPr>
            <w:tcW w:w="1881" w:type="dxa"/>
            <w:shd w:val="clear" w:color="auto" w:fill="E2EFDA"/>
          </w:tcPr>
          <w:p w14:paraId="70E40BF2" w14:textId="77777777" w:rsidR="009750E5" w:rsidRPr="00B94117" w:rsidRDefault="00000000">
            <w:r w:rsidRPr="00B94117">
              <w:rPr>
                <w:rFonts w:ascii="Calibri" w:hAnsi="Calibri"/>
                <w:color w:val="595959"/>
                <w:sz w:val="18"/>
              </w:rPr>
              <w:t>—</w:t>
            </w:r>
          </w:p>
        </w:tc>
        <w:tc>
          <w:tcPr>
            <w:tcW w:w="1881" w:type="dxa"/>
            <w:shd w:val="clear" w:color="auto" w:fill="E2EFDA"/>
          </w:tcPr>
          <w:p w14:paraId="77AB2DAF" w14:textId="77777777" w:rsidR="009750E5" w:rsidRPr="00B94117" w:rsidRDefault="00000000">
            <w:r w:rsidRPr="00B94117">
              <w:rPr>
                <w:rFonts w:ascii="Calibri" w:hAnsi="Calibri"/>
                <w:color w:val="595959"/>
                <w:sz w:val="18"/>
              </w:rPr>
              <w:t>—</w:t>
            </w:r>
          </w:p>
        </w:tc>
      </w:tr>
    </w:tbl>
    <w:p w14:paraId="3293F8A5" w14:textId="77777777" w:rsidR="009750E5" w:rsidRPr="00B94117" w:rsidRDefault="00000000">
      <w:r w:rsidRPr="00B94117">
        <w:rPr>
          <w:rFonts w:ascii="Calibri" w:hAnsi="Calibri"/>
          <w:b/>
          <w:color w:val="1F3864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750E5" w:rsidRPr="00B94117" w14:paraId="3E8BF200" w14:textId="77777777">
        <w:tc>
          <w:tcPr>
            <w:tcW w:w="4703" w:type="dxa"/>
            <w:shd w:val="clear" w:color="auto" w:fill="D9E1F2"/>
          </w:tcPr>
          <w:p w14:paraId="71B6AB07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w="4703" w:type="dxa"/>
          </w:tcPr>
          <w:p w14:paraId="07CC2AA0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backend/tests/sprint6_requerimientos.test.js</w:t>
            </w:r>
          </w:p>
        </w:tc>
      </w:tr>
      <w:tr w:rsidR="009750E5" w:rsidRPr="00B94117" w14:paraId="7F914018" w14:textId="77777777">
        <w:tc>
          <w:tcPr>
            <w:tcW w:w="4703" w:type="dxa"/>
            <w:shd w:val="clear" w:color="auto" w:fill="D9E1F2"/>
          </w:tcPr>
          <w:p w14:paraId="19CFB47B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w="4703" w:type="dxa"/>
          </w:tcPr>
          <w:p w14:paraId="504B9B4A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npm test -- --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sprint6_requerimientos</w:t>
            </w:r>
          </w:p>
        </w:tc>
      </w:tr>
      <w:tr w:rsidR="009750E5" w:rsidRPr="00B94117" w14:paraId="0FC7731B" w14:textId="77777777">
        <w:tc>
          <w:tcPr>
            <w:tcW w:w="4703" w:type="dxa"/>
            <w:shd w:val="clear" w:color="auto" w:fill="D9E1F2"/>
          </w:tcPr>
          <w:p w14:paraId="0254CD3D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w="4703" w:type="dxa"/>
          </w:tcPr>
          <w:p w14:paraId="0A523BA9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36</w:t>
            </w:r>
          </w:p>
        </w:tc>
      </w:tr>
      <w:tr w:rsidR="009750E5" w:rsidRPr="00B94117" w14:paraId="4A96B4AC" w14:textId="77777777">
        <w:tc>
          <w:tcPr>
            <w:tcW w:w="4703" w:type="dxa"/>
            <w:shd w:val="clear" w:color="auto" w:fill="D9E1F2"/>
          </w:tcPr>
          <w:p w14:paraId="71977976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w="4703" w:type="dxa"/>
          </w:tcPr>
          <w:p w14:paraId="5B1B8A55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36  (100%)</w:t>
            </w:r>
          </w:p>
        </w:tc>
      </w:tr>
      <w:tr w:rsidR="009750E5" w:rsidRPr="00B94117" w14:paraId="38FDAC3F" w14:textId="77777777">
        <w:tc>
          <w:tcPr>
            <w:tcW w:w="4703" w:type="dxa"/>
            <w:shd w:val="clear" w:color="auto" w:fill="D9E1F2"/>
          </w:tcPr>
          <w:p w14:paraId="129E0381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w="4703" w:type="dxa"/>
          </w:tcPr>
          <w:p w14:paraId="52F9173F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0</w:t>
            </w:r>
          </w:p>
        </w:tc>
      </w:tr>
      <w:tr w:rsidR="009750E5" w:rsidRPr="00B94117" w14:paraId="0BD809E1" w14:textId="77777777">
        <w:tc>
          <w:tcPr>
            <w:tcW w:w="4703" w:type="dxa"/>
            <w:shd w:val="clear" w:color="auto" w:fill="D9E1F2"/>
          </w:tcPr>
          <w:p w14:paraId="76C5B6FD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w="4703" w:type="dxa"/>
          </w:tcPr>
          <w:p w14:paraId="209BF128" w14:textId="77777777" w:rsidR="00554984" w:rsidRPr="00554984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Grupo 1 (Catálogo): 9</w:t>
            </w:r>
          </w:p>
          <w:p w14:paraId="0ECEAEBA" w14:textId="77777777" w:rsidR="00554984" w:rsidRPr="00554984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Grupo 2 (Proyectos): 5</w:t>
            </w:r>
          </w:p>
          <w:p w14:paraId="3F49CC18" w14:textId="77777777" w:rsidR="00554984" w:rsidRPr="00554984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Grupo 3 (Requerimientos): 10</w:t>
            </w:r>
          </w:p>
          <w:p w14:paraId="04D820E5" w14:textId="77777777" w:rsidR="00554984" w:rsidRPr="00554984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 xml:space="preserve">Grupo 4 (Notificaciones): 5 </w:t>
            </w:r>
          </w:p>
          <w:p w14:paraId="1A09FA67" w14:textId="0F568279" w:rsidR="009750E5" w:rsidRPr="00B94117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Grupo 5 (Bandeja): 7</w:t>
            </w:r>
          </w:p>
        </w:tc>
      </w:tr>
      <w:tr w:rsidR="009750E5" w:rsidRPr="00B94117" w14:paraId="78EEA4EB" w14:textId="77777777">
        <w:tc>
          <w:tcPr>
            <w:tcW w:w="4703" w:type="dxa"/>
            <w:shd w:val="clear" w:color="auto" w:fill="D9E1F2"/>
          </w:tcPr>
          <w:p w14:paraId="79FFA2A6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Salida del test runner</w:t>
            </w:r>
          </w:p>
        </w:tc>
        <w:tc>
          <w:tcPr>
            <w:tcW w:w="4703" w:type="dxa"/>
          </w:tcPr>
          <w:p w14:paraId="615810D4" w14:textId="77777777" w:rsidR="00931B50" w:rsidRPr="00931B50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Test Suites: 1 passed, 1 total</w:t>
            </w:r>
          </w:p>
          <w:p w14:paraId="5F0FB70F" w14:textId="587D7E03" w:rsidR="009750E5" w:rsidRPr="00B94117" w:rsidRDefault="00000000" w:rsidP="00554984">
            <w:pPr>
              <w:pStyle w:val="Prrafodelista"/>
              <w:numPr>
                <w:ilvl w:val="0"/>
                <w:numId w:val="10"/>
              </w:numPr>
            </w:pPr>
            <w:r w:rsidRPr="00554984">
              <w:rPr>
                <w:rFonts w:ascii="Calibri" w:hAnsi="Calibri"/>
                <w:color w:val="000000"/>
                <w:sz w:val="20"/>
              </w:rPr>
              <w:t>Tests: 36 passed, 36 total</w:t>
            </w:r>
          </w:p>
        </w:tc>
      </w:tr>
    </w:tbl>
    <w:p w14:paraId="7639CFD7" w14:textId="77777777" w:rsidR="009750E5" w:rsidRPr="00B94117" w:rsidRDefault="00000000">
      <w:r w:rsidRPr="00B94117">
        <w:rPr>
          <w:rFonts w:ascii="Calibri" w:hAnsi="Calibri"/>
          <w:b/>
          <w:color w:val="1F3864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750E5" w:rsidRPr="00B94117" w14:paraId="3682C8E7" w14:textId="77777777">
        <w:tc>
          <w:tcPr>
            <w:tcW w:w="4703" w:type="dxa"/>
            <w:shd w:val="clear" w:color="auto" w:fill="D9E1F2"/>
          </w:tcPr>
          <w:p w14:paraId="22E770B4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w="4703" w:type="dxa"/>
          </w:tcPr>
          <w:p w14:paraId="23DB7E23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El Sprint 06 alcanzó el nivel de calidad máximo: 36/36 pruebas automatizadas pasando (100%). Es el sprint con mayor cobertura de pruebas del proyecto. Todos los criterios de aceptación fueron verificados exitosamente.</w:t>
            </w:r>
          </w:p>
        </w:tc>
      </w:tr>
      <w:tr w:rsidR="009750E5" w:rsidRPr="00B94117" w14:paraId="027DF9C7" w14:textId="77777777">
        <w:tc>
          <w:tcPr>
            <w:tcW w:w="4703" w:type="dxa"/>
            <w:shd w:val="clear" w:color="auto" w:fill="D9E1F2"/>
          </w:tcPr>
          <w:p w14:paraId="526204A2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w="4703" w:type="dxa"/>
          </w:tcPr>
          <w:p w14:paraId="155895F8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 xml:space="preserve">Ninguno dentro del alcance del Sprint 06. Las pruebas unitarias del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NotificationService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y las pruebas de integración RBAC están completas.</w:t>
            </w:r>
          </w:p>
        </w:tc>
      </w:tr>
      <w:tr w:rsidR="009750E5" w:rsidRPr="00B94117" w14:paraId="28C74E7B" w14:textId="77777777">
        <w:tc>
          <w:tcPr>
            <w:tcW w:w="4703" w:type="dxa"/>
            <w:shd w:val="clear" w:color="auto" w:fill="D9E1F2"/>
          </w:tcPr>
          <w:p w14:paraId="35E400FD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w="4703" w:type="dxa"/>
          </w:tcPr>
          <w:p w14:paraId="0706BE83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 xml:space="preserve">1. Implementar BD de pruebas con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data para verificar persistencia completa en requerimientos. 2. Agregar pruebas de integración </w:t>
            </w:r>
            <w:proofErr w:type="spellStart"/>
            <w:r w:rsidRPr="00B94117">
              <w:rPr>
                <w:rFonts w:ascii="Calibri" w:hAnsi="Calibri"/>
                <w:color w:val="000000"/>
                <w:sz w:val="20"/>
              </w:rPr>
              <w:t>end-to-end</w:t>
            </w:r>
            <w:proofErr w:type="spellEnd"/>
            <w:r w:rsidRPr="00B94117">
              <w:rPr>
                <w:rFonts w:ascii="Calibri" w:hAnsi="Calibri"/>
                <w:color w:val="000000"/>
                <w:sz w:val="20"/>
              </w:rPr>
              <w:t xml:space="preserve"> del flujo completo (crear → notificar → aprobar → rechazar).</w:t>
            </w:r>
          </w:p>
        </w:tc>
      </w:tr>
      <w:tr w:rsidR="009750E5" w:rsidRPr="00B94117" w14:paraId="1225A8DF" w14:textId="77777777">
        <w:tc>
          <w:tcPr>
            <w:tcW w:w="4703" w:type="dxa"/>
            <w:shd w:val="clear" w:color="auto" w:fill="D9E1F2"/>
          </w:tcPr>
          <w:p w14:paraId="011A8294" w14:textId="77777777" w:rsidR="009750E5" w:rsidRPr="00B94117" w:rsidRDefault="00000000">
            <w:r w:rsidRPr="00B94117">
              <w:rPr>
                <w:rFonts w:ascii="Calibri" w:hAnsi="Calibri"/>
                <w:b/>
                <w:color w:val="000000"/>
                <w:sz w:val="20"/>
              </w:rPr>
              <w:t>Criterio de calidad mínimo para Sprint 07</w:t>
            </w:r>
          </w:p>
        </w:tc>
        <w:tc>
          <w:tcPr>
            <w:tcW w:w="4703" w:type="dxa"/>
          </w:tcPr>
          <w:p w14:paraId="71101C96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20"/>
              </w:rPr>
              <w:t>Cobertura de pruebas automatizadas &gt;= 80% por módulo trabajado y 100% de los criterios de aceptación verificados por prueba automatizada o manual documentada.</w:t>
            </w:r>
          </w:p>
        </w:tc>
      </w:tr>
    </w:tbl>
    <w:p w14:paraId="49CC3420" w14:textId="77777777" w:rsidR="009750E5" w:rsidRPr="00B94117" w:rsidRDefault="00000000">
      <w:pPr>
        <w:pStyle w:val="Ttulo1"/>
      </w:pPr>
      <w:r w:rsidRPr="00B94117">
        <w:t>9.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8305"/>
      </w:tblGrid>
      <w:tr w:rsidR="009750E5" w:rsidRPr="00B94117" w14:paraId="3283A8F2" w14:textId="77777777" w:rsidTr="00B94117">
        <w:tc>
          <w:tcPr>
            <w:tcW w:w="1101" w:type="dxa"/>
            <w:shd w:val="clear" w:color="auto" w:fill="D9E1F2"/>
          </w:tcPr>
          <w:p w14:paraId="39F8838C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CP</w:t>
            </w:r>
          </w:p>
        </w:tc>
        <w:tc>
          <w:tcPr>
            <w:tcW w:w="8305" w:type="dxa"/>
          </w:tcPr>
          <w:p w14:paraId="0DDB561F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Caso de Prueba</w:t>
            </w:r>
          </w:p>
        </w:tc>
      </w:tr>
      <w:tr w:rsidR="009750E5" w:rsidRPr="00B94117" w14:paraId="5BB9F690" w14:textId="77777777" w:rsidTr="00B94117">
        <w:tc>
          <w:tcPr>
            <w:tcW w:w="1101" w:type="dxa"/>
            <w:shd w:val="clear" w:color="auto" w:fill="D9E1F2"/>
          </w:tcPr>
          <w:p w14:paraId="7FF522E7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INF-PRU</w:t>
            </w:r>
          </w:p>
        </w:tc>
        <w:tc>
          <w:tcPr>
            <w:tcW w:w="8305" w:type="dxa"/>
          </w:tcPr>
          <w:p w14:paraId="7A48F3B2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Informe de Pruebas — Prefijo del código de este documento</w:t>
            </w:r>
          </w:p>
        </w:tc>
      </w:tr>
      <w:tr w:rsidR="009750E5" w:rsidRPr="00B94117" w14:paraId="34502021" w14:textId="77777777" w:rsidTr="00B94117">
        <w:tc>
          <w:tcPr>
            <w:tcW w:w="1101" w:type="dxa"/>
            <w:shd w:val="clear" w:color="auto" w:fill="D9E1F2"/>
          </w:tcPr>
          <w:p w14:paraId="0834D8BE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lastRenderedPageBreak/>
              <w:t>JWT</w:t>
            </w:r>
          </w:p>
        </w:tc>
        <w:tc>
          <w:tcPr>
            <w:tcW w:w="8305" w:type="dxa"/>
          </w:tcPr>
          <w:p w14:paraId="6E6BB01C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JSON Web Token — Token de autenticación bajo prueba</w:t>
            </w:r>
          </w:p>
        </w:tc>
      </w:tr>
      <w:tr w:rsidR="009750E5" w:rsidRPr="00B94117" w14:paraId="570DEB48" w14:textId="77777777" w:rsidTr="00B94117">
        <w:tc>
          <w:tcPr>
            <w:tcW w:w="1101" w:type="dxa"/>
            <w:shd w:val="clear" w:color="auto" w:fill="D9E1F2"/>
          </w:tcPr>
          <w:p w14:paraId="00ED5281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RBAC</w:t>
            </w:r>
          </w:p>
        </w:tc>
        <w:tc>
          <w:tcPr>
            <w:tcW w:w="8305" w:type="dxa"/>
          </w:tcPr>
          <w:p w14:paraId="2B82E167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Role-Based Access Control — Mecanismo de autorización</w:t>
            </w:r>
          </w:p>
        </w:tc>
      </w:tr>
      <w:tr w:rsidR="009750E5" w:rsidRPr="00B94117" w14:paraId="3AA3302D" w14:textId="77777777" w:rsidTr="00B94117">
        <w:tc>
          <w:tcPr>
            <w:tcW w:w="1101" w:type="dxa"/>
            <w:shd w:val="clear" w:color="auto" w:fill="D9E1F2"/>
          </w:tcPr>
          <w:p w14:paraId="4C081DB5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HTTP</w:t>
            </w:r>
          </w:p>
        </w:tc>
        <w:tc>
          <w:tcPr>
            <w:tcW w:w="8305" w:type="dxa"/>
          </w:tcPr>
          <w:p w14:paraId="6E68842A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HyperText Transfer Protocol</w:t>
            </w:r>
          </w:p>
        </w:tc>
      </w:tr>
      <w:tr w:rsidR="009750E5" w:rsidRPr="00B94117" w14:paraId="28AA296F" w14:textId="77777777" w:rsidTr="00B94117">
        <w:tc>
          <w:tcPr>
            <w:tcW w:w="1101" w:type="dxa"/>
            <w:shd w:val="clear" w:color="auto" w:fill="D9E1F2"/>
          </w:tcPr>
          <w:p w14:paraId="217BFE00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API</w:t>
            </w:r>
          </w:p>
        </w:tc>
        <w:tc>
          <w:tcPr>
            <w:tcW w:w="8305" w:type="dxa"/>
          </w:tcPr>
          <w:p w14:paraId="2CCBFCB3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Application Programming Interface</w:t>
            </w:r>
          </w:p>
        </w:tc>
      </w:tr>
      <w:tr w:rsidR="009750E5" w:rsidRPr="00B94117" w14:paraId="3D7F3E2B" w14:textId="77777777" w:rsidTr="00B94117">
        <w:tc>
          <w:tcPr>
            <w:tcW w:w="1101" w:type="dxa"/>
            <w:shd w:val="clear" w:color="auto" w:fill="D9E1F2"/>
          </w:tcPr>
          <w:p w14:paraId="230448F7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BD</w:t>
            </w:r>
          </w:p>
        </w:tc>
        <w:tc>
          <w:tcPr>
            <w:tcW w:w="8305" w:type="dxa"/>
          </w:tcPr>
          <w:p w14:paraId="766FE3B3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Base de Datos</w:t>
            </w:r>
          </w:p>
        </w:tc>
      </w:tr>
      <w:tr w:rsidR="009750E5" w:rsidRPr="00B94117" w14:paraId="37D729E4" w14:textId="77777777" w:rsidTr="00B94117">
        <w:tc>
          <w:tcPr>
            <w:tcW w:w="1101" w:type="dxa"/>
            <w:shd w:val="clear" w:color="auto" w:fill="D9E1F2"/>
          </w:tcPr>
          <w:p w14:paraId="5580C013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CI</w:t>
            </w:r>
          </w:p>
        </w:tc>
        <w:tc>
          <w:tcPr>
            <w:tcW w:w="8305" w:type="dxa"/>
          </w:tcPr>
          <w:p w14:paraId="47558B8B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Continuous Integration</w:t>
            </w:r>
          </w:p>
        </w:tc>
      </w:tr>
      <w:tr w:rsidR="009750E5" w:rsidRPr="00B94117" w14:paraId="56F7E4F4" w14:textId="77777777" w:rsidTr="00B94117">
        <w:tc>
          <w:tcPr>
            <w:tcW w:w="1101" w:type="dxa"/>
            <w:shd w:val="clear" w:color="auto" w:fill="D9E1F2"/>
          </w:tcPr>
          <w:p w14:paraId="546ED3DD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PASS</w:t>
            </w:r>
          </w:p>
        </w:tc>
        <w:tc>
          <w:tcPr>
            <w:tcW w:w="8305" w:type="dxa"/>
          </w:tcPr>
          <w:p w14:paraId="3AC29C6D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Caso ejecutado con resultado exitoso</w:t>
            </w:r>
          </w:p>
        </w:tc>
      </w:tr>
      <w:tr w:rsidR="009750E5" w:rsidRPr="00B94117" w14:paraId="6C9FCE89" w14:textId="77777777" w:rsidTr="00B94117">
        <w:tc>
          <w:tcPr>
            <w:tcW w:w="1101" w:type="dxa"/>
            <w:shd w:val="clear" w:color="auto" w:fill="D9E1F2"/>
          </w:tcPr>
          <w:p w14:paraId="7F1738EE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FAIL</w:t>
            </w:r>
          </w:p>
        </w:tc>
        <w:tc>
          <w:tcPr>
            <w:tcW w:w="8305" w:type="dxa"/>
          </w:tcPr>
          <w:p w14:paraId="38F00FED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Caso ejecutado con resultado fallido</w:t>
            </w:r>
          </w:p>
        </w:tc>
      </w:tr>
      <w:tr w:rsidR="009750E5" w:rsidRPr="00B94117" w14:paraId="5CD3898A" w14:textId="77777777" w:rsidTr="00B94117">
        <w:tc>
          <w:tcPr>
            <w:tcW w:w="1101" w:type="dxa"/>
            <w:shd w:val="clear" w:color="auto" w:fill="D9E1F2"/>
          </w:tcPr>
          <w:p w14:paraId="49C35CFF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BLOQ.</w:t>
            </w:r>
          </w:p>
        </w:tc>
        <w:tc>
          <w:tcPr>
            <w:tcW w:w="8305" w:type="dxa"/>
          </w:tcPr>
          <w:p w14:paraId="66D38CF5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Caso no ejecutado por impedimento</w:t>
            </w:r>
          </w:p>
        </w:tc>
      </w:tr>
      <w:tr w:rsidR="009750E5" w:rsidRPr="00B94117" w14:paraId="188B197B" w14:textId="77777777" w:rsidTr="00B94117">
        <w:tc>
          <w:tcPr>
            <w:tcW w:w="1101" w:type="dxa"/>
            <w:shd w:val="clear" w:color="auto" w:fill="D9E1F2"/>
          </w:tcPr>
          <w:p w14:paraId="3A505A9C" w14:textId="77777777" w:rsidR="009750E5" w:rsidRPr="00B94117" w:rsidRDefault="00000000">
            <w:r w:rsidRPr="00B94117">
              <w:rPr>
                <w:rFonts w:ascii="Calibri" w:hAnsi="Calibri"/>
                <w:b/>
                <w:sz w:val="18"/>
              </w:rPr>
              <w:t>CRUD</w:t>
            </w:r>
          </w:p>
        </w:tc>
        <w:tc>
          <w:tcPr>
            <w:tcW w:w="8305" w:type="dxa"/>
          </w:tcPr>
          <w:p w14:paraId="37B0E698" w14:textId="77777777" w:rsidR="009750E5" w:rsidRPr="00B94117" w:rsidRDefault="00000000">
            <w:r w:rsidRPr="00B94117">
              <w:rPr>
                <w:rFonts w:ascii="Calibri" w:hAnsi="Calibri"/>
                <w:color w:val="000000"/>
                <w:sz w:val="18"/>
              </w:rPr>
              <w:t>Create, Read, Update, Delete</w:t>
            </w:r>
          </w:p>
        </w:tc>
      </w:tr>
    </w:tbl>
    <w:p w14:paraId="2B5D495E" w14:textId="77777777" w:rsidR="00000000" w:rsidRDefault="00000000"/>
    <w:p w14:paraId="56C31FDD" w14:textId="77777777" w:rsidR="008D3F11" w:rsidRDefault="008D3F11"/>
    <w:sectPr w:rsidR="008D3F1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4261A79"/>
    <w:multiLevelType w:val="hybridMultilevel"/>
    <w:tmpl w:val="7D20A6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5623395">
    <w:abstractNumId w:val="8"/>
  </w:num>
  <w:num w:numId="2" w16cid:durableId="712969815">
    <w:abstractNumId w:val="6"/>
  </w:num>
  <w:num w:numId="3" w16cid:durableId="1952590995">
    <w:abstractNumId w:val="5"/>
  </w:num>
  <w:num w:numId="4" w16cid:durableId="325862796">
    <w:abstractNumId w:val="4"/>
  </w:num>
  <w:num w:numId="5" w16cid:durableId="318391712">
    <w:abstractNumId w:val="7"/>
  </w:num>
  <w:num w:numId="6" w16cid:durableId="1974752527">
    <w:abstractNumId w:val="3"/>
  </w:num>
  <w:num w:numId="7" w16cid:durableId="1822770407">
    <w:abstractNumId w:val="2"/>
  </w:num>
  <w:num w:numId="8" w16cid:durableId="1243447074">
    <w:abstractNumId w:val="1"/>
  </w:num>
  <w:num w:numId="9" w16cid:durableId="988747171">
    <w:abstractNumId w:val="0"/>
  </w:num>
  <w:num w:numId="10" w16cid:durableId="4227211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4984"/>
    <w:rsid w:val="00782A94"/>
    <w:rsid w:val="008D3F11"/>
    <w:rsid w:val="00931B50"/>
    <w:rsid w:val="009750E5"/>
    <w:rsid w:val="00AA1D8D"/>
    <w:rsid w:val="00B47730"/>
    <w:rsid w:val="00B9411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EC44D7"/>
  <w14:defaultImageDpi w14:val="300"/>
  <w15:docId w15:val="{E9B3BA76-37A4-47BE-AE00-B97BC91C9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B94117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B94117"/>
    <w:rPr>
      <w:rFonts w:asciiTheme="majorHAnsi" w:eastAsiaTheme="majorEastAsia" w:hAnsiTheme="majorHAnsi" w:cstheme="majorBidi"/>
      <w:b/>
      <w:bCs/>
      <w:sz w:val="28"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7</Pages>
  <Words>3160</Words>
  <Characters>17386</Characters>
  <Application>Microsoft Office Word</Application>
  <DocSecurity>0</DocSecurity>
  <Lines>144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2</cp:revision>
  <dcterms:created xsi:type="dcterms:W3CDTF">2013-12-23T23:15:00Z</dcterms:created>
  <dcterms:modified xsi:type="dcterms:W3CDTF">2026-05-30T02:16:00Z</dcterms:modified>
  <cp:category/>
</cp:coreProperties>
</file>