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9C04" w14:textId="77777777" w:rsidR="005069AA" w:rsidRPr="003104C1" w:rsidRDefault="00000000" w:rsidP="00927F64">
      <w:pPr>
        <w:spacing w:after="0"/>
        <w:jc w:val="center"/>
      </w:pPr>
      <w:r w:rsidRPr="003104C1">
        <w:rPr>
          <w:rFonts w:ascii="Calibri" w:hAnsi="Calibri"/>
          <w:b/>
          <w:color w:val="1F3864"/>
          <w:sz w:val="28"/>
        </w:rPr>
        <w:t>REGISTRO DE PLANIFICADO VS. REALIZADO — SPRINT 06</w:t>
      </w:r>
    </w:p>
    <w:p w14:paraId="791F383D" w14:textId="77777777" w:rsidR="005069AA" w:rsidRPr="003104C1" w:rsidRDefault="00000000" w:rsidP="00927F64">
      <w:pPr>
        <w:spacing w:after="0"/>
        <w:jc w:val="center"/>
      </w:pPr>
      <w:r w:rsidRPr="003104C1">
        <w:rPr>
          <w:rFonts w:ascii="Calibri" w:hAnsi="Calibri"/>
          <w:i/>
          <w:color w:val="595959"/>
          <w:sz w:val="18"/>
        </w:rPr>
        <w:t>Proyecto: Sistema de Gestión Integral de Obra — ICARO CONSTRUCTORES BMGM S.A.S.</w:t>
      </w:r>
    </w:p>
    <w:p w14:paraId="3DBD86DA" w14:textId="7F6750A8" w:rsidR="005069AA" w:rsidRPr="003104C1" w:rsidRDefault="00000000" w:rsidP="00927F64">
      <w:pPr>
        <w:spacing w:after="0"/>
        <w:jc w:val="center"/>
      </w:pPr>
      <w:r w:rsidRPr="003104C1">
        <w:rPr>
          <w:rFonts w:ascii="Calibri" w:hAnsi="Calibri"/>
          <w:i/>
          <w:color w:val="595959"/>
          <w:sz w:val="18"/>
        </w:rPr>
        <w:t>Código: PLN-REA-SPR-06 | Versión: 1.0 | Fecha: 2</w:t>
      </w:r>
      <w:r w:rsidR="00B97BCB">
        <w:rPr>
          <w:rFonts w:ascii="Calibri" w:hAnsi="Calibri"/>
          <w:i/>
          <w:color w:val="595959"/>
          <w:sz w:val="18"/>
        </w:rPr>
        <w:t>3</w:t>
      </w:r>
      <w:r w:rsidRPr="003104C1">
        <w:rPr>
          <w:rFonts w:ascii="Calibri" w:hAnsi="Calibri"/>
          <w:i/>
          <w:color w:val="595959"/>
          <w:sz w:val="18"/>
        </w:rPr>
        <w:t>/05/2026</w:t>
      </w:r>
    </w:p>
    <w:p w14:paraId="2AEB3B6E" w14:textId="77777777" w:rsidR="005069AA" w:rsidRPr="003104C1" w:rsidRDefault="00000000">
      <w:pPr>
        <w:pStyle w:val="Ttulo1"/>
      </w:pPr>
      <w:r w:rsidRPr="003104C1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6463"/>
      </w:tblGrid>
      <w:tr w:rsidR="005069AA" w:rsidRPr="003104C1" w14:paraId="5A72597C" w14:textId="77777777" w:rsidTr="002B4586">
        <w:tc>
          <w:tcPr>
            <w:tcW w:w="2943" w:type="dxa"/>
            <w:shd w:val="clear" w:color="auto" w:fill="D9E1F2"/>
          </w:tcPr>
          <w:p w14:paraId="1D53A376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463" w:type="dxa"/>
          </w:tcPr>
          <w:p w14:paraId="2CB297B2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PLN-REA-SPR-06</w:t>
            </w:r>
          </w:p>
        </w:tc>
      </w:tr>
      <w:tr w:rsidR="005069AA" w:rsidRPr="003104C1" w14:paraId="7F036592" w14:textId="77777777" w:rsidTr="002B4586">
        <w:tc>
          <w:tcPr>
            <w:tcW w:w="2943" w:type="dxa"/>
            <w:shd w:val="clear" w:color="auto" w:fill="D9E1F2"/>
          </w:tcPr>
          <w:p w14:paraId="6FDFD15F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463" w:type="dxa"/>
          </w:tcPr>
          <w:p w14:paraId="787015DB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Registro de Planificado vs. Realizado – Sprint 06</w:t>
            </w:r>
          </w:p>
        </w:tc>
      </w:tr>
      <w:tr w:rsidR="005069AA" w:rsidRPr="003104C1" w14:paraId="6771F77B" w14:textId="77777777" w:rsidTr="002B4586">
        <w:tc>
          <w:tcPr>
            <w:tcW w:w="2943" w:type="dxa"/>
            <w:shd w:val="clear" w:color="auto" w:fill="D9E1F2"/>
          </w:tcPr>
          <w:p w14:paraId="405C8B59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463" w:type="dxa"/>
          </w:tcPr>
          <w:p w14:paraId="395AB22B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5069AA" w:rsidRPr="003104C1" w14:paraId="1479AC62" w14:textId="77777777" w:rsidTr="002B4586">
        <w:tc>
          <w:tcPr>
            <w:tcW w:w="2943" w:type="dxa"/>
            <w:shd w:val="clear" w:color="auto" w:fill="D9E1F2"/>
          </w:tcPr>
          <w:p w14:paraId="1A301E0D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463" w:type="dxa"/>
          </w:tcPr>
          <w:p w14:paraId="42FD8F92" w14:textId="1E9C91E5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2</w:t>
            </w:r>
            <w:r w:rsidR="00B97BCB">
              <w:rPr>
                <w:rFonts w:ascii="Calibri" w:hAnsi="Calibri"/>
                <w:color w:val="000000"/>
                <w:sz w:val="20"/>
              </w:rPr>
              <w:t>3</w:t>
            </w:r>
            <w:r w:rsidRPr="003104C1"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</w:tr>
      <w:tr w:rsidR="005069AA" w:rsidRPr="003104C1" w14:paraId="66E224F0" w14:textId="77777777" w:rsidTr="002B4586">
        <w:tc>
          <w:tcPr>
            <w:tcW w:w="2943" w:type="dxa"/>
            <w:shd w:val="clear" w:color="auto" w:fill="D9E1F2"/>
          </w:tcPr>
          <w:p w14:paraId="1AD6E500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463" w:type="dxa"/>
          </w:tcPr>
          <w:p w14:paraId="411BE9B9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Sprint 06 – Módulo de Requerimientos de Compra, Catálogo de Materiales y Notificaciones</w:t>
            </w:r>
          </w:p>
        </w:tc>
      </w:tr>
      <w:tr w:rsidR="005069AA" w:rsidRPr="003104C1" w14:paraId="0D41D022" w14:textId="77777777" w:rsidTr="002B4586">
        <w:tc>
          <w:tcPr>
            <w:tcW w:w="2943" w:type="dxa"/>
            <w:shd w:val="clear" w:color="auto" w:fill="D9E1F2"/>
          </w:tcPr>
          <w:p w14:paraId="0CAFF703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463" w:type="dxa"/>
          </w:tcPr>
          <w:p w14:paraId="55A3F02D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5069AA" w:rsidRPr="003104C1" w14:paraId="1A04DA09" w14:textId="77777777" w:rsidTr="002B4586">
        <w:tc>
          <w:tcPr>
            <w:tcW w:w="2943" w:type="dxa"/>
            <w:shd w:val="clear" w:color="auto" w:fill="D9E1F2"/>
          </w:tcPr>
          <w:p w14:paraId="30DA5D67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463" w:type="dxa"/>
          </w:tcPr>
          <w:p w14:paraId="443E02F9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472D3B00" w14:textId="77777777" w:rsidR="005069AA" w:rsidRPr="003104C1" w:rsidRDefault="005069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465"/>
        <w:gridCol w:w="2504"/>
        <w:gridCol w:w="4524"/>
      </w:tblGrid>
      <w:tr w:rsidR="005069AA" w:rsidRPr="003104C1" w14:paraId="7D2C3E81" w14:textId="77777777" w:rsidTr="00927F64">
        <w:tc>
          <w:tcPr>
            <w:tcW w:w="959" w:type="dxa"/>
            <w:shd w:val="clear" w:color="auto" w:fill="1F3864"/>
          </w:tcPr>
          <w:p w14:paraId="2D3D3D87" w14:textId="77777777" w:rsidR="005069AA" w:rsidRPr="003104C1" w:rsidRDefault="00000000">
            <w:pPr>
              <w:jc w:val="center"/>
            </w:pPr>
            <w:r w:rsidRPr="003104C1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465" w:type="dxa"/>
            <w:shd w:val="clear" w:color="auto" w:fill="1F3864"/>
          </w:tcPr>
          <w:p w14:paraId="216E254F" w14:textId="77777777" w:rsidR="005069AA" w:rsidRPr="003104C1" w:rsidRDefault="00000000">
            <w:pPr>
              <w:jc w:val="center"/>
            </w:pPr>
            <w:r w:rsidRPr="003104C1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504" w:type="dxa"/>
            <w:shd w:val="clear" w:color="auto" w:fill="1F3864"/>
          </w:tcPr>
          <w:p w14:paraId="199A0332" w14:textId="77777777" w:rsidR="005069AA" w:rsidRPr="003104C1" w:rsidRDefault="00000000">
            <w:pPr>
              <w:jc w:val="center"/>
            </w:pPr>
            <w:r w:rsidRPr="003104C1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524" w:type="dxa"/>
            <w:shd w:val="clear" w:color="auto" w:fill="1F3864"/>
          </w:tcPr>
          <w:p w14:paraId="4479512F" w14:textId="77777777" w:rsidR="005069AA" w:rsidRPr="003104C1" w:rsidRDefault="00000000">
            <w:pPr>
              <w:jc w:val="center"/>
            </w:pPr>
            <w:r w:rsidRPr="003104C1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5069AA" w:rsidRPr="003104C1" w14:paraId="267401D1" w14:textId="77777777" w:rsidTr="00927F64">
        <w:tc>
          <w:tcPr>
            <w:tcW w:w="959" w:type="dxa"/>
          </w:tcPr>
          <w:p w14:paraId="2566D12D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465" w:type="dxa"/>
          </w:tcPr>
          <w:p w14:paraId="74737DFE" w14:textId="46184FEC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2</w:t>
            </w:r>
            <w:r w:rsidR="00B97BCB">
              <w:rPr>
                <w:rFonts w:ascii="Calibri" w:hAnsi="Calibri"/>
                <w:color w:val="000000"/>
                <w:sz w:val="20"/>
              </w:rPr>
              <w:t>3</w:t>
            </w:r>
            <w:r w:rsidRPr="003104C1"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  <w:tc>
          <w:tcPr>
            <w:tcW w:w="2504" w:type="dxa"/>
          </w:tcPr>
          <w:p w14:paraId="0DB56087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524" w:type="dxa"/>
          </w:tcPr>
          <w:p w14:paraId="0244DA36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Documento generado con datos reales del Sprint 06</w:t>
            </w:r>
          </w:p>
        </w:tc>
      </w:tr>
    </w:tbl>
    <w:p w14:paraId="4B766B3F" w14:textId="77777777" w:rsidR="005069AA" w:rsidRPr="003104C1" w:rsidRDefault="00000000">
      <w:pPr>
        <w:pStyle w:val="Ttulo1"/>
      </w:pPr>
      <w:r w:rsidRPr="003104C1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5069AA" w:rsidRPr="003104C1" w14:paraId="7EE093F8" w14:textId="77777777" w:rsidTr="00FF2592">
        <w:tc>
          <w:tcPr>
            <w:tcW w:w="3227" w:type="dxa"/>
            <w:shd w:val="clear" w:color="auto" w:fill="D9E1F2"/>
          </w:tcPr>
          <w:p w14:paraId="18FD22D6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422E2224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Sprint 06</w:t>
            </w:r>
          </w:p>
        </w:tc>
      </w:tr>
      <w:tr w:rsidR="005069AA" w:rsidRPr="003104C1" w14:paraId="7C0C22CE" w14:textId="77777777" w:rsidTr="00FF2592">
        <w:tc>
          <w:tcPr>
            <w:tcW w:w="3227" w:type="dxa"/>
            <w:shd w:val="clear" w:color="auto" w:fill="D9E1F2"/>
          </w:tcPr>
          <w:p w14:paraId="08998995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053FCF9B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Módulo de Requerimientos de Compra, Catálogo de Materiales y Notificaciones</w:t>
            </w:r>
          </w:p>
        </w:tc>
      </w:tr>
      <w:tr w:rsidR="005069AA" w:rsidRPr="003104C1" w14:paraId="06C13CF3" w14:textId="77777777" w:rsidTr="00FF2592">
        <w:tc>
          <w:tcPr>
            <w:tcW w:w="3227" w:type="dxa"/>
            <w:shd w:val="clear" w:color="auto" w:fill="D9E1F2"/>
          </w:tcPr>
          <w:p w14:paraId="78A02D32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33F2DAD0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17/05/2026</w:t>
            </w:r>
          </w:p>
        </w:tc>
      </w:tr>
      <w:tr w:rsidR="005069AA" w:rsidRPr="003104C1" w14:paraId="5D2FF79D" w14:textId="77777777" w:rsidTr="00FF2592">
        <w:tc>
          <w:tcPr>
            <w:tcW w:w="3227" w:type="dxa"/>
            <w:shd w:val="clear" w:color="auto" w:fill="D9E1F2"/>
          </w:tcPr>
          <w:p w14:paraId="3E4BF285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02A3B3A8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22/05/2026</w:t>
            </w:r>
          </w:p>
        </w:tc>
      </w:tr>
      <w:tr w:rsidR="005069AA" w:rsidRPr="003104C1" w14:paraId="45AA2508" w14:textId="77777777" w:rsidTr="00FF2592">
        <w:tc>
          <w:tcPr>
            <w:tcW w:w="3227" w:type="dxa"/>
            <w:shd w:val="clear" w:color="auto" w:fill="D9E1F2"/>
          </w:tcPr>
          <w:p w14:paraId="143B3C19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3F7D5171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5069AA" w:rsidRPr="003104C1" w14:paraId="6173EB6E" w14:textId="77777777" w:rsidTr="00FF2592">
        <w:tc>
          <w:tcPr>
            <w:tcW w:w="3227" w:type="dxa"/>
            <w:shd w:val="clear" w:color="auto" w:fill="D9E1F2"/>
          </w:tcPr>
          <w:p w14:paraId="2B5B7A9A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6F7B1F7D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Catálogo de Materiales, Gestión de Proyectos, Requerimientos de Compra, Notificaciones, Bandeja Gerencial</w:t>
            </w:r>
          </w:p>
        </w:tc>
      </w:tr>
    </w:tbl>
    <w:p w14:paraId="51647D03" w14:textId="32315CF8" w:rsidR="00D7571C" w:rsidRPr="003104C1" w:rsidRDefault="00000000" w:rsidP="003104C1">
      <w:pPr>
        <w:pStyle w:val="Ttulo1"/>
      </w:pPr>
      <w:r w:rsidRPr="003104C1">
        <w:t>3. Historias/Tareas: Planificado vs. Realizado</w:t>
      </w:r>
    </w:p>
    <w:tbl>
      <w:tblPr>
        <w:tblStyle w:val="Tablaconcuadrcula"/>
        <w:tblW w:w="9464" w:type="dxa"/>
        <w:tblLayout w:type="fixed"/>
        <w:tblLook w:val="04A0" w:firstRow="1" w:lastRow="0" w:firstColumn="1" w:lastColumn="0" w:noHBand="0" w:noVBand="1"/>
      </w:tblPr>
      <w:tblGrid>
        <w:gridCol w:w="534"/>
        <w:gridCol w:w="567"/>
        <w:gridCol w:w="708"/>
        <w:gridCol w:w="709"/>
        <w:gridCol w:w="1276"/>
        <w:gridCol w:w="567"/>
        <w:gridCol w:w="567"/>
        <w:gridCol w:w="992"/>
        <w:gridCol w:w="1134"/>
        <w:gridCol w:w="1276"/>
        <w:gridCol w:w="1134"/>
      </w:tblGrid>
      <w:tr w:rsidR="00D7571C" w:rsidRPr="003104C1" w14:paraId="3B0FE950" w14:textId="77777777" w:rsidTr="002F2919">
        <w:tc>
          <w:tcPr>
            <w:tcW w:w="534" w:type="dxa"/>
            <w:shd w:val="clear" w:color="auto" w:fill="17365D" w:themeFill="text2" w:themeFillShade="BF"/>
            <w:vAlign w:val="center"/>
            <w:hideMark/>
          </w:tcPr>
          <w:p w14:paraId="137B4151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275" w:type="dxa"/>
            <w:gridSpan w:val="2"/>
            <w:shd w:val="clear" w:color="auto" w:fill="17365D" w:themeFill="text2" w:themeFillShade="BF"/>
            <w:vAlign w:val="center"/>
            <w:hideMark/>
          </w:tcPr>
          <w:p w14:paraId="7A857AF1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Historia / Tarea</w:t>
            </w:r>
          </w:p>
        </w:tc>
        <w:tc>
          <w:tcPr>
            <w:tcW w:w="709" w:type="dxa"/>
            <w:shd w:val="clear" w:color="auto" w:fill="17365D" w:themeFill="text2" w:themeFillShade="BF"/>
            <w:vAlign w:val="center"/>
            <w:hideMark/>
          </w:tcPr>
          <w:p w14:paraId="6DCA6A6E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76" w:type="dxa"/>
            <w:shd w:val="clear" w:color="auto" w:fill="17365D" w:themeFill="text2" w:themeFillShade="BF"/>
            <w:vAlign w:val="center"/>
            <w:hideMark/>
          </w:tcPr>
          <w:p w14:paraId="0961F9F9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Módulo</w:t>
            </w:r>
          </w:p>
        </w:tc>
        <w:tc>
          <w:tcPr>
            <w:tcW w:w="567" w:type="dxa"/>
            <w:shd w:val="clear" w:color="auto" w:fill="17365D" w:themeFill="text2" w:themeFillShade="BF"/>
            <w:vAlign w:val="center"/>
            <w:hideMark/>
          </w:tcPr>
          <w:p w14:paraId="0EBF6A40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SP Plan</w:t>
            </w:r>
          </w:p>
        </w:tc>
        <w:tc>
          <w:tcPr>
            <w:tcW w:w="567" w:type="dxa"/>
            <w:shd w:val="clear" w:color="auto" w:fill="17365D" w:themeFill="text2" w:themeFillShade="BF"/>
            <w:vAlign w:val="center"/>
            <w:hideMark/>
          </w:tcPr>
          <w:p w14:paraId="605BD3D8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SP Real</w:t>
            </w:r>
          </w:p>
        </w:tc>
        <w:tc>
          <w:tcPr>
            <w:tcW w:w="992" w:type="dxa"/>
            <w:shd w:val="clear" w:color="auto" w:fill="17365D" w:themeFill="text2" w:themeFillShade="BF"/>
            <w:vAlign w:val="center"/>
            <w:hideMark/>
          </w:tcPr>
          <w:p w14:paraId="3DDAE0F5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Variación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10F4E887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% Avance</w:t>
            </w:r>
          </w:p>
        </w:tc>
        <w:tc>
          <w:tcPr>
            <w:tcW w:w="1276" w:type="dxa"/>
            <w:shd w:val="clear" w:color="auto" w:fill="17365D" w:themeFill="text2" w:themeFillShade="BF"/>
            <w:vAlign w:val="center"/>
            <w:hideMark/>
          </w:tcPr>
          <w:p w14:paraId="1E894E80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1495349B" w14:textId="77777777" w:rsidR="00D7571C" w:rsidRPr="003104C1" w:rsidRDefault="00D7571C" w:rsidP="00D7571C">
            <w:pPr>
              <w:jc w:val="center"/>
              <w:rPr>
                <w:b/>
                <w:bCs/>
                <w:sz w:val="16"/>
                <w:szCs w:val="16"/>
              </w:rPr>
            </w:pPr>
            <w:r w:rsidRPr="003104C1">
              <w:rPr>
                <w:b/>
                <w:bCs/>
                <w:sz w:val="16"/>
                <w:szCs w:val="16"/>
              </w:rPr>
              <w:t>Causa de desvío</w:t>
            </w:r>
          </w:p>
        </w:tc>
      </w:tr>
      <w:tr w:rsidR="00D7571C" w:rsidRPr="003104C1" w14:paraId="2F68F41A" w14:textId="77777777" w:rsidTr="002F2919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6C767515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HU-20</w:t>
            </w:r>
          </w:p>
        </w:tc>
        <w:tc>
          <w:tcPr>
            <w:tcW w:w="1275" w:type="dxa"/>
            <w:gridSpan w:val="2"/>
            <w:vAlign w:val="center"/>
            <w:hideMark/>
          </w:tcPr>
          <w:p w14:paraId="17768A5C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Gestión del Catálogo de Materiales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  <w:hideMark/>
          </w:tcPr>
          <w:p w14:paraId="39A6BC45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</w:t>
            </w:r>
          </w:p>
        </w:tc>
        <w:tc>
          <w:tcPr>
            <w:tcW w:w="1276" w:type="dxa"/>
            <w:vAlign w:val="center"/>
            <w:hideMark/>
          </w:tcPr>
          <w:p w14:paraId="4C917C88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Materiales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0463429B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14:paraId="6EFED593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41545B1E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14:paraId="5C386B55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100%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  <w:hideMark/>
          </w:tcPr>
          <w:p w14:paraId="7B7A891F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Completado</w:t>
            </w:r>
          </w:p>
        </w:tc>
        <w:tc>
          <w:tcPr>
            <w:tcW w:w="1134" w:type="dxa"/>
            <w:vAlign w:val="center"/>
            <w:hideMark/>
          </w:tcPr>
          <w:p w14:paraId="26EB6406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Sin desvío</w:t>
            </w:r>
          </w:p>
        </w:tc>
      </w:tr>
      <w:tr w:rsidR="00D7571C" w:rsidRPr="003104C1" w14:paraId="75ACF5EA" w14:textId="77777777" w:rsidTr="002F2919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68694C94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HU-21</w:t>
            </w:r>
          </w:p>
        </w:tc>
        <w:tc>
          <w:tcPr>
            <w:tcW w:w="1275" w:type="dxa"/>
            <w:gridSpan w:val="2"/>
            <w:vAlign w:val="center"/>
            <w:hideMark/>
          </w:tcPr>
          <w:p w14:paraId="2AABC061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Gestión del Estado de Proyectos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  <w:hideMark/>
          </w:tcPr>
          <w:p w14:paraId="1A001152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</w:t>
            </w:r>
          </w:p>
        </w:tc>
        <w:tc>
          <w:tcPr>
            <w:tcW w:w="1276" w:type="dxa"/>
            <w:vAlign w:val="center"/>
            <w:hideMark/>
          </w:tcPr>
          <w:p w14:paraId="0FA54697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Proyectos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5291D37D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14:paraId="3F6B4AEF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12269B94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14:paraId="6E2B2DB1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100%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  <w:hideMark/>
          </w:tcPr>
          <w:p w14:paraId="0984D099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Completado</w:t>
            </w:r>
          </w:p>
        </w:tc>
        <w:tc>
          <w:tcPr>
            <w:tcW w:w="1134" w:type="dxa"/>
            <w:vAlign w:val="center"/>
            <w:hideMark/>
          </w:tcPr>
          <w:p w14:paraId="47432345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Sin desvío</w:t>
            </w:r>
          </w:p>
        </w:tc>
      </w:tr>
      <w:tr w:rsidR="00D7571C" w:rsidRPr="003104C1" w14:paraId="313502B0" w14:textId="77777777" w:rsidTr="002F2919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076308C6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HU-22</w:t>
            </w:r>
          </w:p>
        </w:tc>
        <w:tc>
          <w:tcPr>
            <w:tcW w:w="1275" w:type="dxa"/>
            <w:gridSpan w:val="2"/>
            <w:vAlign w:val="center"/>
            <w:hideMark/>
          </w:tcPr>
          <w:p w14:paraId="7D5443A8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Creación y Validación de Requerimientos de Compra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  <w:hideMark/>
          </w:tcPr>
          <w:p w14:paraId="24B478EC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</w:t>
            </w:r>
          </w:p>
        </w:tc>
        <w:tc>
          <w:tcPr>
            <w:tcW w:w="1276" w:type="dxa"/>
            <w:vAlign w:val="center"/>
            <w:hideMark/>
          </w:tcPr>
          <w:p w14:paraId="3A8FB6FF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Compras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366C367E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14:paraId="70736227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15895EF7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14:paraId="520CF9AE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100%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  <w:hideMark/>
          </w:tcPr>
          <w:p w14:paraId="56D35AC8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Completado</w:t>
            </w:r>
          </w:p>
        </w:tc>
        <w:tc>
          <w:tcPr>
            <w:tcW w:w="1134" w:type="dxa"/>
            <w:vAlign w:val="center"/>
            <w:hideMark/>
          </w:tcPr>
          <w:p w14:paraId="054E8AF1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Sin desvío</w:t>
            </w:r>
          </w:p>
        </w:tc>
      </w:tr>
      <w:tr w:rsidR="00D7571C" w:rsidRPr="003104C1" w14:paraId="50BCABAC" w14:textId="77777777" w:rsidTr="002F2919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59B4EA2F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HU-23</w:t>
            </w:r>
          </w:p>
        </w:tc>
        <w:tc>
          <w:tcPr>
            <w:tcW w:w="1275" w:type="dxa"/>
            <w:gridSpan w:val="2"/>
            <w:vAlign w:val="center"/>
            <w:hideMark/>
          </w:tcPr>
          <w:p w14:paraId="0C88FB86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Servicio de Notificaciones al Crear Requerimientos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  <w:hideMark/>
          </w:tcPr>
          <w:p w14:paraId="7E25ED1D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</w:t>
            </w:r>
          </w:p>
        </w:tc>
        <w:tc>
          <w:tcPr>
            <w:tcW w:w="1276" w:type="dxa"/>
            <w:vAlign w:val="center"/>
            <w:hideMark/>
          </w:tcPr>
          <w:p w14:paraId="10065C89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Notificaciones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5F18B5EE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14:paraId="52085436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249372E9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14:paraId="47AC1F93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100%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  <w:hideMark/>
          </w:tcPr>
          <w:p w14:paraId="31441675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Completado</w:t>
            </w:r>
          </w:p>
        </w:tc>
        <w:tc>
          <w:tcPr>
            <w:tcW w:w="1134" w:type="dxa"/>
            <w:vAlign w:val="center"/>
            <w:hideMark/>
          </w:tcPr>
          <w:p w14:paraId="1C1E47FE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Sin desvío</w:t>
            </w:r>
          </w:p>
        </w:tc>
      </w:tr>
      <w:tr w:rsidR="00D7571C" w:rsidRPr="003104C1" w14:paraId="170E5813" w14:textId="77777777" w:rsidTr="002F2919">
        <w:trPr>
          <w:trHeight w:val="677"/>
        </w:trPr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7112BB80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HU-24</w:t>
            </w:r>
          </w:p>
        </w:tc>
        <w:tc>
          <w:tcPr>
            <w:tcW w:w="1275" w:type="dxa"/>
            <w:gridSpan w:val="2"/>
            <w:vAlign w:val="center"/>
            <w:hideMark/>
          </w:tcPr>
          <w:p w14:paraId="76B00B6B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Bandeja Gerencial de Requerimientos Pendientes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  <w:hideMark/>
          </w:tcPr>
          <w:p w14:paraId="5AB2F3B1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HU</w:t>
            </w:r>
          </w:p>
        </w:tc>
        <w:tc>
          <w:tcPr>
            <w:tcW w:w="1276" w:type="dxa"/>
            <w:vAlign w:val="center"/>
            <w:hideMark/>
          </w:tcPr>
          <w:p w14:paraId="1E3BB5D4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Compras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73BB4866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14:paraId="72D56EB5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01050720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14:paraId="38EF035C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100%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  <w:hideMark/>
          </w:tcPr>
          <w:p w14:paraId="4460A4C2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Completado</w:t>
            </w:r>
          </w:p>
        </w:tc>
        <w:tc>
          <w:tcPr>
            <w:tcW w:w="1134" w:type="dxa"/>
            <w:vAlign w:val="center"/>
            <w:hideMark/>
          </w:tcPr>
          <w:p w14:paraId="4A9D7E98" w14:textId="77777777" w:rsidR="00D7571C" w:rsidRPr="003104C1" w:rsidRDefault="00D7571C" w:rsidP="00D7571C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Sin desvío</w:t>
            </w:r>
          </w:p>
        </w:tc>
      </w:tr>
      <w:tr w:rsidR="002B4586" w:rsidRPr="003104C1" w14:paraId="035FC7F6" w14:textId="77777777" w:rsidTr="00C131AA">
        <w:tc>
          <w:tcPr>
            <w:tcW w:w="1101" w:type="dxa"/>
            <w:gridSpan w:val="2"/>
            <w:shd w:val="clear" w:color="auto" w:fill="17365D" w:themeFill="text2" w:themeFillShade="BF"/>
            <w:vAlign w:val="center"/>
            <w:hideMark/>
          </w:tcPr>
          <w:p w14:paraId="1C5595FD" w14:textId="77777777" w:rsidR="002B4586" w:rsidRPr="003104C1" w:rsidRDefault="002B4586" w:rsidP="002B4586">
            <w:pPr>
              <w:jc w:val="center"/>
              <w:rPr>
                <w:sz w:val="16"/>
                <w:szCs w:val="16"/>
              </w:rPr>
            </w:pPr>
            <w:r w:rsidRPr="003104C1">
              <w:rPr>
                <w:sz w:val="16"/>
                <w:szCs w:val="16"/>
              </w:rPr>
              <w:t>TOTALES</w:t>
            </w:r>
          </w:p>
        </w:tc>
        <w:tc>
          <w:tcPr>
            <w:tcW w:w="708" w:type="dxa"/>
            <w:shd w:val="clear" w:color="auto" w:fill="17365D" w:themeFill="text2" w:themeFillShade="BF"/>
            <w:vAlign w:val="center"/>
            <w:hideMark/>
          </w:tcPr>
          <w:p w14:paraId="1A67D085" w14:textId="033D3318" w:rsidR="002B4586" w:rsidRPr="003104C1" w:rsidRDefault="002B4586" w:rsidP="002B45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shd w:val="clear" w:color="auto" w:fill="17365D" w:themeFill="text2" w:themeFillShade="BF"/>
            <w:vAlign w:val="center"/>
            <w:hideMark/>
          </w:tcPr>
          <w:p w14:paraId="1BB74E58" w14:textId="5DDDC69B" w:rsidR="002B4586" w:rsidRPr="003104C1" w:rsidRDefault="002B4586" w:rsidP="002B45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17365D" w:themeFill="text2" w:themeFillShade="BF"/>
            <w:vAlign w:val="center"/>
            <w:hideMark/>
          </w:tcPr>
          <w:p w14:paraId="62453925" w14:textId="20190C91" w:rsidR="002B4586" w:rsidRPr="003104C1" w:rsidRDefault="002B4586" w:rsidP="002B45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14AE1C9B" w14:textId="77777777" w:rsidR="002B4586" w:rsidRPr="00C131AA" w:rsidRDefault="002B4586" w:rsidP="002B4586">
            <w:pPr>
              <w:jc w:val="center"/>
              <w:rPr>
                <w:b/>
                <w:bCs/>
                <w:sz w:val="16"/>
                <w:szCs w:val="16"/>
              </w:rPr>
            </w:pPr>
            <w:r w:rsidRPr="00C131AA"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768C29D1" w14:textId="77777777" w:rsidR="002B4586" w:rsidRPr="00C131AA" w:rsidRDefault="002B4586" w:rsidP="002B4586">
            <w:pPr>
              <w:jc w:val="center"/>
              <w:rPr>
                <w:b/>
                <w:bCs/>
                <w:sz w:val="16"/>
                <w:szCs w:val="16"/>
              </w:rPr>
            </w:pPr>
            <w:r w:rsidRPr="00C131AA"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7A2D2A03" w14:textId="77777777" w:rsidR="002B4586" w:rsidRPr="00C131AA" w:rsidRDefault="002B4586" w:rsidP="002B4586">
            <w:pPr>
              <w:jc w:val="center"/>
              <w:rPr>
                <w:b/>
                <w:bCs/>
                <w:sz w:val="16"/>
                <w:szCs w:val="16"/>
              </w:rPr>
            </w:pPr>
            <w:r w:rsidRPr="00C131AA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  <w:hideMark/>
          </w:tcPr>
          <w:p w14:paraId="31B1B54B" w14:textId="77777777" w:rsidR="002B4586" w:rsidRPr="00C131AA" w:rsidRDefault="002B4586" w:rsidP="002B4586">
            <w:pPr>
              <w:jc w:val="center"/>
              <w:rPr>
                <w:b/>
                <w:bCs/>
                <w:sz w:val="16"/>
                <w:szCs w:val="16"/>
              </w:rPr>
            </w:pPr>
            <w:r w:rsidRPr="00C131AA">
              <w:rPr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1276" w:type="dxa"/>
            <w:shd w:val="clear" w:color="auto" w:fill="17365D" w:themeFill="text2" w:themeFillShade="BF"/>
            <w:vAlign w:val="center"/>
            <w:hideMark/>
          </w:tcPr>
          <w:p w14:paraId="0984CFFF" w14:textId="3C1541CF" w:rsidR="002B4586" w:rsidRPr="003104C1" w:rsidRDefault="002B4586" w:rsidP="002B45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472C23A2" w14:textId="168A7F0A" w:rsidR="002B4586" w:rsidRPr="003104C1" w:rsidRDefault="002B4586" w:rsidP="002B45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5BD3E9C3" w14:textId="2C56BA3E" w:rsidR="00C131AA" w:rsidRDefault="00000000">
      <w:pPr>
        <w:pStyle w:val="Ttulo1"/>
      </w:pPr>
      <w:r w:rsidRPr="003104C1"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2250"/>
        <w:gridCol w:w="2880"/>
      </w:tblGrid>
      <w:tr w:rsidR="00C131AA" w:rsidRPr="00922683" w14:paraId="7F51FC56" w14:textId="77777777" w:rsidTr="00533C2C">
        <w:tc>
          <w:tcPr>
            <w:tcW w:w="3510" w:type="dxa"/>
            <w:shd w:val="clear" w:color="auto" w:fill="1F3864"/>
          </w:tcPr>
          <w:p w14:paraId="21971702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Métrica</w:t>
            </w:r>
          </w:p>
        </w:tc>
        <w:tc>
          <w:tcPr>
            <w:tcW w:w="2250" w:type="dxa"/>
            <w:shd w:val="clear" w:color="auto" w:fill="1F3864"/>
          </w:tcPr>
          <w:p w14:paraId="3C5A7162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Planificado</w:t>
            </w:r>
          </w:p>
        </w:tc>
        <w:tc>
          <w:tcPr>
            <w:tcW w:w="2880" w:type="dxa"/>
            <w:shd w:val="clear" w:color="auto" w:fill="1F3864"/>
          </w:tcPr>
          <w:p w14:paraId="74BC8547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Realizado</w:t>
            </w:r>
          </w:p>
        </w:tc>
      </w:tr>
      <w:tr w:rsidR="00C131AA" w:rsidRPr="00922683" w14:paraId="0E551824" w14:textId="77777777" w:rsidTr="00533C2C">
        <w:tc>
          <w:tcPr>
            <w:tcW w:w="3510" w:type="dxa"/>
            <w:shd w:val="clear" w:color="auto" w:fill="FFFFFF"/>
          </w:tcPr>
          <w:p w14:paraId="074A5FB7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Story Points totales</w:t>
            </w:r>
          </w:p>
        </w:tc>
        <w:tc>
          <w:tcPr>
            <w:tcW w:w="2250" w:type="dxa"/>
            <w:shd w:val="clear" w:color="auto" w:fill="FFFFFF"/>
          </w:tcPr>
          <w:p w14:paraId="4B469552" w14:textId="6A5E1989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42</w:t>
            </w:r>
          </w:p>
        </w:tc>
        <w:tc>
          <w:tcPr>
            <w:tcW w:w="2880" w:type="dxa"/>
            <w:shd w:val="clear" w:color="auto" w:fill="FFFFFF"/>
          </w:tcPr>
          <w:p w14:paraId="6DDB3A36" w14:textId="4111BF57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42</w:t>
            </w:r>
          </w:p>
        </w:tc>
      </w:tr>
      <w:tr w:rsidR="00C131AA" w:rsidRPr="00922683" w14:paraId="51FA7601" w14:textId="77777777" w:rsidTr="00533C2C">
        <w:tc>
          <w:tcPr>
            <w:tcW w:w="3510" w:type="dxa"/>
            <w:shd w:val="clear" w:color="auto" w:fill="D9E1F2"/>
          </w:tcPr>
          <w:p w14:paraId="718BCD8E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N° historias de usuario (HU)</w:t>
            </w:r>
          </w:p>
        </w:tc>
        <w:tc>
          <w:tcPr>
            <w:tcW w:w="2250" w:type="dxa"/>
            <w:shd w:val="clear" w:color="auto" w:fill="F2F2F2"/>
          </w:tcPr>
          <w:p w14:paraId="1B59AE6F" w14:textId="1F55D78A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880" w:type="dxa"/>
            <w:shd w:val="clear" w:color="auto" w:fill="F2F2F2"/>
          </w:tcPr>
          <w:p w14:paraId="5A8596E3" w14:textId="7B57AA09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C131AA" w:rsidRPr="00922683" w14:paraId="2B1D9BF2" w14:textId="77777777" w:rsidTr="00533C2C">
        <w:tc>
          <w:tcPr>
            <w:tcW w:w="3510" w:type="dxa"/>
            <w:shd w:val="clear" w:color="auto" w:fill="FFFFFF"/>
          </w:tcPr>
          <w:p w14:paraId="108DE1A7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N° historias técnicas (HT)</w:t>
            </w:r>
          </w:p>
        </w:tc>
        <w:tc>
          <w:tcPr>
            <w:tcW w:w="2250" w:type="dxa"/>
            <w:shd w:val="clear" w:color="auto" w:fill="FFFFFF"/>
          </w:tcPr>
          <w:p w14:paraId="2E167C9D" w14:textId="4FD946AD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880" w:type="dxa"/>
            <w:shd w:val="clear" w:color="auto" w:fill="FFFFFF"/>
          </w:tcPr>
          <w:p w14:paraId="2FB76EAC" w14:textId="0FCCDFC2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C131AA" w:rsidRPr="00922683" w14:paraId="67F68622" w14:textId="77777777" w:rsidTr="00533C2C">
        <w:tc>
          <w:tcPr>
            <w:tcW w:w="3510" w:type="dxa"/>
            <w:shd w:val="clear" w:color="auto" w:fill="D9E1F2"/>
          </w:tcPr>
          <w:p w14:paraId="29F45620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N° ítems del backlog</w:t>
            </w:r>
          </w:p>
        </w:tc>
        <w:tc>
          <w:tcPr>
            <w:tcW w:w="2250" w:type="dxa"/>
            <w:shd w:val="clear" w:color="auto" w:fill="F2F2F2"/>
          </w:tcPr>
          <w:p w14:paraId="1D98E0D8" w14:textId="3525B54E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880" w:type="dxa"/>
            <w:shd w:val="clear" w:color="auto" w:fill="F2F2F2"/>
          </w:tcPr>
          <w:p w14:paraId="0CF6826F" w14:textId="34652722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C131AA" w:rsidRPr="00922683" w14:paraId="758EA975" w14:textId="77777777" w:rsidTr="00533C2C">
        <w:tc>
          <w:tcPr>
            <w:tcW w:w="3510" w:type="dxa"/>
            <w:shd w:val="clear" w:color="auto" w:fill="FFFFFF"/>
          </w:tcPr>
          <w:p w14:paraId="7784ADD3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lastRenderedPageBreak/>
              <w:t>N° ítems completados</w:t>
            </w:r>
          </w:p>
        </w:tc>
        <w:tc>
          <w:tcPr>
            <w:tcW w:w="2250" w:type="dxa"/>
            <w:shd w:val="clear" w:color="auto" w:fill="FFFFFF"/>
          </w:tcPr>
          <w:p w14:paraId="380D71F0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76D8C872" w14:textId="017D0EDB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  <w:r w:rsidRPr="00922683">
              <w:rPr>
                <w:szCs w:val="28"/>
              </w:rPr>
              <w:t xml:space="preserve"> (100%)</w:t>
            </w:r>
          </w:p>
        </w:tc>
      </w:tr>
      <w:tr w:rsidR="00C131AA" w:rsidRPr="00922683" w14:paraId="58C74A99" w14:textId="77777777" w:rsidTr="00533C2C">
        <w:tc>
          <w:tcPr>
            <w:tcW w:w="3510" w:type="dxa"/>
            <w:shd w:val="clear" w:color="auto" w:fill="D9E1F2"/>
          </w:tcPr>
          <w:p w14:paraId="7D07EB01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N° ítems bloqueados</w:t>
            </w:r>
          </w:p>
        </w:tc>
        <w:tc>
          <w:tcPr>
            <w:tcW w:w="2250" w:type="dxa"/>
            <w:shd w:val="clear" w:color="auto" w:fill="F2F2F2"/>
          </w:tcPr>
          <w:p w14:paraId="33CF8F28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3CB3CCDF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0</w:t>
            </w:r>
          </w:p>
        </w:tc>
      </w:tr>
      <w:tr w:rsidR="00C131AA" w:rsidRPr="00922683" w14:paraId="1AB83A16" w14:textId="77777777" w:rsidTr="00533C2C">
        <w:tc>
          <w:tcPr>
            <w:tcW w:w="3510" w:type="dxa"/>
            <w:shd w:val="clear" w:color="auto" w:fill="FFFFFF"/>
          </w:tcPr>
          <w:p w14:paraId="7085A346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N° ítems no completados</w:t>
            </w:r>
          </w:p>
        </w:tc>
        <w:tc>
          <w:tcPr>
            <w:tcW w:w="2250" w:type="dxa"/>
            <w:shd w:val="clear" w:color="auto" w:fill="FFFFFF"/>
          </w:tcPr>
          <w:p w14:paraId="51D5B083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0DE163A4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0</w:t>
            </w:r>
          </w:p>
        </w:tc>
      </w:tr>
      <w:tr w:rsidR="00C131AA" w:rsidRPr="00922683" w14:paraId="4B2A0392" w14:textId="77777777" w:rsidTr="00533C2C">
        <w:tc>
          <w:tcPr>
            <w:tcW w:w="3510" w:type="dxa"/>
            <w:shd w:val="clear" w:color="auto" w:fill="D9E1F2"/>
          </w:tcPr>
          <w:p w14:paraId="2899179D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Velocidad real (SP / semana)</w:t>
            </w:r>
          </w:p>
        </w:tc>
        <w:tc>
          <w:tcPr>
            <w:tcW w:w="2250" w:type="dxa"/>
            <w:shd w:val="clear" w:color="auto" w:fill="F2F2F2"/>
          </w:tcPr>
          <w:p w14:paraId="142BAFAA" w14:textId="67499965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42</w:t>
            </w:r>
          </w:p>
        </w:tc>
        <w:tc>
          <w:tcPr>
            <w:tcW w:w="2880" w:type="dxa"/>
            <w:shd w:val="clear" w:color="auto" w:fill="F2F2F2"/>
          </w:tcPr>
          <w:p w14:paraId="6AFEC720" w14:textId="591A431C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42</w:t>
            </w:r>
          </w:p>
        </w:tc>
      </w:tr>
      <w:tr w:rsidR="00C131AA" w:rsidRPr="00922683" w14:paraId="7080A859" w14:textId="77777777" w:rsidTr="00533C2C">
        <w:tc>
          <w:tcPr>
            <w:tcW w:w="3510" w:type="dxa"/>
            <w:shd w:val="clear" w:color="auto" w:fill="FFFFFF"/>
          </w:tcPr>
          <w:p w14:paraId="25D7D613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% Cumplimiento del sprint</w:t>
            </w:r>
          </w:p>
        </w:tc>
        <w:tc>
          <w:tcPr>
            <w:tcW w:w="2250" w:type="dxa"/>
            <w:shd w:val="clear" w:color="auto" w:fill="FFFFFF"/>
          </w:tcPr>
          <w:p w14:paraId="643C6F2A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7D819D68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100%</w:t>
            </w:r>
          </w:p>
        </w:tc>
      </w:tr>
      <w:tr w:rsidR="00C131AA" w:rsidRPr="00922683" w14:paraId="619D1173" w14:textId="77777777" w:rsidTr="00533C2C">
        <w:tc>
          <w:tcPr>
            <w:tcW w:w="3510" w:type="dxa"/>
            <w:shd w:val="clear" w:color="auto" w:fill="D9E1F2"/>
          </w:tcPr>
          <w:p w14:paraId="12C74B0E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N° pruebas automatizadas</w:t>
            </w:r>
          </w:p>
        </w:tc>
        <w:tc>
          <w:tcPr>
            <w:tcW w:w="2250" w:type="dxa"/>
            <w:shd w:val="clear" w:color="auto" w:fill="F2F2F2"/>
          </w:tcPr>
          <w:p w14:paraId="02972125" w14:textId="676EAAB6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>36</w:t>
            </w:r>
          </w:p>
        </w:tc>
        <w:tc>
          <w:tcPr>
            <w:tcW w:w="2880" w:type="dxa"/>
            <w:shd w:val="clear" w:color="auto" w:fill="F2F2F2"/>
          </w:tcPr>
          <w:p w14:paraId="7ADF3FBC" w14:textId="3C6FE952" w:rsidR="00C131AA" w:rsidRPr="00922683" w:rsidRDefault="00C131AA" w:rsidP="00533C2C">
            <w:pPr>
              <w:rPr>
                <w:szCs w:val="28"/>
              </w:rPr>
            </w:pPr>
            <w:r>
              <w:rPr>
                <w:szCs w:val="28"/>
              </w:rPr>
              <w:t xml:space="preserve">36 </w:t>
            </w:r>
            <w:r w:rsidRPr="00922683">
              <w:rPr>
                <w:szCs w:val="28"/>
              </w:rPr>
              <w:t>(100% PASS)</w:t>
            </w:r>
          </w:p>
        </w:tc>
      </w:tr>
      <w:tr w:rsidR="00C131AA" w:rsidRPr="00922683" w14:paraId="53A4840A" w14:textId="77777777" w:rsidTr="00533C2C">
        <w:tc>
          <w:tcPr>
            <w:tcW w:w="3510" w:type="dxa"/>
            <w:shd w:val="clear" w:color="auto" w:fill="FFFFFF"/>
          </w:tcPr>
          <w:p w14:paraId="61B346D0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Compromisos Sprint 04 8.3 cerrados</w:t>
            </w:r>
          </w:p>
        </w:tc>
        <w:tc>
          <w:tcPr>
            <w:tcW w:w="2250" w:type="dxa"/>
            <w:shd w:val="clear" w:color="auto" w:fill="FFFFFF"/>
          </w:tcPr>
          <w:p w14:paraId="35B071D4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4D0BAACE" w14:textId="77777777" w:rsidR="00C131AA" w:rsidRPr="00922683" w:rsidRDefault="00C131AA" w:rsidP="00533C2C">
            <w:pPr>
              <w:rPr>
                <w:szCs w:val="28"/>
              </w:rPr>
            </w:pPr>
            <w:r w:rsidRPr="00922683">
              <w:rPr>
                <w:szCs w:val="28"/>
              </w:rPr>
              <w:t>5/5 (100%)</w:t>
            </w:r>
          </w:p>
        </w:tc>
      </w:tr>
    </w:tbl>
    <w:p w14:paraId="77340455" w14:textId="77777777" w:rsidR="00C131AA" w:rsidRPr="00C131AA" w:rsidRDefault="00C131AA" w:rsidP="00C131AA"/>
    <w:p w14:paraId="01C07376" w14:textId="6329F61F" w:rsidR="005069AA" w:rsidRPr="003104C1" w:rsidRDefault="00000000">
      <w:pPr>
        <w:pStyle w:val="Ttulo1"/>
      </w:pPr>
      <w:r w:rsidRPr="003104C1">
        <w:t>5. Análisis de desvíos significativos</w:t>
      </w:r>
    </w:p>
    <w:p w14:paraId="4F1A3149" w14:textId="3E6A1BDF" w:rsidR="005069AA" w:rsidRPr="003104C1" w:rsidRDefault="00000000">
      <w:pPr>
        <w:jc w:val="both"/>
      </w:pPr>
      <w:r w:rsidRPr="003104C1">
        <w:rPr>
          <w:rFonts w:ascii="Calibri" w:hAnsi="Calibri"/>
          <w:sz w:val="20"/>
        </w:rPr>
        <w:t xml:space="preserve">El Sprint 06 no registró desvíos significativos. Los 42 SP planificados fueron entregados en su totalidad. El módulo de Requerimientos de Compra fue el de mayor complejidad, sin </w:t>
      </w:r>
      <w:r w:rsidR="00E1251C" w:rsidRPr="003104C1">
        <w:rPr>
          <w:rFonts w:ascii="Calibri" w:hAnsi="Calibri"/>
          <w:sz w:val="20"/>
        </w:rPr>
        <w:t>embargo,</w:t>
      </w:r>
      <w:r w:rsidRPr="003104C1">
        <w:rPr>
          <w:rFonts w:ascii="Calibri" w:hAnsi="Calibri"/>
          <w:sz w:val="20"/>
        </w:rPr>
        <w:t xml:space="preserve"> se completó dentro del plazo previsto. La cobertura de pruebas automatizadas alcanzó el 100% (36/36 PASS), siendo el sprint con mayor número de casos de prueba ejecutados en el proyecto.</w:t>
      </w:r>
    </w:p>
    <w:p w14:paraId="3AE198EF" w14:textId="77777777" w:rsidR="005069AA" w:rsidRPr="003104C1" w:rsidRDefault="00000000">
      <w:pPr>
        <w:pStyle w:val="Ttulo1"/>
      </w:pPr>
      <w:r w:rsidRPr="003104C1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5069AA" w:rsidRPr="003104C1" w14:paraId="4F5CA12A" w14:textId="77777777" w:rsidTr="008707EC">
        <w:tc>
          <w:tcPr>
            <w:tcW w:w="3369" w:type="dxa"/>
            <w:shd w:val="clear" w:color="auto" w:fill="D9E1F2"/>
          </w:tcPr>
          <w:p w14:paraId="7BB4EA61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Logros del sprint</w:t>
            </w:r>
          </w:p>
        </w:tc>
        <w:tc>
          <w:tcPr>
            <w:tcW w:w="6037" w:type="dxa"/>
          </w:tcPr>
          <w:p w14:paraId="6690781B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 xml:space="preserve">Implementación completa de 5 HU con 42 SP realizados. 36 pruebas automatizadas pasando. Sistema de notificaciones desacoplado con </w:t>
            </w:r>
            <w:proofErr w:type="spellStart"/>
            <w:r w:rsidRPr="003104C1">
              <w:rPr>
                <w:rFonts w:ascii="Calibri" w:hAnsi="Calibri"/>
                <w:color w:val="000000"/>
                <w:sz w:val="20"/>
              </w:rPr>
              <w:t>EventEmitter</w:t>
            </w:r>
            <w:proofErr w:type="spellEnd"/>
            <w:r w:rsidRPr="003104C1">
              <w:rPr>
                <w:rFonts w:ascii="Calibri" w:hAnsi="Calibri"/>
                <w:color w:val="000000"/>
                <w:sz w:val="20"/>
              </w:rPr>
              <w:t>.</w:t>
            </w:r>
          </w:p>
        </w:tc>
      </w:tr>
      <w:tr w:rsidR="005069AA" w:rsidRPr="003104C1" w14:paraId="1843DFF5" w14:textId="77777777" w:rsidTr="008707EC">
        <w:tc>
          <w:tcPr>
            <w:tcW w:w="3369" w:type="dxa"/>
            <w:shd w:val="clear" w:color="auto" w:fill="D9E1F2"/>
          </w:tcPr>
          <w:p w14:paraId="2F9F9DAD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Impedimentos encontrados</w:t>
            </w:r>
          </w:p>
        </w:tc>
        <w:tc>
          <w:tcPr>
            <w:tcW w:w="6037" w:type="dxa"/>
          </w:tcPr>
          <w:p w14:paraId="1970D263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 xml:space="preserve">Las pruebas de integración completa (Grupos 3-5) requieren BD de prueba con datos </w:t>
            </w:r>
            <w:proofErr w:type="spellStart"/>
            <w:r w:rsidRPr="003104C1">
              <w:rPr>
                <w:rFonts w:ascii="Calibri" w:hAnsi="Calibri"/>
                <w:color w:val="000000"/>
                <w:sz w:val="20"/>
              </w:rPr>
              <w:t>seeded</w:t>
            </w:r>
            <w:proofErr w:type="spellEnd"/>
            <w:r w:rsidRPr="003104C1">
              <w:rPr>
                <w:rFonts w:ascii="Calibri" w:hAnsi="Calibri"/>
                <w:color w:val="000000"/>
                <w:sz w:val="20"/>
              </w:rPr>
              <w:t>; en entorno CI sin BD se obtiene HTTP 401 en lugar de 403/201, lo cual es comportamiento esperado y documentado.</w:t>
            </w:r>
          </w:p>
        </w:tc>
      </w:tr>
      <w:tr w:rsidR="005069AA" w:rsidRPr="003104C1" w14:paraId="059BF6AC" w14:textId="77777777" w:rsidTr="008707EC">
        <w:tc>
          <w:tcPr>
            <w:tcW w:w="3369" w:type="dxa"/>
            <w:shd w:val="clear" w:color="auto" w:fill="D9E1F2"/>
          </w:tcPr>
          <w:p w14:paraId="7EF3721F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Compromisos para el siguiente sprint</w:t>
            </w:r>
          </w:p>
        </w:tc>
        <w:tc>
          <w:tcPr>
            <w:tcW w:w="6037" w:type="dxa"/>
          </w:tcPr>
          <w:p w14:paraId="5C6E1156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 xml:space="preserve">Implementar BD de pruebas con </w:t>
            </w:r>
            <w:proofErr w:type="spellStart"/>
            <w:r w:rsidRPr="003104C1"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 w:rsidRPr="003104C1">
              <w:rPr>
                <w:rFonts w:ascii="Calibri" w:hAnsi="Calibri"/>
                <w:color w:val="000000"/>
                <w:sz w:val="20"/>
              </w:rPr>
              <w:t xml:space="preserve"> data para pruebas de integración completa. Agregar logging estructurado al </w:t>
            </w:r>
            <w:proofErr w:type="spellStart"/>
            <w:r w:rsidRPr="003104C1">
              <w:rPr>
                <w:rFonts w:ascii="Calibri" w:hAnsi="Calibri"/>
                <w:color w:val="000000"/>
                <w:sz w:val="20"/>
              </w:rPr>
              <w:t>NotificationService</w:t>
            </w:r>
            <w:proofErr w:type="spellEnd"/>
            <w:r w:rsidRPr="003104C1">
              <w:rPr>
                <w:rFonts w:ascii="Calibri" w:hAnsi="Calibri"/>
                <w:color w:val="000000"/>
                <w:sz w:val="20"/>
              </w:rPr>
              <w:t>. Iniciar módulo de reportes.</w:t>
            </w:r>
          </w:p>
        </w:tc>
      </w:tr>
      <w:tr w:rsidR="005069AA" w:rsidRPr="003104C1" w14:paraId="567CD813" w14:textId="77777777" w:rsidTr="008707EC">
        <w:tc>
          <w:tcPr>
            <w:tcW w:w="3369" w:type="dxa"/>
            <w:shd w:val="clear" w:color="auto" w:fill="D9E1F2"/>
          </w:tcPr>
          <w:p w14:paraId="4B52E393" w14:textId="77777777" w:rsidR="005069AA" w:rsidRPr="003104C1" w:rsidRDefault="00000000">
            <w:r w:rsidRPr="003104C1">
              <w:rPr>
                <w:rFonts w:ascii="Calibri" w:hAnsi="Calibri"/>
                <w:b/>
                <w:color w:val="000000"/>
                <w:sz w:val="20"/>
              </w:rPr>
              <w:t>Notas adicionales</w:t>
            </w:r>
          </w:p>
        </w:tc>
        <w:tc>
          <w:tcPr>
            <w:tcW w:w="6037" w:type="dxa"/>
          </w:tcPr>
          <w:p w14:paraId="45F155FE" w14:textId="77777777" w:rsidR="005069AA" w:rsidRPr="003104C1" w:rsidRDefault="00000000">
            <w:r w:rsidRPr="003104C1">
              <w:rPr>
                <w:rFonts w:ascii="Calibri" w:hAnsi="Calibri"/>
                <w:color w:val="000000"/>
                <w:sz w:val="20"/>
              </w:rPr>
              <w:t>Sprint 06 cierra la fase de gestión de compras. El acumulado del proyecto suma 122 pruebas automatizadas (CP-001 a CP-122) con 100% de éxito en todos los sprints.</w:t>
            </w:r>
          </w:p>
        </w:tc>
      </w:tr>
    </w:tbl>
    <w:p w14:paraId="0E7A32D6" w14:textId="77777777" w:rsidR="005069AA" w:rsidRPr="003104C1" w:rsidRDefault="00000000">
      <w:pPr>
        <w:pStyle w:val="Ttulo1"/>
      </w:pPr>
      <w:r w:rsidRPr="003104C1">
        <w:t>7.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F20874" w:rsidRPr="00922683" w14:paraId="5C502923" w14:textId="77777777" w:rsidTr="00533C2C">
        <w:tc>
          <w:tcPr>
            <w:tcW w:w="1242" w:type="dxa"/>
            <w:shd w:val="clear" w:color="auto" w:fill="1F3864"/>
          </w:tcPr>
          <w:p w14:paraId="1AB8EA9A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430CC78C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Significado</w:t>
            </w:r>
          </w:p>
        </w:tc>
      </w:tr>
      <w:tr w:rsidR="00F20874" w:rsidRPr="00922683" w14:paraId="609A2BA5" w14:textId="77777777" w:rsidTr="00533C2C">
        <w:tc>
          <w:tcPr>
            <w:tcW w:w="1242" w:type="dxa"/>
            <w:shd w:val="clear" w:color="auto" w:fill="D9E1F2"/>
          </w:tcPr>
          <w:p w14:paraId="0A471768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686" w:type="dxa"/>
            <w:shd w:val="clear" w:color="auto" w:fill="D9E1F2"/>
          </w:tcPr>
          <w:p w14:paraId="6459B5A3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Story Point</w:t>
            </w:r>
          </w:p>
        </w:tc>
      </w:tr>
      <w:tr w:rsidR="00F20874" w:rsidRPr="00922683" w14:paraId="799D242F" w14:textId="77777777" w:rsidTr="00533C2C">
        <w:tc>
          <w:tcPr>
            <w:tcW w:w="1242" w:type="dxa"/>
            <w:shd w:val="clear" w:color="auto" w:fill="FFFFFF"/>
          </w:tcPr>
          <w:p w14:paraId="15893555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686" w:type="dxa"/>
            <w:shd w:val="clear" w:color="auto" w:fill="FFFFFF"/>
          </w:tcPr>
          <w:p w14:paraId="4BCFAFEE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de Usuario</w:t>
            </w:r>
          </w:p>
        </w:tc>
      </w:tr>
      <w:tr w:rsidR="00F20874" w:rsidRPr="00922683" w14:paraId="78357AB8" w14:textId="77777777" w:rsidTr="00533C2C">
        <w:tc>
          <w:tcPr>
            <w:tcW w:w="1242" w:type="dxa"/>
            <w:shd w:val="clear" w:color="auto" w:fill="D9E1F2"/>
          </w:tcPr>
          <w:p w14:paraId="1C822067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686" w:type="dxa"/>
            <w:shd w:val="clear" w:color="auto" w:fill="D9E1F2"/>
          </w:tcPr>
          <w:p w14:paraId="4721D6AD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Técnica</w:t>
            </w:r>
          </w:p>
        </w:tc>
      </w:tr>
      <w:tr w:rsidR="00F20874" w:rsidRPr="00922683" w14:paraId="654F87F0" w14:textId="77777777" w:rsidTr="00533C2C">
        <w:tc>
          <w:tcPr>
            <w:tcW w:w="1242" w:type="dxa"/>
            <w:shd w:val="clear" w:color="auto" w:fill="FFFFFF"/>
          </w:tcPr>
          <w:p w14:paraId="36B1D6D0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686" w:type="dxa"/>
            <w:shd w:val="clear" w:color="auto" w:fill="FFFFFF"/>
          </w:tcPr>
          <w:p w14:paraId="5F8AA7AD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Planificado-Realizado</w:t>
            </w:r>
          </w:p>
        </w:tc>
      </w:tr>
      <w:tr w:rsidR="00F20874" w:rsidRPr="00922683" w14:paraId="29250043" w14:textId="77777777" w:rsidTr="00533C2C">
        <w:tc>
          <w:tcPr>
            <w:tcW w:w="1242" w:type="dxa"/>
            <w:shd w:val="clear" w:color="auto" w:fill="D9E1F2"/>
          </w:tcPr>
          <w:p w14:paraId="371EF833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686" w:type="dxa"/>
            <w:shd w:val="clear" w:color="auto" w:fill="D9E1F2"/>
          </w:tcPr>
          <w:p w14:paraId="3A249997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Sprint</w:t>
            </w:r>
          </w:p>
        </w:tc>
      </w:tr>
      <w:tr w:rsidR="00F20874" w:rsidRPr="00922683" w14:paraId="3877104F" w14:textId="77777777" w:rsidTr="00533C2C">
        <w:tc>
          <w:tcPr>
            <w:tcW w:w="1242" w:type="dxa"/>
            <w:shd w:val="clear" w:color="auto" w:fill="FFFFFF"/>
          </w:tcPr>
          <w:p w14:paraId="0B87CBFB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73A91427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Role-Based Access Control</w:t>
            </w:r>
          </w:p>
        </w:tc>
      </w:tr>
      <w:tr w:rsidR="00F20874" w:rsidRPr="00922683" w14:paraId="1E866498" w14:textId="77777777" w:rsidTr="00533C2C">
        <w:tc>
          <w:tcPr>
            <w:tcW w:w="1242" w:type="dxa"/>
            <w:shd w:val="clear" w:color="auto" w:fill="D9E1F2"/>
          </w:tcPr>
          <w:p w14:paraId="4AB96F28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686" w:type="dxa"/>
            <w:shd w:val="clear" w:color="auto" w:fill="D9E1F2"/>
          </w:tcPr>
          <w:p w14:paraId="46EA1DCF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Application Programming Interface</w:t>
            </w:r>
          </w:p>
        </w:tc>
      </w:tr>
      <w:tr w:rsidR="00F20874" w:rsidRPr="00922683" w14:paraId="109CAA79" w14:textId="77777777" w:rsidTr="00533C2C">
        <w:tc>
          <w:tcPr>
            <w:tcW w:w="1242" w:type="dxa"/>
            <w:shd w:val="clear" w:color="auto" w:fill="FFFFFF"/>
          </w:tcPr>
          <w:p w14:paraId="24CDDF41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686" w:type="dxa"/>
            <w:shd w:val="clear" w:color="auto" w:fill="FFFFFF"/>
          </w:tcPr>
          <w:p w14:paraId="08FA97C2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Base de Datos</w:t>
            </w:r>
          </w:p>
        </w:tc>
      </w:tr>
      <w:tr w:rsidR="00F20874" w:rsidRPr="00922683" w14:paraId="42F2CA1E" w14:textId="77777777" w:rsidTr="00533C2C">
        <w:tc>
          <w:tcPr>
            <w:tcW w:w="1242" w:type="dxa"/>
            <w:shd w:val="clear" w:color="auto" w:fill="D9E1F2"/>
          </w:tcPr>
          <w:p w14:paraId="654491E3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CI</w:t>
            </w:r>
          </w:p>
        </w:tc>
        <w:tc>
          <w:tcPr>
            <w:tcW w:w="3686" w:type="dxa"/>
            <w:shd w:val="clear" w:color="auto" w:fill="D9E1F2"/>
          </w:tcPr>
          <w:p w14:paraId="129D9892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Continuous Integration</w:t>
            </w:r>
          </w:p>
        </w:tc>
      </w:tr>
      <w:tr w:rsidR="00F20874" w:rsidRPr="00922683" w14:paraId="2BF453C4" w14:textId="77777777" w:rsidTr="00533C2C">
        <w:tc>
          <w:tcPr>
            <w:tcW w:w="1242" w:type="dxa"/>
            <w:shd w:val="clear" w:color="auto" w:fill="FFFFFF"/>
          </w:tcPr>
          <w:p w14:paraId="7740B9C3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09235804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922683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F20874" w:rsidRPr="00922683" w14:paraId="0CFC8C66" w14:textId="77777777" w:rsidTr="00533C2C">
        <w:tc>
          <w:tcPr>
            <w:tcW w:w="1242" w:type="dxa"/>
            <w:shd w:val="clear" w:color="auto" w:fill="D9E1F2"/>
          </w:tcPr>
          <w:p w14:paraId="573E5686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0D8A4819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JSON Web Token</w:t>
            </w:r>
          </w:p>
        </w:tc>
      </w:tr>
      <w:tr w:rsidR="00F20874" w:rsidRPr="00922683" w14:paraId="1861C213" w14:textId="77777777" w:rsidTr="00533C2C">
        <w:tc>
          <w:tcPr>
            <w:tcW w:w="1242" w:type="dxa"/>
            <w:shd w:val="clear" w:color="auto" w:fill="FFFFFF"/>
          </w:tcPr>
          <w:p w14:paraId="4FA2EA10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686" w:type="dxa"/>
            <w:shd w:val="clear" w:color="auto" w:fill="FFFFFF"/>
          </w:tcPr>
          <w:p w14:paraId="37FA4CD1" w14:textId="77777777" w:rsidR="00F20874" w:rsidRPr="00922683" w:rsidRDefault="00F20874" w:rsidP="00533C2C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Portable Document Format</w:t>
            </w:r>
          </w:p>
        </w:tc>
      </w:tr>
    </w:tbl>
    <w:p w14:paraId="45F594BF" w14:textId="77777777" w:rsidR="00A34B3A" w:rsidRDefault="00A34B3A"/>
    <w:sectPr w:rsidR="00A34B3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86747">
    <w:abstractNumId w:val="8"/>
  </w:num>
  <w:num w:numId="2" w16cid:durableId="1510489329">
    <w:abstractNumId w:val="6"/>
  </w:num>
  <w:num w:numId="3" w16cid:durableId="1009337318">
    <w:abstractNumId w:val="5"/>
  </w:num>
  <w:num w:numId="4" w16cid:durableId="782112634">
    <w:abstractNumId w:val="4"/>
  </w:num>
  <w:num w:numId="5" w16cid:durableId="1739864473">
    <w:abstractNumId w:val="7"/>
  </w:num>
  <w:num w:numId="6" w16cid:durableId="66614627">
    <w:abstractNumId w:val="3"/>
  </w:num>
  <w:num w:numId="7" w16cid:durableId="1253513814">
    <w:abstractNumId w:val="2"/>
  </w:num>
  <w:num w:numId="8" w16cid:durableId="1503083109">
    <w:abstractNumId w:val="1"/>
  </w:num>
  <w:num w:numId="9" w16cid:durableId="67098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BAF"/>
    <w:rsid w:val="0029639D"/>
    <w:rsid w:val="002B4586"/>
    <w:rsid w:val="002F2919"/>
    <w:rsid w:val="003104C1"/>
    <w:rsid w:val="00326F90"/>
    <w:rsid w:val="00492DBF"/>
    <w:rsid w:val="005069AA"/>
    <w:rsid w:val="00742097"/>
    <w:rsid w:val="007606FA"/>
    <w:rsid w:val="00782A94"/>
    <w:rsid w:val="008707EC"/>
    <w:rsid w:val="00927F64"/>
    <w:rsid w:val="00A34B3A"/>
    <w:rsid w:val="00AA1D8D"/>
    <w:rsid w:val="00B17AEF"/>
    <w:rsid w:val="00B47730"/>
    <w:rsid w:val="00B97BCB"/>
    <w:rsid w:val="00C131AA"/>
    <w:rsid w:val="00CB0664"/>
    <w:rsid w:val="00D7571C"/>
    <w:rsid w:val="00E1251C"/>
    <w:rsid w:val="00F20874"/>
    <w:rsid w:val="00FC693F"/>
    <w:rsid w:val="00F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31992"/>
  <w14:defaultImageDpi w14:val="300"/>
  <w15:docId w15:val="{E9B3BA76-37A4-47BE-AE00-B97BC91C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592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65BAF"/>
    <w:pPr>
      <w:keepNext/>
      <w:keepLines/>
      <w:spacing w:before="120" w:after="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65BAF"/>
    <w:rPr>
      <w:rFonts w:asciiTheme="majorHAnsi" w:eastAsiaTheme="majorEastAsia" w:hAnsiTheme="majorHAnsi" w:cstheme="majorBidi"/>
      <w:b/>
      <w:bCs/>
      <w:sz w:val="28"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572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16</cp:revision>
  <dcterms:created xsi:type="dcterms:W3CDTF">2013-12-23T23:15:00Z</dcterms:created>
  <dcterms:modified xsi:type="dcterms:W3CDTF">2026-06-13T13:40:00Z</dcterms:modified>
  <cp:category/>
</cp:coreProperties>
</file>