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color w:val="1F3864"/>
          <w:sz w:val="28"/>
        </w:rPr>
        <w:t>REGISTRO DE PLANIFICADO VS. REALIZADO — SPRINT [NN]</w:t>
      </w:r>
    </w:p>
    <w:p>
      <w:pPr>
        <w:spacing w:before="0" w:after="80"/>
        <w:jc w:val="center"/>
      </w:pPr>
      <w:r>
        <w:rPr>
          <w:rFonts w:ascii="Calibri" w:hAnsi="Calibri"/>
          <w:i/>
          <w:color w:val="595959"/>
          <w:sz w:val="20"/>
        </w:rPr>
        <w:t>Proyecto: Desarrollo de un sistema web y móvil para la gestión integral de ICARO CONSTRUCTORES BMGM S.A.S.</w:t>
      </w:r>
    </w:p>
    <w:p>
      <w:pPr>
        <w:spacing w:before="40" w:after="40"/>
        <w:jc w:val="center"/>
      </w:pPr>
      <w:r>
        <w:rPr>
          <w:rFonts w:ascii="Calibri" w:hAnsi="Calibri"/>
          <w:i/>
          <w:color w:val="595959"/>
          <w:sz w:val="18"/>
        </w:rPr>
        <w:t>Documento: Registro de Planificado vs. Realizado — Sprint [NN] — [Nombre del sprint]  |  Versión: [Completar]  |  Fecha: [dd/mm/aaaa]</w:t>
      </w:r>
    </w:p>
    <w:p/>
    <w:p>
      <w:pPr>
        <w:spacing w:before="0" w:after="120"/>
      </w:pPr>
      <w:r>
        <w:rPr>
          <w:rFonts w:ascii="Calibri" w:hAnsi="Calibri"/>
          <w:i/>
          <w:color w:val="595959"/>
          <w:sz w:val="18"/>
        </w:rPr>
        <w:t>Instrucción general: este documento compara lo comprometido en el Sprint Planning con lo efectivamente ejecutado al cierre del sprint. Permite calcular la velocidad real, identificar desvíos y fundamentar las observaciones del acta de retrospectiva. Debe completarse antes de la reunión de retrospectiva.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Código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PLN-REA-SPR-[NN]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Nombre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Registro de Planificado vs. Realizado — Sprint [NN]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Versión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[Completar — 1.0 versión inicial]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Fecha de elaboración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[dd/mm/aaaa]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Sprint evaluado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Sprint [NN] — [Nombre del sprint]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Responsable de elaboración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[Nombre del elaborador]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Estado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[Borrador / En revisión / Aprobado]</w:t>
            </w:r>
          </w:p>
        </w:tc>
      </w:tr>
    </w:tbl>
    <w:p>
      <w:pPr>
        <w:spacing w:before="40" w:after="40"/>
      </w:pPr>
      <w:r>
        <w:rPr>
          <w:rFonts w:ascii="Calibri" w:hAnsi="Calibri"/>
          <w:i/>
          <w:color w:val="595959"/>
          <w:sz w:val="18"/>
        </w:rPr>
        <w:t>Historial de versiones: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Responsable</w:t>
            </w:r>
          </w:p>
        </w:tc>
        <w:tc>
          <w:tcPr>
            <w:tcW w:type="dxa" w:w="4819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1.0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[dd/mm/aaaa]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[Nombre]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Versión inicial del documento.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2. Datos generales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Número o código del sprint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Sprint [NN]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Fecha de inicio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[dd/mm/aaaa]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Fecha de cierre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[dd/mm/aaaa]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Duración total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[N semanas / N días calendario]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 del sprint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[Redactar el objetivo aprobado en el Sprint Planning]</w:t>
            </w:r>
          </w:p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Módulos o componentes trabajados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[Listar módulos, vistas, servicios o historias intervenidas]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3. Tabla de historias/tareas: Planificado vs. Realizado</w:t>
      </w:r>
    </w:p>
    <w:p>
      <w:pPr>
        <w:spacing w:before="40" w:after="40"/>
      </w:pPr>
      <w:r>
        <w:rPr>
          <w:rFonts w:ascii="Calibri" w:hAnsi="Calibri"/>
          <w:i/>
          <w:color w:val="595959"/>
          <w:sz w:val="18"/>
        </w:rPr>
        <w:t>Registrar cada historia o tarea comprometida en el Sprint Planning. Completar todos los campos al cierre del sprint.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trHeight w:val="510"/>
        </w:trPr>
        <w:tc>
          <w:tcPr>
            <w:tcW w:type="dxa" w:w="79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88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Historia / Tarea</w:t>
            </w:r>
          </w:p>
        </w:tc>
        <w:tc>
          <w:tcPr>
            <w:tcW w:type="dxa" w:w="79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1247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Módulo</w:t>
            </w:r>
          </w:p>
        </w:tc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SP</w:t>
              <w:br/>
              <w:t>Planificados</w:t>
            </w:r>
          </w:p>
        </w:tc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SP</w:t>
              <w:br/>
              <w:t>Reales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Variación</w:t>
              <w:br/>
              <w:t>(Real − Plan)</w:t>
            </w:r>
          </w:p>
        </w:tc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% Avance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Estado final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Causa de desvío</w:t>
              <w:br/>
              <w:t>(si aplica)</w:t>
            </w:r>
          </w:p>
        </w:tc>
      </w:tr>
      <w:tr>
        <w:trPr>
          <w:trHeight w:val="397"/>
        </w:trPr>
        <w:tc>
          <w:tcPr>
            <w:tcW w:type="dxa" w:w="7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HU-01</w:t>
            </w:r>
          </w:p>
        </w:tc>
        <w:tc>
          <w:tcPr>
            <w:tcW w:type="dxa" w:w="328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[Descripción]</w:t>
            </w:r>
          </w:p>
        </w:tc>
        <w:tc>
          <w:tcPr>
            <w:tcW w:type="dxa" w:w="7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[HU/HT]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[Estado]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[Completar si hubo desvío]</w:t>
            </w:r>
          </w:p>
        </w:tc>
      </w:tr>
      <w:tr>
        <w:trPr>
          <w:trHeight w:val="397"/>
        </w:trPr>
        <w:tc>
          <w:tcPr>
            <w:tcW w:type="dxa" w:w="79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HU-02</w:t>
            </w:r>
          </w:p>
        </w:tc>
        <w:tc>
          <w:tcPr>
            <w:tcW w:type="dxa" w:w="328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[Descripción]</w:t>
            </w:r>
          </w:p>
        </w:tc>
        <w:tc>
          <w:tcPr>
            <w:tcW w:type="dxa" w:w="79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[HU/HT]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[Estado]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[Completar si hubo desvío]</w:t>
            </w:r>
          </w:p>
        </w:tc>
      </w:tr>
      <w:tr>
        <w:trPr>
          <w:trHeight w:val="397"/>
        </w:trPr>
        <w:tc>
          <w:tcPr>
            <w:tcW w:type="dxa" w:w="7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HU-03</w:t>
            </w:r>
          </w:p>
        </w:tc>
        <w:tc>
          <w:tcPr>
            <w:tcW w:type="dxa" w:w="328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[Descripción]</w:t>
            </w:r>
          </w:p>
        </w:tc>
        <w:tc>
          <w:tcPr>
            <w:tcW w:type="dxa" w:w="7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[HU/HT]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[Estado]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[Completar si hubo desvío]</w:t>
            </w:r>
          </w:p>
        </w:tc>
      </w:tr>
      <w:tr>
        <w:trPr>
          <w:trHeight w:val="397"/>
        </w:trPr>
        <w:tc>
          <w:tcPr>
            <w:tcW w:type="dxa" w:w="79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HU-04</w:t>
            </w:r>
          </w:p>
        </w:tc>
        <w:tc>
          <w:tcPr>
            <w:tcW w:type="dxa" w:w="328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[Descripción]</w:t>
            </w:r>
          </w:p>
        </w:tc>
        <w:tc>
          <w:tcPr>
            <w:tcW w:type="dxa" w:w="79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[HU/HT]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[Estado]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[Completar si hubo desvío]</w:t>
            </w:r>
          </w:p>
        </w:tc>
      </w:tr>
      <w:tr>
        <w:trPr>
          <w:trHeight w:val="397"/>
        </w:trPr>
        <w:tc>
          <w:tcPr>
            <w:tcW w:type="dxa" w:w="7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HU-05</w:t>
            </w:r>
          </w:p>
        </w:tc>
        <w:tc>
          <w:tcPr>
            <w:tcW w:type="dxa" w:w="328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[Descripción]</w:t>
            </w:r>
          </w:p>
        </w:tc>
        <w:tc>
          <w:tcPr>
            <w:tcW w:type="dxa" w:w="7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[HU/HT]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[Estado]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[Completar si hubo desvío]</w:t>
            </w:r>
          </w:p>
        </w:tc>
      </w:tr>
      <w:tr>
        <w:trPr>
          <w:trHeight w:val="397"/>
        </w:trPr>
        <w:tc>
          <w:tcPr>
            <w:tcW w:type="dxa" w:w="79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HU-06</w:t>
            </w:r>
          </w:p>
        </w:tc>
        <w:tc>
          <w:tcPr>
            <w:tcW w:type="dxa" w:w="328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[Descripción]</w:t>
            </w:r>
          </w:p>
        </w:tc>
        <w:tc>
          <w:tcPr>
            <w:tcW w:type="dxa" w:w="79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[HU/HT]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[Estado]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[Completar si hubo desvío]</w:t>
            </w:r>
          </w:p>
        </w:tc>
      </w:tr>
      <w:tr>
        <w:trPr>
          <w:trHeight w:val="397"/>
        </w:trPr>
        <w:tc>
          <w:tcPr>
            <w:tcW w:type="dxa" w:w="7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HU-07</w:t>
            </w:r>
          </w:p>
        </w:tc>
        <w:tc>
          <w:tcPr>
            <w:tcW w:type="dxa" w:w="328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[Descripción]</w:t>
            </w:r>
          </w:p>
        </w:tc>
        <w:tc>
          <w:tcPr>
            <w:tcW w:type="dxa" w:w="7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[HU/HT]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[Estado]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[Completar si hubo desvío]</w:t>
            </w:r>
          </w:p>
        </w:tc>
      </w:tr>
      <w:tr>
        <w:trPr>
          <w:trHeight w:val="397"/>
        </w:trPr>
        <w:tc>
          <w:tcPr>
            <w:tcW w:type="dxa" w:w="79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HU-08</w:t>
            </w:r>
          </w:p>
        </w:tc>
        <w:tc>
          <w:tcPr>
            <w:tcW w:type="dxa" w:w="328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[Descripción]</w:t>
            </w:r>
          </w:p>
        </w:tc>
        <w:tc>
          <w:tcPr>
            <w:tcW w:type="dxa" w:w="79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[HU/HT]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[Estado]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[Completar si hubo desvío]</w:t>
            </w:r>
          </w:p>
        </w:tc>
      </w:tr>
      <w:tr>
        <w:trPr>
          <w:trHeight w:val="397"/>
        </w:trPr>
        <w:tc>
          <w:tcPr>
            <w:tcW w:type="dxa" w:w="7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HU-09</w:t>
            </w:r>
          </w:p>
        </w:tc>
        <w:tc>
          <w:tcPr>
            <w:tcW w:type="dxa" w:w="328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[Descripción]</w:t>
            </w:r>
          </w:p>
        </w:tc>
        <w:tc>
          <w:tcPr>
            <w:tcW w:type="dxa" w:w="7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[HU/HT]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[Estado]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[Completar si hubo desvío]</w:t>
            </w:r>
          </w:p>
        </w:tc>
      </w:tr>
      <w:tr>
        <w:trPr>
          <w:trHeight w:val="397"/>
        </w:trPr>
        <w:tc>
          <w:tcPr>
            <w:tcW w:type="dxa" w:w="79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HU-10</w:t>
            </w:r>
          </w:p>
        </w:tc>
        <w:tc>
          <w:tcPr>
            <w:tcW w:type="dxa" w:w="328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[Descripción]</w:t>
            </w:r>
          </w:p>
        </w:tc>
        <w:tc>
          <w:tcPr>
            <w:tcW w:type="dxa" w:w="79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[HU/HT]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[Estado]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[Completar si hubo desvío]</w:t>
            </w:r>
          </w:p>
        </w:tc>
      </w:tr>
      <w:tr>
        <w:trPr>
          <w:trHeight w:val="397"/>
        </w:trPr>
        <w:tc>
          <w:tcPr>
            <w:tcW w:type="dxa" w:w="7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HU-11</w:t>
            </w:r>
          </w:p>
        </w:tc>
        <w:tc>
          <w:tcPr>
            <w:tcW w:type="dxa" w:w="328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[Descripción]</w:t>
            </w:r>
          </w:p>
        </w:tc>
        <w:tc>
          <w:tcPr>
            <w:tcW w:type="dxa" w:w="7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[HU/HT]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[Estado]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[Completar si hubo desvío]</w:t>
            </w:r>
          </w:p>
        </w:tc>
      </w:tr>
      <w:tr>
        <w:trPr>
          <w:trHeight w:val="397"/>
        </w:trPr>
        <w:tc>
          <w:tcPr>
            <w:tcW w:type="dxa" w:w="79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HU-12</w:t>
            </w:r>
          </w:p>
        </w:tc>
        <w:tc>
          <w:tcPr>
            <w:tcW w:type="dxa" w:w="328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[Descripción]</w:t>
            </w:r>
          </w:p>
        </w:tc>
        <w:tc>
          <w:tcPr>
            <w:tcW w:type="dxa" w:w="79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[HU/HT]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[Módulo]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[Estado]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[Completar si hubo desvío]</w:t>
            </w:r>
          </w:p>
        </w:tc>
      </w:tr>
      <w:tr>
        <w:trPr>
          <w:trHeight w:val="397"/>
        </w:trPr>
        <w:tc>
          <w:tcPr>
            <w:tcW w:type="dxa" w:w="969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TOTALES</w:t>
            </w:r>
          </w:p>
        </w:tc>
        <w:tc>
          <w:tcPr>
            <w:tcW w:type="dxa" w:w="969"/>
            <w:vAlign w:val="center"/>
            <w:shd w:val="clear" w:color="auto" w:fill="1F386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9"/>
            <w:vAlign w:val="center"/>
            <w:shd w:val="clear" w:color="auto" w:fill="1F386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9"/>
            <w:vAlign w:val="center"/>
            <w:shd w:val="clear" w:color="auto" w:fill="1F386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9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[Σ SP Plan]</w:t>
            </w:r>
          </w:p>
        </w:tc>
        <w:tc>
          <w:tcPr>
            <w:tcW w:type="dxa" w:w="969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[Σ SP Real]</w:t>
            </w:r>
          </w:p>
        </w:tc>
        <w:tc>
          <w:tcPr>
            <w:tcW w:type="dxa" w:w="969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[Σ Var]</w:t>
            </w:r>
          </w:p>
        </w:tc>
        <w:tc>
          <w:tcPr>
            <w:tcW w:type="dxa" w:w="969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[% Global]</w:t>
            </w:r>
          </w:p>
        </w:tc>
        <w:tc>
          <w:tcPr>
            <w:tcW w:type="dxa" w:w="969"/>
            <w:vAlign w:val="center"/>
            <w:shd w:val="clear" w:color="auto" w:fill="1F386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69"/>
            <w:vAlign w:val="center"/>
            <w:shd w:val="clear" w:color="auto" w:fill="1F386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4. Resumen cuantitativo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819"/>
            <w:vAlign w:val="center"/>
            <w:shd w:val="clear" w:color="auto" w:fill="1F3864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Planificado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Realizado</w:t>
            </w:r>
          </w:p>
        </w:tc>
      </w:tr>
      <w:tr>
        <w:tc>
          <w:tcPr>
            <w:tcW w:type="dxa" w:w="481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3864"/>
                <w:sz w:val="18"/>
              </w:rPr>
              <w:t>Story Points totales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[Completar]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819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3864"/>
                <w:sz w:val="18"/>
              </w:rPr>
              <w:t>N° historias de usuario (HU)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[Completar]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81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3864"/>
                <w:sz w:val="18"/>
              </w:rPr>
              <w:t>N° historias técnicas (HT)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[Completar]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819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3864"/>
                <w:sz w:val="18"/>
              </w:rPr>
              <w:t>N° tareas completadas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81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3864"/>
                <w:sz w:val="18"/>
              </w:rPr>
              <w:t>N° historias bloqueadas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819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3864"/>
                <w:sz w:val="18"/>
              </w:rPr>
              <w:t>N° historias no completadas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81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3864"/>
                <w:sz w:val="18"/>
              </w:rPr>
              <w:t>Velocidad real del sprint (SP/día)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819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3864"/>
                <w:sz w:val="18"/>
              </w:rPr>
              <w:t>% de cumplimiento (SP real / SP plan)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[Completar %]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5. Análisis de desvíos significativos</w:t>
      </w:r>
    </w:p>
    <w:p>
      <w:pPr>
        <w:spacing w:before="40" w:after="40"/>
      </w:pPr>
      <w:r>
        <w:rPr>
          <w:rFonts w:ascii="Calibri" w:hAnsi="Calibri"/>
          <w:i/>
          <w:color w:val="595959"/>
          <w:sz w:val="18"/>
        </w:rPr>
        <w:t>Registrar únicamente las historias o tareas con variación mayor al 20% o con estado Bloqueado/No completado.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02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Historia / Tarea</w:t>
            </w:r>
          </w:p>
        </w:tc>
        <w:tc>
          <w:tcPr>
            <w:tcW w:type="dxa" w:w="3402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Causa raíz probable</w:t>
            </w:r>
          </w:p>
        </w:tc>
        <w:tc>
          <w:tcPr>
            <w:tcW w:type="dxa" w:w="3118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 propuesta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HU-01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[Describir historia]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[Causa raíz probable]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[Acción propuesta para el próximo sprint]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HU-02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[Describir historia]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[Causa raíz probable]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[Acción propuesta para el próximo sprint]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HU-03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[Describir historia]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[Causa raíz probable]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[Acción propuesta para el próximo sprint]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HU-04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[Describir historia]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[Causa raíz probable]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[Acción propuesta para el próximo sprint]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3864"/>
          <w:sz w:val="22"/>
        </w:rPr>
        <w:t>6. Observaciones generales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68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Factores que influyeron positivamente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[Redactar factores que favorecieron el avance del sprint]</w:t>
            </w:r>
          </w:p>
        </w:tc>
      </w:tr>
      <w:tr>
        <w:trPr>
          <w:trHeight w:val="68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Factores que afectaron negativamente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[Redactar impedimentos, bloqueos o condiciones adversas]</w:t>
            </w:r>
          </w:p>
        </w:tc>
      </w:tr>
      <w:tr>
        <w:trPr>
          <w:trHeight w:val="68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Lecciones aprendidas clave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[Registrar aprendizajes relevantes para futuros sprints]</w:t>
            </w:r>
          </w:p>
        </w:tc>
      </w:tr>
      <w:tr>
        <w:trPr>
          <w:trHeight w:val="680"/>
        </w:trPr>
        <w:tc>
          <w:tcPr>
            <w:tcW w:type="dxa" w:w="3118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Compromisos para el siguiente sprint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[Listar compromisos concretos derivados de los desvíos identificados]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