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AA79" w14:textId="77777777" w:rsidR="001773A6" w:rsidRPr="006863A1" w:rsidRDefault="00000000">
      <w:pPr>
        <w:jc w:val="center"/>
      </w:pPr>
      <w:r w:rsidRPr="006863A1">
        <w:rPr>
          <w:b/>
          <w:color w:val="1F3864"/>
          <w:sz w:val="28"/>
        </w:rPr>
        <w:t>ACTA DE RETROSPECTIVA — SPRINT 05  (Versión 2.0)</w:t>
      </w:r>
    </w:p>
    <w:p w14:paraId="2D29AC6A" w14:textId="77777777" w:rsidR="001773A6" w:rsidRPr="006863A1" w:rsidRDefault="00000000">
      <w:pPr>
        <w:jc w:val="center"/>
      </w:pPr>
      <w:r w:rsidRPr="006863A1">
        <w:rPr>
          <w:i/>
          <w:color w:val="595959"/>
          <w:sz w:val="18"/>
        </w:rPr>
        <w:t>Proyecto: Sistema de Gestión Integral de Obra — ICARO CONSTRUCTORES BMGM S.A.S.</w:t>
      </w:r>
    </w:p>
    <w:p w14:paraId="32C82AC9" w14:textId="77777777" w:rsidR="001773A6" w:rsidRPr="006863A1" w:rsidRDefault="00000000">
      <w:pPr>
        <w:jc w:val="center"/>
      </w:pPr>
      <w:r w:rsidRPr="006863A1">
        <w:rPr>
          <w:i/>
          <w:color w:val="595959"/>
          <w:sz w:val="18"/>
        </w:rPr>
        <w:t>Código: RET-SPR-05 | Versión: 2.0 | Fecha: 13/05/2026</w:t>
      </w:r>
    </w:p>
    <w:p w14:paraId="441E3769" w14:textId="77777777" w:rsidR="001773A6" w:rsidRPr="006863A1" w:rsidRDefault="00000000" w:rsidP="006863A1">
      <w:pPr>
        <w:pStyle w:val="Ttulo2"/>
      </w:pPr>
      <w:r w:rsidRPr="006863A1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73A6" w:rsidRPr="006863A1" w14:paraId="045DD893" w14:textId="77777777">
        <w:tc>
          <w:tcPr>
            <w:tcW w:w="4320" w:type="dxa"/>
            <w:shd w:val="clear" w:color="auto" w:fill="D9E1F2"/>
          </w:tcPr>
          <w:p w14:paraId="5640A18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Código del documento</w:t>
            </w:r>
          </w:p>
        </w:tc>
        <w:tc>
          <w:tcPr>
            <w:tcW w:w="4320" w:type="dxa"/>
          </w:tcPr>
          <w:p w14:paraId="088228A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RET-SPR-05</w:t>
            </w:r>
          </w:p>
        </w:tc>
      </w:tr>
      <w:tr w:rsidR="001773A6" w:rsidRPr="006863A1" w14:paraId="292B00A0" w14:textId="77777777">
        <w:tc>
          <w:tcPr>
            <w:tcW w:w="4320" w:type="dxa"/>
            <w:shd w:val="clear" w:color="auto" w:fill="D9E1F2"/>
          </w:tcPr>
          <w:p w14:paraId="1F4A2D5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Nombre del documento</w:t>
            </w:r>
          </w:p>
        </w:tc>
        <w:tc>
          <w:tcPr>
            <w:tcW w:w="4320" w:type="dxa"/>
          </w:tcPr>
          <w:p w14:paraId="7BB9FCF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Acta de Retrospectiva – Sprint 05</w:t>
            </w:r>
          </w:p>
        </w:tc>
      </w:tr>
      <w:tr w:rsidR="001773A6" w:rsidRPr="006863A1" w14:paraId="090F5E46" w14:textId="77777777">
        <w:tc>
          <w:tcPr>
            <w:tcW w:w="4320" w:type="dxa"/>
            <w:shd w:val="clear" w:color="auto" w:fill="D9E1F2"/>
          </w:tcPr>
          <w:p w14:paraId="71C3D31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Versión</w:t>
            </w:r>
          </w:p>
        </w:tc>
        <w:tc>
          <w:tcPr>
            <w:tcW w:w="4320" w:type="dxa"/>
          </w:tcPr>
          <w:p w14:paraId="0084FDF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2.0</w:t>
            </w:r>
          </w:p>
        </w:tc>
      </w:tr>
      <w:tr w:rsidR="001773A6" w:rsidRPr="006863A1" w14:paraId="6BB94E59" w14:textId="77777777">
        <w:tc>
          <w:tcPr>
            <w:tcW w:w="4320" w:type="dxa"/>
            <w:shd w:val="clear" w:color="auto" w:fill="D9E1F2"/>
          </w:tcPr>
          <w:p w14:paraId="2DA054B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Fecha de elaboración</w:t>
            </w:r>
          </w:p>
        </w:tc>
        <w:tc>
          <w:tcPr>
            <w:tcW w:w="4320" w:type="dxa"/>
          </w:tcPr>
          <w:p w14:paraId="7ADF833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13/05/2026</w:t>
            </w:r>
          </w:p>
        </w:tc>
      </w:tr>
      <w:tr w:rsidR="001773A6" w:rsidRPr="006863A1" w14:paraId="51506D75" w14:textId="77777777">
        <w:tc>
          <w:tcPr>
            <w:tcW w:w="4320" w:type="dxa"/>
            <w:shd w:val="clear" w:color="auto" w:fill="D9E1F2"/>
          </w:tcPr>
          <w:p w14:paraId="3EFF9681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Sprint evaluado</w:t>
            </w:r>
          </w:p>
        </w:tc>
        <w:tc>
          <w:tcPr>
            <w:tcW w:w="4320" w:type="dxa"/>
          </w:tcPr>
          <w:p w14:paraId="6E3DBB8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Sprint 05 – Módulo de Planilla Mensual y Cierre Contable</w:t>
            </w:r>
          </w:p>
        </w:tc>
      </w:tr>
      <w:tr w:rsidR="001773A6" w:rsidRPr="006863A1" w14:paraId="62114CB6" w14:textId="77777777">
        <w:tc>
          <w:tcPr>
            <w:tcW w:w="4320" w:type="dxa"/>
            <w:shd w:val="clear" w:color="auto" w:fill="D9E1F2"/>
          </w:tcPr>
          <w:p w14:paraId="1583F08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Responsable de elaboración</w:t>
            </w:r>
          </w:p>
        </w:tc>
        <w:tc>
          <w:tcPr>
            <w:tcW w:w="4320" w:type="dxa"/>
          </w:tcPr>
          <w:p w14:paraId="01B0434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</w:tr>
      <w:tr w:rsidR="001773A6" w:rsidRPr="006863A1" w14:paraId="2CDD1B3F" w14:textId="77777777">
        <w:tc>
          <w:tcPr>
            <w:tcW w:w="4320" w:type="dxa"/>
            <w:shd w:val="clear" w:color="auto" w:fill="D9E1F2"/>
          </w:tcPr>
          <w:p w14:paraId="4CB8C71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Estado del documento</w:t>
            </w:r>
          </w:p>
        </w:tc>
        <w:tc>
          <w:tcPr>
            <w:tcW w:w="4320" w:type="dxa"/>
          </w:tcPr>
          <w:p w14:paraId="67BBDB6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Aprobado</w:t>
            </w:r>
          </w:p>
        </w:tc>
      </w:tr>
    </w:tbl>
    <w:p w14:paraId="396AFA08" w14:textId="77777777" w:rsidR="001773A6" w:rsidRPr="006863A1" w:rsidRDefault="001773A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73A6" w:rsidRPr="006863A1" w14:paraId="41DAD0C7" w14:textId="77777777">
        <w:tc>
          <w:tcPr>
            <w:tcW w:w="2160" w:type="dxa"/>
            <w:shd w:val="clear" w:color="auto" w:fill="1F3864"/>
          </w:tcPr>
          <w:p w14:paraId="5806DCF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Versión</w:t>
            </w:r>
          </w:p>
        </w:tc>
        <w:tc>
          <w:tcPr>
            <w:tcW w:w="2160" w:type="dxa"/>
            <w:shd w:val="clear" w:color="auto" w:fill="1F3864"/>
          </w:tcPr>
          <w:p w14:paraId="1A571A2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Fecha</w:t>
            </w:r>
          </w:p>
        </w:tc>
        <w:tc>
          <w:tcPr>
            <w:tcW w:w="2160" w:type="dxa"/>
            <w:shd w:val="clear" w:color="auto" w:fill="1F3864"/>
          </w:tcPr>
          <w:p w14:paraId="1A93867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Responsable</w:t>
            </w:r>
          </w:p>
        </w:tc>
        <w:tc>
          <w:tcPr>
            <w:tcW w:w="2160" w:type="dxa"/>
            <w:shd w:val="clear" w:color="auto" w:fill="1F3864"/>
          </w:tcPr>
          <w:p w14:paraId="289A487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Descripción del cambio</w:t>
            </w:r>
          </w:p>
        </w:tc>
      </w:tr>
      <w:tr w:rsidR="001773A6" w:rsidRPr="006863A1" w14:paraId="0D06CCD4" w14:textId="77777777">
        <w:tc>
          <w:tcPr>
            <w:tcW w:w="2160" w:type="dxa"/>
          </w:tcPr>
          <w:p w14:paraId="02882A1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1.0</w:t>
            </w:r>
          </w:p>
        </w:tc>
        <w:tc>
          <w:tcPr>
            <w:tcW w:w="2160" w:type="dxa"/>
          </w:tcPr>
          <w:p w14:paraId="3CC2F531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10/05/2026</w:t>
            </w:r>
          </w:p>
        </w:tc>
        <w:tc>
          <w:tcPr>
            <w:tcW w:w="2160" w:type="dxa"/>
          </w:tcPr>
          <w:p w14:paraId="1E452DE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  <w:tc>
          <w:tcPr>
            <w:tcW w:w="2160" w:type="dxa"/>
          </w:tcPr>
          <w:p w14:paraId="5EFF8E6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Versión inicial del acta de retrospectiva.</w:t>
            </w:r>
          </w:p>
        </w:tc>
      </w:tr>
      <w:tr w:rsidR="001773A6" w:rsidRPr="006863A1" w14:paraId="6744D21F" w14:textId="77777777">
        <w:tc>
          <w:tcPr>
            <w:tcW w:w="2160" w:type="dxa"/>
          </w:tcPr>
          <w:p w14:paraId="58EC987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2.0</w:t>
            </w:r>
          </w:p>
        </w:tc>
        <w:tc>
          <w:tcPr>
            <w:tcW w:w="2160" w:type="dxa"/>
          </w:tcPr>
          <w:p w14:paraId="07A1D09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13/05/2026</w:t>
            </w:r>
          </w:p>
        </w:tc>
        <w:tc>
          <w:tcPr>
            <w:tcW w:w="2160" w:type="dxa"/>
          </w:tcPr>
          <w:p w14:paraId="65CC160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  <w:tc>
          <w:tcPr>
            <w:tcW w:w="2160" w:type="dxa"/>
          </w:tcPr>
          <w:p w14:paraId="61752CC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Versión definitiva con datos reales del sprint.</w:t>
            </w:r>
          </w:p>
        </w:tc>
      </w:tr>
    </w:tbl>
    <w:p w14:paraId="563DCFB2" w14:textId="77777777" w:rsidR="001773A6" w:rsidRPr="006863A1" w:rsidRDefault="00000000">
      <w:pPr>
        <w:pStyle w:val="Ttulo1"/>
      </w:pPr>
      <w:r w:rsidRPr="006863A1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73A6" w:rsidRPr="006863A1" w14:paraId="65280AF3" w14:textId="77777777">
        <w:tc>
          <w:tcPr>
            <w:tcW w:w="4320" w:type="dxa"/>
            <w:shd w:val="clear" w:color="auto" w:fill="D9E1F2"/>
          </w:tcPr>
          <w:p w14:paraId="1C55B0B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Número del sprint</w:t>
            </w:r>
          </w:p>
        </w:tc>
        <w:tc>
          <w:tcPr>
            <w:tcW w:w="4320" w:type="dxa"/>
          </w:tcPr>
          <w:p w14:paraId="1E6A0AA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Sprint 05</w:t>
            </w:r>
          </w:p>
        </w:tc>
      </w:tr>
      <w:tr w:rsidR="001773A6" w:rsidRPr="006863A1" w14:paraId="4CE4D960" w14:textId="77777777">
        <w:tc>
          <w:tcPr>
            <w:tcW w:w="4320" w:type="dxa"/>
            <w:shd w:val="clear" w:color="auto" w:fill="D9E1F2"/>
          </w:tcPr>
          <w:p w14:paraId="4C38FB6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Nombre del sprint</w:t>
            </w:r>
          </w:p>
        </w:tc>
        <w:tc>
          <w:tcPr>
            <w:tcW w:w="4320" w:type="dxa"/>
          </w:tcPr>
          <w:p w14:paraId="411139D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Módulo de Planilla Mensual y Cierre Contable</w:t>
            </w:r>
          </w:p>
        </w:tc>
      </w:tr>
      <w:tr w:rsidR="001773A6" w:rsidRPr="006863A1" w14:paraId="0EDD4037" w14:textId="77777777">
        <w:tc>
          <w:tcPr>
            <w:tcW w:w="4320" w:type="dxa"/>
            <w:shd w:val="clear" w:color="auto" w:fill="D9E1F2"/>
          </w:tcPr>
          <w:p w14:paraId="027423C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Fecha de inicio</w:t>
            </w:r>
          </w:p>
        </w:tc>
        <w:tc>
          <w:tcPr>
            <w:tcW w:w="4320" w:type="dxa"/>
          </w:tcPr>
          <w:p w14:paraId="3C8D2BF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11/04/2026</w:t>
            </w:r>
          </w:p>
        </w:tc>
      </w:tr>
      <w:tr w:rsidR="001773A6" w:rsidRPr="006863A1" w14:paraId="47EAB84F" w14:textId="77777777">
        <w:tc>
          <w:tcPr>
            <w:tcW w:w="4320" w:type="dxa"/>
            <w:shd w:val="clear" w:color="auto" w:fill="D9E1F2"/>
          </w:tcPr>
          <w:p w14:paraId="58F5240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Fecha de cierre</w:t>
            </w:r>
          </w:p>
        </w:tc>
        <w:tc>
          <w:tcPr>
            <w:tcW w:w="4320" w:type="dxa"/>
          </w:tcPr>
          <w:p w14:paraId="4F749E53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17/04/2026</w:t>
            </w:r>
          </w:p>
        </w:tc>
      </w:tr>
      <w:tr w:rsidR="001773A6" w:rsidRPr="006863A1" w14:paraId="7BB1E211" w14:textId="77777777">
        <w:tc>
          <w:tcPr>
            <w:tcW w:w="4320" w:type="dxa"/>
            <w:shd w:val="clear" w:color="auto" w:fill="D9E1F2"/>
          </w:tcPr>
          <w:p w14:paraId="12AD869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Duración</w:t>
            </w:r>
          </w:p>
        </w:tc>
        <w:tc>
          <w:tcPr>
            <w:tcW w:w="4320" w:type="dxa"/>
          </w:tcPr>
          <w:p w14:paraId="26112B2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 semana</w:t>
            </w:r>
          </w:p>
        </w:tc>
      </w:tr>
      <w:tr w:rsidR="001773A6" w:rsidRPr="006863A1" w14:paraId="15B7A904" w14:textId="77777777">
        <w:tc>
          <w:tcPr>
            <w:tcW w:w="4320" w:type="dxa"/>
            <w:shd w:val="clear" w:color="auto" w:fill="D9E1F2"/>
          </w:tcPr>
          <w:p w14:paraId="723A910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Scrum Master</w:t>
            </w:r>
          </w:p>
        </w:tc>
        <w:tc>
          <w:tcPr>
            <w:tcW w:w="4320" w:type="dxa"/>
          </w:tcPr>
          <w:p w14:paraId="4BDA6DE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</w:tr>
      <w:tr w:rsidR="001773A6" w:rsidRPr="006863A1" w14:paraId="5D7ABB69" w14:textId="77777777">
        <w:tc>
          <w:tcPr>
            <w:tcW w:w="4320" w:type="dxa"/>
            <w:shd w:val="clear" w:color="auto" w:fill="D9E1F2"/>
          </w:tcPr>
          <w:p w14:paraId="41DBAD5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Módulos/componentes</w:t>
            </w:r>
          </w:p>
        </w:tc>
        <w:tc>
          <w:tcPr>
            <w:tcW w:w="4320" w:type="dxa"/>
          </w:tcPr>
          <w:p w14:paraId="2396710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Planilla Mensual de Obra, Contabilidad (Cierre Mensual)</w:t>
            </w:r>
          </w:p>
        </w:tc>
      </w:tr>
    </w:tbl>
    <w:p w14:paraId="487488E1" w14:textId="77777777" w:rsidR="001773A6" w:rsidRPr="006863A1" w:rsidRDefault="00000000">
      <w:pPr>
        <w:pStyle w:val="Ttulo1"/>
      </w:pPr>
      <w:r w:rsidRPr="006863A1">
        <w:t>3. Objetivo del sprint</w:t>
      </w:r>
    </w:p>
    <w:p w14:paraId="39B4027F" w14:textId="77777777" w:rsidR="001773A6" w:rsidRPr="006863A1" w:rsidRDefault="00000000">
      <w:r w:rsidRPr="006863A1">
        <w:rPr>
          <w:color w:val="000000"/>
        </w:rPr>
        <w:t>Implementar el módulo de Planilla Mensual de Obra con generación de PDF, el módulo de Cierre Contable Mensual con consolidación de gastos por proyecto, y cubrir ambos módulos con pruebas automatizadas de integración.</w:t>
      </w:r>
    </w:p>
    <w:p w14:paraId="49D0850C" w14:textId="77777777" w:rsidR="001773A6" w:rsidRPr="006863A1" w:rsidRDefault="00000000">
      <w:pPr>
        <w:pStyle w:val="Ttulo1"/>
      </w:pPr>
      <w:r w:rsidRPr="006863A1">
        <w:t>4. Equipo Scrum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73A6" w:rsidRPr="006863A1" w14:paraId="5263CCE3" w14:textId="77777777">
        <w:tc>
          <w:tcPr>
            <w:tcW w:w="2880" w:type="dxa"/>
            <w:shd w:val="clear" w:color="auto" w:fill="1F3864"/>
          </w:tcPr>
          <w:p w14:paraId="5F8CFF1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Rol</w:t>
            </w:r>
          </w:p>
        </w:tc>
        <w:tc>
          <w:tcPr>
            <w:tcW w:w="2880" w:type="dxa"/>
            <w:shd w:val="clear" w:color="auto" w:fill="1F3864"/>
          </w:tcPr>
          <w:p w14:paraId="3F22039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Nombre</w:t>
            </w:r>
          </w:p>
        </w:tc>
        <w:tc>
          <w:tcPr>
            <w:tcW w:w="2880" w:type="dxa"/>
            <w:shd w:val="clear" w:color="auto" w:fill="1F3864"/>
          </w:tcPr>
          <w:p w14:paraId="16F1B97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Participación</w:t>
            </w:r>
          </w:p>
        </w:tc>
      </w:tr>
      <w:tr w:rsidR="001773A6" w:rsidRPr="006863A1" w14:paraId="3EB71E85" w14:textId="77777777">
        <w:tc>
          <w:tcPr>
            <w:tcW w:w="2880" w:type="dxa"/>
            <w:shd w:val="clear" w:color="auto" w:fill="D9E1F2"/>
          </w:tcPr>
          <w:p w14:paraId="59B7FA1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Scrum Master</w:t>
            </w:r>
          </w:p>
        </w:tc>
        <w:tc>
          <w:tcPr>
            <w:tcW w:w="2880" w:type="dxa"/>
          </w:tcPr>
          <w:p w14:paraId="0201B46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  <w:tc>
          <w:tcPr>
            <w:tcW w:w="2880" w:type="dxa"/>
          </w:tcPr>
          <w:p w14:paraId="16726C7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Facilitó la reunión de retrospectiva y coordinó el sprint.</w:t>
            </w:r>
          </w:p>
        </w:tc>
      </w:tr>
      <w:tr w:rsidR="001773A6" w:rsidRPr="006863A1" w14:paraId="349AEF49" w14:textId="77777777">
        <w:tc>
          <w:tcPr>
            <w:tcW w:w="2880" w:type="dxa"/>
            <w:shd w:val="clear" w:color="auto" w:fill="D9E1F2"/>
          </w:tcPr>
          <w:p w14:paraId="121A9B4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Product Owner</w:t>
            </w:r>
          </w:p>
        </w:tc>
        <w:tc>
          <w:tcPr>
            <w:tcW w:w="2880" w:type="dxa"/>
          </w:tcPr>
          <w:p w14:paraId="21C3A6C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  <w:tc>
          <w:tcPr>
            <w:tcW w:w="2880" w:type="dxa"/>
          </w:tcPr>
          <w:p w14:paraId="69E295D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 xml:space="preserve">Validó criterios de </w:t>
            </w:r>
            <w:r w:rsidRPr="006863A1">
              <w:rPr>
                <w:szCs w:val="28"/>
              </w:rPr>
              <w:lastRenderedPageBreak/>
              <w:t>aceptación y priorizó el backlog.</w:t>
            </w:r>
          </w:p>
        </w:tc>
      </w:tr>
      <w:tr w:rsidR="001773A6" w:rsidRPr="006863A1" w14:paraId="2A709624" w14:textId="77777777">
        <w:tc>
          <w:tcPr>
            <w:tcW w:w="2880" w:type="dxa"/>
            <w:shd w:val="clear" w:color="auto" w:fill="D9E1F2"/>
          </w:tcPr>
          <w:p w14:paraId="36DA945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lastRenderedPageBreak/>
              <w:t>Equipo de desarrollo</w:t>
            </w:r>
          </w:p>
        </w:tc>
        <w:tc>
          <w:tcPr>
            <w:tcW w:w="2880" w:type="dxa"/>
          </w:tcPr>
          <w:p w14:paraId="7A7AB39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[Equipo de desarrollo ICARO]</w:t>
            </w:r>
          </w:p>
        </w:tc>
        <w:tc>
          <w:tcPr>
            <w:tcW w:w="2880" w:type="dxa"/>
          </w:tcPr>
          <w:p w14:paraId="5049633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Implementó los 6 ítems del backlog del Sprint 05.</w:t>
            </w:r>
          </w:p>
        </w:tc>
      </w:tr>
    </w:tbl>
    <w:p w14:paraId="3C3CB666" w14:textId="77777777" w:rsidR="001773A6" w:rsidRPr="006863A1" w:rsidRDefault="00000000">
      <w:pPr>
        <w:pStyle w:val="Ttulo1"/>
      </w:pPr>
      <w:r w:rsidRPr="006863A1">
        <w:t>5. Definición de "Hecho" (DoD) — Sprint 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82"/>
        <w:gridCol w:w="1195"/>
        <w:gridCol w:w="2879"/>
      </w:tblGrid>
      <w:tr w:rsidR="001773A6" w:rsidRPr="006863A1" w14:paraId="1823F4D5" w14:textId="77777777" w:rsidTr="006863A1">
        <w:tc>
          <w:tcPr>
            <w:tcW w:w="4786" w:type="dxa"/>
            <w:shd w:val="clear" w:color="auto" w:fill="1F3864"/>
          </w:tcPr>
          <w:p w14:paraId="002E404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Criterio de Completitud</w:t>
            </w:r>
          </w:p>
        </w:tc>
        <w:tc>
          <w:tcPr>
            <w:tcW w:w="974" w:type="dxa"/>
            <w:shd w:val="clear" w:color="auto" w:fill="1F3864"/>
          </w:tcPr>
          <w:p w14:paraId="096563E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Cumplido</w:t>
            </w:r>
          </w:p>
        </w:tc>
        <w:tc>
          <w:tcPr>
            <w:tcW w:w="2880" w:type="dxa"/>
            <w:shd w:val="clear" w:color="auto" w:fill="1F3864"/>
          </w:tcPr>
          <w:p w14:paraId="11B6428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Observación</w:t>
            </w:r>
          </w:p>
        </w:tc>
      </w:tr>
      <w:tr w:rsidR="001773A6" w:rsidRPr="006863A1" w14:paraId="52FD29B1" w14:textId="77777777" w:rsidTr="006863A1">
        <w:tc>
          <w:tcPr>
            <w:tcW w:w="4786" w:type="dxa"/>
            <w:shd w:val="clear" w:color="auto" w:fill="FFFFFF"/>
          </w:tcPr>
          <w:p w14:paraId="36743CE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Código fuente en repositorio Git (commit final).</w:t>
            </w:r>
          </w:p>
        </w:tc>
        <w:tc>
          <w:tcPr>
            <w:tcW w:w="974" w:type="dxa"/>
            <w:shd w:val="clear" w:color="auto" w:fill="E2EFDA"/>
          </w:tcPr>
          <w:p w14:paraId="2451178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55FFD78D" w14:textId="77777777" w:rsidR="001773A6" w:rsidRPr="006863A1" w:rsidRDefault="001773A6">
            <w:pPr>
              <w:rPr>
                <w:szCs w:val="28"/>
              </w:rPr>
            </w:pPr>
          </w:p>
        </w:tc>
      </w:tr>
      <w:tr w:rsidR="001773A6" w:rsidRPr="006863A1" w14:paraId="47702C96" w14:textId="77777777" w:rsidTr="006863A1">
        <w:tc>
          <w:tcPr>
            <w:tcW w:w="4786" w:type="dxa"/>
            <w:shd w:val="clear" w:color="auto" w:fill="D9E1F2"/>
          </w:tcPr>
          <w:p w14:paraId="5535539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Funcionalidad desplegada en entorno Docker Compose.</w:t>
            </w:r>
          </w:p>
        </w:tc>
        <w:tc>
          <w:tcPr>
            <w:tcW w:w="974" w:type="dxa"/>
            <w:shd w:val="clear" w:color="auto" w:fill="E2EFDA"/>
          </w:tcPr>
          <w:p w14:paraId="79D50EC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7DA53F0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docker-compose up sin errores</w:t>
            </w:r>
          </w:p>
        </w:tc>
      </w:tr>
      <w:tr w:rsidR="001773A6" w:rsidRPr="006863A1" w14:paraId="45045289" w14:textId="77777777" w:rsidTr="006863A1">
        <w:tc>
          <w:tcPr>
            <w:tcW w:w="4786" w:type="dxa"/>
            <w:shd w:val="clear" w:color="auto" w:fill="FFFFFF"/>
          </w:tcPr>
          <w:p w14:paraId="356B5B1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Criterios de aceptación de cada historia/tarea revisados.</w:t>
            </w:r>
          </w:p>
        </w:tc>
        <w:tc>
          <w:tcPr>
            <w:tcW w:w="974" w:type="dxa"/>
            <w:shd w:val="clear" w:color="auto" w:fill="E2EFDA"/>
          </w:tcPr>
          <w:p w14:paraId="72938BE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216BF0D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Todos revisados al cierre</w:t>
            </w:r>
          </w:p>
        </w:tc>
      </w:tr>
      <w:tr w:rsidR="001773A6" w:rsidRPr="006863A1" w14:paraId="607A1BD3" w14:textId="77777777" w:rsidTr="006863A1">
        <w:tc>
          <w:tcPr>
            <w:tcW w:w="4786" w:type="dxa"/>
            <w:shd w:val="clear" w:color="auto" w:fill="D9E1F2"/>
          </w:tcPr>
          <w:p w14:paraId="51DF1C1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Pruebas automatizadas ejecutadas (18 casos PASS).</w:t>
            </w:r>
          </w:p>
        </w:tc>
        <w:tc>
          <w:tcPr>
            <w:tcW w:w="974" w:type="dxa"/>
            <w:shd w:val="clear" w:color="auto" w:fill="E2EFDA"/>
          </w:tcPr>
          <w:p w14:paraId="7745CC1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4BB456F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 xml:space="preserve">npm test -- </w:t>
            </w:r>
            <w:proofErr w:type="spellStart"/>
            <w:r w:rsidRPr="006863A1">
              <w:rPr>
                <w:szCs w:val="28"/>
              </w:rPr>
              <w:t>planilla_contable</w:t>
            </w:r>
            <w:proofErr w:type="spellEnd"/>
          </w:p>
        </w:tc>
      </w:tr>
      <w:tr w:rsidR="001773A6" w:rsidRPr="006863A1" w14:paraId="1548C0DC" w14:textId="77777777" w:rsidTr="006863A1">
        <w:tc>
          <w:tcPr>
            <w:tcW w:w="4786" w:type="dxa"/>
            <w:shd w:val="clear" w:color="auto" w:fill="FFFFFF"/>
          </w:tcPr>
          <w:p w14:paraId="478A476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Migraciones Prisma aplicadas correctamente.</w:t>
            </w:r>
          </w:p>
        </w:tc>
        <w:tc>
          <w:tcPr>
            <w:tcW w:w="974" w:type="dxa"/>
            <w:shd w:val="clear" w:color="auto" w:fill="E2EFDA"/>
          </w:tcPr>
          <w:p w14:paraId="1EE29E9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76EA4AE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Nuevas tablas planillas y cierres creadas</w:t>
            </w:r>
          </w:p>
        </w:tc>
      </w:tr>
      <w:tr w:rsidR="001773A6" w:rsidRPr="006863A1" w14:paraId="0994901A" w14:textId="77777777" w:rsidTr="006863A1">
        <w:tc>
          <w:tcPr>
            <w:tcW w:w="4786" w:type="dxa"/>
            <w:shd w:val="clear" w:color="auto" w:fill="D9E1F2"/>
          </w:tcPr>
          <w:p w14:paraId="231B874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Generación de PDF de planilla mensual operativa en Docker.</w:t>
            </w:r>
          </w:p>
        </w:tc>
        <w:tc>
          <w:tcPr>
            <w:tcW w:w="974" w:type="dxa"/>
            <w:shd w:val="clear" w:color="auto" w:fill="E2EFDA"/>
          </w:tcPr>
          <w:p w14:paraId="7221499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02120D4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GET /planillas/:id/pdf retorna PDF</w:t>
            </w:r>
          </w:p>
        </w:tc>
      </w:tr>
      <w:tr w:rsidR="001773A6" w:rsidRPr="006863A1" w14:paraId="046520B9" w14:textId="77777777" w:rsidTr="006863A1">
        <w:tc>
          <w:tcPr>
            <w:tcW w:w="4786" w:type="dxa"/>
            <w:shd w:val="clear" w:color="auto" w:fill="FFFFFF"/>
          </w:tcPr>
          <w:p w14:paraId="2368DC1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Documentación de sprint generada y formalizada en V2.0.</w:t>
            </w:r>
          </w:p>
        </w:tc>
        <w:tc>
          <w:tcPr>
            <w:tcW w:w="974" w:type="dxa"/>
            <w:shd w:val="clear" w:color="auto" w:fill="E2EFDA"/>
          </w:tcPr>
          <w:p w14:paraId="08D1048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55A70B3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V2.0 + 3 documentos de soporte</w:t>
            </w:r>
          </w:p>
        </w:tc>
      </w:tr>
    </w:tbl>
    <w:p w14:paraId="36A500C5" w14:textId="77777777" w:rsidR="001773A6" w:rsidRPr="006863A1" w:rsidRDefault="00000000">
      <w:pPr>
        <w:pStyle w:val="Ttulo1"/>
      </w:pPr>
      <w:r w:rsidRPr="006863A1">
        <w:t>6. Historias comprometidas vs. completadas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0"/>
        <w:gridCol w:w="1526"/>
        <w:gridCol w:w="642"/>
        <w:gridCol w:w="1530"/>
        <w:gridCol w:w="630"/>
        <w:gridCol w:w="625"/>
        <w:gridCol w:w="1250"/>
        <w:gridCol w:w="2103"/>
      </w:tblGrid>
      <w:tr w:rsidR="001773A6" w:rsidRPr="006863A1" w14:paraId="61AF091F" w14:textId="77777777">
        <w:tc>
          <w:tcPr>
            <w:tcW w:w="1080" w:type="dxa"/>
            <w:shd w:val="clear" w:color="auto" w:fill="1F3864"/>
          </w:tcPr>
          <w:p w14:paraId="731B5BCE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b/>
                <w:color w:val="FFFFFF"/>
                <w:sz w:val="24"/>
                <w:szCs w:val="28"/>
              </w:rPr>
              <w:t>ID</w:t>
            </w:r>
          </w:p>
        </w:tc>
        <w:tc>
          <w:tcPr>
            <w:tcW w:w="1080" w:type="dxa"/>
            <w:shd w:val="clear" w:color="auto" w:fill="1F3864"/>
          </w:tcPr>
          <w:p w14:paraId="7B9DF0A8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b/>
                <w:color w:val="FFFFFF"/>
                <w:sz w:val="24"/>
                <w:szCs w:val="28"/>
              </w:rPr>
              <w:t>Historia / Tarea</w:t>
            </w:r>
          </w:p>
        </w:tc>
        <w:tc>
          <w:tcPr>
            <w:tcW w:w="1080" w:type="dxa"/>
            <w:shd w:val="clear" w:color="auto" w:fill="1F3864"/>
          </w:tcPr>
          <w:p w14:paraId="752662ED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b/>
                <w:color w:val="FFFFFF"/>
                <w:sz w:val="24"/>
                <w:szCs w:val="28"/>
              </w:rPr>
              <w:t>Tipo</w:t>
            </w:r>
          </w:p>
        </w:tc>
        <w:tc>
          <w:tcPr>
            <w:tcW w:w="1080" w:type="dxa"/>
            <w:shd w:val="clear" w:color="auto" w:fill="1F3864"/>
          </w:tcPr>
          <w:p w14:paraId="5CAE0EB7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b/>
                <w:color w:val="FFFFFF"/>
                <w:sz w:val="24"/>
                <w:szCs w:val="28"/>
              </w:rPr>
              <w:t>Módulo</w:t>
            </w:r>
          </w:p>
        </w:tc>
        <w:tc>
          <w:tcPr>
            <w:tcW w:w="1080" w:type="dxa"/>
            <w:shd w:val="clear" w:color="auto" w:fill="1F3864"/>
          </w:tcPr>
          <w:p w14:paraId="1C775C9F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b/>
                <w:color w:val="FFFFFF"/>
                <w:sz w:val="24"/>
                <w:szCs w:val="28"/>
              </w:rPr>
              <w:t>SP Plan</w:t>
            </w:r>
          </w:p>
        </w:tc>
        <w:tc>
          <w:tcPr>
            <w:tcW w:w="1080" w:type="dxa"/>
            <w:shd w:val="clear" w:color="auto" w:fill="1F3864"/>
          </w:tcPr>
          <w:p w14:paraId="2A2906F2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b/>
                <w:color w:val="FFFFFF"/>
                <w:sz w:val="24"/>
                <w:szCs w:val="28"/>
              </w:rPr>
              <w:t>SP Real</w:t>
            </w:r>
          </w:p>
        </w:tc>
        <w:tc>
          <w:tcPr>
            <w:tcW w:w="1080" w:type="dxa"/>
            <w:shd w:val="clear" w:color="auto" w:fill="1F3864"/>
          </w:tcPr>
          <w:p w14:paraId="02FC3AD3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b/>
                <w:color w:val="FFFFFF"/>
                <w:sz w:val="24"/>
                <w:szCs w:val="28"/>
              </w:rPr>
              <w:t>Estado</w:t>
            </w:r>
          </w:p>
        </w:tc>
        <w:tc>
          <w:tcPr>
            <w:tcW w:w="1080" w:type="dxa"/>
            <w:shd w:val="clear" w:color="auto" w:fill="1F3864"/>
          </w:tcPr>
          <w:p w14:paraId="21695A04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b/>
                <w:color w:val="FFFFFF"/>
                <w:sz w:val="24"/>
                <w:szCs w:val="28"/>
              </w:rPr>
              <w:t>Criterios de aceptación verificados</w:t>
            </w:r>
          </w:p>
        </w:tc>
      </w:tr>
      <w:tr w:rsidR="001773A6" w:rsidRPr="006863A1" w14:paraId="30D453A1" w14:textId="77777777">
        <w:tc>
          <w:tcPr>
            <w:tcW w:w="1080" w:type="dxa"/>
            <w:shd w:val="clear" w:color="auto" w:fill="F2F2F2"/>
          </w:tcPr>
          <w:p w14:paraId="12FDC78D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HU-16</w:t>
            </w:r>
          </w:p>
        </w:tc>
        <w:tc>
          <w:tcPr>
            <w:tcW w:w="1080" w:type="dxa"/>
            <w:shd w:val="clear" w:color="auto" w:fill="F2F2F2"/>
          </w:tcPr>
          <w:p w14:paraId="2CDD252B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Generar planilla mensual de obra en PDF con detalle de avances y horas-hombre</w:t>
            </w:r>
          </w:p>
        </w:tc>
        <w:tc>
          <w:tcPr>
            <w:tcW w:w="1080" w:type="dxa"/>
            <w:shd w:val="clear" w:color="auto" w:fill="F2F2F2"/>
          </w:tcPr>
          <w:p w14:paraId="3AE7BE42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HU</w:t>
            </w:r>
          </w:p>
        </w:tc>
        <w:tc>
          <w:tcPr>
            <w:tcW w:w="1080" w:type="dxa"/>
            <w:shd w:val="clear" w:color="auto" w:fill="F2F2F2"/>
          </w:tcPr>
          <w:p w14:paraId="677AC96F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Planilla</w:t>
            </w:r>
          </w:p>
        </w:tc>
        <w:tc>
          <w:tcPr>
            <w:tcW w:w="1080" w:type="dxa"/>
            <w:shd w:val="clear" w:color="auto" w:fill="F2F2F2"/>
          </w:tcPr>
          <w:p w14:paraId="6C8E90E5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5</w:t>
            </w:r>
          </w:p>
        </w:tc>
        <w:tc>
          <w:tcPr>
            <w:tcW w:w="1080" w:type="dxa"/>
            <w:shd w:val="clear" w:color="auto" w:fill="F2F2F2"/>
          </w:tcPr>
          <w:p w14:paraId="34599EC6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5</w:t>
            </w:r>
          </w:p>
        </w:tc>
        <w:tc>
          <w:tcPr>
            <w:tcW w:w="1080" w:type="dxa"/>
            <w:shd w:val="clear" w:color="auto" w:fill="E2EFDA"/>
          </w:tcPr>
          <w:p w14:paraId="6D2CD5E3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Completado</w:t>
            </w:r>
          </w:p>
        </w:tc>
        <w:tc>
          <w:tcPr>
            <w:tcW w:w="1080" w:type="dxa"/>
            <w:shd w:val="clear" w:color="auto" w:fill="F2F2F2"/>
          </w:tcPr>
          <w:p w14:paraId="6C165C00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Admin puede crear planilla con avances. Bodeguero/Residente reciben 403. PDF generado correctamente.</w:t>
            </w:r>
          </w:p>
        </w:tc>
      </w:tr>
      <w:tr w:rsidR="001773A6" w:rsidRPr="006863A1" w14:paraId="767736D5" w14:textId="77777777">
        <w:tc>
          <w:tcPr>
            <w:tcW w:w="1080" w:type="dxa"/>
            <w:shd w:val="clear" w:color="auto" w:fill="FFFFFF"/>
          </w:tcPr>
          <w:p w14:paraId="5C99030E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HU-17</w:t>
            </w:r>
          </w:p>
        </w:tc>
        <w:tc>
          <w:tcPr>
            <w:tcW w:w="1080" w:type="dxa"/>
            <w:shd w:val="clear" w:color="auto" w:fill="FFFFFF"/>
          </w:tcPr>
          <w:p w14:paraId="7517196F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Ejecutar cierre contable mensual (consolidar gastos, avances y materiales por proyecto)</w:t>
            </w:r>
          </w:p>
        </w:tc>
        <w:tc>
          <w:tcPr>
            <w:tcW w:w="1080" w:type="dxa"/>
            <w:shd w:val="clear" w:color="auto" w:fill="FFFFFF"/>
          </w:tcPr>
          <w:p w14:paraId="1237A001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HU</w:t>
            </w:r>
          </w:p>
        </w:tc>
        <w:tc>
          <w:tcPr>
            <w:tcW w:w="1080" w:type="dxa"/>
            <w:shd w:val="clear" w:color="auto" w:fill="FFFFFF"/>
          </w:tcPr>
          <w:p w14:paraId="7B01F065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Contabilidad</w:t>
            </w:r>
          </w:p>
        </w:tc>
        <w:tc>
          <w:tcPr>
            <w:tcW w:w="1080" w:type="dxa"/>
            <w:shd w:val="clear" w:color="auto" w:fill="FFFFFF"/>
          </w:tcPr>
          <w:p w14:paraId="14704F13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5</w:t>
            </w:r>
          </w:p>
        </w:tc>
        <w:tc>
          <w:tcPr>
            <w:tcW w:w="1080" w:type="dxa"/>
            <w:shd w:val="clear" w:color="auto" w:fill="FFFFFF"/>
          </w:tcPr>
          <w:p w14:paraId="33965376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5</w:t>
            </w:r>
          </w:p>
        </w:tc>
        <w:tc>
          <w:tcPr>
            <w:tcW w:w="1080" w:type="dxa"/>
            <w:shd w:val="clear" w:color="auto" w:fill="E2EFDA"/>
          </w:tcPr>
          <w:p w14:paraId="290C9B41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Completado</w:t>
            </w:r>
          </w:p>
        </w:tc>
        <w:tc>
          <w:tcPr>
            <w:tcW w:w="1080" w:type="dxa"/>
            <w:shd w:val="clear" w:color="auto" w:fill="FFFFFF"/>
          </w:tcPr>
          <w:p w14:paraId="63ACC7BB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Solo Admin puede ejecutar cierre. Contador puede consultar historial de cierres.</w:t>
            </w:r>
          </w:p>
        </w:tc>
      </w:tr>
      <w:tr w:rsidR="001773A6" w:rsidRPr="006863A1" w14:paraId="2013FC87" w14:textId="77777777">
        <w:tc>
          <w:tcPr>
            <w:tcW w:w="1080" w:type="dxa"/>
            <w:shd w:val="clear" w:color="auto" w:fill="F2F2F2"/>
          </w:tcPr>
          <w:p w14:paraId="567F8AC7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HU-18</w:t>
            </w:r>
          </w:p>
        </w:tc>
        <w:tc>
          <w:tcPr>
            <w:tcW w:w="1080" w:type="dxa"/>
            <w:shd w:val="clear" w:color="auto" w:fill="F2F2F2"/>
          </w:tcPr>
          <w:p w14:paraId="75FBE8CE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 xml:space="preserve">Consultar historial de planillas mensuales </w:t>
            </w:r>
            <w:r w:rsidRPr="006863A1">
              <w:rPr>
                <w:color w:val="000000"/>
                <w:sz w:val="24"/>
                <w:szCs w:val="28"/>
              </w:rPr>
              <w:lastRenderedPageBreak/>
              <w:t>generadas por proyecto con filtro de periodo</w:t>
            </w:r>
          </w:p>
        </w:tc>
        <w:tc>
          <w:tcPr>
            <w:tcW w:w="1080" w:type="dxa"/>
            <w:shd w:val="clear" w:color="auto" w:fill="F2F2F2"/>
          </w:tcPr>
          <w:p w14:paraId="5C1F11FB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lastRenderedPageBreak/>
              <w:t>HU</w:t>
            </w:r>
          </w:p>
        </w:tc>
        <w:tc>
          <w:tcPr>
            <w:tcW w:w="1080" w:type="dxa"/>
            <w:shd w:val="clear" w:color="auto" w:fill="F2F2F2"/>
          </w:tcPr>
          <w:p w14:paraId="2F01C0CC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Planilla</w:t>
            </w:r>
          </w:p>
        </w:tc>
        <w:tc>
          <w:tcPr>
            <w:tcW w:w="1080" w:type="dxa"/>
            <w:shd w:val="clear" w:color="auto" w:fill="F2F2F2"/>
          </w:tcPr>
          <w:p w14:paraId="714E1A30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3</w:t>
            </w:r>
          </w:p>
        </w:tc>
        <w:tc>
          <w:tcPr>
            <w:tcW w:w="1080" w:type="dxa"/>
            <w:shd w:val="clear" w:color="auto" w:fill="F2F2F2"/>
          </w:tcPr>
          <w:p w14:paraId="5C4F9999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3</w:t>
            </w:r>
          </w:p>
        </w:tc>
        <w:tc>
          <w:tcPr>
            <w:tcW w:w="1080" w:type="dxa"/>
            <w:shd w:val="clear" w:color="auto" w:fill="E2EFDA"/>
          </w:tcPr>
          <w:p w14:paraId="74C46DA7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Completado</w:t>
            </w:r>
          </w:p>
        </w:tc>
        <w:tc>
          <w:tcPr>
            <w:tcW w:w="1080" w:type="dxa"/>
            <w:shd w:val="clear" w:color="auto" w:fill="F2F2F2"/>
          </w:tcPr>
          <w:p w14:paraId="2EAF8F2A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 xml:space="preserve">GET /planillas retorna historial filtrable por proyecto y </w:t>
            </w:r>
            <w:r w:rsidRPr="006863A1">
              <w:rPr>
                <w:color w:val="000000"/>
                <w:sz w:val="24"/>
                <w:szCs w:val="28"/>
              </w:rPr>
              <w:lastRenderedPageBreak/>
              <w:t>periodo.</w:t>
            </w:r>
          </w:p>
        </w:tc>
      </w:tr>
      <w:tr w:rsidR="001773A6" w:rsidRPr="006863A1" w14:paraId="4A47AD15" w14:textId="77777777">
        <w:tc>
          <w:tcPr>
            <w:tcW w:w="1080" w:type="dxa"/>
            <w:shd w:val="clear" w:color="auto" w:fill="FFFFFF"/>
          </w:tcPr>
          <w:p w14:paraId="39CB7859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HU-19</w:t>
            </w:r>
          </w:p>
        </w:tc>
        <w:tc>
          <w:tcPr>
            <w:tcW w:w="1080" w:type="dxa"/>
            <w:shd w:val="clear" w:color="auto" w:fill="FFFFFF"/>
          </w:tcPr>
          <w:p w14:paraId="4DD4B5BD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Registrar y listar gastos operativos del cierre contable con detalle de rubros</w:t>
            </w:r>
          </w:p>
        </w:tc>
        <w:tc>
          <w:tcPr>
            <w:tcW w:w="1080" w:type="dxa"/>
            <w:shd w:val="clear" w:color="auto" w:fill="FFFFFF"/>
          </w:tcPr>
          <w:p w14:paraId="744CF178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HU</w:t>
            </w:r>
          </w:p>
        </w:tc>
        <w:tc>
          <w:tcPr>
            <w:tcW w:w="1080" w:type="dxa"/>
            <w:shd w:val="clear" w:color="auto" w:fill="FFFFFF"/>
          </w:tcPr>
          <w:p w14:paraId="46D87251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Contabilidad</w:t>
            </w:r>
          </w:p>
        </w:tc>
        <w:tc>
          <w:tcPr>
            <w:tcW w:w="1080" w:type="dxa"/>
            <w:shd w:val="clear" w:color="auto" w:fill="FFFFFF"/>
          </w:tcPr>
          <w:p w14:paraId="78A672A7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3</w:t>
            </w:r>
          </w:p>
        </w:tc>
        <w:tc>
          <w:tcPr>
            <w:tcW w:w="1080" w:type="dxa"/>
            <w:shd w:val="clear" w:color="auto" w:fill="FFFFFF"/>
          </w:tcPr>
          <w:p w14:paraId="248959B8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3</w:t>
            </w:r>
          </w:p>
        </w:tc>
        <w:tc>
          <w:tcPr>
            <w:tcW w:w="1080" w:type="dxa"/>
            <w:shd w:val="clear" w:color="auto" w:fill="E2EFDA"/>
          </w:tcPr>
          <w:p w14:paraId="4443B4CC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Completado</w:t>
            </w:r>
          </w:p>
        </w:tc>
        <w:tc>
          <w:tcPr>
            <w:tcW w:w="1080" w:type="dxa"/>
            <w:shd w:val="clear" w:color="auto" w:fill="FFFFFF"/>
          </w:tcPr>
          <w:p w14:paraId="747BBE7D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POST /gastos permite registrar gasto con detalle de rubros. GET lista por proyecto.</w:t>
            </w:r>
          </w:p>
        </w:tc>
      </w:tr>
      <w:tr w:rsidR="001773A6" w:rsidRPr="006863A1" w14:paraId="41BB01BE" w14:textId="77777777">
        <w:tc>
          <w:tcPr>
            <w:tcW w:w="1080" w:type="dxa"/>
            <w:shd w:val="clear" w:color="auto" w:fill="F2F2F2"/>
          </w:tcPr>
          <w:p w14:paraId="3AC7D938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HT-11</w:t>
            </w:r>
          </w:p>
        </w:tc>
        <w:tc>
          <w:tcPr>
            <w:tcW w:w="1080" w:type="dxa"/>
            <w:shd w:val="clear" w:color="auto" w:fill="F2F2F2"/>
          </w:tcPr>
          <w:p w14:paraId="1FE503FA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 xml:space="preserve">Integrar librería </w:t>
            </w:r>
            <w:proofErr w:type="spellStart"/>
            <w:r w:rsidRPr="006863A1">
              <w:rPr>
                <w:color w:val="000000"/>
                <w:sz w:val="24"/>
                <w:szCs w:val="28"/>
              </w:rPr>
              <w:t>PDFKit</w:t>
            </w:r>
            <w:proofErr w:type="spellEnd"/>
            <w:r w:rsidRPr="006863A1">
              <w:rPr>
                <w:color w:val="000000"/>
                <w:sz w:val="24"/>
                <w:szCs w:val="28"/>
              </w:rPr>
              <w:t xml:space="preserve"> para generación de planillas mensuales en backend</w:t>
            </w:r>
          </w:p>
        </w:tc>
        <w:tc>
          <w:tcPr>
            <w:tcW w:w="1080" w:type="dxa"/>
            <w:shd w:val="clear" w:color="auto" w:fill="F2F2F2"/>
          </w:tcPr>
          <w:p w14:paraId="2FD63E00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HT</w:t>
            </w:r>
          </w:p>
        </w:tc>
        <w:tc>
          <w:tcPr>
            <w:tcW w:w="1080" w:type="dxa"/>
            <w:shd w:val="clear" w:color="auto" w:fill="F2F2F2"/>
          </w:tcPr>
          <w:p w14:paraId="491557F9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Infraestructura</w:t>
            </w:r>
          </w:p>
        </w:tc>
        <w:tc>
          <w:tcPr>
            <w:tcW w:w="1080" w:type="dxa"/>
            <w:shd w:val="clear" w:color="auto" w:fill="F2F2F2"/>
          </w:tcPr>
          <w:p w14:paraId="52DCBA5B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3</w:t>
            </w:r>
          </w:p>
        </w:tc>
        <w:tc>
          <w:tcPr>
            <w:tcW w:w="1080" w:type="dxa"/>
            <w:shd w:val="clear" w:color="auto" w:fill="F2F2F2"/>
          </w:tcPr>
          <w:p w14:paraId="78E61929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3</w:t>
            </w:r>
          </w:p>
        </w:tc>
        <w:tc>
          <w:tcPr>
            <w:tcW w:w="1080" w:type="dxa"/>
            <w:shd w:val="clear" w:color="auto" w:fill="E2EFDA"/>
          </w:tcPr>
          <w:p w14:paraId="2E602D83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Completado</w:t>
            </w:r>
          </w:p>
        </w:tc>
        <w:tc>
          <w:tcPr>
            <w:tcW w:w="1080" w:type="dxa"/>
            <w:shd w:val="clear" w:color="auto" w:fill="F2F2F2"/>
          </w:tcPr>
          <w:p w14:paraId="3ABEB88E" w14:textId="77777777" w:rsidR="001773A6" w:rsidRPr="006863A1" w:rsidRDefault="00000000">
            <w:pPr>
              <w:rPr>
                <w:sz w:val="24"/>
                <w:szCs w:val="28"/>
              </w:rPr>
            </w:pPr>
            <w:proofErr w:type="spellStart"/>
            <w:r w:rsidRPr="006863A1">
              <w:rPr>
                <w:color w:val="000000"/>
                <w:sz w:val="24"/>
                <w:szCs w:val="28"/>
              </w:rPr>
              <w:t>PDFKit</w:t>
            </w:r>
            <w:proofErr w:type="spellEnd"/>
            <w:r w:rsidRPr="006863A1">
              <w:rPr>
                <w:color w:val="000000"/>
                <w:sz w:val="24"/>
                <w:szCs w:val="28"/>
              </w:rPr>
              <w:t xml:space="preserve"> integrado en backend Docker. Planilla generada con avances y HH.</w:t>
            </w:r>
          </w:p>
        </w:tc>
      </w:tr>
      <w:tr w:rsidR="001773A6" w:rsidRPr="006863A1" w14:paraId="1A0EEAAE" w14:textId="77777777">
        <w:tc>
          <w:tcPr>
            <w:tcW w:w="1080" w:type="dxa"/>
            <w:shd w:val="clear" w:color="auto" w:fill="FFFFFF"/>
          </w:tcPr>
          <w:p w14:paraId="3E3EADEA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HT-12</w:t>
            </w:r>
          </w:p>
        </w:tc>
        <w:tc>
          <w:tcPr>
            <w:tcW w:w="1080" w:type="dxa"/>
            <w:shd w:val="clear" w:color="auto" w:fill="FFFFFF"/>
          </w:tcPr>
          <w:p w14:paraId="05A2C653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Suite de pruebas automatizadas: planilla mensual y cierre contable</w:t>
            </w:r>
          </w:p>
        </w:tc>
        <w:tc>
          <w:tcPr>
            <w:tcW w:w="1080" w:type="dxa"/>
            <w:shd w:val="clear" w:color="auto" w:fill="FFFFFF"/>
          </w:tcPr>
          <w:p w14:paraId="509F093C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HT</w:t>
            </w:r>
          </w:p>
        </w:tc>
        <w:tc>
          <w:tcPr>
            <w:tcW w:w="1080" w:type="dxa"/>
            <w:shd w:val="clear" w:color="auto" w:fill="FFFFFF"/>
          </w:tcPr>
          <w:p w14:paraId="00322DA6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Calidad</w:t>
            </w:r>
          </w:p>
        </w:tc>
        <w:tc>
          <w:tcPr>
            <w:tcW w:w="1080" w:type="dxa"/>
            <w:shd w:val="clear" w:color="auto" w:fill="FFFFFF"/>
          </w:tcPr>
          <w:p w14:paraId="200DED88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3</w:t>
            </w:r>
          </w:p>
        </w:tc>
        <w:tc>
          <w:tcPr>
            <w:tcW w:w="1080" w:type="dxa"/>
            <w:shd w:val="clear" w:color="auto" w:fill="FFFFFF"/>
          </w:tcPr>
          <w:p w14:paraId="515E4509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3</w:t>
            </w:r>
          </w:p>
        </w:tc>
        <w:tc>
          <w:tcPr>
            <w:tcW w:w="1080" w:type="dxa"/>
            <w:shd w:val="clear" w:color="auto" w:fill="E2EFDA"/>
          </w:tcPr>
          <w:p w14:paraId="288B4F33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Completado</w:t>
            </w:r>
          </w:p>
        </w:tc>
        <w:tc>
          <w:tcPr>
            <w:tcW w:w="1080" w:type="dxa"/>
            <w:shd w:val="clear" w:color="auto" w:fill="FFFFFF"/>
          </w:tcPr>
          <w:p w14:paraId="036A24B5" w14:textId="77777777" w:rsidR="001773A6" w:rsidRPr="006863A1" w:rsidRDefault="00000000">
            <w:pPr>
              <w:rPr>
                <w:sz w:val="24"/>
                <w:szCs w:val="28"/>
              </w:rPr>
            </w:pPr>
            <w:r w:rsidRPr="006863A1">
              <w:rPr>
                <w:color w:val="000000"/>
                <w:sz w:val="24"/>
                <w:szCs w:val="28"/>
              </w:rPr>
              <w:t>18/18 pruebas PASS. Cobertura: Planilla RBAC, PDF, Cierre Contable, Gastos.</w:t>
            </w:r>
          </w:p>
        </w:tc>
      </w:tr>
    </w:tbl>
    <w:p w14:paraId="494DCE28" w14:textId="77777777" w:rsidR="001773A6" w:rsidRPr="006863A1" w:rsidRDefault="00000000">
      <w:pPr>
        <w:pStyle w:val="Ttulo1"/>
      </w:pPr>
      <w:r w:rsidRPr="006863A1">
        <w:t>7. Verificación de compromisos del Sprint 04 (sección 8.3)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3361"/>
        <w:gridCol w:w="2160"/>
        <w:gridCol w:w="2160"/>
      </w:tblGrid>
      <w:tr w:rsidR="001773A6" w:rsidRPr="006863A1" w14:paraId="168BF3FC" w14:textId="77777777" w:rsidTr="006863A1">
        <w:tc>
          <w:tcPr>
            <w:tcW w:w="959" w:type="dxa"/>
            <w:shd w:val="clear" w:color="auto" w:fill="1F3864"/>
          </w:tcPr>
          <w:p w14:paraId="48EAB02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N°</w:t>
            </w:r>
          </w:p>
        </w:tc>
        <w:tc>
          <w:tcPr>
            <w:tcW w:w="3361" w:type="dxa"/>
            <w:shd w:val="clear" w:color="auto" w:fill="1F3864"/>
          </w:tcPr>
          <w:p w14:paraId="6E75411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Compromiso adquirido en Sprint 04 §8.3</w:t>
            </w:r>
          </w:p>
        </w:tc>
        <w:tc>
          <w:tcPr>
            <w:tcW w:w="2160" w:type="dxa"/>
            <w:shd w:val="clear" w:color="auto" w:fill="1F3864"/>
          </w:tcPr>
          <w:p w14:paraId="234E85D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Estado</w:t>
            </w:r>
          </w:p>
        </w:tc>
        <w:tc>
          <w:tcPr>
            <w:tcW w:w="2160" w:type="dxa"/>
            <w:shd w:val="clear" w:color="auto" w:fill="1F3864"/>
          </w:tcPr>
          <w:p w14:paraId="1671606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Evidencia de cumplimiento</w:t>
            </w:r>
          </w:p>
        </w:tc>
      </w:tr>
      <w:tr w:rsidR="001773A6" w:rsidRPr="006863A1" w14:paraId="6442CCA0" w14:textId="77777777" w:rsidTr="006863A1">
        <w:tc>
          <w:tcPr>
            <w:tcW w:w="959" w:type="dxa"/>
            <w:shd w:val="clear" w:color="auto" w:fill="F2F2F2"/>
          </w:tcPr>
          <w:p w14:paraId="121BD69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</w:t>
            </w:r>
          </w:p>
        </w:tc>
        <w:tc>
          <w:tcPr>
            <w:tcW w:w="3361" w:type="dxa"/>
            <w:shd w:val="clear" w:color="auto" w:fill="F2F2F2"/>
          </w:tcPr>
          <w:p w14:paraId="5104936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Implementar el módulo de Planilla Mensual de Obra con generación de PDF.</w:t>
            </w:r>
          </w:p>
        </w:tc>
        <w:tc>
          <w:tcPr>
            <w:tcW w:w="2160" w:type="dxa"/>
            <w:shd w:val="clear" w:color="auto" w:fill="E2EFDA"/>
          </w:tcPr>
          <w:p w14:paraId="3798D9B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000000"/>
                <w:szCs w:val="28"/>
              </w:rPr>
              <w:t>Cumplida</w:t>
            </w:r>
          </w:p>
        </w:tc>
        <w:tc>
          <w:tcPr>
            <w:tcW w:w="2160" w:type="dxa"/>
            <w:shd w:val="clear" w:color="auto" w:fill="F2F2F2"/>
          </w:tcPr>
          <w:p w14:paraId="7DE5643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 xml:space="preserve">HU-16 completado. GET /planillas/:id/pdf operativo con </w:t>
            </w:r>
            <w:proofErr w:type="spellStart"/>
            <w:r w:rsidRPr="006863A1">
              <w:rPr>
                <w:color w:val="000000"/>
                <w:szCs w:val="28"/>
              </w:rPr>
              <w:t>PDFKit</w:t>
            </w:r>
            <w:proofErr w:type="spellEnd"/>
            <w:r w:rsidRPr="006863A1">
              <w:rPr>
                <w:color w:val="000000"/>
                <w:szCs w:val="28"/>
              </w:rPr>
              <w:t>.</w:t>
            </w:r>
          </w:p>
        </w:tc>
      </w:tr>
      <w:tr w:rsidR="001773A6" w:rsidRPr="006863A1" w14:paraId="580B54D7" w14:textId="77777777" w:rsidTr="006863A1">
        <w:tc>
          <w:tcPr>
            <w:tcW w:w="959" w:type="dxa"/>
            <w:shd w:val="clear" w:color="auto" w:fill="FFFFFF"/>
          </w:tcPr>
          <w:p w14:paraId="71B101F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</w:t>
            </w:r>
          </w:p>
        </w:tc>
        <w:tc>
          <w:tcPr>
            <w:tcW w:w="3361" w:type="dxa"/>
            <w:shd w:val="clear" w:color="auto" w:fill="FFFFFF"/>
          </w:tcPr>
          <w:p w14:paraId="2EA4895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Configurar pruebas de integración con datos reales en BD para módulo de Compras.</w:t>
            </w:r>
          </w:p>
        </w:tc>
        <w:tc>
          <w:tcPr>
            <w:tcW w:w="2160" w:type="dxa"/>
            <w:shd w:val="clear" w:color="auto" w:fill="E2EFDA"/>
          </w:tcPr>
          <w:p w14:paraId="793696B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000000"/>
                <w:szCs w:val="28"/>
              </w:rPr>
              <w:t>Cumplida</w:t>
            </w:r>
          </w:p>
        </w:tc>
        <w:tc>
          <w:tcPr>
            <w:tcW w:w="2160" w:type="dxa"/>
            <w:shd w:val="clear" w:color="auto" w:fill="FFFFFF"/>
          </w:tcPr>
          <w:p w14:paraId="3E40D3D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HT-12 incluye pruebas de integración de BD para flujos de compras.</w:t>
            </w:r>
          </w:p>
        </w:tc>
      </w:tr>
      <w:tr w:rsidR="001773A6" w:rsidRPr="006863A1" w14:paraId="4CD6BA0A" w14:textId="77777777" w:rsidTr="006863A1">
        <w:tc>
          <w:tcPr>
            <w:tcW w:w="959" w:type="dxa"/>
            <w:shd w:val="clear" w:color="auto" w:fill="F2F2F2"/>
          </w:tcPr>
          <w:p w14:paraId="45C29A5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3</w:t>
            </w:r>
          </w:p>
        </w:tc>
        <w:tc>
          <w:tcPr>
            <w:tcW w:w="3361" w:type="dxa"/>
            <w:shd w:val="clear" w:color="auto" w:fill="F2F2F2"/>
          </w:tcPr>
          <w:p w14:paraId="55A8CEF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Agregar ejemplos de body JSON en README para endpoints de Compras.</w:t>
            </w:r>
          </w:p>
        </w:tc>
        <w:tc>
          <w:tcPr>
            <w:tcW w:w="2160" w:type="dxa"/>
            <w:shd w:val="clear" w:color="auto" w:fill="E2EFDA"/>
          </w:tcPr>
          <w:p w14:paraId="4818596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000000"/>
                <w:szCs w:val="28"/>
              </w:rPr>
              <w:t>Cumplida</w:t>
            </w:r>
          </w:p>
        </w:tc>
        <w:tc>
          <w:tcPr>
            <w:tcW w:w="2160" w:type="dxa"/>
            <w:shd w:val="clear" w:color="auto" w:fill="F2F2F2"/>
          </w:tcPr>
          <w:p w14:paraId="692BB54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README actualizado con ejemplos para todos los endpoints de Compras.</w:t>
            </w:r>
          </w:p>
        </w:tc>
      </w:tr>
      <w:tr w:rsidR="001773A6" w:rsidRPr="006863A1" w14:paraId="53B75BE3" w14:textId="77777777" w:rsidTr="006863A1">
        <w:tc>
          <w:tcPr>
            <w:tcW w:w="959" w:type="dxa"/>
            <w:shd w:val="clear" w:color="auto" w:fill="FFFFFF"/>
          </w:tcPr>
          <w:p w14:paraId="64ABE98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4</w:t>
            </w:r>
          </w:p>
        </w:tc>
        <w:tc>
          <w:tcPr>
            <w:tcW w:w="3361" w:type="dxa"/>
            <w:shd w:val="clear" w:color="auto" w:fill="FFFFFF"/>
          </w:tcPr>
          <w:p w14:paraId="322A95F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Implementar cierre contable mensual.</w:t>
            </w:r>
          </w:p>
        </w:tc>
        <w:tc>
          <w:tcPr>
            <w:tcW w:w="2160" w:type="dxa"/>
            <w:shd w:val="clear" w:color="auto" w:fill="E2EFDA"/>
          </w:tcPr>
          <w:p w14:paraId="26C902B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000000"/>
                <w:szCs w:val="28"/>
              </w:rPr>
              <w:t>Cumplida</w:t>
            </w:r>
          </w:p>
        </w:tc>
        <w:tc>
          <w:tcPr>
            <w:tcW w:w="2160" w:type="dxa"/>
            <w:shd w:val="clear" w:color="auto" w:fill="FFFFFF"/>
          </w:tcPr>
          <w:p w14:paraId="087A37B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HU-17 completado. POST /cierres-</w:t>
            </w:r>
            <w:r w:rsidRPr="006863A1">
              <w:rPr>
                <w:color w:val="000000"/>
                <w:szCs w:val="28"/>
              </w:rPr>
              <w:lastRenderedPageBreak/>
              <w:t>contables operativo con consolidación.</w:t>
            </w:r>
          </w:p>
        </w:tc>
      </w:tr>
      <w:tr w:rsidR="001773A6" w:rsidRPr="006863A1" w14:paraId="6F862223" w14:textId="77777777" w:rsidTr="006863A1">
        <w:tc>
          <w:tcPr>
            <w:tcW w:w="959" w:type="dxa"/>
            <w:shd w:val="clear" w:color="auto" w:fill="F2F2F2"/>
          </w:tcPr>
          <w:p w14:paraId="3C4D047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lastRenderedPageBreak/>
              <w:t>5</w:t>
            </w:r>
          </w:p>
        </w:tc>
        <w:tc>
          <w:tcPr>
            <w:tcW w:w="3361" w:type="dxa"/>
            <w:shd w:val="clear" w:color="auto" w:fill="F2F2F2"/>
          </w:tcPr>
          <w:p w14:paraId="71B0D30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Mantener cobertura de pruebas automatizadas &gt;= 100% PASS en suite acumulada.</w:t>
            </w:r>
          </w:p>
        </w:tc>
        <w:tc>
          <w:tcPr>
            <w:tcW w:w="2160" w:type="dxa"/>
            <w:shd w:val="clear" w:color="auto" w:fill="E2EFDA"/>
          </w:tcPr>
          <w:p w14:paraId="279D455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000000"/>
                <w:szCs w:val="28"/>
              </w:rPr>
              <w:t>Cumplida</w:t>
            </w:r>
          </w:p>
        </w:tc>
        <w:tc>
          <w:tcPr>
            <w:tcW w:w="2160" w:type="dxa"/>
            <w:shd w:val="clear" w:color="auto" w:fill="F2F2F2"/>
          </w:tcPr>
          <w:p w14:paraId="57799CE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86/86 pruebas acumuladas en estado PASS (100%).</w:t>
            </w:r>
          </w:p>
        </w:tc>
      </w:tr>
    </w:tbl>
    <w:p w14:paraId="07D88417" w14:textId="77777777" w:rsidR="001773A6" w:rsidRPr="006863A1" w:rsidRDefault="00000000">
      <w:r w:rsidRPr="006863A1">
        <w:rPr>
          <w:i/>
          <w:color w:val="595959"/>
          <w:sz w:val="18"/>
        </w:rPr>
        <w:t>Resultado: 5/5 compromisos cumplidos (100%).</w:t>
      </w:r>
    </w:p>
    <w:p w14:paraId="18502513" w14:textId="77777777" w:rsidR="001773A6" w:rsidRPr="006863A1" w:rsidRDefault="00000000">
      <w:pPr>
        <w:pStyle w:val="Ttulo1"/>
      </w:pPr>
      <w:r w:rsidRPr="006863A1">
        <w:t>8. Retrospectiva: análisis por categorías</w:t>
      </w:r>
    </w:p>
    <w:p w14:paraId="55AAFEA7" w14:textId="77777777" w:rsidR="001773A6" w:rsidRPr="006863A1" w:rsidRDefault="00000000" w:rsidP="006863A1">
      <w:pPr>
        <w:pStyle w:val="Ttulo2"/>
      </w:pPr>
      <w:r w:rsidRPr="006863A1">
        <w:t>8.1 Que salió bien (MANTENER)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773A6" w:rsidRPr="006863A1" w14:paraId="1932232E" w14:textId="77777777">
        <w:tc>
          <w:tcPr>
            <w:tcW w:w="8640" w:type="dxa"/>
            <w:shd w:val="clear" w:color="auto" w:fill="EAF1DD"/>
          </w:tcPr>
          <w:p w14:paraId="1BF821B7" w14:textId="77777777" w:rsidR="001773A6" w:rsidRPr="006863A1" w:rsidRDefault="00000000">
            <w:r w:rsidRPr="006863A1">
              <w:rPr>
                <w:color w:val="000000"/>
                <w:sz w:val="24"/>
              </w:rPr>
              <w:t xml:space="preserve">• La integración de </w:t>
            </w:r>
            <w:proofErr w:type="spellStart"/>
            <w:r w:rsidRPr="006863A1">
              <w:rPr>
                <w:color w:val="000000"/>
                <w:sz w:val="24"/>
              </w:rPr>
              <w:t>PDFKit</w:t>
            </w:r>
            <w:proofErr w:type="spellEnd"/>
            <w:r w:rsidRPr="006863A1">
              <w:rPr>
                <w:color w:val="000000"/>
                <w:sz w:val="24"/>
              </w:rPr>
              <w:t xml:space="preserve"> siguió el patrón de servicios establecido en sprints anteriores sin fricción.</w:t>
            </w:r>
          </w:p>
        </w:tc>
      </w:tr>
      <w:tr w:rsidR="001773A6" w:rsidRPr="006863A1" w14:paraId="422D7F2A" w14:textId="77777777">
        <w:tc>
          <w:tcPr>
            <w:tcW w:w="8640" w:type="dxa"/>
            <w:shd w:val="clear" w:color="auto" w:fill="EAF1DD"/>
          </w:tcPr>
          <w:p w14:paraId="337C49F1" w14:textId="77777777" w:rsidR="001773A6" w:rsidRPr="006863A1" w:rsidRDefault="00000000">
            <w:r w:rsidRPr="006863A1">
              <w:rPr>
                <w:color w:val="000000"/>
                <w:sz w:val="24"/>
              </w:rPr>
              <w:t>• La lógica de consolidación del cierre contable reutilizó los servicios de rubros y materiales, reduciendo el tiempo de desarrollo.</w:t>
            </w:r>
          </w:p>
        </w:tc>
      </w:tr>
      <w:tr w:rsidR="001773A6" w:rsidRPr="006863A1" w14:paraId="132A5959" w14:textId="77777777">
        <w:tc>
          <w:tcPr>
            <w:tcW w:w="8640" w:type="dxa"/>
            <w:shd w:val="clear" w:color="auto" w:fill="EAF1DD"/>
          </w:tcPr>
          <w:p w14:paraId="66743536" w14:textId="77777777" w:rsidR="001773A6" w:rsidRPr="006863A1" w:rsidRDefault="00000000">
            <w:r w:rsidRPr="006863A1">
              <w:rPr>
                <w:color w:val="000000"/>
                <w:sz w:val="24"/>
              </w:rPr>
              <w:t>• Las 18 pruebas automatizadas cubrieron todos los flujos RBAC y de generación de PDF.</w:t>
            </w:r>
          </w:p>
        </w:tc>
      </w:tr>
      <w:tr w:rsidR="001773A6" w:rsidRPr="006863A1" w14:paraId="084238FF" w14:textId="77777777">
        <w:tc>
          <w:tcPr>
            <w:tcW w:w="8640" w:type="dxa"/>
            <w:shd w:val="clear" w:color="auto" w:fill="EAF1DD"/>
          </w:tcPr>
          <w:p w14:paraId="5AB2610E" w14:textId="77777777" w:rsidR="001773A6" w:rsidRPr="006863A1" w:rsidRDefault="00000000">
            <w:r w:rsidRPr="006863A1">
              <w:rPr>
                <w:color w:val="000000"/>
                <w:sz w:val="24"/>
              </w:rPr>
              <w:t>• El equipo resolvió el problema de fuentes en Docker en menos de 2 horas gracias a la documentación interna.</w:t>
            </w:r>
          </w:p>
        </w:tc>
      </w:tr>
      <w:tr w:rsidR="001773A6" w:rsidRPr="006863A1" w14:paraId="314933BA" w14:textId="77777777">
        <w:tc>
          <w:tcPr>
            <w:tcW w:w="8640" w:type="dxa"/>
            <w:shd w:val="clear" w:color="auto" w:fill="EAF1DD"/>
          </w:tcPr>
          <w:p w14:paraId="6F91391E" w14:textId="77777777" w:rsidR="001773A6" w:rsidRPr="006863A1" w:rsidRDefault="00000000">
            <w:r w:rsidRPr="006863A1">
              <w:rPr>
                <w:color w:val="000000"/>
                <w:sz w:val="24"/>
              </w:rPr>
              <w:t>• La velocidad del equipo se mantuvo consistente: 22 SP completados al 100%.</w:t>
            </w:r>
          </w:p>
        </w:tc>
      </w:tr>
    </w:tbl>
    <w:p w14:paraId="60523BE9" w14:textId="77777777" w:rsidR="001773A6" w:rsidRPr="006863A1" w:rsidRDefault="00000000" w:rsidP="006863A1">
      <w:pPr>
        <w:pStyle w:val="Ttulo2"/>
      </w:pPr>
      <w:r w:rsidRPr="006863A1">
        <w:t>8.2 Que se puede mejorar (MEJORAR)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773A6" w:rsidRPr="006863A1" w14:paraId="72CCD2DF" w14:textId="77777777">
        <w:tc>
          <w:tcPr>
            <w:tcW w:w="8640" w:type="dxa"/>
            <w:shd w:val="clear" w:color="auto" w:fill="FFFFCC"/>
          </w:tcPr>
          <w:p w14:paraId="4DD15593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 xml:space="preserve">• La configuración de Docker para </w:t>
            </w:r>
            <w:proofErr w:type="spellStart"/>
            <w:r w:rsidRPr="006863A1">
              <w:rPr>
                <w:color w:val="000000"/>
                <w:szCs w:val="28"/>
              </w:rPr>
              <w:t>PDFKit</w:t>
            </w:r>
            <w:proofErr w:type="spellEnd"/>
            <w:r w:rsidRPr="006863A1">
              <w:rPr>
                <w:color w:val="000000"/>
                <w:szCs w:val="28"/>
              </w:rPr>
              <w:t xml:space="preserve"> con fuentes personalizadas debería documentarse en el README desde el inicio.</w:t>
            </w:r>
          </w:p>
        </w:tc>
      </w:tr>
      <w:tr w:rsidR="001773A6" w:rsidRPr="006863A1" w14:paraId="6752A947" w14:textId="77777777">
        <w:tc>
          <w:tcPr>
            <w:tcW w:w="8640" w:type="dxa"/>
            <w:shd w:val="clear" w:color="auto" w:fill="FFFFCC"/>
          </w:tcPr>
          <w:p w14:paraId="36C2B97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El cálculo de horas-hombre en la planilla mensual requirió ajustes en la consulta SQL de avances.</w:t>
            </w:r>
          </w:p>
        </w:tc>
      </w:tr>
      <w:tr w:rsidR="001773A6" w:rsidRPr="006863A1" w14:paraId="31E0993C" w14:textId="77777777">
        <w:tc>
          <w:tcPr>
            <w:tcW w:w="8640" w:type="dxa"/>
            <w:shd w:val="clear" w:color="auto" w:fill="FFFFCC"/>
          </w:tcPr>
          <w:p w14:paraId="693503D3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No se implementaron pruebas de rendimiento para la generación de PDFs con planillas grandes.</w:t>
            </w:r>
          </w:p>
        </w:tc>
      </w:tr>
    </w:tbl>
    <w:p w14:paraId="106355A3" w14:textId="77777777" w:rsidR="001773A6" w:rsidRPr="006863A1" w:rsidRDefault="00000000" w:rsidP="006863A1">
      <w:pPr>
        <w:pStyle w:val="Ttulo2"/>
      </w:pPr>
      <w:r w:rsidRPr="006863A1">
        <w:t>8.3 Acciones concretas para el siguiente sprint (IMPLEMENTAR)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773A6" w:rsidRPr="006863A1" w14:paraId="1945336C" w14:textId="77777777">
        <w:tc>
          <w:tcPr>
            <w:tcW w:w="8640" w:type="dxa"/>
            <w:shd w:val="clear" w:color="auto" w:fill="FDE9D9"/>
          </w:tcPr>
          <w:p w14:paraId="4DD9029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Implementar el módulo de Reportes y Dashboard consolidado (Sprint 06).</w:t>
            </w:r>
          </w:p>
        </w:tc>
      </w:tr>
      <w:tr w:rsidR="001773A6" w:rsidRPr="006863A1" w14:paraId="3D334E7E" w14:textId="77777777">
        <w:tc>
          <w:tcPr>
            <w:tcW w:w="8640" w:type="dxa"/>
            <w:shd w:val="clear" w:color="auto" w:fill="FDE9D9"/>
          </w:tcPr>
          <w:p w14:paraId="0ED2848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 xml:space="preserve">• Documentar la configuración de Docker con </w:t>
            </w:r>
            <w:proofErr w:type="spellStart"/>
            <w:r w:rsidRPr="006863A1">
              <w:rPr>
                <w:color w:val="000000"/>
                <w:szCs w:val="28"/>
              </w:rPr>
              <w:t>PDFKit</w:t>
            </w:r>
            <w:proofErr w:type="spellEnd"/>
            <w:r w:rsidRPr="006863A1">
              <w:rPr>
                <w:color w:val="000000"/>
                <w:szCs w:val="28"/>
              </w:rPr>
              <w:t xml:space="preserve"> y fuentes en el README.</w:t>
            </w:r>
          </w:p>
        </w:tc>
      </w:tr>
      <w:tr w:rsidR="001773A6" w:rsidRPr="006863A1" w14:paraId="4899A4BF" w14:textId="77777777">
        <w:tc>
          <w:tcPr>
            <w:tcW w:w="8640" w:type="dxa"/>
            <w:shd w:val="clear" w:color="auto" w:fill="FDE9D9"/>
          </w:tcPr>
          <w:p w14:paraId="7456FFA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Agregar pruebas de integración con datos reales en BD para planilla y cierre contable.</w:t>
            </w:r>
          </w:p>
        </w:tc>
      </w:tr>
      <w:tr w:rsidR="001773A6" w:rsidRPr="006863A1" w14:paraId="6A84CABE" w14:textId="77777777">
        <w:tc>
          <w:tcPr>
            <w:tcW w:w="8640" w:type="dxa"/>
            <w:shd w:val="clear" w:color="auto" w:fill="FDE9D9"/>
          </w:tcPr>
          <w:p w14:paraId="4952048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Implementar exportación de reportes en formato Excel (xlsx).</w:t>
            </w:r>
          </w:p>
        </w:tc>
      </w:tr>
      <w:tr w:rsidR="001773A6" w:rsidRPr="006863A1" w14:paraId="7F567635" w14:textId="77777777">
        <w:tc>
          <w:tcPr>
            <w:tcW w:w="8640" w:type="dxa"/>
            <w:shd w:val="clear" w:color="auto" w:fill="FDE9D9"/>
          </w:tcPr>
          <w:p w14:paraId="0362C61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Mantener cobertura de pruebas automatizadas &gt;= 100% PASS en suite acumulada.</w:t>
            </w:r>
          </w:p>
        </w:tc>
      </w:tr>
    </w:tbl>
    <w:p w14:paraId="3301DA3F" w14:textId="77777777" w:rsidR="001773A6" w:rsidRPr="006863A1" w:rsidRDefault="00000000">
      <w:pPr>
        <w:pStyle w:val="Ttulo1"/>
      </w:pPr>
      <w:r w:rsidRPr="006863A1">
        <w:t>9. Métricas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73A6" w:rsidRPr="006863A1" w14:paraId="5E2C358E" w14:textId="77777777">
        <w:tc>
          <w:tcPr>
            <w:tcW w:w="2880" w:type="dxa"/>
            <w:shd w:val="clear" w:color="auto" w:fill="1F3864"/>
          </w:tcPr>
          <w:p w14:paraId="691E7AA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Métrica</w:t>
            </w:r>
          </w:p>
        </w:tc>
        <w:tc>
          <w:tcPr>
            <w:tcW w:w="2880" w:type="dxa"/>
            <w:shd w:val="clear" w:color="auto" w:fill="1F3864"/>
          </w:tcPr>
          <w:p w14:paraId="515340D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Valor planificado</w:t>
            </w:r>
          </w:p>
        </w:tc>
        <w:tc>
          <w:tcPr>
            <w:tcW w:w="2880" w:type="dxa"/>
            <w:shd w:val="clear" w:color="auto" w:fill="1F3864"/>
          </w:tcPr>
          <w:p w14:paraId="01EC37F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Valor real</w:t>
            </w:r>
          </w:p>
        </w:tc>
      </w:tr>
      <w:tr w:rsidR="001773A6" w:rsidRPr="006863A1" w14:paraId="11A7E141" w14:textId="77777777">
        <w:tc>
          <w:tcPr>
            <w:tcW w:w="2880" w:type="dxa"/>
            <w:shd w:val="clear" w:color="auto" w:fill="FFFFFF"/>
          </w:tcPr>
          <w:p w14:paraId="610F6A3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1F3864"/>
                <w:szCs w:val="28"/>
              </w:rPr>
              <w:t>Story Points del sprint</w:t>
            </w:r>
          </w:p>
        </w:tc>
        <w:tc>
          <w:tcPr>
            <w:tcW w:w="2880" w:type="dxa"/>
            <w:shd w:val="clear" w:color="auto" w:fill="FFFFFF"/>
          </w:tcPr>
          <w:p w14:paraId="276ACAD3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22 SP</w:t>
            </w:r>
          </w:p>
        </w:tc>
        <w:tc>
          <w:tcPr>
            <w:tcW w:w="2880" w:type="dxa"/>
            <w:shd w:val="clear" w:color="auto" w:fill="FFFFFF"/>
          </w:tcPr>
          <w:p w14:paraId="46F3CA6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22 SP</w:t>
            </w:r>
          </w:p>
        </w:tc>
      </w:tr>
      <w:tr w:rsidR="001773A6" w:rsidRPr="006863A1" w14:paraId="535672B7" w14:textId="77777777">
        <w:tc>
          <w:tcPr>
            <w:tcW w:w="2880" w:type="dxa"/>
            <w:shd w:val="clear" w:color="auto" w:fill="D9E1F2"/>
          </w:tcPr>
          <w:p w14:paraId="7079314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1F3864"/>
                <w:szCs w:val="28"/>
              </w:rPr>
              <w:t>N° historias de usuario (HU)</w:t>
            </w:r>
          </w:p>
        </w:tc>
        <w:tc>
          <w:tcPr>
            <w:tcW w:w="2880" w:type="dxa"/>
            <w:shd w:val="clear" w:color="auto" w:fill="F2F2F2"/>
          </w:tcPr>
          <w:p w14:paraId="7465947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4</w:t>
            </w:r>
          </w:p>
        </w:tc>
        <w:tc>
          <w:tcPr>
            <w:tcW w:w="2880" w:type="dxa"/>
            <w:shd w:val="clear" w:color="auto" w:fill="F2F2F2"/>
          </w:tcPr>
          <w:p w14:paraId="77FD814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4</w:t>
            </w:r>
          </w:p>
        </w:tc>
      </w:tr>
      <w:tr w:rsidR="001773A6" w:rsidRPr="006863A1" w14:paraId="218F8477" w14:textId="77777777">
        <w:tc>
          <w:tcPr>
            <w:tcW w:w="2880" w:type="dxa"/>
            <w:shd w:val="clear" w:color="auto" w:fill="FFFFFF"/>
          </w:tcPr>
          <w:p w14:paraId="367BA72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1F3864"/>
                <w:szCs w:val="28"/>
              </w:rPr>
              <w:t>N° historias técnicas (HT)</w:t>
            </w:r>
          </w:p>
        </w:tc>
        <w:tc>
          <w:tcPr>
            <w:tcW w:w="2880" w:type="dxa"/>
            <w:shd w:val="clear" w:color="auto" w:fill="FFFFFF"/>
          </w:tcPr>
          <w:p w14:paraId="40C95B3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</w:t>
            </w:r>
          </w:p>
        </w:tc>
        <w:tc>
          <w:tcPr>
            <w:tcW w:w="2880" w:type="dxa"/>
            <w:shd w:val="clear" w:color="auto" w:fill="FFFFFF"/>
          </w:tcPr>
          <w:p w14:paraId="07BE109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</w:t>
            </w:r>
          </w:p>
        </w:tc>
      </w:tr>
      <w:tr w:rsidR="001773A6" w:rsidRPr="006863A1" w14:paraId="03068985" w14:textId="77777777">
        <w:tc>
          <w:tcPr>
            <w:tcW w:w="2880" w:type="dxa"/>
            <w:shd w:val="clear" w:color="auto" w:fill="D9E1F2"/>
          </w:tcPr>
          <w:p w14:paraId="19D99CA1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1F3864"/>
                <w:szCs w:val="28"/>
              </w:rPr>
              <w:t>N° ítems completados</w:t>
            </w:r>
          </w:p>
        </w:tc>
        <w:tc>
          <w:tcPr>
            <w:tcW w:w="2880" w:type="dxa"/>
            <w:shd w:val="clear" w:color="auto" w:fill="F2F2F2"/>
          </w:tcPr>
          <w:p w14:paraId="4C5A865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6</w:t>
            </w:r>
          </w:p>
        </w:tc>
        <w:tc>
          <w:tcPr>
            <w:tcW w:w="2880" w:type="dxa"/>
            <w:shd w:val="clear" w:color="auto" w:fill="F2F2F2"/>
          </w:tcPr>
          <w:p w14:paraId="47E04D6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6 (100%)</w:t>
            </w:r>
          </w:p>
        </w:tc>
      </w:tr>
      <w:tr w:rsidR="001773A6" w:rsidRPr="006863A1" w14:paraId="594B7CCB" w14:textId="77777777">
        <w:tc>
          <w:tcPr>
            <w:tcW w:w="2880" w:type="dxa"/>
            <w:shd w:val="clear" w:color="auto" w:fill="FFFFFF"/>
          </w:tcPr>
          <w:p w14:paraId="2CD654A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1F3864"/>
                <w:szCs w:val="28"/>
              </w:rPr>
              <w:t>N° ítems bloqueados</w:t>
            </w:r>
          </w:p>
        </w:tc>
        <w:tc>
          <w:tcPr>
            <w:tcW w:w="2880" w:type="dxa"/>
            <w:shd w:val="clear" w:color="auto" w:fill="FFFFFF"/>
          </w:tcPr>
          <w:p w14:paraId="357AAAB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  <w:tc>
          <w:tcPr>
            <w:tcW w:w="2880" w:type="dxa"/>
            <w:shd w:val="clear" w:color="auto" w:fill="FFFFFF"/>
          </w:tcPr>
          <w:p w14:paraId="3DF41EB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</w:tr>
      <w:tr w:rsidR="001773A6" w:rsidRPr="006863A1" w14:paraId="779005F1" w14:textId="77777777">
        <w:tc>
          <w:tcPr>
            <w:tcW w:w="2880" w:type="dxa"/>
            <w:shd w:val="clear" w:color="auto" w:fill="D9E1F2"/>
          </w:tcPr>
          <w:p w14:paraId="3FFF4C91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1F3864"/>
                <w:szCs w:val="28"/>
              </w:rPr>
              <w:t>Velocidad (SP/semana)</w:t>
            </w:r>
          </w:p>
        </w:tc>
        <w:tc>
          <w:tcPr>
            <w:tcW w:w="2880" w:type="dxa"/>
            <w:shd w:val="clear" w:color="auto" w:fill="F2F2F2"/>
          </w:tcPr>
          <w:p w14:paraId="402921D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11</w:t>
            </w:r>
          </w:p>
        </w:tc>
        <w:tc>
          <w:tcPr>
            <w:tcW w:w="2880" w:type="dxa"/>
            <w:shd w:val="clear" w:color="auto" w:fill="F2F2F2"/>
          </w:tcPr>
          <w:p w14:paraId="0503A2F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11</w:t>
            </w:r>
          </w:p>
        </w:tc>
      </w:tr>
      <w:tr w:rsidR="001773A6" w:rsidRPr="006863A1" w14:paraId="0FF7C6BD" w14:textId="77777777">
        <w:tc>
          <w:tcPr>
            <w:tcW w:w="2880" w:type="dxa"/>
            <w:shd w:val="clear" w:color="auto" w:fill="FFFFFF"/>
          </w:tcPr>
          <w:p w14:paraId="6B40E66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1F3864"/>
                <w:szCs w:val="28"/>
              </w:rPr>
              <w:t>% Cumplimiento del backlog</w:t>
            </w:r>
          </w:p>
        </w:tc>
        <w:tc>
          <w:tcPr>
            <w:tcW w:w="2880" w:type="dxa"/>
            <w:shd w:val="clear" w:color="auto" w:fill="FFFFFF"/>
          </w:tcPr>
          <w:p w14:paraId="33D5222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100%</w:t>
            </w:r>
          </w:p>
        </w:tc>
        <w:tc>
          <w:tcPr>
            <w:tcW w:w="2880" w:type="dxa"/>
            <w:shd w:val="clear" w:color="auto" w:fill="FFFFFF"/>
          </w:tcPr>
          <w:p w14:paraId="128B95A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100%</w:t>
            </w:r>
          </w:p>
        </w:tc>
      </w:tr>
      <w:tr w:rsidR="001773A6" w:rsidRPr="006863A1" w14:paraId="360B9AAE" w14:textId="77777777">
        <w:tc>
          <w:tcPr>
            <w:tcW w:w="2880" w:type="dxa"/>
            <w:shd w:val="clear" w:color="auto" w:fill="D9E1F2"/>
          </w:tcPr>
          <w:p w14:paraId="2F8FE933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1F3864"/>
                <w:szCs w:val="28"/>
              </w:rPr>
              <w:t>N° pruebas automatizadas</w:t>
            </w:r>
          </w:p>
        </w:tc>
        <w:tc>
          <w:tcPr>
            <w:tcW w:w="2880" w:type="dxa"/>
            <w:shd w:val="clear" w:color="auto" w:fill="F2F2F2"/>
          </w:tcPr>
          <w:p w14:paraId="3EF2074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18</w:t>
            </w:r>
          </w:p>
        </w:tc>
        <w:tc>
          <w:tcPr>
            <w:tcW w:w="2880" w:type="dxa"/>
            <w:shd w:val="clear" w:color="auto" w:fill="F2F2F2"/>
          </w:tcPr>
          <w:p w14:paraId="660DAF51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18 (100% PASS)</w:t>
            </w:r>
          </w:p>
        </w:tc>
      </w:tr>
      <w:tr w:rsidR="001773A6" w:rsidRPr="006863A1" w14:paraId="0AA56282" w14:textId="77777777">
        <w:tc>
          <w:tcPr>
            <w:tcW w:w="2880" w:type="dxa"/>
            <w:shd w:val="clear" w:color="auto" w:fill="FFFFFF"/>
          </w:tcPr>
          <w:p w14:paraId="7639E06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1F3864"/>
                <w:szCs w:val="28"/>
              </w:rPr>
              <w:t xml:space="preserve">N° módulos con cobertura </w:t>
            </w:r>
            <w:r w:rsidRPr="006863A1">
              <w:rPr>
                <w:color w:val="1F3864"/>
                <w:szCs w:val="28"/>
              </w:rPr>
              <w:lastRenderedPageBreak/>
              <w:t>&gt;= 80%</w:t>
            </w:r>
          </w:p>
        </w:tc>
        <w:tc>
          <w:tcPr>
            <w:tcW w:w="2880" w:type="dxa"/>
            <w:shd w:val="clear" w:color="auto" w:fill="FFFFFF"/>
          </w:tcPr>
          <w:p w14:paraId="2562851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lastRenderedPageBreak/>
              <w:t>2</w:t>
            </w:r>
          </w:p>
        </w:tc>
        <w:tc>
          <w:tcPr>
            <w:tcW w:w="2880" w:type="dxa"/>
            <w:shd w:val="clear" w:color="auto" w:fill="FFFFFF"/>
          </w:tcPr>
          <w:p w14:paraId="4F97B91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 (Planilla, Contabilidad)</w:t>
            </w:r>
          </w:p>
        </w:tc>
      </w:tr>
      <w:tr w:rsidR="001773A6" w:rsidRPr="006863A1" w14:paraId="4B1EA516" w14:textId="77777777">
        <w:tc>
          <w:tcPr>
            <w:tcW w:w="2880" w:type="dxa"/>
            <w:shd w:val="clear" w:color="auto" w:fill="D9E1F2"/>
          </w:tcPr>
          <w:p w14:paraId="05C0C7F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1F3864"/>
                <w:szCs w:val="28"/>
              </w:rPr>
              <w:t>N° defectos registrados</w:t>
            </w:r>
          </w:p>
        </w:tc>
        <w:tc>
          <w:tcPr>
            <w:tcW w:w="2880" w:type="dxa"/>
            <w:shd w:val="clear" w:color="auto" w:fill="F2F2F2"/>
          </w:tcPr>
          <w:p w14:paraId="4FC3B45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  <w:tc>
          <w:tcPr>
            <w:tcW w:w="2880" w:type="dxa"/>
            <w:shd w:val="clear" w:color="auto" w:fill="F2F2F2"/>
          </w:tcPr>
          <w:p w14:paraId="21EAE34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</w:tr>
      <w:tr w:rsidR="001773A6" w:rsidRPr="006863A1" w14:paraId="10136EF2" w14:textId="77777777">
        <w:tc>
          <w:tcPr>
            <w:tcW w:w="2880" w:type="dxa"/>
            <w:shd w:val="clear" w:color="auto" w:fill="FFFFFF"/>
          </w:tcPr>
          <w:p w14:paraId="71B02BF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1F3864"/>
                <w:szCs w:val="28"/>
              </w:rPr>
              <w:t>Compromisos Sprint 04 §8.3 cumplidos</w:t>
            </w:r>
          </w:p>
        </w:tc>
        <w:tc>
          <w:tcPr>
            <w:tcW w:w="2880" w:type="dxa"/>
            <w:shd w:val="clear" w:color="auto" w:fill="FFFFFF"/>
          </w:tcPr>
          <w:p w14:paraId="0E93569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5/5</w:t>
            </w:r>
          </w:p>
        </w:tc>
        <w:tc>
          <w:tcPr>
            <w:tcW w:w="2880" w:type="dxa"/>
            <w:shd w:val="clear" w:color="auto" w:fill="FFFFFF"/>
          </w:tcPr>
          <w:p w14:paraId="456D604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5/5 (100%)</w:t>
            </w:r>
          </w:p>
        </w:tc>
      </w:tr>
      <w:tr w:rsidR="001773A6" w:rsidRPr="006863A1" w14:paraId="3B324432" w14:textId="77777777">
        <w:tc>
          <w:tcPr>
            <w:tcW w:w="2880" w:type="dxa"/>
            <w:shd w:val="clear" w:color="auto" w:fill="D9E1F2"/>
          </w:tcPr>
          <w:p w14:paraId="5493E3A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1F3864"/>
                <w:szCs w:val="28"/>
              </w:rPr>
              <w:t>Deudas técnicas cerradas</w:t>
            </w:r>
          </w:p>
        </w:tc>
        <w:tc>
          <w:tcPr>
            <w:tcW w:w="2880" w:type="dxa"/>
            <w:shd w:val="clear" w:color="auto" w:fill="F2F2F2"/>
          </w:tcPr>
          <w:p w14:paraId="489137D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  <w:tc>
          <w:tcPr>
            <w:tcW w:w="2880" w:type="dxa"/>
            <w:shd w:val="clear" w:color="auto" w:fill="F2F2F2"/>
          </w:tcPr>
          <w:p w14:paraId="0616FE9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</w:tr>
      <w:tr w:rsidR="001773A6" w:rsidRPr="006863A1" w14:paraId="085EB29C" w14:textId="77777777">
        <w:tc>
          <w:tcPr>
            <w:tcW w:w="2880" w:type="dxa"/>
            <w:shd w:val="clear" w:color="auto" w:fill="FFFFFF"/>
          </w:tcPr>
          <w:p w14:paraId="126EFB5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1F3864"/>
                <w:szCs w:val="28"/>
              </w:rPr>
              <w:t>N° pruebas acumuladas del proyecto</w:t>
            </w:r>
          </w:p>
        </w:tc>
        <w:tc>
          <w:tcPr>
            <w:tcW w:w="2880" w:type="dxa"/>
            <w:shd w:val="clear" w:color="auto" w:fill="FFFFFF"/>
          </w:tcPr>
          <w:p w14:paraId="46AE30B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86</w:t>
            </w:r>
          </w:p>
        </w:tc>
        <w:tc>
          <w:tcPr>
            <w:tcW w:w="2880" w:type="dxa"/>
            <w:shd w:val="clear" w:color="auto" w:fill="FFFFFF"/>
          </w:tcPr>
          <w:p w14:paraId="2390E2E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86 (100% PASS)</w:t>
            </w:r>
          </w:p>
        </w:tc>
      </w:tr>
      <w:tr w:rsidR="001773A6" w:rsidRPr="006863A1" w14:paraId="33A8838F" w14:textId="77777777">
        <w:tc>
          <w:tcPr>
            <w:tcW w:w="2880" w:type="dxa"/>
            <w:shd w:val="clear" w:color="auto" w:fill="D9E1F2"/>
          </w:tcPr>
          <w:p w14:paraId="33F6BE9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1F3864"/>
                <w:szCs w:val="28"/>
              </w:rPr>
              <w:t>Calidad general del sprint</w:t>
            </w:r>
          </w:p>
        </w:tc>
        <w:tc>
          <w:tcPr>
            <w:tcW w:w="2880" w:type="dxa"/>
            <w:shd w:val="clear" w:color="auto" w:fill="F2F2F2"/>
          </w:tcPr>
          <w:p w14:paraId="1BFAC8B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Alta</w:t>
            </w:r>
          </w:p>
        </w:tc>
        <w:tc>
          <w:tcPr>
            <w:tcW w:w="2880" w:type="dxa"/>
            <w:shd w:val="clear" w:color="auto" w:fill="F2F2F2"/>
          </w:tcPr>
          <w:p w14:paraId="7EF2620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Alta</w:t>
            </w:r>
          </w:p>
        </w:tc>
      </w:tr>
    </w:tbl>
    <w:p w14:paraId="62CBE215" w14:textId="77777777" w:rsidR="001773A6" w:rsidRPr="006863A1" w:rsidRDefault="00000000">
      <w:pPr>
        <w:pStyle w:val="Ttulo1"/>
      </w:pPr>
      <w:r w:rsidRPr="006863A1">
        <w:t>10. Impedimentos y bloqueos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73A6" w:rsidRPr="006863A1" w14:paraId="34950DE6" w14:textId="77777777">
        <w:tc>
          <w:tcPr>
            <w:tcW w:w="2160" w:type="dxa"/>
            <w:shd w:val="clear" w:color="auto" w:fill="1F3864"/>
          </w:tcPr>
          <w:p w14:paraId="42AD375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ID</w:t>
            </w:r>
          </w:p>
        </w:tc>
        <w:tc>
          <w:tcPr>
            <w:tcW w:w="2160" w:type="dxa"/>
            <w:shd w:val="clear" w:color="auto" w:fill="1F3864"/>
          </w:tcPr>
          <w:p w14:paraId="0A31CEA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2160" w:type="dxa"/>
            <w:shd w:val="clear" w:color="auto" w:fill="1F3864"/>
          </w:tcPr>
          <w:p w14:paraId="33D22E7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Impacto</w:t>
            </w:r>
          </w:p>
        </w:tc>
        <w:tc>
          <w:tcPr>
            <w:tcW w:w="2160" w:type="dxa"/>
            <w:shd w:val="clear" w:color="auto" w:fill="1F3864"/>
          </w:tcPr>
          <w:p w14:paraId="214D7BD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Resolución</w:t>
            </w:r>
          </w:p>
        </w:tc>
      </w:tr>
      <w:tr w:rsidR="001773A6" w:rsidRPr="006863A1" w14:paraId="517EB5F5" w14:textId="77777777">
        <w:tc>
          <w:tcPr>
            <w:tcW w:w="2160" w:type="dxa"/>
            <w:shd w:val="clear" w:color="auto" w:fill="E2EFDA"/>
          </w:tcPr>
          <w:p w14:paraId="5542F0C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  <w:tc>
          <w:tcPr>
            <w:tcW w:w="2160" w:type="dxa"/>
            <w:shd w:val="clear" w:color="auto" w:fill="E2EFDA"/>
          </w:tcPr>
          <w:p w14:paraId="041B829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No se registraron impedimentos ni bloqueos en el Sprint 05.</w:t>
            </w:r>
          </w:p>
        </w:tc>
        <w:tc>
          <w:tcPr>
            <w:tcW w:w="2160" w:type="dxa"/>
            <w:shd w:val="clear" w:color="auto" w:fill="E2EFDA"/>
          </w:tcPr>
          <w:p w14:paraId="2E6DD09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  <w:tc>
          <w:tcPr>
            <w:tcW w:w="2160" w:type="dxa"/>
            <w:shd w:val="clear" w:color="auto" w:fill="E2EFDA"/>
          </w:tcPr>
          <w:p w14:paraId="45E7323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</w:tr>
    </w:tbl>
    <w:p w14:paraId="05175E82" w14:textId="77777777" w:rsidR="001773A6" w:rsidRPr="006863A1" w:rsidRDefault="00000000">
      <w:pPr>
        <w:pStyle w:val="Ttulo1"/>
      </w:pPr>
      <w:r w:rsidRPr="006863A1">
        <w:t>11. Compromisos para el siguiente sprint (Sprint 06)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4659"/>
        <w:gridCol w:w="2880"/>
      </w:tblGrid>
      <w:tr w:rsidR="001773A6" w:rsidRPr="006863A1" w14:paraId="717FF524" w14:textId="77777777" w:rsidTr="006863A1">
        <w:tc>
          <w:tcPr>
            <w:tcW w:w="1101" w:type="dxa"/>
            <w:shd w:val="clear" w:color="auto" w:fill="1F3864"/>
          </w:tcPr>
          <w:p w14:paraId="6C91674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N°</w:t>
            </w:r>
          </w:p>
        </w:tc>
        <w:tc>
          <w:tcPr>
            <w:tcW w:w="4659" w:type="dxa"/>
            <w:shd w:val="clear" w:color="auto" w:fill="1F3864"/>
          </w:tcPr>
          <w:p w14:paraId="21342EF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Compromiso</w:t>
            </w:r>
          </w:p>
        </w:tc>
        <w:tc>
          <w:tcPr>
            <w:tcW w:w="2880" w:type="dxa"/>
            <w:shd w:val="clear" w:color="auto" w:fill="1F3864"/>
          </w:tcPr>
          <w:p w14:paraId="69FB873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Responsable</w:t>
            </w:r>
          </w:p>
        </w:tc>
      </w:tr>
      <w:tr w:rsidR="006863A1" w:rsidRPr="006863A1" w14:paraId="7F4220CD" w14:textId="77777777" w:rsidTr="00280887">
        <w:tc>
          <w:tcPr>
            <w:tcW w:w="1101" w:type="dxa"/>
            <w:shd w:val="clear" w:color="auto" w:fill="FFFFFF"/>
          </w:tcPr>
          <w:p w14:paraId="54EC58F1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</w:t>
            </w:r>
          </w:p>
        </w:tc>
        <w:tc>
          <w:tcPr>
            <w:tcW w:w="4659" w:type="dxa"/>
            <w:shd w:val="clear" w:color="auto" w:fill="FFFFFF"/>
          </w:tcPr>
          <w:p w14:paraId="0A1D00ED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Implementar el módulo de Reportes y Dashboard consolidado.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5B942BE" w14:textId="38AFAF3E" w:rsidR="006863A1" w:rsidRPr="006863A1" w:rsidRDefault="006863A1" w:rsidP="006863A1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863A1" w:rsidRPr="006863A1" w14:paraId="17A020F0" w14:textId="77777777" w:rsidTr="00280887">
        <w:tc>
          <w:tcPr>
            <w:tcW w:w="1101" w:type="dxa"/>
            <w:shd w:val="clear" w:color="auto" w:fill="D9E1F2"/>
          </w:tcPr>
          <w:p w14:paraId="26F15801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</w:t>
            </w:r>
          </w:p>
        </w:tc>
        <w:tc>
          <w:tcPr>
            <w:tcW w:w="4659" w:type="dxa"/>
            <w:shd w:val="clear" w:color="auto" w:fill="D9E1F2"/>
          </w:tcPr>
          <w:p w14:paraId="13C9D7D6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 xml:space="preserve">Documentar configuración de Docker con </w:t>
            </w:r>
            <w:proofErr w:type="spellStart"/>
            <w:r w:rsidRPr="006863A1">
              <w:rPr>
                <w:color w:val="000000"/>
                <w:szCs w:val="28"/>
              </w:rPr>
              <w:t>PDFKit</w:t>
            </w:r>
            <w:proofErr w:type="spellEnd"/>
            <w:r w:rsidRPr="006863A1">
              <w:rPr>
                <w:color w:val="000000"/>
                <w:szCs w:val="28"/>
              </w:rPr>
              <w:t xml:space="preserve"> y fuentes en README.</w:t>
            </w:r>
          </w:p>
        </w:tc>
        <w:tc>
          <w:tcPr>
            <w:tcW w:w="2880" w:type="dxa"/>
            <w:shd w:val="clear" w:color="auto" w:fill="D9E1F2"/>
            <w:vAlign w:val="center"/>
          </w:tcPr>
          <w:p w14:paraId="4169EC6E" w14:textId="7F26248B" w:rsidR="006863A1" w:rsidRPr="006863A1" w:rsidRDefault="006863A1" w:rsidP="006863A1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</w:tr>
      <w:tr w:rsidR="006863A1" w:rsidRPr="006863A1" w14:paraId="64392278" w14:textId="77777777" w:rsidTr="00280887">
        <w:tc>
          <w:tcPr>
            <w:tcW w:w="1101" w:type="dxa"/>
            <w:shd w:val="clear" w:color="auto" w:fill="FFFFFF"/>
          </w:tcPr>
          <w:p w14:paraId="751C5D05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3</w:t>
            </w:r>
          </w:p>
        </w:tc>
        <w:tc>
          <w:tcPr>
            <w:tcW w:w="4659" w:type="dxa"/>
            <w:shd w:val="clear" w:color="auto" w:fill="FFFFFF"/>
          </w:tcPr>
          <w:p w14:paraId="5C296DBE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Agregar pruebas de integración con datos reales para planilla y cierre.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C6405A3" w14:textId="571959A2" w:rsidR="006863A1" w:rsidRPr="006863A1" w:rsidRDefault="006863A1" w:rsidP="006863A1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863A1" w:rsidRPr="006863A1" w14:paraId="5DB3846B" w14:textId="77777777" w:rsidTr="00280887">
        <w:tc>
          <w:tcPr>
            <w:tcW w:w="1101" w:type="dxa"/>
            <w:shd w:val="clear" w:color="auto" w:fill="D9E1F2"/>
          </w:tcPr>
          <w:p w14:paraId="7EEC30C7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4</w:t>
            </w:r>
          </w:p>
        </w:tc>
        <w:tc>
          <w:tcPr>
            <w:tcW w:w="4659" w:type="dxa"/>
            <w:shd w:val="clear" w:color="auto" w:fill="D9E1F2"/>
          </w:tcPr>
          <w:p w14:paraId="461844AB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Implementar exportación de reportes en formato Excel (xlsx).</w:t>
            </w:r>
          </w:p>
        </w:tc>
        <w:tc>
          <w:tcPr>
            <w:tcW w:w="2880" w:type="dxa"/>
            <w:shd w:val="clear" w:color="auto" w:fill="D9E1F2"/>
            <w:vAlign w:val="center"/>
          </w:tcPr>
          <w:p w14:paraId="2C0F300F" w14:textId="7C9246DD" w:rsidR="006863A1" w:rsidRPr="006863A1" w:rsidRDefault="006863A1" w:rsidP="006863A1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863A1" w:rsidRPr="006863A1" w14:paraId="6B8D7B20" w14:textId="77777777" w:rsidTr="00280887">
        <w:tc>
          <w:tcPr>
            <w:tcW w:w="1101" w:type="dxa"/>
            <w:shd w:val="clear" w:color="auto" w:fill="FFFFFF"/>
          </w:tcPr>
          <w:p w14:paraId="4AEBD5F6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5</w:t>
            </w:r>
          </w:p>
        </w:tc>
        <w:tc>
          <w:tcPr>
            <w:tcW w:w="4659" w:type="dxa"/>
            <w:shd w:val="clear" w:color="auto" w:fill="FFFFFF"/>
          </w:tcPr>
          <w:p w14:paraId="547C1715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Mantener cobertura de pruebas automatizadas &gt;= 100% PASS acumulada.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78E5CDE" w14:textId="5990C372" w:rsidR="006863A1" w:rsidRPr="006863A1" w:rsidRDefault="006863A1" w:rsidP="006863A1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</w:tbl>
    <w:p w14:paraId="2DB96998" w14:textId="77777777" w:rsidR="001773A6" w:rsidRPr="006863A1" w:rsidRDefault="00000000">
      <w:pPr>
        <w:pStyle w:val="Ttulo1"/>
      </w:pPr>
      <w:r w:rsidRPr="006863A1">
        <w:t>12. Observaciones y conclusiones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73A6" w:rsidRPr="00FE5B20" w14:paraId="47349CFF" w14:textId="77777777">
        <w:tc>
          <w:tcPr>
            <w:tcW w:w="4320" w:type="dxa"/>
            <w:shd w:val="clear" w:color="auto" w:fill="D9E1F2"/>
          </w:tcPr>
          <w:p w14:paraId="3D14C682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Logro principal del sprint</w:t>
            </w:r>
          </w:p>
        </w:tc>
        <w:tc>
          <w:tcPr>
            <w:tcW w:w="4320" w:type="dxa"/>
          </w:tcPr>
          <w:p w14:paraId="61103E58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Se implementó el módulo de Planilla Mensual de Obra con generación de PDF y el módulo de Cierre Contable Mensual con consolidación de gastos. Sprint 05 completado al 100%.</w:t>
            </w:r>
          </w:p>
        </w:tc>
      </w:tr>
      <w:tr w:rsidR="001773A6" w:rsidRPr="00FE5B20" w14:paraId="4AA1E654" w14:textId="77777777">
        <w:tc>
          <w:tcPr>
            <w:tcW w:w="4320" w:type="dxa"/>
            <w:shd w:val="clear" w:color="auto" w:fill="D9E1F2"/>
          </w:tcPr>
          <w:p w14:paraId="4877B31C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Estado del producto al cierre</w:t>
            </w:r>
          </w:p>
        </w:tc>
        <w:tc>
          <w:tcPr>
            <w:tcW w:w="4320" w:type="dxa"/>
          </w:tcPr>
          <w:p w14:paraId="331F1629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El sistema cuenta con: autenticación JWT, CRUD usuarios/proyectos, avances, materiales/bodega, requerimientos de compra con flujo de aprobación, planilla mensual PDF y cierre contable mensual.</w:t>
            </w:r>
          </w:p>
        </w:tc>
      </w:tr>
      <w:tr w:rsidR="001773A6" w:rsidRPr="00FE5B20" w14:paraId="1D9C5EA6" w14:textId="77777777">
        <w:tc>
          <w:tcPr>
            <w:tcW w:w="4320" w:type="dxa"/>
            <w:shd w:val="clear" w:color="auto" w:fill="D9E1F2"/>
          </w:tcPr>
          <w:p w14:paraId="400E10A3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Satisfacción del equipo</w:t>
            </w:r>
          </w:p>
        </w:tc>
        <w:tc>
          <w:tcPr>
            <w:tcW w:w="4320" w:type="dxa"/>
          </w:tcPr>
          <w:p w14:paraId="76A11B2C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Sprint completado al 100% sin bloqueos. La generación de PDF fue el desafío técnico más relevante del sprint, resuelto satisfactoriamente dentro del tiempo planificado.</w:t>
            </w:r>
          </w:p>
        </w:tc>
      </w:tr>
      <w:tr w:rsidR="001773A6" w:rsidRPr="00FE5B20" w14:paraId="5DB37250" w14:textId="77777777">
        <w:tc>
          <w:tcPr>
            <w:tcW w:w="4320" w:type="dxa"/>
            <w:shd w:val="clear" w:color="auto" w:fill="D9E1F2"/>
          </w:tcPr>
          <w:p w14:paraId="12E7BCEE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lastRenderedPageBreak/>
              <w:t>Preparación para Sprint 06</w:t>
            </w:r>
          </w:p>
        </w:tc>
        <w:tc>
          <w:tcPr>
            <w:tcW w:w="4320" w:type="dxa"/>
          </w:tcPr>
          <w:p w14:paraId="5F47B9E5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El Sprint 06 puede iniciar con foco en el módulo de Reportes y Dashboard. La base de datos y la arquitectura de servicios están consolidadas para soportar consultas de reportes complejas.</w:t>
            </w:r>
          </w:p>
        </w:tc>
      </w:tr>
    </w:tbl>
    <w:p w14:paraId="48354506" w14:textId="77777777" w:rsidR="001773A6" w:rsidRPr="006863A1" w:rsidRDefault="00000000">
      <w:pPr>
        <w:pStyle w:val="Ttulo1"/>
      </w:pPr>
      <w:r w:rsidRPr="006863A1">
        <w:t>13. Documentos de soporte formalizados en V2.0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40"/>
        <w:gridCol w:w="968"/>
        <w:gridCol w:w="1499"/>
        <w:gridCol w:w="1649"/>
      </w:tblGrid>
      <w:tr w:rsidR="001773A6" w:rsidRPr="00FE5B20" w14:paraId="244FEE96" w14:textId="77777777">
        <w:tc>
          <w:tcPr>
            <w:tcW w:w="2160" w:type="dxa"/>
            <w:shd w:val="clear" w:color="auto" w:fill="1F3864"/>
          </w:tcPr>
          <w:p w14:paraId="3EA5C87A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Documento</w:t>
            </w:r>
          </w:p>
        </w:tc>
        <w:tc>
          <w:tcPr>
            <w:tcW w:w="2160" w:type="dxa"/>
            <w:shd w:val="clear" w:color="auto" w:fill="1F3864"/>
          </w:tcPr>
          <w:p w14:paraId="7908CD3A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Código</w:t>
            </w:r>
          </w:p>
        </w:tc>
        <w:tc>
          <w:tcPr>
            <w:tcW w:w="2160" w:type="dxa"/>
            <w:shd w:val="clear" w:color="auto" w:fill="1F3864"/>
          </w:tcPr>
          <w:p w14:paraId="61B63343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Propósito</w:t>
            </w:r>
          </w:p>
        </w:tc>
        <w:tc>
          <w:tcPr>
            <w:tcW w:w="2160" w:type="dxa"/>
            <w:shd w:val="clear" w:color="auto" w:fill="1F3864"/>
          </w:tcPr>
          <w:p w14:paraId="25D981A9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Secciones relacionadas</w:t>
            </w:r>
          </w:p>
        </w:tc>
      </w:tr>
      <w:tr w:rsidR="001773A6" w:rsidRPr="00FE5B20" w14:paraId="185B0E14" w14:textId="77777777">
        <w:tc>
          <w:tcPr>
            <w:tcW w:w="2160" w:type="dxa"/>
            <w:shd w:val="clear" w:color="auto" w:fill="FFFFFF"/>
          </w:tcPr>
          <w:p w14:paraId="2980C131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Sprint_05_Backlog_ICARO.xlsx</w:t>
            </w:r>
          </w:p>
        </w:tc>
        <w:tc>
          <w:tcPr>
            <w:tcW w:w="2160" w:type="dxa"/>
            <w:shd w:val="clear" w:color="auto" w:fill="FFFFFF"/>
          </w:tcPr>
          <w:p w14:paraId="4B804054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BCK-SPR-05</w:t>
            </w:r>
          </w:p>
        </w:tc>
        <w:tc>
          <w:tcPr>
            <w:tcW w:w="2160" w:type="dxa"/>
            <w:shd w:val="clear" w:color="auto" w:fill="FFFFFF"/>
          </w:tcPr>
          <w:p w14:paraId="1230B3F4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Registro formal del backlog: 6 ítems, 22 SP. Tabla de velocidad y glosario.</w:t>
            </w:r>
          </w:p>
        </w:tc>
        <w:tc>
          <w:tcPr>
            <w:tcW w:w="2160" w:type="dxa"/>
            <w:shd w:val="clear" w:color="auto" w:fill="FFFFFF"/>
          </w:tcPr>
          <w:p w14:paraId="71745E85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Sección 6 (Historias), Sección 9 (Métricas)</w:t>
            </w:r>
          </w:p>
        </w:tc>
      </w:tr>
      <w:tr w:rsidR="001773A6" w:rsidRPr="00FE5B20" w14:paraId="386BFDB3" w14:textId="77777777">
        <w:tc>
          <w:tcPr>
            <w:tcW w:w="2160" w:type="dxa"/>
            <w:shd w:val="clear" w:color="auto" w:fill="D9E1F2"/>
          </w:tcPr>
          <w:p w14:paraId="7837CF2F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Sprint_05_Planificado_Realizado_ICARO.docx</w:t>
            </w:r>
          </w:p>
        </w:tc>
        <w:tc>
          <w:tcPr>
            <w:tcW w:w="2160" w:type="dxa"/>
            <w:shd w:val="clear" w:color="auto" w:fill="D9E1F2"/>
          </w:tcPr>
          <w:p w14:paraId="10142794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PLN-REA-SPR-05</w:t>
            </w:r>
          </w:p>
        </w:tc>
        <w:tc>
          <w:tcPr>
            <w:tcW w:w="2160" w:type="dxa"/>
            <w:shd w:val="clear" w:color="auto" w:fill="D9E1F2"/>
          </w:tcPr>
          <w:p w14:paraId="703F02A6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Comparación planificado vs. realizado. 22/22 SP, 0 desvíos.</w:t>
            </w:r>
          </w:p>
        </w:tc>
        <w:tc>
          <w:tcPr>
            <w:tcW w:w="2160" w:type="dxa"/>
            <w:shd w:val="clear" w:color="auto" w:fill="D9E1F2"/>
          </w:tcPr>
          <w:p w14:paraId="3C5588C0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Secciones 6, 9 (Métricas), 12 (Conclusiones)</w:t>
            </w:r>
          </w:p>
        </w:tc>
      </w:tr>
      <w:tr w:rsidR="001773A6" w:rsidRPr="00FE5B20" w14:paraId="19D9603A" w14:textId="77777777">
        <w:tc>
          <w:tcPr>
            <w:tcW w:w="2160" w:type="dxa"/>
            <w:shd w:val="clear" w:color="auto" w:fill="FFFFFF"/>
          </w:tcPr>
          <w:p w14:paraId="21F08E9A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Sprint_05_Informe_Pruebas_ICARO.docx</w:t>
            </w:r>
          </w:p>
        </w:tc>
        <w:tc>
          <w:tcPr>
            <w:tcW w:w="2160" w:type="dxa"/>
            <w:shd w:val="clear" w:color="auto" w:fill="FFFFFF"/>
          </w:tcPr>
          <w:p w14:paraId="249B63DE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INF-PRU-SPR-05</w:t>
            </w:r>
          </w:p>
        </w:tc>
        <w:tc>
          <w:tcPr>
            <w:tcW w:w="2160" w:type="dxa"/>
            <w:shd w:val="clear" w:color="auto" w:fill="FFFFFF"/>
          </w:tcPr>
          <w:p w14:paraId="7852FEC8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18 casos de prueba CP-069 a CP-086 (100% PASS), planilla mensual y cierre contable.</w:t>
            </w:r>
          </w:p>
        </w:tc>
        <w:tc>
          <w:tcPr>
            <w:tcW w:w="2160" w:type="dxa"/>
            <w:shd w:val="clear" w:color="auto" w:fill="FFFFFF"/>
          </w:tcPr>
          <w:p w14:paraId="23053545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Sección 5 (DoD), Sección 8 (Categorías), Sección 9 (Métricas)</w:t>
            </w:r>
          </w:p>
        </w:tc>
      </w:tr>
    </w:tbl>
    <w:p w14:paraId="434D4179" w14:textId="77777777" w:rsidR="001773A6" w:rsidRPr="006863A1" w:rsidRDefault="00000000">
      <w:pPr>
        <w:pStyle w:val="Ttulo1"/>
      </w:pPr>
      <w:r w:rsidRPr="006863A1"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050"/>
      </w:tblGrid>
      <w:tr w:rsidR="001773A6" w:rsidRPr="00FE5B20" w14:paraId="10BB1AF2" w14:textId="77777777">
        <w:tc>
          <w:tcPr>
            <w:tcW w:w="2880" w:type="dxa"/>
            <w:shd w:val="clear" w:color="auto" w:fill="1F3864"/>
          </w:tcPr>
          <w:p w14:paraId="05D5A5D6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Sigla</w:t>
            </w:r>
          </w:p>
        </w:tc>
        <w:tc>
          <w:tcPr>
            <w:tcW w:w="2880" w:type="dxa"/>
            <w:shd w:val="clear" w:color="auto" w:fill="1F3864"/>
          </w:tcPr>
          <w:p w14:paraId="7047C547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Significado</w:t>
            </w:r>
          </w:p>
        </w:tc>
        <w:tc>
          <w:tcPr>
            <w:tcW w:w="2880" w:type="dxa"/>
            <w:shd w:val="clear" w:color="auto" w:fill="1F3864"/>
          </w:tcPr>
          <w:p w14:paraId="0C681A06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Contexto de uso</w:t>
            </w:r>
          </w:p>
        </w:tc>
      </w:tr>
      <w:tr w:rsidR="001773A6" w:rsidRPr="00FE5B20" w14:paraId="5BE7EA00" w14:textId="77777777">
        <w:tc>
          <w:tcPr>
            <w:tcW w:w="2880" w:type="dxa"/>
            <w:shd w:val="clear" w:color="auto" w:fill="D9E1F2"/>
          </w:tcPr>
          <w:p w14:paraId="75056351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RET</w:t>
            </w:r>
          </w:p>
        </w:tc>
        <w:tc>
          <w:tcPr>
            <w:tcW w:w="2880" w:type="dxa"/>
            <w:shd w:val="clear" w:color="auto" w:fill="D9E1F2"/>
          </w:tcPr>
          <w:p w14:paraId="6AC01D79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Retrospectiva</w:t>
            </w:r>
          </w:p>
        </w:tc>
        <w:tc>
          <w:tcPr>
            <w:tcW w:w="2880" w:type="dxa"/>
            <w:shd w:val="clear" w:color="auto" w:fill="D9E1F2"/>
          </w:tcPr>
          <w:p w14:paraId="67379F52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Prefijo del código de este documento</w:t>
            </w:r>
          </w:p>
        </w:tc>
      </w:tr>
      <w:tr w:rsidR="001773A6" w:rsidRPr="00FE5B20" w14:paraId="5D5DFA7C" w14:textId="77777777">
        <w:tc>
          <w:tcPr>
            <w:tcW w:w="2880" w:type="dxa"/>
            <w:shd w:val="clear" w:color="auto" w:fill="FFFFFF"/>
          </w:tcPr>
          <w:p w14:paraId="6B08DA57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</w:t>
            </w:r>
          </w:p>
        </w:tc>
        <w:tc>
          <w:tcPr>
            <w:tcW w:w="2880" w:type="dxa"/>
            <w:shd w:val="clear" w:color="auto" w:fill="FFFFFF"/>
          </w:tcPr>
          <w:p w14:paraId="4DAD1B5D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Sprint</w:t>
            </w:r>
          </w:p>
        </w:tc>
        <w:tc>
          <w:tcPr>
            <w:tcW w:w="2880" w:type="dxa"/>
            <w:shd w:val="clear" w:color="auto" w:fill="FFFFFF"/>
          </w:tcPr>
          <w:p w14:paraId="04FF9E06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Iteración de desarrollo</w:t>
            </w:r>
          </w:p>
        </w:tc>
      </w:tr>
      <w:tr w:rsidR="001773A6" w:rsidRPr="00FE5B20" w14:paraId="6B949264" w14:textId="77777777">
        <w:tc>
          <w:tcPr>
            <w:tcW w:w="2880" w:type="dxa"/>
            <w:shd w:val="clear" w:color="auto" w:fill="D9E1F2"/>
          </w:tcPr>
          <w:p w14:paraId="795F4AA0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DoD</w:t>
            </w:r>
          </w:p>
        </w:tc>
        <w:tc>
          <w:tcPr>
            <w:tcW w:w="2880" w:type="dxa"/>
            <w:shd w:val="clear" w:color="auto" w:fill="D9E1F2"/>
          </w:tcPr>
          <w:p w14:paraId="57BEC553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Definition of Done</w:t>
            </w:r>
          </w:p>
        </w:tc>
        <w:tc>
          <w:tcPr>
            <w:tcW w:w="2880" w:type="dxa"/>
            <w:shd w:val="clear" w:color="auto" w:fill="D9E1F2"/>
          </w:tcPr>
          <w:p w14:paraId="4CA4DBE4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Criterios de completitud del sprint</w:t>
            </w:r>
          </w:p>
        </w:tc>
      </w:tr>
      <w:tr w:rsidR="001773A6" w:rsidRPr="00FE5B20" w14:paraId="0C82C6ED" w14:textId="77777777">
        <w:tc>
          <w:tcPr>
            <w:tcW w:w="2880" w:type="dxa"/>
            <w:shd w:val="clear" w:color="auto" w:fill="FFFFFF"/>
          </w:tcPr>
          <w:p w14:paraId="3DC0FAFE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</w:t>
            </w:r>
          </w:p>
        </w:tc>
        <w:tc>
          <w:tcPr>
            <w:tcW w:w="2880" w:type="dxa"/>
            <w:shd w:val="clear" w:color="auto" w:fill="FFFFFF"/>
          </w:tcPr>
          <w:p w14:paraId="2F69B512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Story Point</w:t>
            </w:r>
          </w:p>
        </w:tc>
        <w:tc>
          <w:tcPr>
            <w:tcW w:w="2880" w:type="dxa"/>
            <w:shd w:val="clear" w:color="auto" w:fill="FFFFFF"/>
          </w:tcPr>
          <w:p w14:paraId="0554425E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Unidad de estimación de esfuerzo</w:t>
            </w:r>
          </w:p>
        </w:tc>
      </w:tr>
      <w:tr w:rsidR="001773A6" w:rsidRPr="00FE5B20" w14:paraId="5B70688F" w14:textId="77777777">
        <w:tc>
          <w:tcPr>
            <w:tcW w:w="2880" w:type="dxa"/>
            <w:shd w:val="clear" w:color="auto" w:fill="D9E1F2"/>
          </w:tcPr>
          <w:p w14:paraId="10161D1C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HU</w:t>
            </w:r>
          </w:p>
        </w:tc>
        <w:tc>
          <w:tcPr>
            <w:tcW w:w="2880" w:type="dxa"/>
            <w:shd w:val="clear" w:color="auto" w:fill="D9E1F2"/>
          </w:tcPr>
          <w:p w14:paraId="3B6778B0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de Usuario</w:t>
            </w:r>
          </w:p>
        </w:tc>
        <w:tc>
          <w:tcPr>
            <w:tcW w:w="2880" w:type="dxa"/>
            <w:shd w:val="clear" w:color="auto" w:fill="D9E1F2"/>
          </w:tcPr>
          <w:p w14:paraId="0B8DD6A6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Tipo de ítem del backlog</w:t>
            </w:r>
          </w:p>
        </w:tc>
      </w:tr>
      <w:tr w:rsidR="001773A6" w:rsidRPr="00FE5B20" w14:paraId="33EE623C" w14:textId="77777777">
        <w:tc>
          <w:tcPr>
            <w:tcW w:w="2880" w:type="dxa"/>
            <w:shd w:val="clear" w:color="auto" w:fill="FFFFFF"/>
          </w:tcPr>
          <w:p w14:paraId="02681004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HT</w:t>
            </w:r>
          </w:p>
        </w:tc>
        <w:tc>
          <w:tcPr>
            <w:tcW w:w="2880" w:type="dxa"/>
            <w:shd w:val="clear" w:color="auto" w:fill="FFFFFF"/>
          </w:tcPr>
          <w:p w14:paraId="6D3B29AA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técnica</w:t>
            </w:r>
          </w:p>
        </w:tc>
        <w:tc>
          <w:tcPr>
            <w:tcW w:w="2880" w:type="dxa"/>
            <w:shd w:val="clear" w:color="auto" w:fill="FFFFFF"/>
          </w:tcPr>
          <w:p w14:paraId="11BA5227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Tarea técnica transversal</w:t>
            </w:r>
          </w:p>
        </w:tc>
      </w:tr>
      <w:tr w:rsidR="001773A6" w:rsidRPr="00FE5B20" w14:paraId="430AF365" w14:textId="77777777">
        <w:tc>
          <w:tcPr>
            <w:tcW w:w="2880" w:type="dxa"/>
            <w:shd w:val="clear" w:color="auto" w:fill="D9E1F2"/>
          </w:tcPr>
          <w:p w14:paraId="5B3B56E3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RBAC</w:t>
            </w:r>
          </w:p>
        </w:tc>
        <w:tc>
          <w:tcPr>
            <w:tcW w:w="2880" w:type="dxa"/>
            <w:shd w:val="clear" w:color="auto" w:fill="D9E1F2"/>
          </w:tcPr>
          <w:p w14:paraId="0E811A0F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Role-Based Access Control</w:t>
            </w:r>
          </w:p>
        </w:tc>
        <w:tc>
          <w:tcPr>
            <w:tcW w:w="2880" w:type="dxa"/>
            <w:shd w:val="clear" w:color="auto" w:fill="D9E1F2"/>
          </w:tcPr>
          <w:p w14:paraId="09D171E4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Control de acceso por roles</w:t>
            </w:r>
          </w:p>
        </w:tc>
      </w:tr>
      <w:tr w:rsidR="001773A6" w:rsidRPr="00FE5B20" w14:paraId="6D85A73A" w14:textId="77777777">
        <w:tc>
          <w:tcPr>
            <w:tcW w:w="2880" w:type="dxa"/>
            <w:shd w:val="clear" w:color="auto" w:fill="FFFFFF"/>
          </w:tcPr>
          <w:p w14:paraId="1628530B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JWT</w:t>
            </w:r>
          </w:p>
        </w:tc>
        <w:tc>
          <w:tcPr>
            <w:tcW w:w="2880" w:type="dxa"/>
            <w:shd w:val="clear" w:color="auto" w:fill="FFFFFF"/>
          </w:tcPr>
          <w:p w14:paraId="24068F4F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JSON Web Token</w:t>
            </w:r>
          </w:p>
        </w:tc>
        <w:tc>
          <w:tcPr>
            <w:tcW w:w="2880" w:type="dxa"/>
            <w:shd w:val="clear" w:color="auto" w:fill="FFFFFF"/>
          </w:tcPr>
          <w:p w14:paraId="2AB49A06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Mecanismo de autenticación implementado</w:t>
            </w:r>
          </w:p>
        </w:tc>
      </w:tr>
      <w:tr w:rsidR="001773A6" w:rsidRPr="00FE5B20" w14:paraId="324E5694" w14:textId="77777777">
        <w:tc>
          <w:tcPr>
            <w:tcW w:w="2880" w:type="dxa"/>
            <w:shd w:val="clear" w:color="auto" w:fill="D9E1F2"/>
          </w:tcPr>
          <w:p w14:paraId="3B6D4E1D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API</w:t>
            </w:r>
          </w:p>
        </w:tc>
        <w:tc>
          <w:tcPr>
            <w:tcW w:w="2880" w:type="dxa"/>
            <w:shd w:val="clear" w:color="auto" w:fill="D9E1F2"/>
          </w:tcPr>
          <w:p w14:paraId="6B5A73B1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Application Programming Interface</w:t>
            </w:r>
          </w:p>
        </w:tc>
        <w:tc>
          <w:tcPr>
            <w:tcW w:w="2880" w:type="dxa"/>
            <w:shd w:val="clear" w:color="auto" w:fill="D9E1F2"/>
          </w:tcPr>
          <w:p w14:paraId="0815403F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Interfaz de programación</w:t>
            </w:r>
          </w:p>
        </w:tc>
      </w:tr>
      <w:tr w:rsidR="001773A6" w:rsidRPr="00FE5B20" w14:paraId="6B3AF4BB" w14:textId="77777777">
        <w:tc>
          <w:tcPr>
            <w:tcW w:w="2880" w:type="dxa"/>
            <w:shd w:val="clear" w:color="auto" w:fill="FFFFFF"/>
          </w:tcPr>
          <w:p w14:paraId="025C2D42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CRUD</w:t>
            </w:r>
          </w:p>
        </w:tc>
        <w:tc>
          <w:tcPr>
            <w:tcW w:w="2880" w:type="dxa"/>
            <w:shd w:val="clear" w:color="auto" w:fill="FFFFFF"/>
          </w:tcPr>
          <w:p w14:paraId="2540E703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Create, Read, Update, Delete</w:t>
            </w:r>
          </w:p>
        </w:tc>
        <w:tc>
          <w:tcPr>
            <w:tcW w:w="2880" w:type="dxa"/>
            <w:shd w:val="clear" w:color="auto" w:fill="FFFFFF"/>
          </w:tcPr>
          <w:p w14:paraId="45EB341C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Operaciones básicas de gestión</w:t>
            </w:r>
          </w:p>
        </w:tc>
      </w:tr>
      <w:tr w:rsidR="001773A6" w:rsidRPr="00FE5B20" w14:paraId="3BBEE049" w14:textId="77777777">
        <w:tc>
          <w:tcPr>
            <w:tcW w:w="2880" w:type="dxa"/>
            <w:shd w:val="clear" w:color="auto" w:fill="D9E1F2"/>
          </w:tcPr>
          <w:p w14:paraId="4FCB8C9D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lastRenderedPageBreak/>
              <w:t>BD</w:t>
            </w:r>
          </w:p>
        </w:tc>
        <w:tc>
          <w:tcPr>
            <w:tcW w:w="2880" w:type="dxa"/>
            <w:shd w:val="clear" w:color="auto" w:fill="D9E1F2"/>
          </w:tcPr>
          <w:p w14:paraId="4EDE456A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Base de Datos</w:t>
            </w:r>
          </w:p>
        </w:tc>
        <w:tc>
          <w:tcPr>
            <w:tcW w:w="2880" w:type="dxa"/>
            <w:shd w:val="clear" w:color="auto" w:fill="D9E1F2"/>
          </w:tcPr>
          <w:p w14:paraId="4019E04E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Repositorio de datos del sistema</w:t>
            </w:r>
          </w:p>
        </w:tc>
      </w:tr>
      <w:tr w:rsidR="001773A6" w:rsidRPr="00FE5B20" w14:paraId="609A8BBA" w14:textId="77777777">
        <w:tc>
          <w:tcPr>
            <w:tcW w:w="2880" w:type="dxa"/>
            <w:shd w:val="clear" w:color="auto" w:fill="FFFFFF"/>
          </w:tcPr>
          <w:p w14:paraId="24AF2318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BCK</w:t>
            </w:r>
          </w:p>
        </w:tc>
        <w:tc>
          <w:tcPr>
            <w:tcW w:w="2880" w:type="dxa"/>
            <w:shd w:val="clear" w:color="auto" w:fill="FFFFFF"/>
          </w:tcPr>
          <w:p w14:paraId="6DE209A3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Backlog</w:t>
            </w:r>
          </w:p>
        </w:tc>
        <w:tc>
          <w:tcPr>
            <w:tcW w:w="2880" w:type="dxa"/>
            <w:shd w:val="clear" w:color="auto" w:fill="FFFFFF"/>
          </w:tcPr>
          <w:p w14:paraId="13989BB8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Ref. al documento Sprint_05_Backlog_ICARO.xlsx</w:t>
            </w:r>
          </w:p>
        </w:tc>
      </w:tr>
      <w:tr w:rsidR="001773A6" w:rsidRPr="00FE5B20" w14:paraId="63708569" w14:textId="77777777">
        <w:tc>
          <w:tcPr>
            <w:tcW w:w="2880" w:type="dxa"/>
            <w:shd w:val="clear" w:color="auto" w:fill="D9E1F2"/>
          </w:tcPr>
          <w:p w14:paraId="23EF4D04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PLN-REA</w:t>
            </w:r>
          </w:p>
        </w:tc>
        <w:tc>
          <w:tcPr>
            <w:tcW w:w="2880" w:type="dxa"/>
            <w:shd w:val="clear" w:color="auto" w:fill="D9E1F2"/>
          </w:tcPr>
          <w:p w14:paraId="2E6A6241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Planificado-Realizado</w:t>
            </w:r>
          </w:p>
        </w:tc>
        <w:tc>
          <w:tcPr>
            <w:tcW w:w="2880" w:type="dxa"/>
            <w:shd w:val="clear" w:color="auto" w:fill="D9E1F2"/>
          </w:tcPr>
          <w:p w14:paraId="42481C3F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Ref. al documento de comparación</w:t>
            </w:r>
          </w:p>
        </w:tc>
      </w:tr>
      <w:tr w:rsidR="001773A6" w:rsidRPr="00FE5B20" w14:paraId="4651D6BE" w14:textId="77777777">
        <w:tc>
          <w:tcPr>
            <w:tcW w:w="2880" w:type="dxa"/>
            <w:shd w:val="clear" w:color="auto" w:fill="FFFFFF"/>
          </w:tcPr>
          <w:p w14:paraId="6EBAF5E4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INF-PRU</w:t>
            </w:r>
          </w:p>
        </w:tc>
        <w:tc>
          <w:tcPr>
            <w:tcW w:w="2880" w:type="dxa"/>
            <w:shd w:val="clear" w:color="auto" w:fill="FFFFFF"/>
          </w:tcPr>
          <w:p w14:paraId="1578297C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Informe de Pruebas</w:t>
            </w:r>
          </w:p>
        </w:tc>
        <w:tc>
          <w:tcPr>
            <w:tcW w:w="2880" w:type="dxa"/>
            <w:shd w:val="clear" w:color="auto" w:fill="FFFFFF"/>
          </w:tcPr>
          <w:p w14:paraId="3DDC450D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Ref. al documento de pruebas</w:t>
            </w:r>
          </w:p>
        </w:tc>
      </w:tr>
      <w:tr w:rsidR="001773A6" w:rsidRPr="00FE5B20" w14:paraId="182292AF" w14:textId="77777777">
        <w:tc>
          <w:tcPr>
            <w:tcW w:w="2880" w:type="dxa"/>
            <w:shd w:val="clear" w:color="auto" w:fill="D9E1F2"/>
          </w:tcPr>
          <w:p w14:paraId="4CA81AC1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PDF</w:t>
            </w:r>
          </w:p>
        </w:tc>
        <w:tc>
          <w:tcPr>
            <w:tcW w:w="2880" w:type="dxa"/>
            <w:shd w:val="clear" w:color="auto" w:fill="D9E1F2"/>
          </w:tcPr>
          <w:p w14:paraId="68172EE2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 xml:space="preserve">Portable </w:t>
            </w:r>
            <w:proofErr w:type="spellStart"/>
            <w:r w:rsidRPr="00FE5B20">
              <w:rPr>
                <w:color w:val="000000"/>
                <w:szCs w:val="28"/>
              </w:rPr>
              <w:t>Document</w:t>
            </w:r>
            <w:proofErr w:type="spellEnd"/>
            <w:r w:rsidRPr="00FE5B20">
              <w:rPr>
                <w:color w:val="000000"/>
                <w:szCs w:val="28"/>
              </w:rPr>
              <w:t xml:space="preserve"> Format</w:t>
            </w:r>
          </w:p>
        </w:tc>
        <w:tc>
          <w:tcPr>
            <w:tcW w:w="2880" w:type="dxa"/>
            <w:shd w:val="clear" w:color="auto" w:fill="D9E1F2"/>
          </w:tcPr>
          <w:p w14:paraId="5C6E8CF6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Formato de salida de planilla mensual</w:t>
            </w:r>
          </w:p>
        </w:tc>
      </w:tr>
      <w:tr w:rsidR="001773A6" w:rsidRPr="00FE5B20" w14:paraId="0882F7E4" w14:textId="77777777">
        <w:tc>
          <w:tcPr>
            <w:tcW w:w="2880" w:type="dxa"/>
            <w:shd w:val="clear" w:color="auto" w:fill="FFFFFF"/>
          </w:tcPr>
          <w:p w14:paraId="01620AD6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Git</w:t>
            </w:r>
          </w:p>
        </w:tc>
        <w:tc>
          <w:tcPr>
            <w:tcW w:w="2880" w:type="dxa"/>
            <w:shd w:val="clear" w:color="auto" w:fill="FFFFFF"/>
          </w:tcPr>
          <w:p w14:paraId="29465D41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Sistema de control de versiones</w:t>
            </w:r>
          </w:p>
        </w:tc>
        <w:tc>
          <w:tcPr>
            <w:tcW w:w="2880" w:type="dxa"/>
            <w:shd w:val="clear" w:color="auto" w:fill="FFFFFF"/>
          </w:tcPr>
          <w:p w14:paraId="0B745238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Herramienta de gestión de código fuente</w:t>
            </w:r>
          </w:p>
        </w:tc>
      </w:tr>
    </w:tbl>
    <w:p w14:paraId="236C90E0" w14:textId="77777777" w:rsidR="008D63B9" w:rsidRDefault="008D63B9"/>
    <w:sectPr w:rsidR="008D63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656640">
    <w:abstractNumId w:val="8"/>
  </w:num>
  <w:num w:numId="2" w16cid:durableId="1684625981">
    <w:abstractNumId w:val="6"/>
  </w:num>
  <w:num w:numId="3" w16cid:durableId="491263886">
    <w:abstractNumId w:val="5"/>
  </w:num>
  <w:num w:numId="4" w16cid:durableId="1229610201">
    <w:abstractNumId w:val="4"/>
  </w:num>
  <w:num w:numId="5" w16cid:durableId="195236522">
    <w:abstractNumId w:val="7"/>
  </w:num>
  <w:num w:numId="6" w16cid:durableId="889193952">
    <w:abstractNumId w:val="3"/>
  </w:num>
  <w:num w:numId="7" w16cid:durableId="979265326">
    <w:abstractNumId w:val="2"/>
  </w:num>
  <w:num w:numId="8" w16cid:durableId="1692684901">
    <w:abstractNumId w:val="1"/>
  </w:num>
  <w:num w:numId="9" w16cid:durableId="87893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3A6"/>
    <w:rsid w:val="0029639D"/>
    <w:rsid w:val="00326F90"/>
    <w:rsid w:val="006863A1"/>
    <w:rsid w:val="008D63B9"/>
    <w:rsid w:val="00AA1D8D"/>
    <w:rsid w:val="00B47730"/>
    <w:rsid w:val="00CB0664"/>
    <w:rsid w:val="00E0721F"/>
    <w:rsid w:val="00FC693F"/>
    <w:rsid w:val="00FE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BD3453"/>
  <w14:defaultImageDpi w14:val="300"/>
  <w15:docId w15:val="{DB003DF8-ACF1-43F1-BD7F-985F3FB8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6863A1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6863A1"/>
    <w:pPr>
      <w:outlineLvl w:val="1"/>
    </w:p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863A1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6863A1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1506</Words>
  <Characters>8287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3</cp:revision>
  <dcterms:created xsi:type="dcterms:W3CDTF">2013-12-23T23:15:00Z</dcterms:created>
  <dcterms:modified xsi:type="dcterms:W3CDTF">2026-05-14T01:26:00Z</dcterms:modified>
  <cp:category/>
</cp:coreProperties>
</file>