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73B6" w14:textId="6DEB1EDB" w:rsidR="00195072" w:rsidRPr="001E3D97" w:rsidRDefault="00000000" w:rsidP="00CA2BF2">
      <w:pPr>
        <w:spacing w:after="0"/>
        <w:jc w:val="center"/>
      </w:pPr>
      <w:r w:rsidRPr="001E3D97">
        <w:rPr>
          <w:b/>
          <w:color w:val="1F3864"/>
          <w:sz w:val="28"/>
        </w:rPr>
        <w:t xml:space="preserve">ACTA DE RETROSPECTIVA — SPRINT 04 </w:t>
      </w:r>
    </w:p>
    <w:p w14:paraId="0566D940" w14:textId="77777777" w:rsidR="00195072" w:rsidRPr="001E3D97" w:rsidRDefault="00000000" w:rsidP="00CA2BF2">
      <w:pPr>
        <w:spacing w:after="0"/>
        <w:jc w:val="center"/>
      </w:pPr>
      <w:r w:rsidRPr="001E3D97">
        <w:rPr>
          <w:i/>
          <w:color w:val="595959"/>
          <w:sz w:val="18"/>
        </w:rPr>
        <w:t>Proyecto: Sistema de Gestión Integral de Obra — ICARO CONSTRUCTORES BMGM S.A.S.</w:t>
      </w:r>
    </w:p>
    <w:p w14:paraId="55A90E57" w14:textId="519EA071" w:rsidR="00195072" w:rsidRPr="001E3D97" w:rsidRDefault="00000000" w:rsidP="00CA2BF2">
      <w:pPr>
        <w:spacing w:after="0"/>
        <w:jc w:val="center"/>
      </w:pPr>
      <w:r w:rsidRPr="001E3D97">
        <w:rPr>
          <w:i/>
          <w:color w:val="595959"/>
          <w:sz w:val="18"/>
        </w:rPr>
        <w:t xml:space="preserve">Código: RET-SPR-04 | Versión: 2.0 | Fecha: </w:t>
      </w:r>
      <w:r w:rsidR="009729DA">
        <w:rPr>
          <w:i/>
          <w:color w:val="595959"/>
          <w:sz w:val="18"/>
        </w:rPr>
        <w:t>09</w:t>
      </w:r>
      <w:r w:rsidRPr="001E3D97">
        <w:rPr>
          <w:i/>
          <w:color w:val="595959"/>
          <w:sz w:val="18"/>
        </w:rPr>
        <w:t>/05/2026</w:t>
      </w:r>
    </w:p>
    <w:p w14:paraId="5198123F" w14:textId="77777777" w:rsidR="00195072" w:rsidRPr="001E3D97" w:rsidRDefault="00000000">
      <w:pPr>
        <w:pStyle w:val="Ttulo1"/>
      </w:pPr>
      <w:r w:rsidRPr="001E3D97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5072" w:rsidRPr="001E3D97" w14:paraId="5DA7DDF1" w14:textId="77777777">
        <w:tc>
          <w:tcPr>
            <w:tcW w:w="4320" w:type="dxa"/>
            <w:shd w:val="clear" w:color="auto" w:fill="D9E1F2"/>
          </w:tcPr>
          <w:p w14:paraId="5200D14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Código del documento</w:t>
            </w:r>
          </w:p>
        </w:tc>
        <w:tc>
          <w:tcPr>
            <w:tcW w:w="4320" w:type="dxa"/>
          </w:tcPr>
          <w:p w14:paraId="04697B3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RET-SPR-04</w:t>
            </w:r>
          </w:p>
        </w:tc>
      </w:tr>
      <w:tr w:rsidR="00195072" w:rsidRPr="001E3D97" w14:paraId="32657781" w14:textId="77777777">
        <w:tc>
          <w:tcPr>
            <w:tcW w:w="4320" w:type="dxa"/>
            <w:shd w:val="clear" w:color="auto" w:fill="D9E1F2"/>
          </w:tcPr>
          <w:p w14:paraId="0BFA49E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Nombre del documento</w:t>
            </w:r>
          </w:p>
        </w:tc>
        <w:tc>
          <w:tcPr>
            <w:tcW w:w="4320" w:type="dxa"/>
          </w:tcPr>
          <w:p w14:paraId="1BF21D9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Acta de Retrospectiva – Sprint 04</w:t>
            </w:r>
          </w:p>
        </w:tc>
      </w:tr>
      <w:tr w:rsidR="00195072" w:rsidRPr="001E3D97" w14:paraId="4E0632DA" w14:textId="77777777">
        <w:tc>
          <w:tcPr>
            <w:tcW w:w="4320" w:type="dxa"/>
            <w:shd w:val="clear" w:color="auto" w:fill="D9E1F2"/>
          </w:tcPr>
          <w:p w14:paraId="79A6674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Versión</w:t>
            </w:r>
          </w:p>
        </w:tc>
        <w:tc>
          <w:tcPr>
            <w:tcW w:w="4320" w:type="dxa"/>
          </w:tcPr>
          <w:p w14:paraId="7FD5F433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2.0</w:t>
            </w:r>
          </w:p>
        </w:tc>
      </w:tr>
      <w:tr w:rsidR="00195072" w:rsidRPr="001E3D97" w14:paraId="267AADF0" w14:textId="77777777">
        <w:tc>
          <w:tcPr>
            <w:tcW w:w="4320" w:type="dxa"/>
            <w:shd w:val="clear" w:color="auto" w:fill="D9E1F2"/>
          </w:tcPr>
          <w:p w14:paraId="5ED9A57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Fecha de elaboración</w:t>
            </w:r>
          </w:p>
        </w:tc>
        <w:tc>
          <w:tcPr>
            <w:tcW w:w="4320" w:type="dxa"/>
          </w:tcPr>
          <w:p w14:paraId="5EACCE7E" w14:textId="3CDB6D12" w:rsidR="00195072" w:rsidRPr="001E3D97" w:rsidRDefault="009729DA">
            <w:pPr>
              <w:rPr>
                <w:szCs w:val="28"/>
              </w:rPr>
            </w:pPr>
            <w:r>
              <w:rPr>
                <w:szCs w:val="28"/>
              </w:rPr>
              <w:t>09</w:t>
            </w:r>
            <w:r w:rsidRPr="001E3D97">
              <w:rPr>
                <w:szCs w:val="28"/>
              </w:rPr>
              <w:t>/05/2026</w:t>
            </w:r>
          </w:p>
        </w:tc>
      </w:tr>
      <w:tr w:rsidR="00195072" w:rsidRPr="001E3D97" w14:paraId="176A2851" w14:textId="77777777">
        <w:tc>
          <w:tcPr>
            <w:tcW w:w="4320" w:type="dxa"/>
            <w:shd w:val="clear" w:color="auto" w:fill="D9E1F2"/>
          </w:tcPr>
          <w:p w14:paraId="4B6F94D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Sprint evaluado</w:t>
            </w:r>
          </w:p>
        </w:tc>
        <w:tc>
          <w:tcPr>
            <w:tcW w:w="4320" w:type="dxa"/>
          </w:tcPr>
          <w:p w14:paraId="12AD24D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Sprint 04 – Módulo de Requerimientos de Compra</w:t>
            </w:r>
          </w:p>
        </w:tc>
      </w:tr>
      <w:tr w:rsidR="00195072" w:rsidRPr="001E3D97" w14:paraId="034F8AF7" w14:textId="77777777">
        <w:tc>
          <w:tcPr>
            <w:tcW w:w="4320" w:type="dxa"/>
            <w:shd w:val="clear" w:color="auto" w:fill="D9E1F2"/>
          </w:tcPr>
          <w:p w14:paraId="5E995C5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Responsable de elaboración</w:t>
            </w:r>
          </w:p>
        </w:tc>
        <w:tc>
          <w:tcPr>
            <w:tcW w:w="4320" w:type="dxa"/>
          </w:tcPr>
          <w:p w14:paraId="3C78D9F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Ivan Santiago Pulgar Leon</w:t>
            </w:r>
          </w:p>
        </w:tc>
      </w:tr>
      <w:tr w:rsidR="00195072" w:rsidRPr="001E3D97" w14:paraId="1D77A90C" w14:textId="77777777">
        <w:tc>
          <w:tcPr>
            <w:tcW w:w="4320" w:type="dxa"/>
            <w:shd w:val="clear" w:color="auto" w:fill="D9E1F2"/>
          </w:tcPr>
          <w:p w14:paraId="1D92E73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Estado del documento</w:t>
            </w:r>
          </w:p>
        </w:tc>
        <w:tc>
          <w:tcPr>
            <w:tcW w:w="4320" w:type="dxa"/>
          </w:tcPr>
          <w:p w14:paraId="27BD1FB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Aprobado</w:t>
            </w:r>
          </w:p>
        </w:tc>
      </w:tr>
    </w:tbl>
    <w:p w14:paraId="129CEFDA" w14:textId="77777777" w:rsidR="00195072" w:rsidRPr="001E3D97" w:rsidRDefault="0019507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1701"/>
        <w:gridCol w:w="2976"/>
        <w:gridCol w:w="2862"/>
      </w:tblGrid>
      <w:tr w:rsidR="00195072" w:rsidRPr="001E3D97" w14:paraId="42D5625E" w14:textId="77777777" w:rsidTr="00BC67ED">
        <w:tc>
          <w:tcPr>
            <w:tcW w:w="1101" w:type="dxa"/>
            <w:shd w:val="clear" w:color="auto" w:fill="1F3864"/>
          </w:tcPr>
          <w:p w14:paraId="29AA446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Versión</w:t>
            </w:r>
          </w:p>
        </w:tc>
        <w:tc>
          <w:tcPr>
            <w:tcW w:w="1701" w:type="dxa"/>
            <w:shd w:val="clear" w:color="auto" w:fill="1F3864"/>
          </w:tcPr>
          <w:p w14:paraId="040F04D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Fecha</w:t>
            </w:r>
          </w:p>
        </w:tc>
        <w:tc>
          <w:tcPr>
            <w:tcW w:w="2976" w:type="dxa"/>
            <w:shd w:val="clear" w:color="auto" w:fill="1F3864"/>
          </w:tcPr>
          <w:p w14:paraId="4F38F19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Responsable</w:t>
            </w:r>
          </w:p>
        </w:tc>
        <w:tc>
          <w:tcPr>
            <w:tcW w:w="2862" w:type="dxa"/>
            <w:shd w:val="clear" w:color="auto" w:fill="1F3864"/>
          </w:tcPr>
          <w:p w14:paraId="5698E6A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Descripción del cambio</w:t>
            </w:r>
          </w:p>
        </w:tc>
      </w:tr>
      <w:tr w:rsidR="00195072" w:rsidRPr="001E3D97" w14:paraId="47C06496" w14:textId="77777777" w:rsidTr="00BC67ED">
        <w:tc>
          <w:tcPr>
            <w:tcW w:w="1101" w:type="dxa"/>
          </w:tcPr>
          <w:p w14:paraId="0F2B97D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1.0</w:t>
            </w:r>
          </w:p>
        </w:tc>
        <w:tc>
          <w:tcPr>
            <w:tcW w:w="1701" w:type="dxa"/>
          </w:tcPr>
          <w:p w14:paraId="166D48A9" w14:textId="3D952555" w:rsidR="00195072" w:rsidRPr="001E3D97" w:rsidRDefault="009729DA">
            <w:pPr>
              <w:rPr>
                <w:szCs w:val="28"/>
              </w:rPr>
            </w:pPr>
            <w:r>
              <w:rPr>
                <w:szCs w:val="28"/>
              </w:rPr>
              <w:t>07</w:t>
            </w:r>
            <w:r w:rsidRPr="001E3D97">
              <w:rPr>
                <w:szCs w:val="28"/>
              </w:rPr>
              <w:t>/05/2026</w:t>
            </w:r>
          </w:p>
        </w:tc>
        <w:tc>
          <w:tcPr>
            <w:tcW w:w="2976" w:type="dxa"/>
          </w:tcPr>
          <w:p w14:paraId="7989334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Ivan Santiago Pulgar Leon</w:t>
            </w:r>
          </w:p>
        </w:tc>
        <w:tc>
          <w:tcPr>
            <w:tcW w:w="2862" w:type="dxa"/>
          </w:tcPr>
          <w:p w14:paraId="1F818B0E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Versión inicial del acta de retrospectiva.</w:t>
            </w:r>
          </w:p>
        </w:tc>
      </w:tr>
      <w:tr w:rsidR="00195072" w:rsidRPr="001E3D97" w14:paraId="632AF411" w14:textId="77777777" w:rsidTr="00BC67ED">
        <w:tc>
          <w:tcPr>
            <w:tcW w:w="1101" w:type="dxa"/>
          </w:tcPr>
          <w:p w14:paraId="3ADFB9C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2.0</w:t>
            </w:r>
          </w:p>
        </w:tc>
        <w:tc>
          <w:tcPr>
            <w:tcW w:w="1701" w:type="dxa"/>
          </w:tcPr>
          <w:p w14:paraId="33E7586B" w14:textId="61920DF9" w:rsidR="00195072" w:rsidRPr="001E3D97" w:rsidRDefault="009729DA">
            <w:pPr>
              <w:rPr>
                <w:szCs w:val="28"/>
              </w:rPr>
            </w:pPr>
            <w:r>
              <w:rPr>
                <w:szCs w:val="28"/>
              </w:rPr>
              <w:t>09</w:t>
            </w:r>
            <w:r w:rsidRPr="001E3D97">
              <w:rPr>
                <w:szCs w:val="28"/>
              </w:rPr>
              <w:t>/05/2026</w:t>
            </w:r>
          </w:p>
        </w:tc>
        <w:tc>
          <w:tcPr>
            <w:tcW w:w="2976" w:type="dxa"/>
          </w:tcPr>
          <w:p w14:paraId="4D37D923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Ivan Santiago Pulgar Leon</w:t>
            </w:r>
          </w:p>
        </w:tc>
        <w:tc>
          <w:tcPr>
            <w:tcW w:w="2862" w:type="dxa"/>
          </w:tcPr>
          <w:p w14:paraId="7291EC8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Versión definitiva con datos reales del sprint.</w:t>
            </w:r>
          </w:p>
        </w:tc>
      </w:tr>
    </w:tbl>
    <w:p w14:paraId="01E21CE7" w14:textId="77777777" w:rsidR="00195072" w:rsidRPr="001E3D97" w:rsidRDefault="00000000">
      <w:pPr>
        <w:pStyle w:val="Ttulo1"/>
      </w:pPr>
      <w:r w:rsidRPr="001E3D97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5980"/>
      </w:tblGrid>
      <w:tr w:rsidR="00195072" w:rsidRPr="001E3D97" w14:paraId="27D597C8" w14:textId="77777777" w:rsidTr="00CA2BF2">
        <w:tc>
          <w:tcPr>
            <w:tcW w:w="2660" w:type="dxa"/>
            <w:shd w:val="clear" w:color="auto" w:fill="D9E1F2"/>
          </w:tcPr>
          <w:p w14:paraId="5A7B6C8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Número del sprint</w:t>
            </w:r>
          </w:p>
        </w:tc>
        <w:tc>
          <w:tcPr>
            <w:tcW w:w="5980" w:type="dxa"/>
          </w:tcPr>
          <w:p w14:paraId="4BFF9A7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Sprint 04</w:t>
            </w:r>
          </w:p>
        </w:tc>
      </w:tr>
      <w:tr w:rsidR="00195072" w:rsidRPr="001E3D97" w14:paraId="040E97D0" w14:textId="77777777" w:rsidTr="00CA2BF2">
        <w:tc>
          <w:tcPr>
            <w:tcW w:w="2660" w:type="dxa"/>
            <w:shd w:val="clear" w:color="auto" w:fill="D9E1F2"/>
          </w:tcPr>
          <w:p w14:paraId="482C913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Nombre del sprint</w:t>
            </w:r>
          </w:p>
        </w:tc>
        <w:tc>
          <w:tcPr>
            <w:tcW w:w="5980" w:type="dxa"/>
          </w:tcPr>
          <w:p w14:paraId="70CD039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Módulo de Requerimientos de Compra</w:t>
            </w:r>
          </w:p>
        </w:tc>
      </w:tr>
      <w:tr w:rsidR="00195072" w:rsidRPr="001E3D97" w14:paraId="0ADB4FDB" w14:textId="77777777" w:rsidTr="00CA2BF2">
        <w:tc>
          <w:tcPr>
            <w:tcW w:w="2660" w:type="dxa"/>
            <w:shd w:val="clear" w:color="auto" w:fill="D9E1F2"/>
          </w:tcPr>
          <w:p w14:paraId="3EE2BAA3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Fecha de inicio</w:t>
            </w:r>
          </w:p>
        </w:tc>
        <w:tc>
          <w:tcPr>
            <w:tcW w:w="5980" w:type="dxa"/>
          </w:tcPr>
          <w:p w14:paraId="1B1EE24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04/04/2026</w:t>
            </w:r>
          </w:p>
        </w:tc>
      </w:tr>
      <w:tr w:rsidR="00195072" w:rsidRPr="001E3D97" w14:paraId="55DF9F83" w14:textId="77777777" w:rsidTr="00CA2BF2">
        <w:tc>
          <w:tcPr>
            <w:tcW w:w="2660" w:type="dxa"/>
            <w:shd w:val="clear" w:color="auto" w:fill="D9E1F2"/>
          </w:tcPr>
          <w:p w14:paraId="1A932F6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Fecha de cierre</w:t>
            </w:r>
          </w:p>
        </w:tc>
        <w:tc>
          <w:tcPr>
            <w:tcW w:w="5980" w:type="dxa"/>
          </w:tcPr>
          <w:p w14:paraId="1B8EF1D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08/04/2026</w:t>
            </w:r>
          </w:p>
        </w:tc>
      </w:tr>
      <w:tr w:rsidR="00195072" w:rsidRPr="001E3D97" w14:paraId="6DFB6318" w14:textId="77777777" w:rsidTr="00CA2BF2">
        <w:tc>
          <w:tcPr>
            <w:tcW w:w="2660" w:type="dxa"/>
            <w:shd w:val="clear" w:color="auto" w:fill="D9E1F2"/>
          </w:tcPr>
          <w:p w14:paraId="7EF7547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Duración</w:t>
            </w:r>
          </w:p>
        </w:tc>
        <w:tc>
          <w:tcPr>
            <w:tcW w:w="5980" w:type="dxa"/>
          </w:tcPr>
          <w:p w14:paraId="716FED9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1 semana</w:t>
            </w:r>
          </w:p>
        </w:tc>
      </w:tr>
      <w:tr w:rsidR="00195072" w:rsidRPr="001E3D97" w14:paraId="6A97A918" w14:textId="77777777" w:rsidTr="00CA2BF2">
        <w:tc>
          <w:tcPr>
            <w:tcW w:w="2660" w:type="dxa"/>
            <w:shd w:val="clear" w:color="auto" w:fill="D9E1F2"/>
          </w:tcPr>
          <w:p w14:paraId="60157F6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Scrum Master</w:t>
            </w:r>
          </w:p>
        </w:tc>
        <w:tc>
          <w:tcPr>
            <w:tcW w:w="5980" w:type="dxa"/>
          </w:tcPr>
          <w:p w14:paraId="33C6BEE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Ivan Santiago Pulgar Leon</w:t>
            </w:r>
          </w:p>
        </w:tc>
      </w:tr>
      <w:tr w:rsidR="00195072" w:rsidRPr="001E3D97" w14:paraId="342ADA71" w14:textId="77777777" w:rsidTr="00CA2BF2">
        <w:tc>
          <w:tcPr>
            <w:tcW w:w="2660" w:type="dxa"/>
            <w:shd w:val="clear" w:color="auto" w:fill="D9E1F2"/>
          </w:tcPr>
          <w:p w14:paraId="573EE87E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Módulos/componentes</w:t>
            </w:r>
          </w:p>
        </w:tc>
        <w:tc>
          <w:tcPr>
            <w:tcW w:w="5980" w:type="dxa"/>
          </w:tcPr>
          <w:p w14:paraId="2369FD6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Compras (Requerimientos), Materiales (Reactivación)</w:t>
            </w:r>
          </w:p>
        </w:tc>
      </w:tr>
    </w:tbl>
    <w:p w14:paraId="6B0AF737" w14:textId="77777777" w:rsidR="00195072" w:rsidRPr="001E3D97" w:rsidRDefault="00000000">
      <w:pPr>
        <w:pStyle w:val="Ttulo1"/>
      </w:pPr>
      <w:r w:rsidRPr="001E3D97">
        <w:t>3. Objetivo del sprint</w:t>
      </w:r>
    </w:p>
    <w:p w14:paraId="1EBAF4D7" w14:textId="77777777" w:rsidR="00195072" w:rsidRPr="001E3D97" w:rsidRDefault="00000000" w:rsidP="001E3D97">
      <w:pPr>
        <w:jc w:val="both"/>
      </w:pPr>
      <w:r w:rsidRPr="001E3D97">
        <w:rPr>
          <w:color w:val="000000"/>
        </w:rPr>
        <w:t>Implementar el módulo de Requerimientos de Compra con CRUD completo, flujo de aprobación/rechazo con RBAC, y formalizar el endpoint de reactivación de materiales (HT-09).</w:t>
      </w:r>
    </w:p>
    <w:p w14:paraId="054F9953" w14:textId="179978AF" w:rsidR="00195072" w:rsidRPr="001E3D97" w:rsidRDefault="00000000" w:rsidP="001E3D97">
      <w:pPr>
        <w:pStyle w:val="Ttulo1"/>
        <w:tabs>
          <w:tab w:val="left" w:pos="3523"/>
        </w:tabs>
      </w:pPr>
      <w:r w:rsidRPr="001E3D97">
        <w:t>4. Equipo Scrum</w:t>
      </w:r>
      <w:r w:rsidR="001E3D97"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3525"/>
        <w:gridCol w:w="2880"/>
      </w:tblGrid>
      <w:tr w:rsidR="00195072" w:rsidRPr="001E3D97" w14:paraId="0BDAD851" w14:textId="77777777" w:rsidTr="00FF04A5">
        <w:tc>
          <w:tcPr>
            <w:tcW w:w="2235" w:type="dxa"/>
            <w:shd w:val="clear" w:color="auto" w:fill="1F3864"/>
          </w:tcPr>
          <w:p w14:paraId="59B9C7F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Rol</w:t>
            </w:r>
          </w:p>
        </w:tc>
        <w:tc>
          <w:tcPr>
            <w:tcW w:w="3525" w:type="dxa"/>
            <w:shd w:val="clear" w:color="auto" w:fill="1F3864"/>
          </w:tcPr>
          <w:p w14:paraId="473A0FA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Nombre</w:t>
            </w:r>
          </w:p>
        </w:tc>
        <w:tc>
          <w:tcPr>
            <w:tcW w:w="2880" w:type="dxa"/>
            <w:shd w:val="clear" w:color="auto" w:fill="1F3864"/>
          </w:tcPr>
          <w:p w14:paraId="19772BD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Participación</w:t>
            </w:r>
          </w:p>
        </w:tc>
      </w:tr>
      <w:tr w:rsidR="00195072" w:rsidRPr="001E3D97" w14:paraId="3B337ADA" w14:textId="77777777" w:rsidTr="00FF04A5">
        <w:tc>
          <w:tcPr>
            <w:tcW w:w="2235" w:type="dxa"/>
            <w:shd w:val="clear" w:color="auto" w:fill="D9E1F2"/>
          </w:tcPr>
          <w:p w14:paraId="65A947C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Scrum Master</w:t>
            </w:r>
          </w:p>
        </w:tc>
        <w:tc>
          <w:tcPr>
            <w:tcW w:w="3525" w:type="dxa"/>
          </w:tcPr>
          <w:p w14:paraId="2A33B1E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Ivan Santiago Pulgar Leon</w:t>
            </w:r>
          </w:p>
        </w:tc>
        <w:tc>
          <w:tcPr>
            <w:tcW w:w="2880" w:type="dxa"/>
          </w:tcPr>
          <w:p w14:paraId="1C3BBFA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Facilitó la reunión de retrospectiva y coordinó el sprint.</w:t>
            </w:r>
          </w:p>
        </w:tc>
      </w:tr>
      <w:tr w:rsidR="00195072" w:rsidRPr="001E3D97" w14:paraId="07DBC3AA" w14:textId="77777777" w:rsidTr="00FF04A5">
        <w:tc>
          <w:tcPr>
            <w:tcW w:w="2235" w:type="dxa"/>
            <w:shd w:val="clear" w:color="auto" w:fill="D9E1F2"/>
          </w:tcPr>
          <w:p w14:paraId="40FCBE3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Product Owner</w:t>
            </w:r>
          </w:p>
        </w:tc>
        <w:tc>
          <w:tcPr>
            <w:tcW w:w="3525" w:type="dxa"/>
          </w:tcPr>
          <w:p w14:paraId="3B1AD0C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Ivan Santiago Pulgar Leon</w:t>
            </w:r>
          </w:p>
        </w:tc>
        <w:tc>
          <w:tcPr>
            <w:tcW w:w="2880" w:type="dxa"/>
          </w:tcPr>
          <w:p w14:paraId="0EC71E2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Validó criterios de aceptación y priorizó el backlog.</w:t>
            </w:r>
          </w:p>
        </w:tc>
      </w:tr>
      <w:tr w:rsidR="00CA2BF2" w:rsidRPr="001E3D97" w14:paraId="1D450299" w14:textId="77777777" w:rsidTr="00FF04A5">
        <w:tc>
          <w:tcPr>
            <w:tcW w:w="2235" w:type="dxa"/>
            <w:shd w:val="clear" w:color="auto" w:fill="D9E1F2"/>
          </w:tcPr>
          <w:p w14:paraId="14EE04E9" w14:textId="77777777" w:rsidR="00CA2BF2" w:rsidRPr="001E3D97" w:rsidRDefault="00CA2BF2" w:rsidP="00CA2BF2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Equipo de desarrollo</w:t>
            </w:r>
          </w:p>
        </w:tc>
        <w:tc>
          <w:tcPr>
            <w:tcW w:w="3525" w:type="dxa"/>
            <w:vAlign w:val="center"/>
          </w:tcPr>
          <w:p w14:paraId="0A3F224F" w14:textId="1F8CB9E0" w:rsidR="00CA2BF2" w:rsidRPr="001E3D97" w:rsidRDefault="00CA2BF2" w:rsidP="00CA2BF2">
            <w:pPr>
              <w:rPr>
                <w:szCs w:val="28"/>
              </w:rPr>
            </w:pPr>
            <w:r w:rsidRPr="000D1F76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  <w:tc>
          <w:tcPr>
            <w:tcW w:w="2880" w:type="dxa"/>
          </w:tcPr>
          <w:p w14:paraId="3313E500" w14:textId="77777777" w:rsidR="00CA2BF2" w:rsidRPr="001E3D97" w:rsidRDefault="00CA2BF2" w:rsidP="00CA2BF2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Implementó los 6 ítems del backlog del Sprint 04.</w:t>
            </w:r>
          </w:p>
        </w:tc>
      </w:tr>
    </w:tbl>
    <w:p w14:paraId="7B817A00" w14:textId="175B0B2A" w:rsidR="00195072" w:rsidRPr="001E3D97" w:rsidRDefault="00000000">
      <w:pPr>
        <w:pStyle w:val="Ttulo1"/>
      </w:pPr>
      <w:r w:rsidRPr="001E3D97">
        <w:t>5. Definición de "Hecho" (DoD) — Sprint 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7"/>
        <w:gridCol w:w="1092"/>
        <w:gridCol w:w="3570"/>
      </w:tblGrid>
      <w:tr w:rsidR="00195072" w:rsidRPr="001E3D97" w14:paraId="71B48C60" w14:textId="77777777" w:rsidTr="001E3D97">
        <w:tc>
          <w:tcPr>
            <w:tcW w:w="4077" w:type="dxa"/>
            <w:shd w:val="clear" w:color="auto" w:fill="1F3864"/>
          </w:tcPr>
          <w:p w14:paraId="31324AB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Criterio de Completitud</w:t>
            </w:r>
          </w:p>
        </w:tc>
        <w:tc>
          <w:tcPr>
            <w:tcW w:w="993" w:type="dxa"/>
            <w:shd w:val="clear" w:color="auto" w:fill="1F3864"/>
          </w:tcPr>
          <w:p w14:paraId="7168F39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Cumplido</w:t>
            </w:r>
          </w:p>
        </w:tc>
        <w:tc>
          <w:tcPr>
            <w:tcW w:w="3570" w:type="dxa"/>
            <w:shd w:val="clear" w:color="auto" w:fill="1F3864"/>
          </w:tcPr>
          <w:p w14:paraId="6254FE8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Observación</w:t>
            </w:r>
          </w:p>
        </w:tc>
      </w:tr>
      <w:tr w:rsidR="00195072" w:rsidRPr="001E3D97" w14:paraId="6B32AE08" w14:textId="77777777" w:rsidTr="001E3D97">
        <w:tc>
          <w:tcPr>
            <w:tcW w:w="4077" w:type="dxa"/>
            <w:shd w:val="clear" w:color="auto" w:fill="FFFFFF"/>
          </w:tcPr>
          <w:p w14:paraId="367A463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Código fuente en repositorio Git (commit final).</w:t>
            </w:r>
          </w:p>
        </w:tc>
        <w:tc>
          <w:tcPr>
            <w:tcW w:w="993" w:type="dxa"/>
            <w:shd w:val="clear" w:color="auto" w:fill="E2EFDA"/>
          </w:tcPr>
          <w:p w14:paraId="0BE3C7CE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3C74E2EF" w14:textId="77777777" w:rsidR="00195072" w:rsidRPr="001E3D97" w:rsidRDefault="00195072">
            <w:pPr>
              <w:rPr>
                <w:szCs w:val="28"/>
              </w:rPr>
            </w:pPr>
          </w:p>
        </w:tc>
      </w:tr>
      <w:tr w:rsidR="00195072" w:rsidRPr="001E3D97" w14:paraId="1A693234" w14:textId="77777777" w:rsidTr="001E3D97">
        <w:tc>
          <w:tcPr>
            <w:tcW w:w="4077" w:type="dxa"/>
            <w:shd w:val="clear" w:color="auto" w:fill="D9E1F2"/>
          </w:tcPr>
          <w:p w14:paraId="124B667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 xml:space="preserve">Funcionalidad desplegada en entorno </w:t>
            </w:r>
            <w:r w:rsidRPr="001E3D97">
              <w:rPr>
                <w:color w:val="000000"/>
                <w:szCs w:val="28"/>
              </w:rPr>
              <w:lastRenderedPageBreak/>
              <w:t>Docker Compose.</w:t>
            </w:r>
          </w:p>
        </w:tc>
        <w:tc>
          <w:tcPr>
            <w:tcW w:w="993" w:type="dxa"/>
            <w:shd w:val="clear" w:color="auto" w:fill="E2EFDA"/>
          </w:tcPr>
          <w:p w14:paraId="71A78D5E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lastRenderedPageBreak/>
              <w:t>Si</w:t>
            </w:r>
          </w:p>
        </w:tc>
        <w:tc>
          <w:tcPr>
            <w:tcW w:w="3570" w:type="dxa"/>
          </w:tcPr>
          <w:p w14:paraId="43E745A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docker-compose up sin errores</w:t>
            </w:r>
          </w:p>
        </w:tc>
      </w:tr>
      <w:tr w:rsidR="00195072" w:rsidRPr="001E3D97" w14:paraId="73AC7B21" w14:textId="77777777" w:rsidTr="001E3D97">
        <w:tc>
          <w:tcPr>
            <w:tcW w:w="4077" w:type="dxa"/>
            <w:shd w:val="clear" w:color="auto" w:fill="FFFFFF"/>
          </w:tcPr>
          <w:p w14:paraId="50B7B06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Criterios de aceptación de cada historia/tarea revisados.</w:t>
            </w:r>
          </w:p>
        </w:tc>
        <w:tc>
          <w:tcPr>
            <w:tcW w:w="993" w:type="dxa"/>
            <w:shd w:val="clear" w:color="auto" w:fill="E2EFDA"/>
          </w:tcPr>
          <w:p w14:paraId="31F681F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58E566F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Todos revisados al cierre</w:t>
            </w:r>
          </w:p>
        </w:tc>
      </w:tr>
      <w:tr w:rsidR="00195072" w:rsidRPr="001E3D97" w14:paraId="1F1019AC" w14:textId="77777777" w:rsidTr="001E3D97">
        <w:tc>
          <w:tcPr>
            <w:tcW w:w="4077" w:type="dxa"/>
            <w:shd w:val="clear" w:color="auto" w:fill="D9E1F2"/>
          </w:tcPr>
          <w:p w14:paraId="3AFC99E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Pruebas automatizadas ejecutadas (18 casos PASS).</w:t>
            </w:r>
          </w:p>
        </w:tc>
        <w:tc>
          <w:tcPr>
            <w:tcW w:w="993" w:type="dxa"/>
            <w:shd w:val="clear" w:color="auto" w:fill="E2EFDA"/>
          </w:tcPr>
          <w:p w14:paraId="07A9D32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1916E9B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npm test -- compras_requerimientos</w:t>
            </w:r>
          </w:p>
        </w:tc>
      </w:tr>
      <w:tr w:rsidR="00195072" w:rsidRPr="001E3D97" w14:paraId="1D208032" w14:textId="77777777" w:rsidTr="001E3D97">
        <w:tc>
          <w:tcPr>
            <w:tcW w:w="4077" w:type="dxa"/>
            <w:shd w:val="clear" w:color="auto" w:fill="FFFFFF"/>
          </w:tcPr>
          <w:p w14:paraId="47B5A45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Migraciones Prisma aplicadas correctamente (si aplica).</w:t>
            </w:r>
          </w:p>
        </w:tc>
        <w:tc>
          <w:tcPr>
            <w:tcW w:w="993" w:type="dxa"/>
            <w:shd w:val="clear" w:color="auto" w:fill="E2EFDA"/>
          </w:tcPr>
          <w:p w14:paraId="1E6D802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69DB4CD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Sin cambios de esquema en Sprint 04</w:t>
            </w:r>
          </w:p>
        </w:tc>
      </w:tr>
      <w:tr w:rsidR="00195072" w:rsidRPr="001E3D97" w14:paraId="34666BAD" w14:textId="77777777" w:rsidTr="001E3D97">
        <w:tc>
          <w:tcPr>
            <w:tcW w:w="4077" w:type="dxa"/>
            <w:shd w:val="clear" w:color="auto" w:fill="D9E1F2"/>
          </w:tcPr>
          <w:p w14:paraId="02E2C3B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Endpoint HT-09 reactivación materiales formalizado y probado.</w:t>
            </w:r>
          </w:p>
        </w:tc>
        <w:tc>
          <w:tcPr>
            <w:tcW w:w="993" w:type="dxa"/>
            <w:shd w:val="clear" w:color="auto" w:fill="E2EFDA"/>
          </w:tcPr>
          <w:p w14:paraId="507A731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049DCA4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PUT /materiales/:id activo:true operativo</w:t>
            </w:r>
          </w:p>
        </w:tc>
      </w:tr>
      <w:tr w:rsidR="00195072" w:rsidRPr="001E3D97" w14:paraId="3DFE6C9C" w14:textId="77777777" w:rsidTr="001E3D97">
        <w:tc>
          <w:tcPr>
            <w:tcW w:w="4077" w:type="dxa"/>
            <w:shd w:val="clear" w:color="auto" w:fill="FFFFFF"/>
          </w:tcPr>
          <w:p w14:paraId="583D89D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Documentación de sprint generada y formalizada en V2.0.</w:t>
            </w:r>
          </w:p>
        </w:tc>
        <w:tc>
          <w:tcPr>
            <w:tcW w:w="993" w:type="dxa"/>
            <w:shd w:val="clear" w:color="auto" w:fill="E2EFDA"/>
          </w:tcPr>
          <w:p w14:paraId="4BDCD2B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718CB4BB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V2.0 + 3 documentos de soporte</w:t>
            </w:r>
          </w:p>
        </w:tc>
      </w:tr>
    </w:tbl>
    <w:p w14:paraId="64996E1E" w14:textId="77777777" w:rsidR="00195072" w:rsidRPr="001E3D97" w:rsidRDefault="00000000">
      <w:pPr>
        <w:pStyle w:val="Ttulo1"/>
      </w:pPr>
      <w:r w:rsidRPr="001E3D97">
        <w:t>6. Historias comprometidas vs. completadas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4"/>
        <w:gridCol w:w="1472"/>
        <w:gridCol w:w="792"/>
        <w:gridCol w:w="1085"/>
        <w:gridCol w:w="792"/>
        <w:gridCol w:w="792"/>
        <w:gridCol w:w="1212"/>
        <w:gridCol w:w="1947"/>
      </w:tblGrid>
      <w:tr w:rsidR="00195072" w:rsidRPr="00793B0B" w14:paraId="5E8395C0" w14:textId="77777777">
        <w:tc>
          <w:tcPr>
            <w:tcW w:w="1080" w:type="dxa"/>
            <w:shd w:val="clear" w:color="auto" w:fill="1F3864"/>
          </w:tcPr>
          <w:p w14:paraId="6D225FBE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80" w:type="dxa"/>
            <w:shd w:val="clear" w:color="auto" w:fill="1F3864"/>
          </w:tcPr>
          <w:p w14:paraId="5ABFFCF9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b/>
                <w:color w:val="FFFFFF"/>
                <w:sz w:val="20"/>
                <w:szCs w:val="20"/>
              </w:rPr>
              <w:t>Historia / Tarea</w:t>
            </w:r>
          </w:p>
        </w:tc>
        <w:tc>
          <w:tcPr>
            <w:tcW w:w="1080" w:type="dxa"/>
            <w:shd w:val="clear" w:color="auto" w:fill="1F3864"/>
          </w:tcPr>
          <w:p w14:paraId="1258CD87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b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80" w:type="dxa"/>
            <w:shd w:val="clear" w:color="auto" w:fill="1F3864"/>
          </w:tcPr>
          <w:p w14:paraId="73D16B30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b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080" w:type="dxa"/>
            <w:shd w:val="clear" w:color="auto" w:fill="1F3864"/>
          </w:tcPr>
          <w:p w14:paraId="440A04A7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b/>
                <w:color w:val="FFFFFF"/>
                <w:sz w:val="20"/>
                <w:szCs w:val="20"/>
              </w:rPr>
              <w:t>SP Plan</w:t>
            </w:r>
          </w:p>
        </w:tc>
        <w:tc>
          <w:tcPr>
            <w:tcW w:w="1080" w:type="dxa"/>
            <w:shd w:val="clear" w:color="auto" w:fill="1F3864"/>
          </w:tcPr>
          <w:p w14:paraId="4F614A04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b/>
                <w:color w:val="FFFFFF"/>
                <w:sz w:val="20"/>
                <w:szCs w:val="20"/>
              </w:rPr>
              <w:t>SP Real</w:t>
            </w:r>
          </w:p>
        </w:tc>
        <w:tc>
          <w:tcPr>
            <w:tcW w:w="1080" w:type="dxa"/>
            <w:shd w:val="clear" w:color="auto" w:fill="1F3864"/>
          </w:tcPr>
          <w:p w14:paraId="62616301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b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080" w:type="dxa"/>
            <w:shd w:val="clear" w:color="auto" w:fill="1F3864"/>
          </w:tcPr>
          <w:p w14:paraId="4D1FF840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b/>
                <w:color w:val="FFFFFF"/>
                <w:sz w:val="20"/>
                <w:szCs w:val="20"/>
              </w:rPr>
              <w:t>Criterios de aceptación verificados</w:t>
            </w:r>
          </w:p>
        </w:tc>
      </w:tr>
      <w:tr w:rsidR="00195072" w:rsidRPr="00793B0B" w14:paraId="678AB9C3" w14:textId="77777777">
        <w:tc>
          <w:tcPr>
            <w:tcW w:w="1080" w:type="dxa"/>
            <w:shd w:val="clear" w:color="auto" w:fill="F2F2F2"/>
          </w:tcPr>
          <w:p w14:paraId="7914D32B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HU-12</w:t>
            </w:r>
          </w:p>
        </w:tc>
        <w:tc>
          <w:tcPr>
            <w:tcW w:w="1080" w:type="dxa"/>
            <w:shd w:val="clear" w:color="auto" w:fill="F2F2F2"/>
          </w:tcPr>
          <w:p w14:paraId="2EF61275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Crear requerimiento de compra con líneas de detalle</w:t>
            </w:r>
          </w:p>
        </w:tc>
        <w:tc>
          <w:tcPr>
            <w:tcW w:w="1080" w:type="dxa"/>
            <w:shd w:val="clear" w:color="auto" w:fill="F2F2F2"/>
          </w:tcPr>
          <w:p w14:paraId="312ED378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HU</w:t>
            </w:r>
          </w:p>
        </w:tc>
        <w:tc>
          <w:tcPr>
            <w:tcW w:w="1080" w:type="dxa"/>
            <w:shd w:val="clear" w:color="auto" w:fill="F2F2F2"/>
          </w:tcPr>
          <w:p w14:paraId="6C736893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Compras</w:t>
            </w:r>
          </w:p>
        </w:tc>
        <w:tc>
          <w:tcPr>
            <w:tcW w:w="1080" w:type="dxa"/>
            <w:shd w:val="clear" w:color="auto" w:fill="F2F2F2"/>
          </w:tcPr>
          <w:p w14:paraId="227FC245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  <w:shd w:val="clear" w:color="auto" w:fill="F2F2F2"/>
          </w:tcPr>
          <w:p w14:paraId="1A4C9614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  <w:shd w:val="clear" w:color="auto" w:fill="E2EFDA"/>
          </w:tcPr>
          <w:p w14:paraId="07263BE9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80" w:type="dxa"/>
            <w:shd w:val="clear" w:color="auto" w:fill="F2F2F2"/>
          </w:tcPr>
          <w:p w14:paraId="60D5076D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Admin y Residente pueden crear requerimientos. Bodeguero/Contador reciben 403.</w:t>
            </w:r>
          </w:p>
        </w:tc>
      </w:tr>
      <w:tr w:rsidR="00195072" w:rsidRPr="00793B0B" w14:paraId="6809EFFD" w14:textId="77777777">
        <w:tc>
          <w:tcPr>
            <w:tcW w:w="1080" w:type="dxa"/>
            <w:shd w:val="clear" w:color="auto" w:fill="FFFFFF"/>
          </w:tcPr>
          <w:p w14:paraId="50054D86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HU-13</w:t>
            </w:r>
          </w:p>
        </w:tc>
        <w:tc>
          <w:tcPr>
            <w:tcW w:w="1080" w:type="dxa"/>
            <w:shd w:val="clear" w:color="auto" w:fill="FFFFFF"/>
          </w:tcPr>
          <w:p w14:paraId="767BE5CB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Aprobar requerimiento de compra (estado APROBADO)</w:t>
            </w:r>
          </w:p>
        </w:tc>
        <w:tc>
          <w:tcPr>
            <w:tcW w:w="1080" w:type="dxa"/>
            <w:shd w:val="clear" w:color="auto" w:fill="FFFFFF"/>
          </w:tcPr>
          <w:p w14:paraId="0A2B8DF7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HU</w:t>
            </w:r>
          </w:p>
        </w:tc>
        <w:tc>
          <w:tcPr>
            <w:tcW w:w="1080" w:type="dxa"/>
            <w:shd w:val="clear" w:color="auto" w:fill="FFFFFF"/>
          </w:tcPr>
          <w:p w14:paraId="43F201E4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Compras</w:t>
            </w:r>
          </w:p>
        </w:tc>
        <w:tc>
          <w:tcPr>
            <w:tcW w:w="1080" w:type="dxa"/>
            <w:shd w:val="clear" w:color="auto" w:fill="FFFFFF"/>
          </w:tcPr>
          <w:p w14:paraId="363F5468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80" w:type="dxa"/>
            <w:shd w:val="clear" w:color="auto" w:fill="FFFFFF"/>
          </w:tcPr>
          <w:p w14:paraId="3695E5AF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80" w:type="dxa"/>
            <w:shd w:val="clear" w:color="auto" w:fill="E2EFDA"/>
          </w:tcPr>
          <w:p w14:paraId="2F99447D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80" w:type="dxa"/>
            <w:shd w:val="clear" w:color="auto" w:fill="FFFFFF"/>
          </w:tcPr>
          <w:p w14:paraId="25E5480D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Solo Admin y Presidente pueden aprobar. Estado cambia a APROBADO.</w:t>
            </w:r>
          </w:p>
        </w:tc>
      </w:tr>
      <w:tr w:rsidR="00195072" w:rsidRPr="00793B0B" w14:paraId="570085FD" w14:textId="77777777">
        <w:tc>
          <w:tcPr>
            <w:tcW w:w="1080" w:type="dxa"/>
            <w:shd w:val="clear" w:color="auto" w:fill="F2F2F2"/>
          </w:tcPr>
          <w:p w14:paraId="6048B1DF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HU-14</w:t>
            </w:r>
          </w:p>
        </w:tc>
        <w:tc>
          <w:tcPr>
            <w:tcW w:w="1080" w:type="dxa"/>
            <w:shd w:val="clear" w:color="auto" w:fill="F2F2F2"/>
          </w:tcPr>
          <w:p w14:paraId="5FDCA69B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Rechazar requerimiento de compra con justificación obligatoria</w:t>
            </w:r>
          </w:p>
        </w:tc>
        <w:tc>
          <w:tcPr>
            <w:tcW w:w="1080" w:type="dxa"/>
            <w:shd w:val="clear" w:color="auto" w:fill="F2F2F2"/>
          </w:tcPr>
          <w:p w14:paraId="2EF0660C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HU</w:t>
            </w:r>
          </w:p>
        </w:tc>
        <w:tc>
          <w:tcPr>
            <w:tcW w:w="1080" w:type="dxa"/>
            <w:shd w:val="clear" w:color="auto" w:fill="F2F2F2"/>
          </w:tcPr>
          <w:p w14:paraId="578796C0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Compras</w:t>
            </w:r>
          </w:p>
        </w:tc>
        <w:tc>
          <w:tcPr>
            <w:tcW w:w="1080" w:type="dxa"/>
            <w:shd w:val="clear" w:color="auto" w:fill="F2F2F2"/>
          </w:tcPr>
          <w:p w14:paraId="07AF2D07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shd w:val="clear" w:color="auto" w:fill="F2F2F2"/>
          </w:tcPr>
          <w:p w14:paraId="665F20E2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shd w:val="clear" w:color="auto" w:fill="E2EFDA"/>
          </w:tcPr>
          <w:p w14:paraId="6A7D78E8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80" w:type="dxa"/>
            <w:shd w:val="clear" w:color="auto" w:fill="F2F2F2"/>
          </w:tcPr>
          <w:p w14:paraId="6A945151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Solo Admin y Presidente pueden rechazar con justificación obligatoria.</w:t>
            </w:r>
          </w:p>
        </w:tc>
      </w:tr>
      <w:tr w:rsidR="00195072" w:rsidRPr="00793B0B" w14:paraId="34D0A598" w14:textId="77777777">
        <w:tc>
          <w:tcPr>
            <w:tcW w:w="1080" w:type="dxa"/>
            <w:shd w:val="clear" w:color="auto" w:fill="FFFFFF"/>
          </w:tcPr>
          <w:p w14:paraId="4A211486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HU-15</w:t>
            </w:r>
          </w:p>
        </w:tc>
        <w:tc>
          <w:tcPr>
            <w:tcW w:w="1080" w:type="dxa"/>
            <w:shd w:val="clear" w:color="auto" w:fill="FFFFFF"/>
          </w:tcPr>
          <w:p w14:paraId="721D3BCF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Listar y consultar detalle de requerimientos por proyecto con filtros</w:t>
            </w:r>
          </w:p>
        </w:tc>
        <w:tc>
          <w:tcPr>
            <w:tcW w:w="1080" w:type="dxa"/>
            <w:shd w:val="clear" w:color="auto" w:fill="FFFFFF"/>
          </w:tcPr>
          <w:p w14:paraId="668C59F3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HU</w:t>
            </w:r>
          </w:p>
        </w:tc>
        <w:tc>
          <w:tcPr>
            <w:tcW w:w="1080" w:type="dxa"/>
            <w:shd w:val="clear" w:color="auto" w:fill="FFFFFF"/>
          </w:tcPr>
          <w:p w14:paraId="3163B2E5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Compras</w:t>
            </w:r>
          </w:p>
        </w:tc>
        <w:tc>
          <w:tcPr>
            <w:tcW w:w="1080" w:type="dxa"/>
            <w:shd w:val="clear" w:color="auto" w:fill="FFFFFF"/>
          </w:tcPr>
          <w:p w14:paraId="58D2B915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  <w:shd w:val="clear" w:color="auto" w:fill="FFFFFF"/>
          </w:tcPr>
          <w:p w14:paraId="271335D2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  <w:shd w:val="clear" w:color="auto" w:fill="E2EFDA"/>
          </w:tcPr>
          <w:p w14:paraId="27046EF1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80" w:type="dxa"/>
            <w:shd w:val="clear" w:color="auto" w:fill="FFFFFF"/>
          </w:tcPr>
          <w:p w14:paraId="7020C91F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GET /requerimientos retorna lista filtrable por proyecto, estado y fecha.</w:t>
            </w:r>
          </w:p>
        </w:tc>
      </w:tr>
      <w:tr w:rsidR="00195072" w:rsidRPr="00793B0B" w14:paraId="1E80197A" w14:textId="77777777">
        <w:tc>
          <w:tcPr>
            <w:tcW w:w="1080" w:type="dxa"/>
            <w:shd w:val="clear" w:color="auto" w:fill="F2F2F2"/>
          </w:tcPr>
          <w:p w14:paraId="436D9175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HT-09</w:t>
            </w:r>
          </w:p>
        </w:tc>
        <w:tc>
          <w:tcPr>
            <w:tcW w:w="1080" w:type="dxa"/>
            <w:shd w:val="clear" w:color="auto" w:fill="F2F2F2"/>
          </w:tcPr>
          <w:p w14:paraId="5D721C27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Formalizar endpoint de reactivación de materiales (PUT /materiales/:id activo:true)</w:t>
            </w:r>
          </w:p>
        </w:tc>
        <w:tc>
          <w:tcPr>
            <w:tcW w:w="1080" w:type="dxa"/>
            <w:shd w:val="clear" w:color="auto" w:fill="F2F2F2"/>
          </w:tcPr>
          <w:p w14:paraId="7DAEFE86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HT</w:t>
            </w:r>
          </w:p>
        </w:tc>
        <w:tc>
          <w:tcPr>
            <w:tcW w:w="1080" w:type="dxa"/>
            <w:shd w:val="clear" w:color="auto" w:fill="F2F2F2"/>
          </w:tcPr>
          <w:p w14:paraId="3D674C45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Materiales</w:t>
            </w:r>
          </w:p>
        </w:tc>
        <w:tc>
          <w:tcPr>
            <w:tcW w:w="1080" w:type="dxa"/>
            <w:shd w:val="clear" w:color="auto" w:fill="F2F2F2"/>
          </w:tcPr>
          <w:p w14:paraId="3EE5DAFE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shd w:val="clear" w:color="auto" w:fill="F2F2F2"/>
          </w:tcPr>
          <w:p w14:paraId="130F19A5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shd w:val="clear" w:color="auto" w:fill="E2EFDA"/>
          </w:tcPr>
          <w:p w14:paraId="45577A7A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80" w:type="dxa"/>
            <w:shd w:val="clear" w:color="auto" w:fill="F2F2F2"/>
          </w:tcPr>
          <w:p w14:paraId="48026240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PUT /materiales/:id con activo:true reactiva el material. Registro en auditoría.</w:t>
            </w:r>
          </w:p>
        </w:tc>
      </w:tr>
      <w:tr w:rsidR="00195072" w:rsidRPr="00793B0B" w14:paraId="684FC22F" w14:textId="77777777">
        <w:tc>
          <w:tcPr>
            <w:tcW w:w="1080" w:type="dxa"/>
            <w:shd w:val="clear" w:color="auto" w:fill="FFFFFF"/>
          </w:tcPr>
          <w:p w14:paraId="335E2A33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HT-10</w:t>
            </w:r>
          </w:p>
        </w:tc>
        <w:tc>
          <w:tcPr>
            <w:tcW w:w="1080" w:type="dxa"/>
            <w:shd w:val="clear" w:color="auto" w:fill="FFFFFF"/>
          </w:tcPr>
          <w:p w14:paraId="3E85A7F1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Suite de pruebas automatizadas: requerimientos de compra y reactivación de materiales</w:t>
            </w:r>
          </w:p>
        </w:tc>
        <w:tc>
          <w:tcPr>
            <w:tcW w:w="1080" w:type="dxa"/>
            <w:shd w:val="clear" w:color="auto" w:fill="FFFFFF"/>
          </w:tcPr>
          <w:p w14:paraId="288891FB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HT</w:t>
            </w:r>
          </w:p>
        </w:tc>
        <w:tc>
          <w:tcPr>
            <w:tcW w:w="1080" w:type="dxa"/>
            <w:shd w:val="clear" w:color="auto" w:fill="FFFFFF"/>
          </w:tcPr>
          <w:p w14:paraId="1A552453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Calidad</w:t>
            </w:r>
          </w:p>
        </w:tc>
        <w:tc>
          <w:tcPr>
            <w:tcW w:w="1080" w:type="dxa"/>
            <w:shd w:val="clear" w:color="auto" w:fill="FFFFFF"/>
          </w:tcPr>
          <w:p w14:paraId="4F5F4B55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  <w:shd w:val="clear" w:color="auto" w:fill="FFFFFF"/>
          </w:tcPr>
          <w:p w14:paraId="15D9EB26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  <w:shd w:val="clear" w:color="auto" w:fill="E2EFDA"/>
          </w:tcPr>
          <w:p w14:paraId="641EE087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80" w:type="dxa"/>
            <w:shd w:val="clear" w:color="auto" w:fill="FFFFFF"/>
          </w:tcPr>
          <w:p w14:paraId="0F987F13" w14:textId="77777777" w:rsidR="00195072" w:rsidRPr="00793B0B" w:rsidRDefault="00000000">
            <w:pPr>
              <w:rPr>
                <w:sz w:val="20"/>
                <w:szCs w:val="20"/>
              </w:rPr>
            </w:pPr>
            <w:r w:rsidRPr="00793B0B">
              <w:rPr>
                <w:color w:val="000000"/>
                <w:sz w:val="20"/>
                <w:szCs w:val="20"/>
              </w:rPr>
              <w:t>18/18 pruebas PASS. Cobertura: Compras RBAC, aprobación/rechazo, reactivación.</w:t>
            </w:r>
          </w:p>
        </w:tc>
      </w:tr>
    </w:tbl>
    <w:p w14:paraId="56D96D73" w14:textId="77777777" w:rsidR="00195072" w:rsidRPr="001E3D97" w:rsidRDefault="00000000">
      <w:pPr>
        <w:pStyle w:val="Ttulo1"/>
      </w:pPr>
      <w:r w:rsidRPr="001E3D97">
        <w:lastRenderedPageBreak/>
        <w:t>7. Verificación de compromisos del Sprint 03 (sección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3119"/>
        <w:gridCol w:w="1853"/>
        <w:gridCol w:w="3209"/>
      </w:tblGrid>
      <w:tr w:rsidR="00195072" w:rsidRPr="001E3D97" w14:paraId="1F20A940" w14:textId="77777777" w:rsidTr="001E3D97">
        <w:tc>
          <w:tcPr>
            <w:tcW w:w="675" w:type="dxa"/>
            <w:shd w:val="clear" w:color="auto" w:fill="1F3864"/>
          </w:tcPr>
          <w:p w14:paraId="6E48AF9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N°</w:t>
            </w:r>
          </w:p>
        </w:tc>
        <w:tc>
          <w:tcPr>
            <w:tcW w:w="3119" w:type="dxa"/>
            <w:shd w:val="clear" w:color="auto" w:fill="1F3864"/>
          </w:tcPr>
          <w:p w14:paraId="75851363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Compromiso adquirido en Sprint 03 §8.3</w:t>
            </w:r>
          </w:p>
        </w:tc>
        <w:tc>
          <w:tcPr>
            <w:tcW w:w="1853" w:type="dxa"/>
            <w:shd w:val="clear" w:color="auto" w:fill="1F3864"/>
          </w:tcPr>
          <w:p w14:paraId="0D45AD9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Estado</w:t>
            </w:r>
          </w:p>
        </w:tc>
        <w:tc>
          <w:tcPr>
            <w:tcW w:w="3209" w:type="dxa"/>
            <w:shd w:val="clear" w:color="auto" w:fill="1F3864"/>
          </w:tcPr>
          <w:p w14:paraId="4521074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Evidencia de cumplimiento</w:t>
            </w:r>
          </w:p>
        </w:tc>
      </w:tr>
      <w:tr w:rsidR="00195072" w:rsidRPr="001E3D97" w14:paraId="6CE13714" w14:textId="77777777" w:rsidTr="001E3D97">
        <w:tc>
          <w:tcPr>
            <w:tcW w:w="675" w:type="dxa"/>
            <w:shd w:val="clear" w:color="auto" w:fill="F2F2F2"/>
          </w:tcPr>
          <w:p w14:paraId="4309C52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1</w:t>
            </w:r>
          </w:p>
        </w:tc>
        <w:tc>
          <w:tcPr>
            <w:tcW w:w="3119" w:type="dxa"/>
            <w:shd w:val="clear" w:color="auto" w:fill="F2F2F2"/>
          </w:tcPr>
          <w:p w14:paraId="68DD5F4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Implementar endpoint de reactivación de materiales (PUT /materiales/:id activo:true).</w:t>
            </w:r>
          </w:p>
        </w:tc>
        <w:tc>
          <w:tcPr>
            <w:tcW w:w="1853" w:type="dxa"/>
            <w:shd w:val="clear" w:color="auto" w:fill="E2EFDA"/>
          </w:tcPr>
          <w:p w14:paraId="0F9C24A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3209" w:type="dxa"/>
            <w:shd w:val="clear" w:color="auto" w:fill="F2F2F2"/>
          </w:tcPr>
          <w:p w14:paraId="7436943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HT-09 completado. Endpoint operativo y probado (CP-065 a CP-068).</w:t>
            </w:r>
          </w:p>
        </w:tc>
      </w:tr>
      <w:tr w:rsidR="00195072" w:rsidRPr="001E3D97" w14:paraId="06292A0A" w14:textId="77777777" w:rsidTr="001E3D97">
        <w:tc>
          <w:tcPr>
            <w:tcW w:w="675" w:type="dxa"/>
            <w:shd w:val="clear" w:color="auto" w:fill="FFFFFF"/>
          </w:tcPr>
          <w:p w14:paraId="170AFB8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2</w:t>
            </w:r>
          </w:p>
        </w:tc>
        <w:tc>
          <w:tcPr>
            <w:tcW w:w="3119" w:type="dxa"/>
            <w:shd w:val="clear" w:color="auto" w:fill="FFFFFF"/>
          </w:tcPr>
          <w:p w14:paraId="1B5FDD8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Configurar Docker Compose en CI para ejecución automática de pruebas.</w:t>
            </w:r>
          </w:p>
        </w:tc>
        <w:tc>
          <w:tcPr>
            <w:tcW w:w="1853" w:type="dxa"/>
            <w:shd w:val="clear" w:color="auto" w:fill="E2EFDA"/>
          </w:tcPr>
          <w:p w14:paraId="47C2776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3209" w:type="dxa"/>
            <w:shd w:val="clear" w:color="auto" w:fill="FFFFFF"/>
          </w:tcPr>
          <w:p w14:paraId="0A6CACAD" w14:textId="77777777" w:rsidR="00195072" w:rsidRPr="001E3D97" w:rsidRDefault="00000000">
            <w:pPr>
              <w:rPr>
                <w:szCs w:val="28"/>
              </w:rPr>
            </w:pPr>
            <w:proofErr w:type="spellStart"/>
            <w:r w:rsidRPr="001E3D97">
              <w:rPr>
                <w:color w:val="000000"/>
                <w:szCs w:val="28"/>
              </w:rPr>
              <w:t>docker-compose.yml</w:t>
            </w:r>
            <w:proofErr w:type="spellEnd"/>
            <w:r w:rsidRPr="001E3D97">
              <w:rPr>
                <w:color w:val="000000"/>
                <w:szCs w:val="28"/>
              </w:rPr>
              <w:t xml:space="preserve"> actualizado con soporte de ejecución automatizada.</w:t>
            </w:r>
          </w:p>
        </w:tc>
      </w:tr>
      <w:tr w:rsidR="00195072" w:rsidRPr="001E3D97" w14:paraId="56BBF5B9" w14:textId="77777777" w:rsidTr="001E3D97">
        <w:tc>
          <w:tcPr>
            <w:tcW w:w="675" w:type="dxa"/>
            <w:shd w:val="clear" w:color="auto" w:fill="F2F2F2"/>
          </w:tcPr>
          <w:p w14:paraId="743E762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3</w:t>
            </w:r>
          </w:p>
        </w:tc>
        <w:tc>
          <w:tcPr>
            <w:tcW w:w="3119" w:type="dxa"/>
            <w:shd w:val="clear" w:color="auto" w:fill="F2F2F2"/>
          </w:tcPr>
          <w:p w14:paraId="1B47C30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Agregar pruebas automatizadas que verifiquen el flujo completo de requerimientos.</w:t>
            </w:r>
          </w:p>
        </w:tc>
        <w:tc>
          <w:tcPr>
            <w:tcW w:w="1853" w:type="dxa"/>
            <w:shd w:val="clear" w:color="auto" w:fill="E2EFDA"/>
          </w:tcPr>
          <w:p w14:paraId="2B11F65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3209" w:type="dxa"/>
            <w:shd w:val="clear" w:color="auto" w:fill="F2F2F2"/>
          </w:tcPr>
          <w:p w14:paraId="6B23C7F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HT-10 completado. 18 casos de prueba en compras_requerimientos.test.js.</w:t>
            </w:r>
          </w:p>
        </w:tc>
      </w:tr>
      <w:tr w:rsidR="00195072" w:rsidRPr="001E3D97" w14:paraId="1C002960" w14:textId="77777777" w:rsidTr="001E3D97">
        <w:tc>
          <w:tcPr>
            <w:tcW w:w="675" w:type="dxa"/>
            <w:shd w:val="clear" w:color="auto" w:fill="FFFFFF"/>
          </w:tcPr>
          <w:p w14:paraId="03CE98B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4</w:t>
            </w:r>
          </w:p>
        </w:tc>
        <w:tc>
          <w:tcPr>
            <w:tcW w:w="3119" w:type="dxa"/>
            <w:shd w:val="clear" w:color="auto" w:fill="FFFFFF"/>
          </w:tcPr>
          <w:p w14:paraId="27C49A0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Implementar el módulo de Requerimientos de Compra con flujo de aprobación/rechazo.</w:t>
            </w:r>
          </w:p>
        </w:tc>
        <w:tc>
          <w:tcPr>
            <w:tcW w:w="1853" w:type="dxa"/>
            <w:shd w:val="clear" w:color="auto" w:fill="E2EFDA"/>
          </w:tcPr>
          <w:p w14:paraId="3C554B8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3209" w:type="dxa"/>
            <w:shd w:val="clear" w:color="auto" w:fill="FFFFFF"/>
          </w:tcPr>
          <w:p w14:paraId="2F3EEC6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HU-12 a HU-15 completados. CRUD + flujo APROBADO/RECHAZADO operativo.</w:t>
            </w:r>
          </w:p>
        </w:tc>
      </w:tr>
      <w:tr w:rsidR="00195072" w:rsidRPr="001E3D97" w14:paraId="72A34402" w14:textId="77777777" w:rsidTr="001E3D97">
        <w:tc>
          <w:tcPr>
            <w:tcW w:w="675" w:type="dxa"/>
            <w:shd w:val="clear" w:color="auto" w:fill="F2F2F2"/>
          </w:tcPr>
          <w:p w14:paraId="4D40085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5</w:t>
            </w:r>
          </w:p>
        </w:tc>
        <w:tc>
          <w:tcPr>
            <w:tcW w:w="3119" w:type="dxa"/>
            <w:shd w:val="clear" w:color="auto" w:fill="F2F2F2"/>
          </w:tcPr>
          <w:p w14:paraId="2C8BC6F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Mantener cobertura de pruebas automatizadas &gt;= 100% PASS.</w:t>
            </w:r>
          </w:p>
        </w:tc>
        <w:tc>
          <w:tcPr>
            <w:tcW w:w="1853" w:type="dxa"/>
            <w:shd w:val="clear" w:color="auto" w:fill="E2EFDA"/>
          </w:tcPr>
          <w:p w14:paraId="095DE7A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3209" w:type="dxa"/>
            <w:shd w:val="clear" w:color="auto" w:fill="F2F2F2"/>
          </w:tcPr>
          <w:p w14:paraId="728BA76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18/18 pruebas PASS (100%) en compras_requerimientos.test.js.</w:t>
            </w:r>
          </w:p>
        </w:tc>
      </w:tr>
    </w:tbl>
    <w:p w14:paraId="7C74F623" w14:textId="77777777" w:rsidR="00195072" w:rsidRPr="001E3D97" w:rsidRDefault="00000000">
      <w:r w:rsidRPr="001E3D97">
        <w:rPr>
          <w:i/>
          <w:color w:val="595959"/>
          <w:sz w:val="18"/>
        </w:rPr>
        <w:t>Resultado: 5/5 compromisos cumplidos (100%).</w:t>
      </w:r>
    </w:p>
    <w:p w14:paraId="2E138ED5" w14:textId="77777777" w:rsidR="00195072" w:rsidRPr="001E3D97" w:rsidRDefault="00000000" w:rsidP="001E3D97">
      <w:pPr>
        <w:pStyle w:val="Ttulo2"/>
      </w:pPr>
      <w:r w:rsidRPr="001E3D97">
        <w:t>8. Retrospectiva: análisis por categorías</w:t>
      </w:r>
    </w:p>
    <w:p w14:paraId="3F5B4D6E" w14:textId="77777777" w:rsidR="00195072" w:rsidRPr="001E3D97" w:rsidRDefault="00000000" w:rsidP="001E3D97">
      <w:pPr>
        <w:pStyle w:val="Ttulo2"/>
      </w:pPr>
      <w:r w:rsidRPr="001E3D97">
        <w:t>8.1 Que salió bien (MANTENER)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95072" w:rsidRPr="001E3D97" w14:paraId="6B1367F5" w14:textId="77777777">
        <w:tc>
          <w:tcPr>
            <w:tcW w:w="8640" w:type="dxa"/>
            <w:shd w:val="clear" w:color="auto" w:fill="EAF1DD"/>
          </w:tcPr>
          <w:p w14:paraId="2CB65CD0" w14:textId="77777777" w:rsidR="00195072" w:rsidRPr="001E3D97" w:rsidRDefault="00000000">
            <w:pPr>
              <w:rPr>
                <w:szCs w:val="20"/>
              </w:rPr>
            </w:pPr>
            <w:r w:rsidRPr="001E3D97">
              <w:rPr>
                <w:color w:val="000000"/>
                <w:szCs w:val="20"/>
              </w:rPr>
              <w:t>• El patrón RBAC reutilizado de sprints anteriores aceleró la implementación del control de acceso en Requerimientos.</w:t>
            </w:r>
          </w:p>
        </w:tc>
      </w:tr>
      <w:tr w:rsidR="00195072" w:rsidRPr="001E3D97" w14:paraId="1B028386" w14:textId="77777777">
        <w:tc>
          <w:tcPr>
            <w:tcW w:w="8640" w:type="dxa"/>
            <w:shd w:val="clear" w:color="auto" w:fill="EAF1DD"/>
          </w:tcPr>
          <w:p w14:paraId="62881E62" w14:textId="77777777" w:rsidR="00195072" w:rsidRPr="001E3D97" w:rsidRDefault="00000000">
            <w:pPr>
              <w:rPr>
                <w:szCs w:val="20"/>
              </w:rPr>
            </w:pPr>
            <w:r w:rsidRPr="001E3D97">
              <w:rPr>
                <w:color w:val="000000"/>
                <w:szCs w:val="20"/>
              </w:rPr>
              <w:t xml:space="preserve">• La separación de capas (service vs controller) permitió implementar el flujo de aprobación/rechazo de forma limpia y </w:t>
            </w:r>
            <w:proofErr w:type="spellStart"/>
            <w:r w:rsidRPr="001E3D97">
              <w:rPr>
                <w:color w:val="000000"/>
                <w:szCs w:val="20"/>
              </w:rPr>
              <w:t>testeable</w:t>
            </w:r>
            <w:proofErr w:type="spellEnd"/>
            <w:r w:rsidRPr="001E3D97">
              <w:rPr>
                <w:color w:val="000000"/>
                <w:szCs w:val="20"/>
              </w:rPr>
              <w:t>.</w:t>
            </w:r>
          </w:p>
        </w:tc>
      </w:tr>
      <w:tr w:rsidR="00195072" w:rsidRPr="001E3D97" w14:paraId="230A544C" w14:textId="77777777">
        <w:tc>
          <w:tcPr>
            <w:tcW w:w="8640" w:type="dxa"/>
            <w:shd w:val="clear" w:color="auto" w:fill="EAF1DD"/>
          </w:tcPr>
          <w:p w14:paraId="4A7C7110" w14:textId="77777777" w:rsidR="00195072" w:rsidRPr="001E3D97" w:rsidRDefault="00000000">
            <w:pPr>
              <w:rPr>
                <w:szCs w:val="20"/>
              </w:rPr>
            </w:pPr>
            <w:r w:rsidRPr="001E3D97">
              <w:rPr>
                <w:color w:val="000000"/>
                <w:szCs w:val="20"/>
              </w:rPr>
              <w:t>• Las pruebas automatizadas cubrieron todos los flujos RBAC y de negocio con 18/18 PASS.</w:t>
            </w:r>
          </w:p>
        </w:tc>
      </w:tr>
      <w:tr w:rsidR="00195072" w:rsidRPr="001E3D97" w14:paraId="572937D7" w14:textId="77777777">
        <w:tc>
          <w:tcPr>
            <w:tcW w:w="8640" w:type="dxa"/>
            <w:shd w:val="clear" w:color="auto" w:fill="EAF1DD"/>
          </w:tcPr>
          <w:p w14:paraId="5E50A726" w14:textId="77777777" w:rsidR="00195072" w:rsidRPr="001E3D97" w:rsidRDefault="00000000">
            <w:pPr>
              <w:rPr>
                <w:szCs w:val="20"/>
              </w:rPr>
            </w:pPr>
            <w:r w:rsidRPr="001E3D97">
              <w:rPr>
                <w:color w:val="000000"/>
                <w:szCs w:val="20"/>
              </w:rPr>
              <w:t>• El endpoint de reactivación de materiales (HT-09) fue formalizado y documentado correctamente.</w:t>
            </w:r>
          </w:p>
        </w:tc>
      </w:tr>
      <w:tr w:rsidR="00195072" w:rsidRPr="001E3D97" w14:paraId="1509E3AE" w14:textId="77777777">
        <w:tc>
          <w:tcPr>
            <w:tcW w:w="8640" w:type="dxa"/>
            <w:shd w:val="clear" w:color="auto" w:fill="EAF1DD"/>
          </w:tcPr>
          <w:p w14:paraId="6350278B" w14:textId="77777777" w:rsidR="00195072" w:rsidRPr="001E3D97" w:rsidRDefault="00000000">
            <w:pPr>
              <w:rPr>
                <w:szCs w:val="20"/>
              </w:rPr>
            </w:pPr>
            <w:r w:rsidRPr="001E3D97">
              <w:rPr>
                <w:color w:val="000000"/>
                <w:szCs w:val="20"/>
              </w:rPr>
              <w:t>• El pipeline de middleware estándar definido en Sprint 03 funcionó sin ajustes adicionales.</w:t>
            </w:r>
          </w:p>
        </w:tc>
      </w:tr>
    </w:tbl>
    <w:p w14:paraId="37703811" w14:textId="77777777" w:rsidR="00195072" w:rsidRPr="001E3D97" w:rsidRDefault="00000000" w:rsidP="001E3D97">
      <w:pPr>
        <w:pStyle w:val="Ttulo2"/>
      </w:pPr>
      <w:r w:rsidRPr="001E3D97">
        <w:t>8.2 Que se puede mejorar (MEJORAR)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95072" w:rsidRPr="001E3D97" w14:paraId="622EE643" w14:textId="77777777">
        <w:tc>
          <w:tcPr>
            <w:tcW w:w="8640" w:type="dxa"/>
            <w:shd w:val="clear" w:color="auto" w:fill="FFFFCC"/>
          </w:tcPr>
          <w:p w14:paraId="6723C44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La validación del estado previo del requerimiento (PENDIENTE antes de aprobar/rechazar) requirió iteraciones adicionales en el servicio.</w:t>
            </w:r>
          </w:p>
        </w:tc>
      </w:tr>
      <w:tr w:rsidR="00195072" w:rsidRPr="001E3D97" w14:paraId="28A962B6" w14:textId="77777777">
        <w:tc>
          <w:tcPr>
            <w:tcW w:w="8640" w:type="dxa"/>
            <w:shd w:val="clear" w:color="auto" w:fill="FFFFCC"/>
          </w:tcPr>
          <w:p w14:paraId="3C4470D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 xml:space="preserve">• No se implementaron pruebas de integración con datos persistentes en BD (se usaron </w:t>
            </w:r>
            <w:proofErr w:type="spellStart"/>
            <w:r w:rsidRPr="001E3D97">
              <w:rPr>
                <w:color w:val="000000"/>
                <w:szCs w:val="28"/>
              </w:rPr>
              <w:t>mocks</w:t>
            </w:r>
            <w:proofErr w:type="spellEnd"/>
            <w:r w:rsidRPr="001E3D97">
              <w:rPr>
                <w:color w:val="000000"/>
                <w:szCs w:val="28"/>
              </w:rPr>
              <w:t xml:space="preserve"> de estado).</w:t>
            </w:r>
          </w:p>
        </w:tc>
      </w:tr>
      <w:tr w:rsidR="00195072" w:rsidRPr="001E3D97" w14:paraId="0543C2DA" w14:textId="77777777">
        <w:tc>
          <w:tcPr>
            <w:tcW w:w="8640" w:type="dxa"/>
            <w:shd w:val="clear" w:color="auto" w:fill="FFFFCC"/>
          </w:tcPr>
          <w:p w14:paraId="053CB6F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La documentación de los endpoints de Compras podría incluir ejemplos de body JSON en el README.</w:t>
            </w:r>
          </w:p>
        </w:tc>
      </w:tr>
    </w:tbl>
    <w:p w14:paraId="1396E39D" w14:textId="77777777" w:rsidR="00195072" w:rsidRPr="001E3D97" w:rsidRDefault="00000000" w:rsidP="001E3D97">
      <w:pPr>
        <w:pStyle w:val="Ttulo2"/>
      </w:pPr>
      <w:r w:rsidRPr="001E3D97">
        <w:t>8.3 Acciones concretas para el siguiente sprint (IMPLEMENTAR)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95072" w:rsidRPr="001E3D97" w14:paraId="7DB80BF4" w14:textId="77777777">
        <w:tc>
          <w:tcPr>
            <w:tcW w:w="8640" w:type="dxa"/>
            <w:shd w:val="clear" w:color="auto" w:fill="FDE9D9"/>
          </w:tcPr>
          <w:p w14:paraId="1EA6BD4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Implementar el módulo de Planilla Mensual de Obra con generación de PDF.</w:t>
            </w:r>
          </w:p>
        </w:tc>
      </w:tr>
      <w:tr w:rsidR="00195072" w:rsidRPr="001E3D97" w14:paraId="22E33B25" w14:textId="77777777">
        <w:tc>
          <w:tcPr>
            <w:tcW w:w="8640" w:type="dxa"/>
            <w:shd w:val="clear" w:color="auto" w:fill="FDE9D9"/>
          </w:tcPr>
          <w:p w14:paraId="18AF949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Configurar pruebas de integración con datos reales en BD para el módulo de Compras.</w:t>
            </w:r>
          </w:p>
        </w:tc>
      </w:tr>
      <w:tr w:rsidR="00195072" w:rsidRPr="001E3D97" w14:paraId="55585B60" w14:textId="77777777">
        <w:tc>
          <w:tcPr>
            <w:tcW w:w="8640" w:type="dxa"/>
            <w:shd w:val="clear" w:color="auto" w:fill="FDE9D9"/>
          </w:tcPr>
          <w:p w14:paraId="0260C453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Agregar ejemplos de body JSON en README para todos los endpoints de Compras.</w:t>
            </w:r>
          </w:p>
        </w:tc>
      </w:tr>
      <w:tr w:rsidR="00195072" w:rsidRPr="001E3D97" w14:paraId="20C2FCD3" w14:textId="77777777">
        <w:tc>
          <w:tcPr>
            <w:tcW w:w="8640" w:type="dxa"/>
            <w:shd w:val="clear" w:color="auto" w:fill="FDE9D9"/>
          </w:tcPr>
          <w:p w14:paraId="39B646B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Implementar cierre contable mensual (Sprint 05).</w:t>
            </w:r>
          </w:p>
        </w:tc>
      </w:tr>
      <w:tr w:rsidR="00195072" w:rsidRPr="001E3D97" w14:paraId="3F30AD06" w14:textId="77777777">
        <w:tc>
          <w:tcPr>
            <w:tcW w:w="8640" w:type="dxa"/>
            <w:shd w:val="clear" w:color="auto" w:fill="FDE9D9"/>
          </w:tcPr>
          <w:p w14:paraId="7369DC2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Mantener cobertura de pruebas automatizadas &gt;= 100% PASS en suite acumulada.</w:t>
            </w:r>
          </w:p>
        </w:tc>
      </w:tr>
    </w:tbl>
    <w:p w14:paraId="496A90A0" w14:textId="77777777" w:rsidR="00195072" w:rsidRPr="001E3D97" w:rsidRDefault="00000000">
      <w:pPr>
        <w:pStyle w:val="Ttulo1"/>
      </w:pPr>
      <w:r w:rsidRPr="001E3D97">
        <w:t>9. Métricas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5072" w:rsidRPr="001E3D97" w14:paraId="28AE0574" w14:textId="77777777">
        <w:tc>
          <w:tcPr>
            <w:tcW w:w="2880" w:type="dxa"/>
            <w:shd w:val="clear" w:color="auto" w:fill="1F3864"/>
          </w:tcPr>
          <w:p w14:paraId="183B34FA" w14:textId="77777777" w:rsidR="00195072" w:rsidRPr="001E3D97" w:rsidRDefault="00000000">
            <w:r w:rsidRPr="001E3D97">
              <w:rPr>
                <w:b/>
                <w:color w:val="FFFFFF"/>
              </w:rPr>
              <w:t>Métrica</w:t>
            </w:r>
          </w:p>
        </w:tc>
        <w:tc>
          <w:tcPr>
            <w:tcW w:w="2880" w:type="dxa"/>
            <w:shd w:val="clear" w:color="auto" w:fill="1F3864"/>
          </w:tcPr>
          <w:p w14:paraId="326C0F0C" w14:textId="77777777" w:rsidR="00195072" w:rsidRPr="001E3D97" w:rsidRDefault="00000000">
            <w:r w:rsidRPr="001E3D97">
              <w:rPr>
                <w:b/>
                <w:color w:val="FFFFFF"/>
              </w:rPr>
              <w:t>Valor planificado</w:t>
            </w:r>
          </w:p>
        </w:tc>
        <w:tc>
          <w:tcPr>
            <w:tcW w:w="2880" w:type="dxa"/>
            <w:shd w:val="clear" w:color="auto" w:fill="1F3864"/>
          </w:tcPr>
          <w:p w14:paraId="768A09FC" w14:textId="77777777" w:rsidR="00195072" w:rsidRPr="001E3D97" w:rsidRDefault="00000000">
            <w:r w:rsidRPr="001E3D97">
              <w:rPr>
                <w:b/>
                <w:color w:val="FFFFFF"/>
              </w:rPr>
              <w:t>Valor real</w:t>
            </w:r>
          </w:p>
        </w:tc>
      </w:tr>
      <w:tr w:rsidR="00195072" w:rsidRPr="001E3D97" w14:paraId="3395FF6A" w14:textId="77777777">
        <w:tc>
          <w:tcPr>
            <w:tcW w:w="2880" w:type="dxa"/>
            <w:shd w:val="clear" w:color="auto" w:fill="FFFFFF"/>
          </w:tcPr>
          <w:p w14:paraId="37140530" w14:textId="77777777" w:rsidR="00195072" w:rsidRPr="001E3D97" w:rsidRDefault="00000000">
            <w:r w:rsidRPr="001E3D97">
              <w:lastRenderedPageBreak/>
              <w:t>Story Points del sprint</w:t>
            </w:r>
          </w:p>
        </w:tc>
        <w:tc>
          <w:tcPr>
            <w:tcW w:w="2880" w:type="dxa"/>
            <w:shd w:val="clear" w:color="auto" w:fill="FFFFFF"/>
          </w:tcPr>
          <w:p w14:paraId="1617D84F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22 SP</w:t>
            </w:r>
          </w:p>
        </w:tc>
        <w:tc>
          <w:tcPr>
            <w:tcW w:w="2880" w:type="dxa"/>
            <w:shd w:val="clear" w:color="auto" w:fill="FFFFFF"/>
          </w:tcPr>
          <w:p w14:paraId="2BD20852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22 SP</w:t>
            </w:r>
          </w:p>
        </w:tc>
      </w:tr>
      <w:tr w:rsidR="00195072" w:rsidRPr="001E3D97" w14:paraId="40B872FE" w14:textId="77777777">
        <w:tc>
          <w:tcPr>
            <w:tcW w:w="2880" w:type="dxa"/>
            <w:shd w:val="clear" w:color="auto" w:fill="D9E1F2"/>
          </w:tcPr>
          <w:p w14:paraId="1C74663E" w14:textId="77777777" w:rsidR="00195072" w:rsidRPr="001E3D97" w:rsidRDefault="00000000">
            <w:r w:rsidRPr="001E3D97">
              <w:t>N° historias de usuario (HU)</w:t>
            </w:r>
          </w:p>
        </w:tc>
        <w:tc>
          <w:tcPr>
            <w:tcW w:w="2880" w:type="dxa"/>
            <w:shd w:val="clear" w:color="auto" w:fill="F2F2F2"/>
          </w:tcPr>
          <w:p w14:paraId="38831F1B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4</w:t>
            </w:r>
          </w:p>
        </w:tc>
        <w:tc>
          <w:tcPr>
            <w:tcW w:w="2880" w:type="dxa"/>
            <w:shd w:val="clear" w:color="auto" w:fill="F2F2F2"/>
          </w:tcPr>
          <w:p w14:paraId="194D2CB2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4</w:t>
            </w:r>
          </w:p>
        </w:tc>
      </w:tr>
      <w:tr w:rsidR="00195072" w:rsidRPr="001E3D97" w14:paraId="00105B61" w14:textId="77777777">
        <w:tc>
          <w:tcPr>
            <w:tcW w:w="2880" w:type="dxa"/>
            <w:shd w:val="clear" w:color="auto" w:fill="FFFFFF"/>
          </w:tcPr>
          <w:p w14:paraId="7F205B4D" w14:textId="77777777" w:rsidR="00195072" w:rsidRPr="001E3D97" w:rsidRDefault="00000000">
            <w:r w:rsidRPr="001E3D97">
              <w:t>N° historias técnicas (HT)</w:t>
            </w:r>
          </w:p>
        </w:tc>
        <w:tc>
          <w:tcPr>
            <w:tcW w:w="2880" w:type="dxa"/>
            <w:shd w:val="clear" w:color="auto" w:fill="FFFFFF"/>
          </w:tcPr>
          <w:p w14:paraId="175BA1CB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315AB64C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</w:t>
            </w:r>
          </w:p>
        </w:tc>
      </w:tr>
      <w:tr w:rsidR="00195072" w:rsidRPr="001E3D97" w14:paraId="2DC545A6" w14:textId="77777777">
        <w:tc>
          <w:tcPr>
            <w:tcW w:w="2880" w:type="dxa"/>
            <w:shd w:val="clear" w:color="auto" w:fill="D9E1F2"/>
          </w:tcPr>
          <w:p w14:paraId="0E8E3C95" w14:textId="77777777" w:rsidR="00195072" w:rsidRPr="001E3D97" w:rsidRDefault="00000000">
            <w:r w:rsidRPr="001E3D97">
              <w:t>N° ítems completados</w:t>
            </w:r>
          </w:p>
        </w:tc>
        <w:tc>
          <w:tcPr>
            <w:tcW w:w="2880" w:type="dxa"/>
            <w:shd w:val="clear" w:color="auto" w:fill="F2F2F2"/>
          </w:tcPr>
          <w:p w14:paraId="01B6D748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6</w:t>
            </w:r>
          </w:p>
        </w:tc>
        <w:tc>
          <w:tcPr>
            <w:tcW w:w="2880" w:type="dxa"/>
            <w:shd w:val="clear" w:color="auto" w:fill="F2F2F2"/>
          </w:tcPr>
          <w:p w14:paraId="5E6D9A4C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6 (100%)</w:t>
            </w:r>
          </w:p>
        </w:tc>
      </w:tr>
      <w:tr w:rsidR="00195072" w:rsidRPr="001E3D97" w14:paraId="0399A5DA" w14:textId="77777777">
        <w:tc>
          <w:tcPr>
            <w:tcW w:w="2880" w:type="dxa"/>
            <w:shd w:val="clear" w:color="auto" w:fill="FFFFFF"/>
          </w:tcPr>
          <w:p w14:paraId="040DC920" w14:textId="77777777" w:rsidR="00195072" w:rsidRPr="001E3D97" w:rsidRDefault="00000000">
            <w:r w:rsidRPr="001E3D97">
              <w:t>N° ítems bloqueados</w:t>
            </w:r>
          </w:p>
        </w:tc>
        <w:tc>
          <w:tcPr>
            <w:tcW w:w="2880" w:type="dxa"/>
            <w:shd w:val="clear" w:color="auto" w:fill="FFFFFF"/>
          </w:tcPr>
          <w:p w14:paraId="1FE97F9B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0</w:t>
            </w:r>
          </w:p>
        </w:tc>
        <w:tc>
          <w:tcPr>
            <w:tcW w:w="2880" w:type="dxa"/>
            <w:shd w:val="clear" w:color="auto" w:fill="FFFFFF"/>
          </w:tcPr>
          <w:p w14:paraId="5BD132E0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0</w:t>
            </w:r>
          </w:p>
        </w:tc>
      </w:tr>
      <w:tr w:rsidR="00195072" w:rsidRPr="001E3D97" w14:paraId="059B0585" w14:textId="77777777">
        <w:tc>
          <w:tcPr>
            <w:tcW w:w="2880" w:type="dxa"/>
            <w:shd w:val="clear" w:color="auto" w:fill="D9E1F2"/>
          </w:tcPr>
          <w:p w14:paraId="387C53F1" w14:textId="77777777" w:rsidR="00195072" w:rsidRPr="001E3D97" w:rsidRDefault="00000000">
            <w:r w:rsidRPr="001E3D97">
              <w:t>Velocidad (SP/semana)</w:t>
            </w:r>
          </w:p>
        </w:tc>
        <w:tc>
          <w:tcPr>
            <w:tcW w:w="2880" w:type="dxa"/>
            <w:shd w:val="clear" w:color="auto" w:fill="F2F2F2"/>
          </w:tcPr>
          <w:p w14:paraId="14AD23CA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11</w:t>
            </w:r>
          </w:p>
        </w:tc>
        <w:tc>
          <w:tcPr>
            <w:tcW w:w="2880" w:type="dxa"/>
            <w:shd w:val="clear" w:color="auto" w:fill="F2F2F2"/>
          </w:tcPr>
          <w:p w14:paraId="5142AAB0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11</w:t>
            </w:r>
          </w:p>
        </w:tc>
      </w:tr>
      <w:tr w:rsidR="00195072" w:rsidRPr="001E3D97" w14:paraId="71364B21" w14:textId="77777777">
        <w:tc>
          <w:tcPr>
            <w:tcW w:w="2880" w:type="dxa"/>
            <w:shd w:val="clear" w:color="auto" w:fill="FFFFFF"/>
          </w:tcPr>
          <w:p w14:paraId="272F8227" w14:textId="77777777" w:rsidR="00195072" w:rsidRPr="001E3D97" w:rsidRDefault="00000000">
            <w:r w:rsidRPr="001E3D97">
              <w:t>% Cumplimiento del backlog</w:t>
            </w:r>
          </w:p>
        </w:tc>
        <w:tc>
          <w:tcPr>
            <w:tcW w:w="2880" w:type="dxa"/>
            <w:shd w:val="clear" w:color="auto" w:fill="FFFFFF"/>
          </w:tcPr>
          <w:p w14:paraId="64A0ECE7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100%</w:t>
            </w:r>
          </w:p>
        </w:tc>
        <w:tc>
          <w:tcPr>
            <w:tcW w:w="2880" w:type="dxa"/>
            <w:shd w:val="clear" w:color="auto" w:fill="FFFFFF"/>
          </w:tcPr>
          <w:p w14:paraId="0CAD58DA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100%</w:t>
            </w:r>
          </w:p>
        </w:tc>
      </w:tr>
      <w:tr w:rsidR="00195072" w:rsidRPr="001E3D97" w14:paraId="394EB64C" w14:textId="77777777">
        <w:tc>
          <w:tcPr>
            <w:tcW w:w="2880" w:type="dxa"/>
            <w:shd w:val="clear" w:color="auto" w:fill="D9E1F2"/>
          </w:tcPr>
          <w:p w14:paraId="4AED2A12" w14:textId="77777777" w:rsidR="00195072" w:rsidRPr="001E3D97" w:rsidRDefault="00000000">
            <w:r w:rsidRPr="001E3D97">
              <w:t>N° pruebas automatizadas</w:t>
            </w:r>
          </w:p>
        </w:tc>
        <w:tc>
          <w:tcPr>
            <w:tcW w:w="2880" w:type="dxa"/>
            <w:shd w:val="clear" w:color="auto" w:fill="F2F2F2"/>
          </w:tcPr>
          <w:p w14:paraId="0773E2C3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18</w:t>
            </w:r>
          </w:p>
        </w:tc>
        <w:tc>
          <w:tcPr>
            <w:tcW w:w="2880" w:type="dxa"/>
            <w:shd w:val="clear" w:color="auto" w:fill="F2F2F2"/>
          </w:tcPr>
          <w:p w14:paraId="03CF0DBD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18 (100% PASS)</w:t>
            </w:r>
          </w:p>
        </w:tc>
      </w:tr>
      <w:tr w:rsidR="00195072" w:rsidRPr="001E3D97" w14:paraId="484229E1" w14:textId="77777777">
        <w:tc>
          <w:tcPr>
            <w:tcW w:w="2880" w:type="dxa"/>
            <w:shd w:val="clear" w:color="auto" w:fill="FFFFFF"/>
          </w:tcPr>
          <w:p w14:paraId="1BB442A6" w14:textId="77777777" w:rsidR="00195072" w:rsidRPr="001E3D97" w:rsidRDefault="00000000">
            <w:r w:rsidRPr="001E3D97">
              <w:t>N° módulos con cobertura &gt;= 80%</w:t>
            </w:r>
          </w:p>
        </w:tc>
        <w:tc>
          <w:tcPr>
            <w:tcW w:w="2880" w:type="dxa"/>
            <w:shd w:val="clear" w:color="auto" w:fill="FFFFFF"/>
          </w:tcPr>
          <w:p w14:paraId="6D6DA741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22B6575C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 (Compras, Materiales)</w:t>
            </w:r>
          </w:p>
        </w:tc>
      </w:tr>
      <w:tr w:rsidR="00195072" w:rsidRPr="001E3D97" w14:paraId="6C714407" w14:textId="77777777">
        <w:tc>
          <w:tcPr>
            <w:tcW w:w="2880" w:type="dxa"/>
            <w:shd w:val="clear" w:color="auto" w:fill="D9E1F2"/>
          </w:tcPr>
          <w:p w14:paraId="2D4D8531" w14:textId="77777777" w:rsidR="00195072" w:rsidRPr="001E3D97" w:rsidRDefault="00000000">
            <w:r w:rsidRPr="001E3D97">
              <w:t>N° defectos registrados</w:t>
            </w:r>
          </w:p>
        </w:tc>
        <w:tc>
          <w:tcPr>
            <w:tcW w:w="2880" w:type="dxa"/>
            <w:shd w:val="clear" w:color="auto" w:fill="F2F2F2"/>
          </w:tcPr>
          <w:p w14:paraId="11FB6439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0</w:t>
            </w:r>
          </w:p>
        </w:tc>
        <w:tc>
          <w:tcPr>
            <w:tcW w:w="2880" w:type="dxa"/>
            <w:shd w:val="clear" w:color="auto" w:fill="F2F2F2"/>
          </w:tcPr>
          <w:p w14:paraId="744093C1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0</w:t>
            </w:r>
          </w:p>
        </w:tc>
      </w:tr>
      <w:tr w:rsidR="00195072" w:rsidRPr="001E3D97" w14:paraId="156605A6" w14:textId="77777777">
        <w:tc>
          <w:tcPr>
            <w:tcW w:w="2880" w:type="dxa"/>
            <w:shd w:val="clear" w:color="auto" w:fill="FFFFFF"/>
          </w:tcPr>
          <w:p w14:paraId="504BB68E" w14:textId="77777777" w:rsidR="00195072" w:rsidRPr="001E3D97" w:rsidRDefault="00000000">
            <w:r w:rsidRPr="001E3D97">
              <w:t>Compromisos Sprint 03 §8.3 cumplidos</w:t>
            </w:r>
          </w:p>
        </w:tc>
        <w:tc>
          <w:tcPr>
            <w:tcW w:w="2880" w:type="dxa"/>
            <w:shd w:val="clear" w:color="auto" w:fill="FFFFFF"/>
          </w:tcPr>
          <w:p w14:paraId="03A742BA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5/5</w:t>
            </w:r>
          </w:p>
        </w:tc>
        <w:tc>
          <w:tcPr>
            <w:tcW w:w="2880" w:type="dxa"/>
            <w:shd w:val="clear" w:color="auto" w:fill="FFFFFF"/>
          </w:tcPr>
          <w:p w14:paraId="42B78494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5/5 (100%)</w:t>
            </w:r>
          </w:p>
        </w:tc>
      </w:tr>
      <w:tr w:rsidR="00195072" w:rsidRPr="001E3D97" w14:paraId="61E2D0AF" w14:textId="77777777">
        <w:tc>
          <w:tcPr>
            <w:tcW w:w="2880" w:type="dxa"/>
            <w:shd w:val="clear" w:color="auto" w:fill="D9E1F2"/>
          </w:tcPr>
          <w:p w14:paraId="05F369A8" w14:textId="77777777" w:rsidR="00195072" w:rsidRPr="001E3D97" w:rsidRDefault="00000000">
            <w:r w:rsidRPr="001E3D97">
              <w:t>Deudas técnicas cerradas</w:t>
            </w:r>
          </w:p>
        </w:tc>
        <w:tc>
          <w:tcPr>
            <w:tcW w:w="2880" w:type="dxa"/>
            <w:shd w:val="clear" w:color="auto" w:fill="F2F2F2"/>
          </w:tcPr>
          <w:p w14:paraId="6628F5EB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</w:t>
            </w:r>
          </w:p>
        </w:tc>
        <w:tc>
          <w:tcPr>
            <w:tcW w:w="2880" w:type="dxa"/>
            <w:shd w:val="clear" w:color="auto" w:fill="F2F2F2"/>
          </w:tcPr>
          <w:p w14:paraId="4C6F38CC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 (HT-09 reactivación)</w:t>
            </w:r>
          </w:p>
        </w:tc>
      </w:tr>
      <w:tr w:rsidR="00195072" w:rsidRPr="001E3D97" w14:paraId="6DFC11D0" w14:textId="77777777">
        <w:tc>
          <w:tcPr>
            <w:tcW w:w="2880" w:type="dxa"/>
            <w:shd w:val="clear" w:color="auto" w:fill="FFFFFF"/>
          </w:tcPr>
          <w:p w14:paraId="556CBCF6" w14:textId="77777777" w:rsidR="00195072" w:rsidRPr="001E3D97" w:rsidRDefault="00000000">
            <w:r w:rsidRPr="001E3D97">
              <w:t>Acumulado de pruebas (Sprint 01-04)</w:t>
            </w:r>
          </w:p>
        </w:tc>
        <w:tc>
          <w:tcPr>
            <w:tcW w:w="2880" w:type="dxa"/>
            <w:shd w:val="clear" w:color="auto" w:fill="FFFFFF"/>
          </w:tcPr>
          <w:p w14:paraId="479A1F14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68</w:t>
            </w:r>
          </w:p>
        </w:tc>
        <w:tc>
          <w:tcPr>
            <w:tcW w:w="2880" w:type="dxa"/>
            <w:shd w:val="clear" w:color="auto" w:fill="FFFFFF"/>
          </w:tcPr>
          <w:p w14:paraId="7EA729D0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68 (100% PASS)</w:t>
            </w:r>
          </w:p>
        </w:tc>
      </w:tr>
      <w:tr w:rsidR="00195072" w:rsidRPr="001E3D97" w14:paraId="7EBE3BD7" w14:textId="77777777">
        <w:tc>
          <w:tcPr>
            <w:tcW w:w="2880" w:type="dxa"/>
            <w:shd w:val="clear" w:color="auto" w:fill="D9E1F2"/>
          </w:tcPr>
          <w:p w14:paraId="7A443F23" w14:textId="77777777" w:rsidR="00195072" w:rsidRPr="001E3D97" w:rsidRDefault="00000000">
            <w:r w:rsidRPr="001E3D97">
              <w:t>Calidad general del sprint</w:t>
            </w:r>
          </w:p>
        </w:tc>
        <w:tc>
          <w:tcPr>
            <w:tcW w:w="2880" w:type="dxa"/>
            <w:shd w:val="clear" w:color="auto" w:fill="F2F2F2"/>
          </w:tcPr>
          <w:p w14:paraId="2737152E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Alta</w:t>
            </w:r>
          </w:p>
        </w:tc>
        <w:tc>
          <w:tcPr>
            <w:tcW w:w="2880" w:type="dxa"/>
            <w:shd w:val="clear" w:color="auto" w:fill="F2F2F2"/>
          </w:tcPr>
          <w:p w14:paraId="07345C1B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Alta</w:t>
            </w:r>
          </w:p>
        </w:tc>
      </w:tr>
    </w:tbl>
    <w:p w14:paraId="630AA49C" w14:textId="77777777" w:rsidR="00195072" w:rsidRPr="001E3D97" w:rsidRDefault="00000000">
      <w:pPr>
        <w:pStyle w:val="Ttulo1"/>
      </w:pPr>
      <w:r w:rsidRPr="001E3D97"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195072" w:rsidRPr="001E3D97" w14:paraId="00084BE2" w14:textId="77777777" w:rsidTr="00793B0B">
        <w:tc>
          <w:tcPr>
            <w:tcW w:w="675" w:type="dxa"/>
            <w:shd w:val="clear" w:color="auto" w:fill="1F3864"/>
          </w:tcPr>
          <w:p w14:paraId="2A59D81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ID</w:t>
            </w:r>
          </w:p>
        </w:tc>
        <w:tc>
          <w:tcPr>
            <w:tcW w:w="3645" w:type="dxa"/>
            <w:shd w:val="clear" w:color="auto" w:fill="1F3864"/>
          </w:tcPr>
          <w:p w14:paraId="53C438B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2160" w:type="dxa"/>
            <w:shd w:val="clear" w:color="auto" w:fill="1F3864"/>
          </w:tcPr>
          <w:p w14:paraId="29C05AB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2160" w:type="dxa"/>
            <w:shd w:val="clear" w:color="auto" w:fill="1F3864"/>
          </w:tcPr>
          <w:p w14:paraId="5365B61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Resolución</w:t>
            </w:r>
          </w:p>
        </w:tc>
      </w:tr>
      <w:tr w:rsidR="00D55DCF" w:rsidRPr="001E3D97" w14:paraId="6F723755" w14:textId="77777777" w:rsidTr="00793B0B">
        <w:tc>
          <w:tcPr>
            <w:tcW w:w="675" w:type="dxa"/>
            <w:shd w:val="clear" w:color="auto" w:fill="E2EFDA"/>
          </w:tcPr>
          <w:p w14:paraId="5953CC4E" w14:textId="77777777" w:rsidR="00D55DCF" w:rsidRPr="001E3D97" w:rsidRDefault="00D55DCF" w:rsidP="00D55DCF">
            <w:pPr>
              <w:rPr>
                <w:szCs w:val="28"/>
              </w:rPr>
            </w:pPr>
            <w:r w:rsidRPr="001E3D97">
              <w:rPr>
                <w:color w:val="595959"/>
                <w:szCs w:val="28"/>
              </w:rPr>
              <w:t>—</w:t>
            </w:r>
          </w:p>
        </w:tc>
        <w:tc>
          <w:tcPr>
            <w:tcW w:w="3645" w:type="dxa"/>
            <w:shd w:val="clear" w:color="auto" w:fill="E2EFDA"/>
          </w:tcPr>
          <w:p w14:paraId="7ED1B6CF" w14:textId="0A0BB4C4" w:rsidR="00D55DCF" w:rsidRPr="001E3D97" w:rsidRDefault="00D55DCF" w:rsidP="00D55DCF">
            <w:pPr>
              <w:rPr>
                <w:szCs w:val="28"/>
              </w:rPr>
            </w:pPr>
            <w:r w:rsidRPr="00E618D1">
              <w:rPr>
                <w:rFonts w:ascii="Calibri" w:hAnsi="Calibri"/>
                <w:i/>
                <w:color w:val="595959"/>
                <w:szCs w:val="28"/>
              </w:rPr>
              <w:t>No se registraron impedimentos ni bloqueos en el Sprint 0</w:t>
            </w:r>
            <w:r>
              <w:rPr>
                <w:rFonts w:ascii="Calibri" w:hAnsi="Calibri"/>
                <w:i/>
                <w:color w:val="595959"/>
                <w:szCs w:val="28"/>
              </w:rPr>
              <w:t>4</w:t>
            </w:r>
            <w:r w:rsidRPr="00E618D1">
              <w:rPr>
                <w:rFonts w:ascii="Calibri" w:hAnsi="Calibri"/>
                <w:i/>
                <w:color w:val="595959"/>
                <w:szCs w:val="28"/>
              </w:rPr>
              <w:t>.</w:t>
            </w:r>
          </w:p>
        </w:tc>
        <w:tc>
          <w:tcPr>
            <w:tcW w:w="2160" w:type="dxa"/>
            <w:shd w:val="clear" w:color="auto" w:fill="E2EFDA"/>
          </w:tcPr>
          <w:p w14:paraId="4E5F0EF2" w14:textId="77777777" w:rsidR="00D55DCF" w:rsidRPr="001E3D97" w:rsidRDefault="00D55DCF" w:rsidP="00D55DCF">
            <w:pPr>
              <w:rPr>
                <w:szCs w:val="28"/>
              </w:rPr>
            </w:pPr>
            <w:r w:rsidRPr="001E3D97">
              <w:rPr>
                <w:color w:val="595959"/>
                <w:szCs w:val="28"/>
              </w:rPr>
              <w:t>—</w:t>
            </w:r>
          </w:p>
        </w:tc>
        <w:tc>
          <w:tcPr>
            <w:tcW w:w="2160" w:type="dxa"/>
            <w:shd w:val="clear" w:color="auto" w:fill="E2EFDA"/>
          </w:tcPr>
          <w:p w14:paraId="2FCD3B8C" w14:textId="77777777" w:rsidR="00D55DCF" w:rsidRPr="001E3D97" w:rsidRDefault="00D55DCF" w:rsidP="00D55DCF">
            <w:pPr>
              <w:rPr>
                <w:szCs w:val="28"/>
              </w:rPr>
            </w:pPr>
            <w:r w:rsidRPr="001E3D97">
              <w:rPr>
                <w:color w:val="595959"/>
                <w:szCs w:val="28"/>
              </w:rPr>
              <w:t>—</w:t>
            </w:r>
          </w:p>
        </w:tc>
      </w:tr>
    </w:tbl>
    <w:p w14:paraId="0BC1B10B" w14:textId="77777777" w:rsidR="00195072" w:rsidRPr="001E3D97" w:rsidRDefault="00000000">
      <w:pPr>
        <w:pStyle w:val="Ttulo1"/>
      </w:pPr>
      <w:r w:rsidRPr="001E3D97">
        <w:t>11. Compromisos para el siguiente sprint (Sprint 05)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4801"/>
        <w:gridCol w:w="2880"/>
      </w:tblGrid>
      <w:tr w:rsidR="00195072" w:rsidRPr="001E3D97" w14:paraId="43E9465C" w14:textId="77777777" w:rsidTr="001E3D97">
        <w:tc>
          <w:tcPr>
            <w:tcW w:w="959" w:type="dxa"/>
            <w:shd w:val="clear" w:color="auto" w:fill="1F3864"/>
          </w:tcPr>
          <w:p w14:paraId="20B19B8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N°</w:t>
            </w:r>
          </w:p>
        </w:tc>
        <w:tc>
          <w:tcPr>
            <w:tcW w:w="4801" w:type="dxa"/>
            <w:shd w:val="clear" w:color="auto" w:fill="1F3864"/>
          </w:tcPr>
          <w:p w14:paraId="58A8948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Compromiso</w:t>
            </w:r>
          </w:p>
        </w:tc>
        <w:tc>
          <w:tcPr>
            <w:tcW w:w="2880" w:type="dxa"/>
            <w:shd w:val="clear" w:color="auto" w:fill="1F3864"/>
          </w:tcPr>
          <w:p w14:paraId="565632D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Responsable</w:t>
            </w:r>
          </w:p>
        </w:tc>
      </w:tr>
      <w:tr w:rsidR="001E3D97" w:rsidRPr="001E3D97" w14:paraId="29718D8F" w14:textId="77777777" w:rsidTr="008679E5">
        <w:tc>
          <w:tcPr>
            <w:tcW w:w="959" w:type="dxa"/>
            <w:shd w:val="clear" w:color="auto" w:fill="FFFFFF"/>
          </w:tcPr>
          <w:p w14:paraId="673D129C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1</w:t>
            </w:r>
          </w:p>
        </w:tc>
        <w:tc>
          <w:tcPr>
            <w:tcW w:w="4801" w:type="dxa"/>
            <w:shd w:val="clear" w:color="auto" w:fill="FFFFFF"/>
          </w:tcPr>
          <w:p w14:paraId="2CFFC6AF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Implementar el módulo de Planilla Mensual de Obra con generación de PDF.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B760382" w14:textId="221D6982" w:rsidR="001E3D97" w:rsidRPr="001E3D97" w:rsidRDefault="001E3D97" w:rsidP="001E3D97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1E3D97" w:rsidRPr="001E3D97" w14:paraId="54790DEC" w14:textId="77777777" w:rsidTr="008679E5">
        <w:tc>
          <w:tcPr>
            <w:tcW w:w="959" w:type="dxa"/>
            <w:shd w:val="clear" w:color="auto" w:fill="D9E1F2"/>
          </w:tcPr>
          <w:p w14:paraId="04508031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2</w:t>
            </w:r>
          </w:p>
        </w:tc>
        <w:tc>
          <w:tcPr>
            <w:tcW w:w="4801" w:type="dxa"/>
            <w:shd w:val="clear" w:color="auto" w:fill="D9E1F2"/>
          </w:tcPr>
          <w:p w14:paraId="1F529817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Configurar pruebas de integración con datos reales en BD para módulo de Compras.</w:t>
            </w:r>
          </w:p>
        </w:tc>
        <w:tc>
          <w:tcPr>
            <w:tcW w:w="2880" w:type="dxa"/>
            <w:shd w:val="clear" w:color="auto" w:fill="D9E1F2"/>
            <w:vAlign w:val="center"/>
          </w:tcPr>
          <w:p w14:paraId="3EA17E5A" w14:textId="181FDA53" w:rsidR="001E3D97" w:rsidRPr="001E3D97" w:rsidRDefault="001E3D97" w:rsidP="001E3D97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1E3D97" w:rsidRPr="001E3D97" w14:paraId="72CBAC97" w14:textId="77777777" w:rsidTr="008679E5">
        <w:tc>
          <w:tcPr>
            <w:tcW w:w="959" w:type="dxa"/>
            <w:shd w:val="clear" w:color="auto" w:fill="FFFFFF"/>
          </w:tcPr>
          <w:p w14:paraId="4317FEA9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3</w:t>
            </w:r>
          </w:p>
        </w:tc>
        <w:tc>
          <w:tcPr>
            <w:tcW w:w="4801" w:type="dxa"/>
            <w:shd w:val="clear" w:color="auto" w:fill="FFFFFF"/>
          </w:tcPr>
          <w:p w14:paraId="0A9170C4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Agregar ejemplos de body JSON en README para endpoints de Compras.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89FBABD" w14:textId="4D638582" w:rsidR="001E3D97" w:rsidRPr="001E3D97" w:rsidRDefault="001E3D97" w:rsidP="001E3D97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1E3D97" w:rsidRPr="001E3D97" w14:paraId="206DADE7" w14:textId="77777777" w:rsidTr="008679E5">
        <w:tc>
          <w:tcPr>
            <w:tcW w:w="959" w:type="dxa"/>
            <w:shd w:val="clear" w:color="auto" w:fill="D9E1F2"/>
          </w:tcPr>
          <w:p w14:paraId="0AA90516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4</w:t>
            </w:r>
          </w:p>
        </w:tc>
        <w:tc>
          <w:tcPr>
            <w:tcW w:w="4801" w:type="dxa"/>
            <w:shd w:val="clear" w:color="auto" w:fill="D9E1F2"/>
          </w:tcPr>
          <w:p w14:paraId="1134C395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Implementar cierre contable mensual.</w:t>
            </w:r>
          </w:p>
        </w:tc>
        <w:tc>
          <w:tcPr>
            <w:tcW w:w="2880" w:type="dxa"/>
            <w:shd w:val="clear" w:color="auto" w:fill="D9E1F2"/>
            <w:vAlign w:val="center"/>
          </w:tcPr>
          <w:p w14:paraId="303FF383" w14:textId="3A254752" w:rsidR="001E3D97" w:rsidRPr="001E3D97" w:rsidRDefault="001E3D97" w:rsidP="001E3D97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1E3D97" w:rsidRPr="001E3D97" w14:paraId="7FC3C965" w14:textId="77777777" w:rsidTr="008679E5">
        <w:tc>
          <w:tcPr>
            <w:tcW w:w="959" w:type="dxa"/>
            <w:shd w:val="clear" w:color="auto" w:fill="FFFFFF"/>
          </w:tcPr>
          <w:p w14:paraId="2AB52B12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5</w:t>
            </w:r>
          </w:p>
        </w:tc>
        <w:tc>
          <w:tcPr>
            <w:tcW w:w="4801" w:type="dxa"/>
            <w:shd w:val="clear" w:color="auto" w:fill="FFFFFF"/>
          </w:tcPr>
          <w:p w14:paraId="03421534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Mantener cobertura de pruebas automatizadas &gt;= 100% PASS en suite acumulada.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9342031" w14:textId="557B98E6" w:rsidR="001E3D97" w:rsidRPr="001E3D97" w:rsidRDefault="001E3D97" w:rsidP="001E3D97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</w:tbl>
    <w:p w14:paraId="1512377B" w14:textId="77777777" w:rsidR="00195072" w:rsidRPr="001E3D97" w:rsidRDefault="00000000">
      <w:pPr>
        <w:pStyle w:val="Ttulo1"/>
      </w:pPr>
      <w:r w:rsidRPr="001E3D97">
        <w:t>12. Observaciones y 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5697"/>
      </w:tblGrid>
      <w:tr w:rsidR="00195072" w:rsidRPr="00C23026" w14:paraId="28B97F4A" w14:textId="77777777" w:rsidTr="00C265CD">
        <w:tc>
          <w:tcPr>
            <w:tcW w:w="2943" w:type="dxa"/>
            <w:shd w:val="clear" w:color="auto" w:fill="D9E1F2"/>
          </w:tcPr>
          <w:p w14:paraId="76E73309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Logro principal del sprint</w:t>
            </w:r>
          </w:p>
        </w:tc>
        <w:tc>
          <w:tcPr>
            <w:tcW w:w="5697" w:type="dxa"/>
          </w:tcPr>
          <w:p w14:paraId="1E9DD9C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Se implementó el módulo de Requerimientos de Compra con CRUD completo, flujo de aprobación/rechazo RBAC, y el endpoint de reactivación de materiales quedó formalizado. Sprint completado al 100%.</w:t>
            </w:r>
          </w:p>
        </w:tc>
      </w:tr>
      <w:tr w:rsidR="00195072" w:rsidRPr="00C23026" w14:paraId="00D70121" w14:textId="77777777" w:rsidTr="00C265CD">
        <w:tc>
          <w:tcPr>
            <w:tcW w:w="2943" w:type="dxa"/>
            <w:shd w:val="clear" w:color="auto" w:fill="D9E1F2"/>
          </w:tcPr>
          <w:p w14:paraId="6F551059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Estado del producto al cierre</w:t>
            </w:r>
          </w:p>
        </w:tc>
        <w:tc>
          <w:tcPr>
            <w:tcW w:w="5697" w:type="dxa"/>
          </w:tcPr>
          <w:p w14:paraId="2D6117B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 xml:space="preserve">El sistema cuenta con: autenticación JWT, CRUD de usuarios/proyectos, avances de obra, catálogo de materiales/bodega, requerimientos de compra con flujo de </w:t>
            </w:r>
            <w:r w:rsidRPr="00C23026">
              <w:rPr>
                <w:szCs w:val="28"/>
              </w:rPr>
              <w:lastRenderedPageBreak/>
              <w:t>aprobación y reactivación de materiales.</w:t>
            </w:r>
          </w:p>
        </w:tc>
      </w:tr>
      <w:tr w:rsidR="00195072" w:rsidRPr="00C23026" w14:paraId="13ABAC27" w14:textId="77777777" w:rsidTr="00C265CD">
        <w:tc>
          <w:tcPr>
            <w:tcW w:w="2943" w:type="dxa"/>
            <w:shd w:val="clear" w:color="auto" w:fill="D9E1F2"/>
          </w:tcPr>
          <w:p w14:paraId="5352ECF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lastRenderedPageBreak/>
              <w:t>Satisfacción del equipo</w:t>
            </w:r>
          </w:p>
        </w:tc>
        <w:tc>
          <w:tcPr>
            <w:tcW w:w="5697" w:type="dxa"/>
          </w:tcPr>
          <w:p w14:paraId="2F59660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Sprint completado al 100% sin bloqueos. Todos los compromisos del Sprint 03 fueron cumplidos. La calidad del código y de las pruebas fue Alta.</w:t>
            </w:r>
          </w:p>
        </w:tc>
      </w:tr>
      <w:tr w:rsidR="00195072" w:rsidRPr="00C23026" w14:paraId="28DD8E0D" w14:textId="77777777" w:rsidTr="00C265CD">
        <w:tc>
          <w:tcPr>
            <w:tcW w:w="2943" w:type="dxa"/>
            <w:shd w:val="clear" w:color="auto" w:fill="D9E1F2"/>
          </w:tcPr>
          <w:p w14:paraId="3BF821F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Preparación para Sprint 05</w:t>
            </w:r>
          </w:p>
        </w:tc>
        <w:tc>
          <w:tcPr>
            <w:tcW w:w="5697" w:type="dxa"/>
          </w:tcPr>
          <w:p w14:paraId="393B0938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El Sprint 05 puede iniciar con foco en el módulo de Planilla Mensual de Obra y el cierre contable. La base técnica y de pruebas está consolidada.</w:t>
            </w:r>
          </w:p>
        </w:tc>
      </w:tr>
    </w:tbl>
    <w:p w14:paraId="569F40FE" w14:textId="77777777" w:rsidR="00195072" w:rsidRPr="001E3D97" w:rsidRDefault="00000000">
      <w:pPr>
        <w:pStyle w:val="Ttulo1"/>
      </w:pPr>
      <w:r w:rsidRPr="001E3D97">
        <w:t>13. Documentos de soporte formalizados en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2"/>
        <w:gridCol w:w="1296"/>
        <w:gridCol w:w="1618"/>
        <w:gridCol w:w="1550"/>
      </w:tblGrid>
      <w:tr w:rsidR="00195072" w:rsidRPr="00C23026" w14:paraId="7636DE3B" w14:textId="77777777" w:rsidTr="00C23026">
        <w:tc>
          <w:tcPr>
            <w:tcW w:w="3369" w:type="dxa"/>
            <w:shd w:val="clear" w:color="auto" w:fill="1F3864"/>
          </w:tcPr>
          <w:p w14:paraId="368D39EC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FFFFFF"/>
                <w:szCs w:val="28"/>
              </w:rPr>
              <w:t>Documento</w:t>
            </w:r>
          </w:p>
        </w:tc>
        <w:tc>
          <w:tcPr>
            <w:tcW w:w="2220" w:type="dxa"/>
            <w:shd w:val="clear" w:color="auto" w:fill="1F3864"/>
          </w:tcPr>
          <w:p w14:paraId="62F3F0E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FFFFFF"/>
                <w:szCs w:val="28"/>
              </w:rPr>
              <w:t>Código</w:t>
            </w:r>
          </w:p>
        </w:tc>
        <w:tc>
          <w:tcPr>
            <w:tcW w:w="1660" w:type="dxa"/>
            <w:shd w:val="clear" w:color="auto" w:fill="1F3864"/>
          </w:tcPr>
          <w:p w14:paraId="436E4D9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FFFFFF"/>
                <w:szCs w:val="28"/>
              </w:rPr>
              <w:t>Propósito</w:t>
            </w:r>
          </w:p>
        </w:tc>
        <w:tc>
          <w:tcPr>
            <w:tcW w:w="1607" w:type="dxa"/>
            <w:shd w:val="clear" w:color="auto" w:fill="1F3864"/>
          </w:tcPr>
          <w:p w14:paraId="79A2D0F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FFFFFF"/>
                <w:szCs w:val="28"/>
              </w:rPr>
              <w:t>Secciones relacionadas</w:t>
            </w:r>
          </w:p>
        </w:tc>
      </w:tr>
      <w:tr w:rsidR="00195072" w:rsidRPr="00C23026" w14:paraId="1AC3A417" w14:textId="77777777" w:rsidTr="00C23026">
        <w:tc>
          <w:tcPr>
            <w:tcW w:w="3369" w:type="dxa"/>
            <w:shd w:val="clear" w:color="auto" w:fill="FFFFFF"/>
          </w:tcPr>
          <w:p w14:paraId="31F8634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000000"/>
                <w:szCs w:val="28"/>
              </w:rPr>
              <w:t>Sprint_04_Backlog_ICARO.xlsx</w:t>
            </w:r>
          </w:p>
        </w:tc>
        <w:tc>
          <w:tcPr>
            <w:tcW w:w="2220" w:type="dxa"/>
            <w:shd w:val="clear" w:color="auto" w:fill="FFFFFF"/>
          </w:tcPr>
          <w:p w14:paraId="2104D57D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BCK-SPR-04</w:t>
            </w:r>
          </w:p>
        </w:tc>
        <w:tc>
          <w:tcPr>
            <w:tcW w:w="1660" w:type="dxa"/>
            <w:shd w:val="clear" w:color="auto" w:fill="FFFFFF"/>
          </w:tcPr>
          <w:p w14:paraId="517ECF3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Registro formal del backlog: 6 ítems, 22 SP. Tabla de velocidad y glosario.</w:t>
            </w:r>
          </w:p>
        </w:tc>
        <w:tc>
          <w:tcPr>
            <w:tcW w:w="1607" w:type="dxa"/>
            <w:shd w:val="clear" w:color="auto" w:fill="FFFFFF"/>
          </w:tcPr>
          <w:p w14:paraId="08E02A4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Sección 6 (Historias), Sección 9 (Métricas)</w:t>
            </w:r>
          </w:p>
        </w:tc>
      </w:tr>
      <w:tr w:rsidR="00195072" w:rsidRPr="00C23026" w14:paraId="547133B8" w14:textId="77777777" w:rsidTr="00C23026">
        <w:tc>
          <w:tcPr>
            <w:tcW w:w="3369" w:type="dxa"/>
            <w:shd w:val="clear" w:color="auto" w:fill="D9E1F2"/>
          </w:tcPr>
          <w:p w14:paraId="5E7AD13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000000"/>
                <w:szCs w:val="28"/>
              </w:rPr>
              <w:t>Sprint_04_Planificado_Realizado_ICARO.docx</w:t>
            </w:r>
          </w:p>
        </w:tc>
        <w:tc>
          <w:tcPr>
            <w:tcW w:w="2220" w:type="dxa"/>
            <w:shd w:val="clear" w:color="auto" w:fill="D9E1F2"/>
          </w:tcPr>
          <w:p w14:paraId="28B8C9B4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PLN-REA-SPR-04</w:t>
            </w:r>
          </w:p>
        </w:tc>
        <w:tc>
          <w:tcPr>
            <w:tcW w:w="1660" w:type="dxa"/>
            <w:shd w:val="clear" w:color="auto" w:fill="D9E1F2"/>
          </w:tcPr>
          <w:p w14:paraId="541EC40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Comparación planificado vs. realizado. 22/22 SP, 0 desvíos.</w:t>
            </w:r>
          </w:p>
        </w:tc>
        <w:tc>
          <w:tcPr>
            <w:tcW w:w="1607" w:type="dxa"/>
            <w:shd w:val="clear" w:color="auto" w:fill="D9E1F2"/>
          </w:tcPr>
          <w:p w14:paraId="3B52040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Secciones 6, 9 (Métricas), 12 (Conclusiones)</w:t>
            </w:r>
          </w:p>
        </w:tc>
      </w:tr>
      <w:tr w:rsidR="00195072" w:rsidRPr="00C23026" w14:paraId="2B29BE16" w14:textId="77777777" w:rsidTr="00C23026">
        <w:tc>
          <w:tcPr>
            <w:tcW w:w="3369" w:type="dxa"/>
            <w:shd w:val="clear" w:color="auto" w:fill="FFFFFF"/>
          </w:tcPr>
          <w:p w14:paraId="15D9F60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000000"/>
                <w:szCs w:val="28"/>
              </w:rPr>
              <w:t>Sprint_04_Informe_Pruebas_ICARO.docx</w:t>
            </w:r>
          </w:p>
        </w:tc>
        <w:tc>
          <w:tcPr>
            <w:tcW w:w="2220" w:type="dxa"/>
            <w:shd w:val="clear" w:color="auto" w:fill="FFFFFF"/>
          </w:tcPr>
          <w:p w14:paraId="65BF6E3C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INF-PRU-SPR-04</w:t>
            </w:r>
          </w:p>
        </w:tc>
        <w:tc>
          <w:tcPr>
            <w:tcW w:w="1660" w:type="dxa"/>
            <w:shd w:val="clear" w:color="auto" w:fill="FFFFFF"/>
          </w:tcPr>
          <w:p w14:paraId="7BF4E6E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18 casos de prueba CP-051 a CP-068 (100% PASS), requerimientos de compra y reactivación.</w:t>
            </w:r>
          </w:p>
        </w:tc>
        <w:tc>
          <w:tcPr>
            <w:tcW w:w="1607" w:type="dxa"/>
            <w:shd w:val="clear" w:color="auto" w:fill="FFFFFF"/>
          </w:tcPr>
          <w:p w14:paraId="7D4A6C4D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Sección 5 (DoD), Sección 8 (Categorías), Sección 9 (Métricas)</w:t>
            </w:r>
          </w:p>
        </w:tc>
      </w:tr>
    </w:tbl>
    <w:p w14:paraId="7B6E0C0F" w14:textId="77777777" w:rsidR="00195072" w:rsidRPr="001E3D97" w:rsidRDefault="00000000">
      <w:pPr>
        <w:pStyle w:val="Ttulo1"/>
      </w:pPr>
      <w:r w:rsidRPr="001E3D97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6"/>
        <w:gridCol w:w="3685"/>
        <w:gridCol w:w="3599"/>
      </w:tblGrid>
      <w:tr w:rsidR="00195072" w:rsidRPr="00C23026" w14:paraId="7830E9EB" w14:textId="77777777" w:rsidTr="00C23026">
        <w:tc>
          <w:tcPr>
            <w:tcW w:w="1526" w:type="dxa"/>
            <w:shd w:val="clear" w:color="auto" w:fill="1F3864"/>
          </w:tcPr>
          <w:p w14:paraId="47D192E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Sigla</w:t>
            </w:r>
          </w:p>
        </w:tc>
        <w:tc>
          <w:tcPr>
            <w:tcW w:w="3685" w:type="dxa"/>
            <w:shd w:val="clear" w:color="auto" w:fill="1F3864"/>
          </w:tcPr>
          <w:p w14:paraId="4DFCD69F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Significado</w:t>
            </w:r>
          </w:p>
        </w:tc>
        <w:tc>
          <w:tcPr>
            <w:tcW w:w="3599" w:type="dxa"/>
            <w:shd w:val="clear" w:color="auto" w:fill="1F3864"/>
          </w:tcPr>
          <w:p w14:paraId="77C26887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Contexto de uso</w:t>
            </w:r>
          </w:p>
        </w:tc>
      </w:tr>
      <w:tr w:rsidR="00195072" w:rsidRPr="00C23026" w14:paraId="193CAD82" w14:textId="77777777" w:rsidTr="00C23026">
        <w:tc>
          <w:tcPr>
            <w:tcW w:w="1526" w:type="dxa"/>
            <w:shd w:val="clear" w:color="auto" w:fill="D9E1F2"/>
          </w:tcPr>
          <w:p w14:paraId="078AC559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RET</w:t>
            </w:r>
          </w:p>
        </w:tc>
        <w:tc>
          <w:tcPr>
            <w:tcW w:w="3685" w:type="dxa"/>
            <w:shd w:val="clear" w:color="auto" w:fill="D9E1F2"/>
          </w:tcPr>
          <w:p w14:paraId="71C1AD3D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Retrospectiva</w:t>
            </w:r>
          </w:p>
        </w:tc>
        <w:tc>
          <w:tcPr>
            <w:tcW w:w="3599" w:type="dxa"/>
            <w:shd w:val="clear" w:color="auto" w:fill="D9E1F2"/>
          </w:tcPr>
          <w:p w14:paraId="2E1FE90F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Prefijo del código de este documento</w:t>
            </w:r>
          </w:p>
        </w:tc>
      </w:tr>
      <w:tr w:rsidR="00195072" w:rsidRPr="00C23026" w14:paraId="3CFEFC75" w14:textId="77777777" w:rsidTr="00C23026">
        <w:tc>
          <w:tcPr>
            <w:tcW w:w="1526" w:type="dxa"/>
            <w:shd w:val="clear" w:color="auto" w:fill="FFFFFF"/>
          </w:tcPr>
          <w:p w14:paraId="47D90B8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SPR</w:t>
            </w:r>
          </w:p>
        </w:tc>
        <w:tc>
          <w:tcPr>
            <w:tcW w:w="3685" w:type="dxa"/>
            <w:shd w:val="clear" w:color="auto" w:fill="FFFFFF"/>
          </w:tcPr>
          <w:p w14:paraId="6C9BEF77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Sprint</w:t>
            </w:r>
          </w:p>
        </w:tc>
        <w:tc>
          <w:tcPr>
            <w:tcW w:w="3599" w:type="dxa"/>
            <w:shd w:val="clear" w:color="auto" w:fill="FFFFFF"/>
          </w:tcPr>
          <w:p w14:paraId="353E95A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Iteración de desarrollo</w:t>
            </w:r>
          </w:p>
        </w:tc>
      </w:tr>
      <w:tr w:rsidR="00195072" w:rsidRPr="00C23026" w14:paraId="5A3DCE40" w14:textId="77777777" w:rsidTr="00C23026">
        <w:tc>
          <w:tcPr>
            <w:tcW w:w="1526" w:type="dxa"/>
            <w:shd w:val="clear" w:color="auto" w:fill="D9E1F2"/>
          </w:tcPr>
          <w:p w14:paraId="1D27EC79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DoD</w:t>
            </w:r>
          </w:p>
        </w:tc>
        <w:tc>
          <w:tcPr>
            <w:tcW w:w="3685" w:type="dxa"/>
            <w:shd w:val="clear" w:color="auto" w:fill="D9E1F2"/>
          </w:tcPr>
          <w:p w14:paraId="1FA79AE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Definition of Done</w:t>
            </w:r>
          </w:p>
        </w:tc>
        <w:tc>
          <w:tcPr>
            <w:tcW w:w="3599" w:type="dxa"/>
            <w:shd w:val="clear" w:color="auto" w:fill="D9E1F2"/>
          </w:tcPr>
          <w:p w14:paraId="7BED50B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Criterios de completitud del sprint</w:t>
            </w:r>
          </w:p>
        </w:tc>
      </w:tr>
      <w:tr w:rsidR="00195072" w:rsidRPr="00C23026" w14:paraId="03884FD4" w14:textId="77777777" w:rsidTr="00C23026">
        <w:tc>
          <w:tcPr>
            <w:tcW w:w="1526" w:type="dxa"/>
            <w:shd w:val="clear" w:color="auto" w:fill="FFFFFF"/>
          </w:tcPr>
          <w:p w14:paraId="101E446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SP</w:t>
            </w:r>
          </w:p>
        </w:tc>
        <w:tc>
          <w:tcPr>
            <w:tcW w:w="3685" w:type="dxa"/>
            <w:shd w:val="clear" w:color="auto" w:fill="FFFFFF"/>
          </w:tcPr>
          <w:p w14:paraId="743293A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Story Point</w:t>
            </w:r>
          </w:p>
        </w:tc>
        <w:tc>
          <w:tcPr>
            <w:tcW w:w="3599" w:type="dxa"/>
            <w:shd w:val="clear" w:color="auto" w:fill="FFFFFF"/>
          </w:tcPr>
          <w:p w14:paraId="535874D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Unidad de estimación de esfuerzo</w:t>
            </w:r>
          </w:p>
        </w:tc>
      </w:tr>
      <w:tr w:rsidR="00195072" w:rsidRPr="00C23026" w14:paraId="3748A195" w14:textId="77777777" w:rsidTr="00C23026">
        <w:tc>
          <w:tcPr>
            <w:tcW w:w="1526" w:type="dxa"/>
            <w:shd w:val="clear" w:color="auto" w:fill="D9E1F2"/>
          </w:tcPr>
          <w:p w14:paraId="1F6B301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HU</w:t>
            </w:r>
          </w:p>
        </w:tc>
        <w:tc>
          <w:tcPr>
            <w:tcW w:w="3685" w:type="dxa"/>
            <w:shd w:val="clear" w:color="auto" w:fill="D9E1F2"/>
          </w:tcPr>
          <w:p w14:paraId="6E1FAA8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Historia de Usuario</w:t>
            </w:r>
          </w:p>
        </w:tc>
        <w:tc>
          <w:tcPr>
            <w:tcW w:w="3599" w:type="dxa"/>
            <w:shd w:val="clear" w:color="auto" w:fill="D9E1F2"/>
          </w:tcPr>
          <w:p w14:paraId="4FDEF42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Tipo de ítem del backlog</w:t>
            </w:r>
          </w:p>
        </w:tc>
      </w:tr>
      <w:tr w:rsidR="00195072" w:rsidRPr="00C23026" w14:paraId="5D2763A9" w14:textId="77777777" w:rsidTr="00C23026">
        <w:tc>
          <w:tcPr>
            <w:tcW w:w="1526" w:type="dxa"/>
            <w:shd w:val="clear" w:color="auto" w:fill="FFFFFF"/>
          </w:tcPr>
          <w:p w14:paraId="786B93D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HT</w:t>
            </w:r>
          </w:p>
        </w:tc>
        <w:tc>
          <w:tcPr>
            <w:tcW w:w="3685" w:type="dxa"/>
            <w:shd w:val="clear" w:color="auto" w:fill="FFFFFF"/>
          </w:tcPr>
          <w:p w14:paraId="521285BA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Historia técnica</w:t>
            </w:r>
          </w:p>
        </w:tc>
        <w:tc>
          <w:tcPr>
            <w:tcW w:w="3599" w:type="dxa"/>
            <w:shd w:val="clear" w:color="auto" w:fill="FFFFFF"/>
          </w:tcPr>
          <w:p w14:paraId="2BA11174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Tarea técnica transversal</w:t>
            </w:r>
          </w:p>
        </w:tc>
      </w:tr>
      <w:tr w:rsidR="00195072" w:rsidRPr="00C23026" w14:paraId="5702456A" w14:textId="77777777" w:rsidTr="00C23026">
        <w:tc>
          <w:tcPr>
            <w:tcW w:w="1526" w:type="dxa"/>
            <w:shd w:val="clear" w:color="auto" w:fill="D9E1F2"/>
          </w:tcPr>
          <w:p w14:paraId="4B27200A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RBAC</w:t>
            </w:r>
          </w:p>
        </w:tc>
        <w:tc>
          <w:tcPr>
            <w:tcW w:w="3685" w:type="dxa"/>
            <w:shd w:val="clear" w:color="auto" w:fill="D9E1F2"/>
          </w:tcPr>
          <w:p w14:paraId="3704EAB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Role-Based Access Control</w:t>
            </w:r>
          </w:p>
        </w:tc>
        <w:tc>
          <w:tcPr>
            <w:tcW w:w="3599" w:type="dxa"/>
            <w:shd w:val="clear" w:color="auto" w:fill="D9E1F2"/>
          </w:tcPr>
          <w:p w14:paraId="52AD221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Control de acceso por roles</w:t>
            </w:r>
          </w:p>
        </w:tc>
      </w:tr>
      <w:tr w:rsidR="00195072" w:rsidRPr="00C23026" w14:paraId="66E6D6A2" w14:textId="77777777" w:rsidTr="00C23026">
        <w:tc>
          <w:tcPr>
            <w:tcW w:w="1526" w:type="dxa"/>
            <w:shd w:val="clear" w:color="auto" w:fill="FFFFFF"/>
          </w:tcPr>
          <w:p w14:paraId="0D2DEB0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JWT</w:t>
            </w:r>
          </w:p>
        </w:tc>
        <w:tc>
          <w:tcPr>
            <w:tcW w:w="3685" w:type="dxa"/>
            <w:shd w:val="clear" w:color="auto" w:fill="FFFFFF"/>
          </w:tcPr>
          <w:p w14:paraId="359DEDC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JSON Web Token</w:t>
            </w:r>
          </w:p>
        </w:tc>
        <w:tc>
          <w:tcPr>
            <w:tcW w:w="3599" w:type="dxa"/>
            <w:shd w:val="clear" w:color="auto" w:fill="FFFFFF"/>
          </w:tcPr>
          <w:p w14:paraId="06B8497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Mecanismo de autenticación implementado</w:t>
            </w:r>
          </w:p>
        </w:tc>
      </w:tr>
      <w:tr w:rsidR="00195072" w:rsidRPr="00C23026" w14:paraId="1ACFFA42" w14:textId="77777777" w:rsidTr="00C23026">
        <w:tc>
          <w:tcPr>
            <w:tcW w:w="1526" w:type="dxa"/>
            <w:shd w:val="clear" w:color="auto" w:fill="D9E1F2"/>
          </w:tcPr>
          <w:p w14:paraId="40C4E97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API</w:t>
            </w:r>
          </w:p>
        </w:tc>
        <w:tc>
          <w:tcPr>
            <w:tcW w:w="3685" w:type="dxa"/>
            <w:shd w:val="clear" w:color="auto" w:fill="D9E1F2"/>
          </w:tcPr>
          <w:p w14:paraId="5D3DEB59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Application Programming Interface</w:t>
            </w:r>
          </w:p>
        </w:tc>
        <w:tc>
          <w:tcPr>
            <w:tcW w:w="3599" w:type="dxa"/>
            <w:shd w:val="clear" w:color="auto" w:fill="D9E1F2"/>
          </w:tcPr>
          <w:p w14:paraId="2B7AA31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Interfaz de programación</w:t>
            </w:r>
          </w:p>
        </w:tc>
      </w:tr>
      <w:tr w:rsidR="00195072" w:rsidRPr="00C23026" w14:paraId="552055ED" w14:textId="77777777" w:rsidTr="00C23026">
        <w:tc>
          <w:tcPr>
            <w:tcW w:w="1526" w:type="dxa"/>
            <w:shd w:val="clear" w:color="auto" w:fill="FFFFFF"/>
          </w:tcPr>
          <w:p w14:paraId="37C07957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CRUD</w:t>
            </w:r>
          </w:p>
        </w:tc>
        <w:tc>
          <w:tcPr>
            <w:tcW w:w="3685" w:type="dxa"/>
            <w:shd w:val="clear" w:color="auto" w:fill="FFFFFF"/>
          </w:tcPr>
          <w:p w14:paraId="6DFBBD6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Create, Read, Update, Delete</w:t>
            </w:r>
          </w:p>
        </w:tc>
        <w:tc>
          <w:tcPr>
            <w:tcW w:w="3599" w:type="dxa"/>
            <w:shd w:val="clear" w:color="auto" w:fill="FFFFFF"/>
          </w:tcPr>
          <w:p w14:paraId="6D9DADC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Operaciones básicas de gestión</w:t>
            </w:r>
          </w:p>
        </w:tc>
      </w:tr>
      <w:tr w:rsidR="00195072" w:rsidRPr="00C23026" w14:paraId="4E2BFB31" w14:textId="77777777" w:rsidTr="00C23026">
        <w:tc>
          <w:tcPr>
            <w:tcW w:w="1526" w:type="dxa"/>
            <w:shd w:val="clear" w:color="auto" w:fill="D9E1F2"/>
          </w:tcPr>
          <w:p w14:paraId="548D4C9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BD</w:t>
            </w:r>
          </w:p>
        </w:tc>
        <w:tc>
          <w:tcPr>
            <w:tcW w:w="3685" w:type="dxa"/>
            <w:shd w:val="clear" w:color="auto" w:fill="D9E1F2"/>
          </w:tcPr>
          <w:p w14:paraId="4BBF775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Base de Datos</w:t>
            </w:r>
          </w:p>
        </w:tc>
        <w:tc>
          <w:tcPr>
            <w:tcW w:w="3599" w:type="dxa"/>
            <w:shd w:val="clear" w:color="auto" w:fill="D9E1F2"/>
          </w:tcPr>
          <w:p w14:paraId="0B516F6A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Repositorio de datos del sistema</w:t>
            </w:r>
          </w:p>
        </w:tc>
      </w:tr>
      <w:tr w:rsidR="00195072" w:rsidRPr="00C23026" w14:paraId="2517571A" w14:textId="77777777" w:rsidTr="00C23026">
        <w:tc>
          <w:tcPr>
            <w:tcW w:w="1526" w:type="dxa"/>
            <w:shd w:val="clear" w:color="auto" w:fill="FFFFFF"/>
          </w:tcPr>
          <w:p w14:paraId="08505DCC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BCK</w:t>
            </w:r>
          </w:p>
        </w:tc>
        <w:tc>
          <w:tcPr>
            <w:tcW w:w="3685" w:type="dxa"/>
            <w:shd w:val="clear" w:color="auto" w:fill="FFFFFF"/>
          </w:tcPr>
          <w:p w14:paraId="0E2B0A2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Backlog</w:t>
            </w:r>
          </w:p>
        </w:tc>
        <w:tc>
          <w:tcPr>
            <w:tcW w:w="3599" w:type="dxa"/>
            <w:shd w:val="clear" w:color="auto" w:fill="FFFFFF"/>
          </w:tcPr>
          <w:p w14:paraId="2431C9CC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Ref. al documento Sprint_04_Backlog_ICARO.xlsx</w:t>
            </w:r>
          </w:p>
        </w:tc>
      </w:tr>
      <w:tr w:rsidR="00195072" w:rsidRPr="00C23026" w14:paraId="48070BC8" w14:textId="77777777" w:rsidTr="00C23026">
        <w:tc>
          <w:tcPr>
            <w:tcW w:w="1526" w:type="dxa"/>
            <w:shd w:val="clear" w:color="auto" w:fill="D9E1F2"/>
          </w:tcPr>
          <w:p w14:paraId="0B75389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PLN-REA</w:t>
            </w:r>
          </w:p>
        </w:tc>
        <w:tc>
          <w:tcPr>
            <w:tcW w:w="3685" w:type="dxa"/>
            <w:shd w:val="clear" w:color="auto" w:fill="D9E1F2"/>
          </w:tcPr>
          <w:p w14:paraId="2B07EE64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Planificado-Realizado</w:t>
            </w:r>
          </w:p>
        </w:tc>
        <w:tc>
          <w:tcPr>
            <w:tcW w:w="3599" w:type="dxa"/>
            <w:shd w:val="clear" w:color="auto" w:fill="D9E1F2"/>
          </w:tcPr>
          <w:p w14:paraId="6A513264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Ref. al documento de comparación</w:t>
            </w:r>
          </w:p>
        </w:tc>
      </w:tr>
      <w:tr w:rsidR="00195072" w:rsidRPr="00C23026" w14:paraId="655F24FF" w14:textId="77777777" w:rsidTr="00C23026">
        <w:tc>
          <w:tcPr>
            <w:tcW w:w="1526" w:type="dxa"/>
            <w:shd w:val="clear" w:color="auto" w:fill="FFFFFF"/>
          </w:tcPr>
          <w:p w14:paraId="515BCF3F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INF-PRU</w:t>
            </w:r>
          </w:p>
        </w:tc>
        <w:tc>
          <w:tcPr>
            <w:tcW w:w="3685" w:type="dxa"/>
            <w:shd w:val="clear" w:color="auto" w:fill="FFFFFF"/>
          </w:tcPr>
          <w:p w14:paraId="4A2A8AB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Informe de Pruebas</w:t>
            </w:r>
          </w:p>
        </w:tc>
        <w:tc>
          <w:tcPr>
            <w:tcW w:w="3599" w:type="dxa"/>
            <w:shd w:val="clear" w:color="auto" w:fill="FFFFFF"/>
          </w:tcPr>
          <w:p w14:paraId="5D1763D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Ref. al documento de pruebas</w:t>
            </w:r>
          </w:p>
        </w:tc>
      </w:tr>
      <w:tr w:rsidR="00195072" w:rsidRPr="00C23026" w14:paraId="26C84A22" w14:textId="77777777" w:rsidTr="00C23026">
        <w:tc>
          <w:tcPr>
            <w:tcW w:w="1526" w:type="dxa"/>
            <w:shd w:val="clear" w:color="auto" w:fill="D9E1F2"/>
          </w:tcPr>
          <w:p w14:paraId="0E1B3351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lastRenderedPageBreak/>
              <w:t>Git</w:t>
            </w:r>
          </w:p>
        </w:tc>
        <w:tc>
          <w:tcPr>
            <w:tcW w:w="3685" w:type="dxa"/>
            <w:shd w:val="clear" w:color="auto" w:fill="D9E1F2"/>
          </w:tcPr>
          <w:p w14:paraId="448C546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Sistema de control de versiones</w:t>
            </w:r>
          </w:p>
        </w:tc>
        <w:tc>
          <w:tcPr>
            <w:tcW w:w="3599" w:type="dxa"/>
            <w:shd w:val="clear" w:color="auto" w:fill="D9E1F2"/>
          </w:tcPr>
          <w:p w14:paraId="568E290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Herramienta de gestión de código fuente</w:t>
            </w:r>
          </w:p>
        </w:tc>
      </w:tr>
    </w:tbl>
    <w:p w14:paraId="6CD0BF5C" w14:textId="77777777" w:rsidR="00E9239F" w:rsidRPr="001E3D97" w:rsidRDefault="00E9239F"/>
    <w:sectPr w:rsidR="00E9239F" w:rsidRPr="001E3D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37424">
    <w:abstractNumId w:val="8"/>
  </w:num>
  <w:num w:numId="2" w16cid:durableId="496385388">
    <w:abstractNumId w:val="6"/>
  </w:num>
  <w:num w:numId="3" w16cid:durableId="1476340256">
    <w:abstractNumId w:val="5"/>
  </w:num>
  <w:num w:numId="4" w16cid:durableId="2105414766">
    <w:abstractNumId w:val="4"/>
  </w:num>
  <w:num w:numId="5" w16cid:durableId="1808231736">
    <w:abstractNumId w:val="7"/>
  </w:num>
  <w:num w:numId="6" w16cid:durableId="714817232">
    <w:abstractNumId w:val="3"/>
  </w:num>
  <w:num w:numId="7" w16cid:durableId="1735353551">
    <w:abstractNumId w:val="2"/>
  </w:num>
  <w:num w:numId="8" w16cid:durableId="902835782">
    <w:abstractNumId w:val="1"/>
  </w:num>
  <w:num w:numId="9" w16cid:durableId="32926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072"/>
    <w:rsid w:val="001E3D97"/>
    <w:rsid w:val="0029639D"/>
    <w:rsid w:val="00326F90"/>
    <w:rsid w:val="00680901"/>
    <w:rsid w:val="00782A94"/>
    <w:rsid w:val="00793B0B"/>
    <w:rsid w:val="009729DA"/>
    <w:rsid w:val="00AA1D8D"/>
    <w:rsid w:val="00B47730"/>
    <w:rsid w:val="00BC67ED"/>
    <w:rsid w:val="00C21C4D"/>
    <w:rsid w:val="00C23026"/>
    <w:rsid w:val="00C265CD"/>
    <w:rsid w:val="00C4789A"/>
    <w:rsid w:val="00CA2BF2"/>
    <w:rsid w:val="00CB0664"/>
    <w:rsid w:val="00D55DCF"/>
    <w:rsid w:val="00DA0794"/>
    <w:rsid w:val="00E9239F"/>
    <w:rsid w:val="00EE447C"/>
    <w:rsid w:val="00FC693F"/>
    <w:rsid w:val="00FF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76146"/>
  <w14:defaultImageDpi w14:val="300"/>
  <w15:docId w15:val="{D1D3F9B5-F6DC-430D-BB0E-1831D165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47C"/>
    <w:rPr>
      <w:rFonts w:asciiTheme="majorHAnsi" w:hAnsiTheme="majorHAns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CA2BF2"/>
    <w:pPr>
      <w:keepNext/>
      <w:keepLines/>
      <w:spacing w:before="120" w:after="0" w:line="240" w:lineRule="auto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1E3D97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A2BF2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1E3D97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1487</Words>
  <Characters>8179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12</cp:revision>
  <dcterms:created xsi:type="dcterms:W3CDTF">2013-12-23T23:15:00Z</dcterms:created>
  <dcterms:modified xsi:type="dcterms:W3CDTF">2026-05-29T21:40:00Z</dcterms:modified>
  <cp:category/>
</cp:coreProperties>
</file>