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AAE93" w14:textId="6BC687F7" w:rsidR="00501571" w:rsidRDefault="00501571" w:rsidP="00501571">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Forest and Domain Function Upgrade from 2012r2 to 2016</w:t>
      </w:r>
    </w:p>
    <w:p w14:paraId="3A5B008C" w14:textId="5030D167" w:rsidR="00501571" w:rsidRDefault="00501571" w:rsidP="00501571">
      <w:pPr>
        <w:pStyle w:val="NormalWeb"/>
        <w:spacing w:before="0" w:beforeAutospacing="0" w:after="0" w:afterAutospacing="0"/>
        <w:rPr>
          <w:rFonts w:ascii="Calibri Light" w:hAnsi="Calibri Light" w:cs="Calibri Light"/>
          <w:sz w:val="40"/>
          <w:szCs w:val="40"/>
        </w:rPr>
      </w:pPr>
    </w:p>
    <w:p w14:paraId="7BDE2E63" w14:textId="77777777" w:rsidR="00501571" w:rsidRDefault="00501571" w:rsidP="00501571">
      <w:pPr>
        <w:pStyle w:val="NormalWeb"/>
        <w:spacing w:before="0" w:beforeAutospacing="0" w:after="0" w:afterAutospacing="0"/>
        <w:rPr>
          <w:rFonts w:ascii="Calibri" w:hAnsi="Calibri" w:cs="Calibri"/>
          <w:sz w:val="30"/>
          <w:szCs w:val="30"/>
        </w:rPr>
      </w:pPr>
    </w:p>
    <w:p w14:paraId="0A1536E0" w14:textId="1B0D7628"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30"/>
          <w:szCs w:val="30"/>
        </w:rPr>
        <w:t>Testing Notes</w:t>
      </w:r>
      <w:r>
        <w:rPr>
          <w:rFonts w:ascii="Calibri" w:hAnsi="Calibri" w:cs="Calibri"/>
          <w:sz w:val="22"/>
          <w:szCs w:val="22"/>
        </w:rPr>
        <w:t>-</w:t>
      </w:r>
    </w:p>
    <w:p w14:paraId="6AE6D66A"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BC8354"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Windows Server 2016</w:t>
      </w:r>
      <w:r>
        <w:rPr>
          <w:rFonts w:ascii="Calibri" w:hAnsi="Calibri" w:cs="Calibri"/>
          <w:sz w:val="22"/>
          <w:szCs w:val="22"/>
        </w:rPr>
        <w:t>:</w:t>
      </w:r>
    </w:p>
    <w:p w14:paraId="3F070E8C"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Raising the domain &amp; forest function level from 2012R2 to 2016 through the AD Domain and Trusts only raised the domain functional level. </w:t>
      </w:r>
    </w:p>
    <w:p w14:paraId="0CC5F35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a quick google search, it proved that both domain and functional levels would not be raised by themselves, </w:t>
      </w:r>
    </w:p>
    <w:p w14:paraId="211437D4"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Instead, once the domain and functional level were raised, the forest was to be raised separately.</w:t>
      </w:r>
    </w:p>
    <w:p w14:paraId="1FAE8BD8"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37B06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windows server 2016 to check the synchronization service manager, the user must have </w:t>
      </w:r>
      <w:proofErr w:type="spellStart"/>
      <w:r>
        <w:rPr>
          <w:rFonts w:ascii="Calibri" w:hAnsi="Calibri" w:cs="Calibri"/>
          <w:sz w:val="22"/>
          <w:szCs w:val="22"/>
        </w:rPr>
        <w:t>ADSyncAdmins</w:t>
      </w:r>
      <w:proofErr w:type="spellEnd"/>
      <w:r>
        <w:rPr>
          <w:rFonts w:ascii="Calibri" w:hAnsi="Calibri" w:cs="Calibri"/>
          <w:sz w:val="22"/>
          <w:szCs w:val="22"/>
        </w:rPr>
        <w:t xml:space="preserve">. </w:t>
      </w:r>
    </w:p>
    <w:p w14:paraId="2177AF4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was able to create and sync users without it but to gain more administrative control and view of what is happening in the background this is a </w:t>
      </w:r>
    </w:p>
    <w:p w14:paraId="078BBEF7"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good tool to have to accomplish that. </w:t>
      </w:r>
    </w:p>
    <w:p w14:paraId="1729B57E"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24593F"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80A1C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CA10C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F172F6"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30"/>
          <w:szCs w:val="30"/>
        </w:rPr>
        <w:t>Test Status</w:t>
      </w:r>
      <w:r>
        <w:rPr>
          <w:rFonts w:ascii="Calibri" w:hAnsi="Calibri" w:cs="Calibri"/>
          <w:sz w:val="22"/>
          <w:szCs w:val="22"/>
        </w:rPr>
        <w:t>-</w:t>
      </w:r>
    </w:p>
    <w:p w14:paraId="63D41FB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D14DFA"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Windows Server 2016</w:t>
      </w:r>
      <w:r>
        <w:rPr>
          <w:rFonts w:ascii="Calibri" w:hAnsi="Calibri" w:cs="Calibri"/>
          <w:sz w:val="22"/>
          <w:szCs w:val="22"/>
        </w:rPr>
        <w:t>:</w:t>
      </w:r>
    </w:p>
    <w:p w14:paraId="07A946E4" w14:textId="77777777" w:rsidR="00501571" w:rsidRDefault="00501571" w:rsidP="00501571">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All of</w:t>
      </w:r>
      <w:proofErr w:type="gramEnd"/>
      <w:r>
        <w:rPr>
          <w:rFonts w:ascii="Calibri" w:hAnsi="Calibri" w:cs="Calibri"/>
          <w:sz w:val="22"/>
          <w:szCs w:val="22"/>
        </w:rPr>
        <w:t xml:space="preserve"> the basic testing functions have been done and were successfully created &amp; synced into our Azure AD.</w:t>
      </w:r>
    </w:p>
    <w:p w14:paraId="04114ED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Adding, modifying, and disabling trials done for:</w:t>
      </w:r>
    </w:p>
    <w:p w14:paraId="270AD99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Users/User Attributes</w:t>
      </w:r>
    </w:p>
    <w:p w14:paraId="664B1C66"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Groups </w:t>
      </w:r>
    </w:p>
    <w:p w14:paraId="6A8D5004"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Roles (Within On-Prem AD)</w:t>
      </w:r>
    </w:p>
    <w:p w14:paraId="4A4396EC"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Roles (Within Azure AD)</w:t>
      </w:r>
    </w:p>
    <w:p w14:paraId="1E01C409"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CA611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FC793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AC2169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30"/>
          <w:szCs w:val="30"/>
        </w:rPr>
        <w:t>Images</w:t>
      </w:r>
      <w:r>
        <w:rPr>
          <w:rFonts w:ascii="Calibri" w:hAnsi="Calibri" w:cs="Calibri"/>
          <w:sz w:val="22"/>
          <w:szCs w:val="22"/>
        </w:rPr>
        <w:t>-</w:t>
      </w:r>
    </w:p>
    <w:p w14:paraId="12EA0EEE"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4B730A"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u w:val="single"/>
        </w:rPr>
        <w:t>Windows Server 2016</w:t>
      </w:r>
      <w:r>
        <w:rPr>
          <w:rFonts w:ascii="Calibri" w:hAnsi="Calibri" w:cs="Calibri"/>
          <w:sz w:val="22"/>
          <w:szCs w:val="22"/>
        </w:rPr>
        <w:t>:</w:t>
      </w:r>
    </w:p>
    <w:p w14:paraId="41891169"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6DCDA0"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Domain/Forest Functional Level</w:t>
      </w:r>
    </w:p>
    <w:p w14:paraId="09763CDC"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rPr>
        <w:t> </w:t>
      </w:r>
    </w:p>
    <w:p w14:paraId="18096D36" w14:textId="62290EF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244738C" wp14:editId="2AEBD4EB">
            <wp:extent cx="4572000" cy="177165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771650"/>
                    </a:xfrm>
                    <a:prstGeom prst="rect">
                      <a:avLst/>
                    </a:prstGeom>
                    <a:noFill/>
                    <a:ln>
                      <a:noFill/>
                    </a:ln>
                  </pic:spPr>
                </pic:pic>
              </a:graphicData>
            </a:graphic>
          </wp:inline>
        </w:drawing>
      </w:r>
    </w:p>
    <w:p w14:paraId="3CAF6751"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rPr>
        <w:t> </w:t>
      </w:r>
    </w:p>
    <w:p w14:paraId="301B58D5" w14:textId="37D4C6A4"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4711C4AF" wp14:editId="58AB1F18">
            <wp:extent cx="4572000" cy="50958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5095875"/>
                    </a:xfrm>
                    <a:prstGeom prst="rect">
                      <a:avLst/>
                    </a:prstGeom>
                    <a:noFill/>
                    <a:ln>
                      <a:noFill/>
                    </a:ln>
                  </pic:spPr>
                </pic:pic>
              </a:graphicData>
            </a:graphic>
          </wp:inline>
        </w:drawing>
      </w:r>
    </w:p>
    <w:p w14:paraId="242BA50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6668CA"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EDB29"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BA7C34"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User Add / Successful Sync</w:t>
      </w:r>
    </w:p>
    <w:p w14:paraId="673B953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D8D711" w14:textId="220E055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0FB34D1C" wp14:editId="6BC5E5CE">
            <wp:extent cx="4410075" cy="594360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5943600"/>
                    </a:xfrm>
                    <a:prstGeom prst="rect">
                      <a:avLst/>
                    </a:prstGeom>
                    <a:noFill/>
                    <a:ln>
                      <a:noFill/>
                    </a:ln>
                  </pic:spPr>
                </pic:pic>
              </a:graphicData>
            </a:graphic>
          </wp:inline>
        </w:drawing>
      </w:r>
    </w:p>
    <w:p w14:paraId="60BF90D3"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3CCFD" w14:textId="66A7DF2C"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mc:AlternateContent>
          <mc:Choice Requires="wpi">
            <w:drawing>
              <wp:anchor distT="0" distB="0" distL="114300" distR="114300" simplePos="0" relativeHeight="251662336" behindDoc="0" locked="0" layoutInCell="1" allowOverlap="1" wp14:anchorId="512986F5" wp14:editId="21192B42">
                <wp:simplePos x="0" y="0"/>
                <wp:positionH relativeFrom="column">
                  <wp:posOffset>-1924210</wp:posOffset>
                </wp:positionH>
                <wp:positionV relativeFrom="paragraph">
                  <wp:posOffset>196830</wp:posOffset>
                </wp:positionV>
                <wp:extent cx="360" cy="360"/>
                <wp:effectExtent l="76200" t="76200" r="95250" b="95250"/>
                <wp:wrapNone/>
                <wp:docPr id="419637977"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EAB05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4.35pt;margin-top:12.6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">
                <v:imagedata r:id="rId13" o:title=""/>
              </v:shape>
            </w:pict>
          </mc:Fallback>
        </mc:AlternateContent>
      </w:r>
      <w:r>
        <w:rPr>
          <w:rFonts w:asciiTheme="minorHAnsi" w:eastAsiaTheme="minorHAnsi" w:hAnsiTheme="minorHAnsi" w:cstheme="minorBidi"/>
          <w:noProof/>
          <w:sz w:val="22"/>
          <w:szCs w:val="22"/>
        </w:rPr>
        <mc:AlternateContent>
          <mc:Choice Requires="wpi">
            <w:drawing>
              <wp:anchor distT="0" distB="0" distL="114300" distR="114300" simplePos="0" relativeHeight="251661312" behindDoc="0" locked="0" layoutInCell="1" allowOverlap="1" wp14:anchorId="2A51C7BF" wp14:editId="62E8232A">
                <wp:simplePos x="0" y="0"/>
                <wp:positionH relativeFrom="column">
                  <wp:posOffset>-2095570</wp:posOffset>
                </wp:positionH>
                <wp:positionV relativeFrom="paragraph">
                  <wp:posOffset>1854270</wp:posOffset>
                </wp:positionV>
                <wp:extent cx="360" cy="360"/>
                <wp:effectExtent l="76200" t="76200" r="95250" b="95250"/>
                <wp:wrapNone/>
                <wp:docPr id="2142474394"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C4D25D9" id="Ink 6" o:spid="_x0000_s1026" type="#_x0000_t75" style="position:absolute;margin-left:-167.85pt;margin-top:143.15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">
                <v:imagedata r:id="rId13" o:title=""/>
              </v:shape>
            </w:pict>
          </mc:Fallback>
        </mc:AlternateContent>
      </w:r>
      <w:r>
        <w:rPr>
          <w:rFonts w:asciiTheme="minorHAnsi" w:eastAsiaTheme="minorHAnsi" w:hAnsiTheme="minorHAnsi" w:cstheme="minorBidi"/>
          <w:noProof/>
          <w:sz w:val="22"/>
          <w:szCs w:val="22"/>
        </w:rPr>
        <mc:AlternateContent>
          <mc:Choice Requires="wpi">
            <w:drawing>
              <wp:anchor distT="0" distB="0" distL="114300" distR="114300" simplePos="0" relativeHeight="251659264" behindDoc="0" locked="0" layoutInCell="1" allowOverlap="1" wp14:anchorId="731B96EB" wp14:editId="18A1C8BF">
                <wp:simplePos x="0" y="0"/>
                <wp:positionH relativeFrom="column">
                  <wp:posOffset>1562030</wp:posOffset>
                </wp:positionH>
                <wp:positionV relativeFrom="paragraph">
                  <wp:posOffset>1371510</wp:posOffset>
                </wp:positionV>
                <wp:extent cx="851400" cy="21240"/>
                <wp:effectExtent l="76200" t="76200" r="101600" b="112395"/>
                <wp:wrapNone/>
                <wp:docPr id="1822217675"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851400" cy="21240"/>
                      </w14:xfrm>
                    </w14:contentPart>
                  </a:graphicData>
                </a:graphic>
              </wp:anchor>
            </w:drawing>
          </mc:Choice>
          <mc:Fallback>
            <w:pict>
              <v:shape w14:anchorId="0A1972E4" id="Ink 3" o:spid="_x0000_s1026" type="#_x0000_t75" style="position:absolute;margin-left:120.15pt;margin-top:105.15pt;width:72.75pt;height:7.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">
                <v:imagedata r:id="rId16" o:title=""/>
              </v:shape>
            </w:pict>
          </mc:Fallback>
        </mc:AlternateContent>
      </w:r>
      <w:r w:rsidR="00501571" w:rsidRPr="00B50D18">
        <w:rPr>
          <w:rFonts w:asciiTheme="minorHAnsi" w:eastAsiaTheme="minorHAnsi" w:hAnsiTheme="minorHAnsi" w:cstheme="minorBidi"/>
          <w:noProof/>
          <w:sz w:val="22"/>
          <w:szCs w:val="22"/>
        </w:rPr>
        <w:drawing>
          <wp:inline distT="0" distB="0" distL="0" distR="0" wp14:anchorId="6CA1F559" wp14:editId="5F652210">
            <wp:extent cx="4572000" cy="22002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200275"/>
                    </a:xfrm>
                    <a:prstGeom prst="rect">
                      <a:avLst/>
                    </a:prstGeom>
                    <a:noFill/>
                    <a:ln>
                      <a:noFill/>
                    </a:ln>
                  </pic:spPr>
                </pic:pic>
              </a:graphicData>
            </a:graphic>
          </wp:inline>
        </w:drawing>
      </w:r>
    </w:p>
    <w:p w14:paraId="687BD3AF"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74CF3E"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User Disable</w:t>
      </w:r>
    </w:p>
    <w:p w14:paraId="293F623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A829B4" w14:textId="6D948E58"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660288" behindDoc="0" locked="0" layoutInCell="1" allowOverlap="1" wp14:anchorId="7725B529" wp14:editId="22111D9F">
                <wp:simplePos x="0" y="0"/>
                <wp:positionH relativeFrom="column">
                  <wp:posOffset>-1333450</wp:posOffset>
                </wp:positionH>
                <wp:positionV relativeFrom="paragraph">
                  <wp:posOffset>622220</wp:posOffset>
                </wp:positionV>
                <wp:extent cx="360" cy="360"/>
                <wp:effectExtent l="76200" t="76200" r="95250" b="95250"/>
                <wp:wrapNone/>
                <wp:docPr id="996771822"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091A21D3" id="Ink 5" o:spid="_x0000_s1026" type="#_x0000_t75" style="position:absolute;margin-left:-107.85pt;margin-top:46.15pt;width:5.7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">
                <v:imagedata r:id="rId13" o:title=""/>
              </v:shape>
            </w:pict>
          </mc:Fallback>
        </mc:AlternateContent>
      </w:r>
      <w:r w:rsidR="00501571">
        <w:rPr>
          <w:rFonts w:asciiTheme="minorHAnsi" w:eastAsiaTheme="minorHAnsi" w:hAnsiTheme="minorHAnsi" w:cstheme="minorBidi"/>
          <w:noProof/>
          <w:sz w:val="22"/>
          <w:szCs w:val="22"/>
        </w:rPr>
        <w:drawing>
          <wp:inline distT="0" distB="0" distL="0" distR="0" wp14:anchorId="1C4E50CB" wp14:editId="1D46B0A4">
            <wp:extent cx="4572000" cy="33718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371850"/>
                    </a:xfrm>
                    <a:prstGeom prst="rect">
                      <a:avLst/>
                    </a:prstGeom>
                    <a:noFill/>
                    <a:ln>
                      <a:noFill/>
                    </a:ln>
                  </pic:spPr>
                </pic:pic>
              </a:graphicData>
            </a:graphic>
          </wp:inline>
        </w:drawing>
      </w:r>
    </w:p>
    <w:p w14:paraId="7154C809"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8B05F7" w14:textId="7767EA15"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mc:AlternateContent>
          <mc:Choice Requires="wpi">
            <w:drawing>
              <wp:anchor distT="0" distB="0" distL="114300" distR="114300" simplePos="0" relativeHeight="251663360" behindDoc="0" locked="0" layoutInCell="1" allowOverlap="1" wp14:anchorId="688C22F5" wp14:editId="13A97804">
                <wp:simplePos x="0" y="0"/>
                <wp:positionH relativeFrom="column">
                  <wp:posOffset>1542950</wp:posOffset>
                </wp:positionH>
                <wp:positionV relativeFrom="paragraph">
                  <wp:posOffset>1003350</wp:posOffset>
                </wp:positionV>
                <wp:extent cx="1054800" cy="13680"/>
                <wp:effectExtent l="95250" t="76200" r="31115" b="100965"/>
                <wp:wrapNone/>
                <wp:docPr id="954457034"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1054800" cy="13680"/>
                      </w14:xfrm>
                    </w14:contentPart>
                  </a:graphicData>
                </a:graphic>
              </wp:anchor>
            </w:drawing>
          </mc:Choice>
          <mc:Fallback>
            <w:pict>
              <v:shape w14:anchorId="7A8068A5" id="Ink 10" o:spid="_x0000_s1026" type="#_x0000_t75" style="position:absolute;margin-left:118.65pt;margin-top:76.15pt;width:88.7pt;height:6.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">
                <v:imagedata r:id="rId21" o:title=""/>
              </v:shape>
            </w:pict>
          </mc:Fallback>
        </mc:AlternateContent>
      </w:r>
      <w:r w:rsidR="00501571">
        <w:rPr>
          <w:rFonts w:asciiTheme="minorHAnsi" w:eastAsiaTheme="minorHAnsi" w:hAnsiTheme="minorHAnsi" w:cstheme="minorBidi"/>
          <w:noProof/>
          <w:sz w:val="22"/>
          <w:szCs w:val="22"/>
        </w:rPr>
        <w:drawing>
          <wp:inline distT="0" distB="0" distL="0" distR="0" wp14:anchorId="037E4029" wp14:editId="74E81798">
            <wp:extent cx="4562475" cy="226695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2475" cy="2266950"/>
                    </a:xfrm>
                    <a:prstGeom prst="rect">
                      <a:avLst/>
                    </a:prstGeom>
                    <a:noFill/>
                    <a:ln>
                      <a:noFill/>
                    </a:ln>
                  </pic:spPr>
                </pic:pic>
              </a:graphicData>
            </a:graphic>
          </wp:inline>
        </w:drawing>
      </w:r>
    </w:p>
    <w:p w14:paraId="5C70C8F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9BB30"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Groups Add</w:t>
      </w:r>
    </w:p>
    <w:p w14:paraId="54EF010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06FBE6" w14:textId="052D0237"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D701227" wp14:editId="28C769A7">
            <wp:extent cx="4572000" cy="53911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5391150"/>
                    </a:xfrm>
                    <a:prstGeom prst="rect">
                      <a:avLst/>
                    </a:prstGeom>
                    <a:noFill/>
                    <a:ln>
                      <a:noFill/>
                    </a:ln>
                  </pic:spPr>
                </pic:pic>
              </a:graphicData>
            </a:graphic>
          </wp:inline>
        </w:drawing>
      </w:r>
    </w:p>
    <w:p w14:paraId="56FA93A6"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5FF332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593B14" w14:textId="1553AB09"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mc:AlternateContent>
          <mc:Choice Requires="wpi">
            <w:drawing>
              <wp:anchor distT="0" distB="0" distL="114300" distR="114300" simplePos="0" relativeHeight="251674624" behindDoc="0" locked="0" layoutInCell="1" allowOverlap="1" wp14:anchorId="1C408EFB" wp14:editId="6D7159A5">
                <wp:simplePos x="0" y="0"/>
                <wp:positionH relativeFrom="column">
                  <wp:posOffset>1689100</wp:posOffset>
                </wp:positionH>
                <wp:positionV relativeFrom="paragraph">
                  <wp:posOffset>757555</wp:posOffset>
                </wp:positionV>
                <wp:extent cx="520700" cy="628060"/>
                <wp:effectExtent l="95250" t="76200" r="88900" b="95885"/>
                <wp:wrapNone/>
                <wp:docPr id="946780006"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520700" cy="628060"/>
                      </w14:xfrm>
                    </w14:contentPart>
                  </a:graphicData>
                </a:graphic>
              </wp:anchor>
            </w:drawing>
          </mc:Choice>
          <mc:Fallback>
            <w:pict>
              <v:shape w14:anchorId="6D0DF10A" id="Ink 21" o:spid="_x0000_s1026" type="#_x0000_t75" style="position:absolute;margin-left:130.15pt;margin-top:56.8pt;width:46.65pt;height:5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">
                <v:imagedata r:id="rId25" o:title=""/>
              </v:shape>
            </w:pict>
          </mc:Fallback>
        </mc:AlternateContent>
      </w:r>
      <w:r w:rsidR="00501571">
        <w:rPr>
          <w:rFonts w:asciiTheme="minorHAnsi" w:eastAsiaTheme="minorHAnsi" w:hAnsiTheme="minorHAnsi" w:cstheme="minorBidi"/>
          <w:noProof/>
          <w:sz w:val="22"/>
          <w:szCs w:val="22"/>
        </w:rPr>
        <w:drawing>
          <wp:inline distT="0" distB="0" distL="0" distR="0" wp14:anchorId="6F7530EA" wp14:editId="6FC26F3F">
            <wp:extent cx="4572000" cy="19431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1C3C29B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7F9F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DE2976"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Group Removal:</w:t>
      </w:r>
    </w:p>
    <w:p w14:paraId="72E989CD"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rPr>
        <w:t> </w:t>
      </w:r>
    </w:p>
    <w:p w14:paraId="04587A15" w14:textId="628820AC"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7DE27D89" wp14:editId="6CD5D638">
            <wp:extent cx="4572000" cy="46005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600575"/>
                    </a:xfrm>
                    <a:prstGeom prst="rect">
                      <a:avLst/>
                    </a:prstGeom>
                    <a:noFill/>
                    <a:ln>
                      <a:noFill/>
                    </a:ln>
                  </pic:spPr>
                </pic:pic>
              </a:graphicData>
            </a:graphic>
          </wp:inline>
        </w:drawing>
      </w:r>
    </w:p>
    <w:p w14:paraId="51502DC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F9F7D4"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A53824" w14:textId="41C75F55"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mc:AlternateContent>
          <mc:Choice Requires="wpi">
            <w:drawing>
              <wp:anchor distT="0" distB="0" distL="114300" distR="114300" simplePos="0" relativeHeight="251676672" behindDoc="0" locked="0" layoutInCell="1" allowOverlap="1" wp14:anchorId="18A11214" wp14:editId="3C20663A">
                <wp:simplePos x="0" y="0"/>
                <wp:positionH relativeFrom="column">
                  <wp:posOffset>1644470</wp:posOffset>
                </wp:positionH>
                <wp:positionV relativeFrom="paragraph">
                  <wp:posOffset>901770</wp:posOffset>
                </wp:positionV>
                <wp:extent cx="489600" cy="18000"/>
                <wp:effectExtent l="95250" t="76200" r="62865" b="96520"/>
                <wp:wrapNone/>
                <wp:docPr id="143219697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489600" cy="18000"/>
                      </w14:xfrm>
                    </w14:contentPart>
                  </a:graphicData>
                </a:graphic>
              </wp:anchor>
            </w:drawing>
          </mc:Choice>
          <mc:Fallback>
            <w:pict>
              <v:shape w14:anchorId="0007071F" id="Ink 23" o:spid="_x0000_s1026" type="#_x0000_t75" style="position:absolute;margin-left:126.65pt;margin-top:68.15pt;width:44.2pt;height: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">
                <v:imagedata r:id="rId29" o:title=""/>
              </v:shape>
            </w:pict>
          </mc:Fallback>
        </mc:AlternateContent>
      </w:r>
      <w:r>
        <w:rPr>
          <w:rFonts w:asciiTheme="minorHAnsi" w:eastAsiaTheme="minorHAnsi" w:hAnsiTheme="minorHAnsi" w:cstheme="minorBidi"/>
          <w:noProof/>
          <w:sz w:val="22"/>
          <w:szCs w:val="22"/>
        </w:rPr>
        <mc:AlternateContent>
          <mc:Choice Requires="wpi">
            <w:drawing>
              <wp:anchor distT="0" distB="0" distL="114300" distR="114300" simplePos="0" relativeHeight="251675648" behindDoc="0" locked="0" layoutInCell="1" allowOverlap="1" wp14:anchorId="4D5260B8" wp14:editId="3F479EC7">
                <wp:simplePos x="0" y="0"/>
                <wp:positionH relativeFrom="column">
                  <wp:posOffset>1682630</wp:posOffset>
                </wp:positionH>
                <wp:positionV relativeFrom="paragraph">
                  <wp:posOffset>761370</wp:posOffset>
                </wp:positionV>
                <wp:extent cx="407520" cy="32760"/>
                <wp:effectExtent l="95250" t="95250" r="12065" b="100965"/>
                <wp:wrapNone/>
                <wp:docPr id="105394539"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407520" cy="32760"/>
                      </w14:xfrm>
                    </w14:contentPart>
                  </a:graphicData>
                </a:graphic>
              </wp:anchor>
            </w:drawing>
          </mc:Choice>
          <mc:Fallback>
            <w:pict>
              <v:shape w14:anchorId="62A28209" id="Ink 22" o:spid="_x0000_s1026" type="#_x0000_t75" style="position:absolute;margin-left:129.65pt;margin-top:57.1pt;width:37.8pt;height:8.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">
                <v:imagedata r:id="rId31" o:title=""/>
              </v:shape>
            </w:pict>
          </mc:Fallback>
        </mc:AlternateContent>
      </w:r>
      <w:r w:rsidR="00501571">
        <w:rPr>
          <w:rFonts w:asciiTheme="minorHAnsi" w:eastAsiaTheme="minorHAnsi" w:hAnsiTheme="minorHAnsi" w:cstheme="minorBidi"/>
          <w:noProof/>
          <w:sz w:val="22"/>
          <w:szCs w:val="22"/>
        </w:rPr>
        <w:drawing>
          <wp:inline distT="0" distB="0" distL="0" distR="0" wp14:anchorId="74F6ECC6" wp14:editId="1764B563">
            <wp:extent cx="4572000" cy="20097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14:paraId="5067726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9DA607"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F719A2"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 xml:space="preserve">Admin </w:t>
      </w:r>
      <w:proofErr w:type="gramStart"/>
      <w:r>
        <w:rPr>
          <w:rFonts w:ascii="Calibri" w:hAnsi="Calibri" w:cs="Calibri"/>
          <w:b/>
          <w:bCs/>
          <w:highlight w:val="yellow"/>
        </w:rPr>
        <w:t>Roles(</w:t>
      </w:r>
      <w:proofErr w:type="gramEnd"/>
      <w:r>
        <w:rPr>
          <w:rFonts w:ascii="Calibri" w:hAnsi="Calibri" w:cs="Calibri"/>
          <w:b/>
          <w:bCs/>
          <w:highlight w:val="yellow"/>
        </w:rPr>
        <w:t>On-Prem AD)</w:t>
      </w:r>
    </w:p>
    <w:p w14:paraId="779F3371" w14:textId="72AE37F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FE65972" wp14:editId="58453925">
            <wp:extent cx="45720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600325"/>
                    </a:xfrm>
                    <a:prstGeom prst="rect">
                      <a:avLst/>
                    </a:prstGeom>
                    <a:noFill/>
                    <a:ln>
                      <a:noFill/>
                    </a:ln>
                  </pic:spPr>
                </pic:pic>
              </a:graphicData>
            </a:graphic>
          </wp:inline>
        </w:drawing>
      </w:r>
    </w:p>
    <w:p w14:paraId="31855CD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47F920"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b/>
          <w:bCs/>
          <w:highlight w:val="yellow"/>
        </w:rPr>
        <w:t xml:space="preserve">Admin </w:t>
      </w:r>
      <w:proofErr w:type="gramStart"/>
      <w:r>
        <w:rPr>
          <w:rFonts w:ascii="Calibri" w:hAnsi="Calibri" w:cs="Calibri"/>
          <w:b/>
          <w:bCs/>
          <w:highlight w:val="yellow"/>
        </w:rPr>
        <w:t>Roles(</w:t>
      </w:r>
      <w:proofErr w:type="gramEnd"/>
      <w:r>
        <w:rPr>
          <w:rFonts w:ascii="Calibri" w:hAnsi="Calibri" w:cs="Calibri"/>
          <w:b/>
          <w:bCs/>
          <w:highlight w:val="yellow"/>
        </w:rPr>
        <w:t>Azure AD)</w:t>
      </w:r>
    </w:p>
    <w:p w14:paraId="382D29FA"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rPr>
        <w:t> </w:t>
      </w:r>
    </w:p>
    <w:p w14:paraId="37B01E22" w14:textId="6047357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03024B73" wp14:editId="559C17BB">
            <wp:extent cx="4572000" cy="20859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85975"/>
                    </a:xfrm>
                    <a:prstGeom prst="rect">
                      <a:avLst/>
                    </a:prstGeom>
                    <a:noFill/>
                    <a:ln>
                      <a:noFill/>
                    </a:ln>
                  </pic:spPr>
                </pic:pic>
              </a:graphicData>
            </a:graphic>
          </wp:inline>
        </w:drawing>
      </w:r>
    </w:p>
    <w:p w14:paraId="7A80CEAC" w14:textId="77777777" w:rsidR="00501571" w:rsidRDefault="00501571" w:rsidP="00501571">
      <w:pPr>
        <w:pStyle w:val="NormalWeb"/>
        <w:spacing w:before="0" w:beforeAutospacing="0" w:after="0" w:afterAutospacing="0"/>
        <w:rPr>
          <w:rFonts w:ascii="Calibri" w:hAnsi="Calibri" w:cs="Calibri"/>
        </w:rPr>
      </w:pPr>
      <w:r>
        <w:rPr>
          <w:rFonts w:ascii="Calibri" w:hAnsi="Calibri" w:cs="Calibri"/>
        </w:rPr>
        <w:t> </w:t>
      </w:r>
    </w:p>
    <w:p w14:paraId="1D3F662A" w14:textId="15A6813B" w:rsidR="00A24433" w:rsidRDefault="00A24433"/>
    <w:p w14:paraId="2FB87240" w14:textId="5203D578" w:rsidR="00501571" w:rsidRDefault="00501571"/>
    <w:p w14:paraId="24E728F1" w14:textId="77777777" w:rsidR="00501571" w:rsidRDefault="00501571" w:rsidP="00501571">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AAD Connect Break</w:t>
      </w:r>
    </w:p>
    <w:p w14:paraId="78213CB9" w14:textId="531A6F6E" w:rsidR="00501571" w:rsidRDefault="00501571"/>
    <w:p w14:paraId="3831AC8C" w14:textId="64B54BAD" w:rsidR="00501571" w:rsidRDefault="00501571"/>
    <w:p w14:paraId="73A35319" w14:textId="12EA4A71"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How'd I got here?</w:t>
      </w:r>
    </w:p>
    <w:p w14:paraId="5BB7E31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8EB5C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I realized that Azure AD Connect was set to Auto Upgrade (doh!)</w:t>
      </w:r>
    </w:p>
    <w:p w14:paraId="55DF77E4" w14:textId="45617D41"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The premise of Project Malibu was to provide a step-by-step demonstration of upgrading the on-prem Active Directory domain and functional level, Azure AD Connect, and eventually a cloud-only environment.</w:t>
      </w:r>
    </w:p>
    <w:p w14:paraId="79074A4E"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By setting Azure AD Connect to Auto Upgrade I skipped a crucial step in the process and therefore I wanted to retrace my steps and present the information as intended.</w:t>
      </w:r>
    </w:p>
    <w:p w14:paraId="27BA826E"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2A859C"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Return to testing phase uno!</w:t>
      </w:r>
    </w:p>
    <w:p w14:paraId="2F548EBC"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-Removed AADC </w:t>
      </w:r>
    </w:p>
    <w:p w14:paraId="59F48CB3"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-Downgrade on-prem AD forest and domain functional level back to 2012</w:t>
      </w:r>
    </w:p>
    <w:p w14:paraId="15C69708"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-Install the older version 1.6.16.0 of AADC </w:t>
      </w:r>
    </w:p>
    <w:p w14:paraId="7E9CC5E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601683"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Problems that I ran into:</w:t>
      </w:r>
    </w:p>
    <w:p w14:paraId="044C8E6A"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001E6D" w14:textId="2473F313"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Removing AADC from on-prem AD broke the sync between on-prem and Azure. I tried multiple tests to get AADC connected to Azure, </w:t>
      </w:r>
      <w:proofErr w:type="spellStart"/>
      <w:r>
        <w:rPr>
          <w:rFonts w:ascii="Calibri" w:hAnsi="Calibri" w:cs="Calibri"/>
          <w:sz w:val="22"/>
          <w:szCs w:val="22"/>
        </w:rPr>
        <w:t>InteractiveAuth</w:t>
      </w:r>
      <w:proofErr w:type="spellEnd"/>
      <w:r>
        <w:rPr>
          <w:rFonts w:ascii="Calibri" w:hAnsi="Calibri" w:cs="Calibri"/>
          <w:sz w:val="22"/>
          <w:szCs w:val="22"/>
        </w:rPr>
        <w:t xml:space="preserve"> script, and removing MFA from Azure users (Microsoft's suggestion).</w:t>
      </w:r>
    </w:p>
    <w:p w14:paraId="079BEBA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AB4387" w14:textId="74A7C31B"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0E928579" wp14:editId="2A395612">
            <wp:extent cx="4572000" cy="31623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162300"/>
                    </a:xfrm>
                    <a:prstGeom prst="rect">
                      <a:avLst/>
                    </a:prstGeom>
                    <a:noFill/>
                    <a:ln>
                      <a:noFill/>
                    </a:ln>
                  </pic:spPr>
                </pic:pic>
              </a:graphicData>
            </a:graphic>
          </wp:inline>
        </w:drawing>
      </w:r>
    </w:p>
    <w:p w14:paraId="5C4A42D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F255A5" w14:textId="7A4B193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26173A37" wp14:editId="65229215">
            <wp:extent cx="4572000" cy="36004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00450"/>
                    </a:xfrm>
                    <a:prstGeom prst="rect">
                      <a:avLst/>
                    </a:prstGeom>
                    <a:noFill/>
                    <a:ln>
                      <a:noFill/>
                    </a:ln>
                  </pic:spPr>
                </pic:pic>
              </a:graphicData>
            </a:graphic>
          </wp:inline>
        </w:drawing>
      </w:r>
    </w:p>
    <w:p w14:paraId="16CC6F3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the connection was broken, I was unable to sign </w:t>
      </w:r>
      <w:proofErr w:type="gramStart"/>
      <w:r>
        <w:rPr>
          <w:rFonts w:ascii="Calibri" w:hAnsi="Calibri" w:cs="Calibri"/>
          <w:sz w:val="22"/>
          <w:szCs w:val="22"/>
        </w:rPr>
        <w:t>in to</w:t>
      </w:r>
      <w:proofErr w:type="gramEnd"/>
      <w:r>
        <w:rPr>
          <w:rFonts w:ascii="Calibri" w:hAnsi="Calibri" w:cs="Calibri"/>
          <w:sz w:val="22"/>
          <w:szCs w:val="22"/>
        </w:rPr>
        <w:t xml:space="preserve"> the Azure tenant. </w:t>
      </w:r>
    </w:p>
    <w:p w14:paraId="3BD437E6"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The log-in failed attempts were receiving an error number 80014(Authentication Agent timed out) in the sign-in logs.</w:t>
      </w:r>
    </w:p>
    <w:p w14:paraId="577149FF"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was only able to log in with my user account to the Azure tenant on the server itself. </w:t>
      </w:r>
    </w:p>
    <w:p w14:paraId="3030948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-The admin account could log in as well, but it's a cloud-only user.</w:t>
      </w:r>
    </w:p>
    <w:p w14:paraId="52BDDCAC" w14:textId="5C5A358D" w:rsidR="00501571" w:rsidRDefault="00B50D18"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mc:AlternateContent>
          <mc:Choice Requires="wpi">
            <w:drawing>
              <wp:anchor distT="0" distB="0" distL="114300" distR="114300" simplePos="0" relativeHeight="251677696" behindDoc="0" locked="0" layoutInCell="1" allowOverlap="1" wp14:anchorId="0BC552EB" wp14:editId="07255F4F">
                <wp:simplePos x="0" y="0"/>
                <wp:positionH relativeFrom="column">
                  <wp:posOffset>1073150</wp:posOffset>
                </wp:positionH>
                <wp:positionV relativeFrom="paragraph">
                  <wp:posOffset>3237530</wp:posOffset>
                </wp:positionV>
                <wp:extent cx="1379160" cy="20160"/>
                <wp:effectExtent l="76200" t="76200" r="88265" b="94615"/>
                <wp:wrapNone/>
                <wp:docPr id="2093214787" name="Ink 24"/>
                <wp:cNvGraphicFramePr/>
                <a:graphic xmlns:a="http://schemas.openxmlformats.org/drawingml/2006/main">
                  <a:graphicData uri="http://schemas.microsoft.com/office/word/2010/wordprocessingInk">
                    <w14:contentPart bwMode="auto" r:id="rId37">
                      <w14:nvContentPartPr>
                        <w14:cNvContentPartPr/>
                      </w14:nvContentPartPr>
                      <w14:xfrm>
                        <a:off x="0" y="0"/>
                        <a:ext cx="1379160" cy="20160"/>
                      </w14:xfrm>
                    </w14:contentPart>
                  </a:graphicData>
                </a:graphic>
              </wp:anchor>
            </w:drawing>
          </mc:Choice>
          <mc:Fallback>
            <w:pict>
              <v:shape w14:anchorId="4BD23686" id="Ink 24" o:spid="_x0000_s1026" type="#_x0000_t75" style="position:absolute;margin-left:81.65pt;margin-top:252.1pt;width:114.3pt;height:7.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">
                <v:imagedata r:id="rId38" o:title=""/>
              </v:shape>
            </w:pict>
          </mc:Fallback>
        </mc:AlternateContent>
      </w:r>
      <w:r w:rsidR="00501571">
        <w:rPr>
          <w:rFonts w:asciiTheme="minorHAnsi" w:eastAsiaTheme="minorHAnsi" w:hAnsiTheme="minorHAnsi" w:cstheme="minorBidi"/>
          <w:noProof/>
          <w:sz w:val="22"/>
          <w:szCs w:val="22"/>
        </w:rPr>
        <w:drawing>
          <wp:inline distT="0" distB="0" distL="0" distR="0" wp14:anchorId="64211FDA" wp14:editId="4AE9C518">
            <wp:extent cx="4572000" cy="41052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4105275"/>
                    </a:xfrm>
                    <a:prstGeom prst="rect">
                      <a:avLst/>
                    </a:prstGeom>
                    <a:noFill/>
                    <a:ln>
                      <a:noFill/>
                    </a:ln>
                  </pic:spPr>
                </pic:pic>
              </a:graphicData>
            </a:graphic>
          </wp:inline>
        </w:drawing>
      </w:r>
    </w:p>
    <w:p w14:paraId="58C79B1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56458" w14:textId="390F8BD3"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What do I think is causing this?</w:t>
      </w:r>
    </w:p>
    <w:p w14:paraId="0A377D8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D68952" w14:textId="4D9B73B2"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break in Azure AD &amp; on-prem AD would not allow </w:t>
      </w:r>
      <w:r w:rsidRPr="00501571">
        <w:rPr>
          <w:rFonts w:ascii="Calibri" w:hAnsi="Calibri" w:cs="Calibri"/>
          <w:sz w:val="22"/>
          <w:szCs w:val="22"/>
        </w:rPr>
        <w:t>Azure to authenticate the users' passwords (Pass-through Authentication)</w:t>
      </w:r>
      <w:r>
        <w:rPr>
          <w:rFonts w:ascii="Calibri" w:hAnsi="Calibri" w:cs="Calibri"/>
          <w:sz w:val="22"/>
          <w:szCs w:val="22"/>
        </w:rPr>
        <w:t>.</w:t>
      </w:r>
    </w:p>
    <w:p w14:paraId="7A5EBEE4"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With that break, Azure is unable to authenticate, therefore it is unable to make the connection to Azure so Azure AD Connect can't connect to reestablish the connection with Azure AD and on-prem AD.</w:t>
      </w:r>
    </w:p>
    <w:p w14:paraId="1FCE223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I believe there might be something cached somewhere where it is trying to utilize the old connection instead of establishing a new connection to Azure.</w:t>
      </w:r>
    </w:p>
    <w:p w14:paraId="4202AB4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70EDAC"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Moving forward:</w:t>
      </w:r>
    </w:p>
    <w:p w14:paraId="365AD28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4A4B72"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The most important aspect of this project and the overall sandbox is to have a fully functioning environment that demonstrated the process of the upgrades and eventual migration to cloud-only. The upgrades done have shown that upgrading the on-prem domain and forest functional level from 2012r2 to 2016 and the Azure AD Connect auto-upgrade to its latest possible version was seamless. Moving forward I will try to get the environment back working to where it once was.</w:t>
      </w:r>
    </w:p>
    <w:p w14:paraId="1E3D312D"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94603E" w14:textId="77777777" w:rsidR="00501571" w:rsidRDefault="00501571" w:rsidP="00501571">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Final Result</w:t>
      </w:r>
      <w:proofErr w:type="gramEnd"/>
    </w:p>
    <w:p w14:paraId="533CFCA5"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B522C7"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many attempts to connect Azure AD Connect from on-prem AD to Azure AD, finally, after upgrading the environment back to the 2016 forest and domain functional level, and version 2.1.16.0 of Azure AD Connect, the Azure AD Connect has once again started working, and is now syncing with our </w:t>
      </w:r>
      <w:r>
        <w:rPr>
          <w:rFonts w:ascii="Calibri" w:hAnsi="Calibri" w:cs="Calibri"/>
          <w:sz w:val="22"/>
          <w:szCs w:val="22"/>
        </w:rPr>
        <w:lastRenderedPageBreak/>
        <w:t xml:space="preserve">cloud environment. MFA was removed from the Azure tenant and the Azure AD Connect was run through an </w:t>
      </w:r>
      <w:proofErr w:type="spellStart"/>
      <w:r>
        <w:rPr>
          <w:rFonts w:ascii="Calibri" w:hAnsi="Calibri" w:cs="Calibri"/>
          <w:sz w:val="22"/>
          <w:szCs w:val="22"/>
        </w:rPr>
        <w:t>InteractiveAuth</w:t>
      </w:r>
      <w:proofErr w:type="spellEnd"/>
      <w:r>
        <w:rPr>
          <w:rFonts w:ascii="Calibri" w:hAnsi="Calibri" w:cs="Calibri"/>
          <w:sz w:val="22"/>
          <w:szCs w:val="22"/>
        </w:rPr>
        <w:t xml:space="preserve"> CMD. All changes to our on-prem AD are now visible on our Azure AD.</w:t>
      </w:r>
    </w:p>
    <w:p w14:paraId="71040827"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B9B488" w14:textId="05C054ED"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65CFE029" wp14:editId="005CDE14">
            <wp:extent cx="4572000" cy="4829175"/>
            <wp:effectExtent l="0" t="0" r="0" b="952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4829175"/>
                    </a:xfrm>
                    <a:prstGeom prst="rect">
                      <a:avLst/>
                    </a:prstGeom>
                    <a:noFill/>
                    <a:ln>
                      <a:noFill/>
                    </a:ln>
                  </pic:spPr>
                </pic:pic>
              </a:graphicData>
            </a:graphic>
          </wp:inline>
        </w:drawing>
      </w:r>
    </w:p>
    <w:p w14:paraId="694FA2B1"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213F9C" w14:textId="7064AF9F"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2D7694C" wp14:editId="34886A59">
            <wp:extent cx="4572000" cy="50482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5048250"/>
                    </a:xfrm>
                    <a:prstGeom prst="rect">
                      <a:avLst/>
                    </a:prstGeom>
                    <a:noFill/>
                    <a:ln>
                      <a:noFill/>
                    </a:ln>
                  </pic:spPr>
                </pic:pic>
              </a:graphicData>
            </a:graphic>
          </wp:inline>
        </w:drawing>
      </w:r>
    </w:p>
    <w:p w14:paraId="29921F50"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C7F928" w14:textId="74BFDBE3"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4CEF71BC" wp14:editId="5D327BAF">
            <wp:extent cx="4572000" cy="386715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14:paraId="43AE5D1B"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36AC07"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724C81" w14:textId="441D73BA"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New Sync test was done to demonstrate </w:t>
      </w:r>
      <w:r w:rsidRPr="00501571">
        <w:rPr>
          <w:rFonts w:ascii="Calibri" w:hAnsi="Calibri" w:cs="Calibri"/>
          <w:sz w:val="22"/>
          <w:szCs w:val="22"/>
        </w:rPr>
        <w:t xml:space="preserve">that our environment is fully functioning and is connected </w:t>
      </w:r>
      <w:r>
        <w:rPr>
          <w:rFonts w:ascii="Calibri" w:hAnsi="Calibri" w:cs="Calibri"/>
          <w:sz w:val="22"/>
          <w:szCs w:val="22"/>
        </w:rPr>
        <w:t>again with Azure AD.</w:t>
      </w:r>
    </w:p>
    <w:p w14:paraId="42EDC109"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135DBF" w14:textId="203F3BAC" w:rsidR="00501571" w:rsidRDefault="00501571"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8EB0D25" wp14:editId="6B330B23">
            <wp:extent cx="5943600" cy="2908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20003C4F" w14:textId="77777777" w:rsidR="00501571" w:rsidRDefault="00501571" w:rsidP="0050157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1666F5" w14:textId="2BB36A6D" w:rsidR="00501571" w:rsidRDefault="00E551B7" w:rsidP="00501571">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mc:AlternateContent>
          <mc:Choice Requires="wpi">
            <w:drawing>
              <wp:anchor distT="0" distB="0" distL="114300" distR="114300" simplePos="0" relativeHeight="251678720" behindDoc="0" locked="0" layoutInCell="1" allowOverlap="1" wp14:anchorId="1D069B2F" wp14:editId="39955E8B">
                <wp:simplePos x="0" y="0"/>
                <wp:positionH relativeFrom="column">
                  <wp:posOffset>1606310</wp:posOffset>
                </wp:positionH>
                <wp:positionV relativeFrom="paragraph">
                  <wp:posOffset>1720160</wp:posOffset>
                </wp:positionV>
                <wp:extent cx="1086480" cy="33120"/>
                <wp:effectExtent l="76200" t="95250" r="95250" b="100330"/>
                <wp:wrapNone/>
                <wp:docPr id="1564526248" name="Ink 26"/>
                <wp:cNvGraphicFramePr/>
                <a:graphic xmlns:a="http://schemas.openxmlformats.org/drawingml/2006/main">
                  <a:graphicData uri="http://schemas.microsoft.com/office/word/2010/wordprocessingInk">
                    <w14:contentPart bwMode="auto" r:id="rId44">
                      <w14:nvContentPartPr>
                        <w14:cNvContentPartPr/>
                      </w14:nvContentPartPr>
                      <w14:xfrm>
                        <a:off x="0" y="0"/>
                        <a:ext cx="1086480" cy="33120"/>
                      </w14:xfrm>
                    </w14:contentPart>
                  </a:graphicData>
                </a:graphic>
              </wp:anchor>
            </w:drawing>
          </mc:Choice>
          <mc:Fallback>
            <w:pict>
              <v:shape w14:anchorId="72CBAD28" id="Ink 26" o:spid="_x0000_s1026" type="#_x0000_t75" style="position:absolute;margin-left:123.65pt;margin-top:132.6pt;width:91.25pt;height:8.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">
                <v:imagedata r:id="rId45" o:title=""/>
              </v:shape>
            </w:pict>
          </mc:Fallback>
        </mc:AlternateContent>
      </w:r>
      <w:r w:rsidR="00501571">
        <w:rPr>
          <w:rFonts w:asciiTheme="minorHAnsi" w:eastAsiaTheme="minorHAnsi" w:hAnsiTheme="minorHAnsi" w:cstheme="minorBidi"/>
          <w:noProof/>
          <w:sz w:val="22"/>
          <w:szCs w:val="22"/>
        </w:rPr>
        <w:drawing>
          <wp:inline distT="0" distB="0" distL="0" distR="0" wp14:anchorId="0C6401BC" wp14:editId="14193718">
            <wp:extent cx="5943600" cy="33147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A251D5E" w14:textId="41369948" w:rsidR="00501571" w:rsidRDefault="00501571"/>
    <w:p w14:paraId="66A33CE4" w14:textId="1F63D996" w:rsidR="00501571" w:rsidRDefault="00501571"/>
    <w:p w14:paraId="549F1267" w14:textId="7591DB1F" w:rsidR="00501571" w:rsidRDefault="00501571"/>
    <w:p w14:paraId="77902F11" w14:textId="716A9449" w:rsidR="00501571" w:rsidRDefault="00501571"/>
    <w:p w14:paraId="20C7B121" w14:textId="27E2F52A" w:rsidR="00501571" w:rsidRDefault="00501571"/>
    <w:p w14:paraId="48E40C3F" w14:textId="6FB6AB5E" w:rsidR="00501571" w:rsidRDefault="00501571"/>
    <w:p w14:paraId="4DD93739" w14:textId="21286C23" w:rsidR="00501571" w:rsidRDefault="00501571"/>
    <w:p w14:paraId="26C939CE" w14:textId="10BB6B6E" w:rsidR="00501571" w:rsidRDefault="00501571"/>
    <w:p w14:paraId="01151B67" w14:textId="21C8F9FD" w:rsidR="00501571" w:rsidRDefault="00501571"/>
    <w:p w14:paraId="362B21E6" w14:textId="2FC0425E" w:rsidR="00501571" w:rsidRDefault="00501571"/>
    <w:p w14:paraId="7DBEEF27" w14:textId="20E9B7A9" w:rsidR="00501571" w:rsidRDefault="00501571"/>
    <w:p w14:paraId="4137980D" w14:textId="0CD0F368" w:rsidR="00501571" w:rsidRDefault="00501571"/>
    <w:p w14:paraId="4716979A" w14:textId="48C2B8F9" w:rsidR="00501571" w:rsidRDefault="00501571"/>
    <w:p w14:paraId="713F13FA" w14:textId="1BEE50C3" w:rsidR="00501571" w:rsidRDefault="00501571"/>
    <w:p w14:paraId="209D14E5" w14:textId="453756AE" w:rsidR="00501571" w:rsidRDefault="00501571"/>
    <w:p w14:paraId="7705219B" w14:textId="1AE733B1" w:rsidR="00501571" w:rsidRDefault="00501571"/>
    <w:p w14:paraId="25117B66" w14:textId="2AB7AD41" w:rsidR="00501571" w:rsidRDefault="00501571"/>
    <w:p w14:paraId="637E6F1A" w14:textId="0ECFEF1D" w:rsidR="00501571" w:rsidRDefault="00501571">
      <w:pPr>
        <w:rPr>
          <w:rFonts w:ascii="Calibri Light" w:hAnsi="Calibri Light" w:cs="Calibri Light"/>
          <w:sz w:val="40"/>
          <w:szCs w:val="40"/>
        </w:rPr>
      </w:pPr>
      <w:r>
        <w:rPr>
          <w:rFonts w:ascii="Calibri Light" w:hAnsi="Calibri Light" w:cs="Calibri Light"/>
          <w:sz w:val="40"/>
          <w:szCs w:val="40"/>
        </w:rPr>
        <w:lastRenderedPageBreak/>
        <w:t>Azure OU Break for Cloud-Only Test</w:t>
      </w:r>
    </w:p>
    <w:p w14:paraId="5A14E468" w14:textId="6E8B3E73" w:rsidR="00501571" w:rsidRDefault="00501571">
      <w:pPr>
        <w:rPr>
          <w:rFonts w:ascii="Calibri Light" w:hAnsi="Calibri Light" w:cs="Calibri Light"/>
          <w:sz w:val="40"/>
          <w:szCs w:val="40"/>
        </w:rPr>
      </w:pPr>
    </w:p>
    <w:p w14:paraId="4932C471"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sz w:val="30"/>
          <w:szCs w:val="30"/>
        </w:rPr>
        <w:t>Procedure</w:t>
      </w:r>
      <w:r w:rsidRPr="00501571">
        <w:rPr>
          <w:rFonts w:ascii="Calibri" w:eastAsia="Times New Roman" w:hAnsi="Calibri" w:cs="Calibri"/>
        </w:rPr>
        <w:t>-</w:t>
      </w:r>
    </w:p>
    <w:p w14:paraId="3BA6F9F8"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0FD06D8C"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-Created an on-prem OU within our domain.</w:t>
      </w:r>
    </w:p>
    <w:p w14:paraId="4A074E27" w14:textId="77777777" w:rsidR="00501571" w:rsidRPr="00501571" w:rsidRDefault="00501571" w:rsidP="00501571">
      <w:pPr>
        <w:numPr>
          <w:ilvl w:val="0"/>
          <w:numId w:val="1"/>
        </w:numPr>
        <w:spacing w:after="0" w:line="240" w:lineRule="auto"/>
        <w:textAlignment w:val="center"/>
        <w:rPr>
          <w:rFonts w:ascii="Calibri" w:eastAsia="Times New Roman" w:hAnsi="Calibri" w:cs="Calibri"/>
        </w:rPr>
      </w:pPr>
      <w:r w:rsidRPr="00501571">
        <w:rPr>
          <w:rFonts w:ascii="Calibri" w:eastAsia="Times New Roman" w:hAnsi="Calibri" w:cs="Calibri"/>
        </w:rPr>
        <w:t>Cloud-</w:t>
      </w:r>
      <w:proofErr w:type="spellStart"/>
      <w:r w:rsidRPr="00501571">
        <w:rPr>
          <w:rFonts w:ascii="Calibri" w:eastAsia="Times New Roman" w:hAnsi="Calibri" w:cs="Calibri"/>
        </w:rPr>
        <w:t>OnlyOU</w:t>
      </w:r>
      <w:proofErr w:type="spellEnd"/>
    </w:p>
    <w:p w14:paraId="154E1426"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6F67B172"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-Changed the Azure sync settings:</w:t>
      </w:r>
    </w:p>
    <w:p w14:paraId="780F52BA" w14:textId="77777777" w:rsidR="00501571" w:rsidRPr="00501571" w:rsidRDefault="00501571" w:rsidP="00501571">
      <w:pPr>
        <w:numPr>
          <w:ilvl w:val="0"/>
          <w:numId w:val="2"/>
        </w:numPr>
        <w:spacing w:after="0" w:line="240" w:lineRule="auto"/>
        <w:textAlignment w:val="center"/>
        <w:rPr>
          <w:rFonts w:ascii="Calibri" w:eastAsia="Times New Roman" w:hAnsi="Calibri" w:cs="Calibri"/>
        </w:rPr>
      </w:pPr>
      <w:r w:rsidRPr="00501571">
        <w:rPr>
          <w:rFonts w:ascii="Calibri" w:eastAsia="Times New Roman" w:hAnsi="Calibri" w:cs="Calibri"/>
        </w:rPr>
        <w:t>Customize synchronization options</w:t>
      </w:r>
    </w:p>
    <w:p w14:paraId="7EE5B48F" w14:textId="77777777" w:rsidR="00501571" w:rsidRPr="00501571" w:rsidRDefault="00501571" w:rsidP="00501571">
      <w:pPr>
        <w:numPr>
          <w:ilvl w:val="0"/>
          <w:numId w:val="2"/>
        </w:numPr>
        <w:spacing w:after="0" w:line="240" w:lineRule="auto"/>
        <w:textAlignment w:val="center"/>
        <w:rPr>
          <w:rFonts w:ascii="Calibri" w:eastAsia="Times New Roman" w:hAnsi="Calibri" w:cs="Calibri"/>
        </w:rPr>
      </w:pPr>
      <w:r w:rsidRPr="00501571">
        <w:rPr>
          <w:rFonts w:ascii="Calibri" w:eastAsia="Times New Roman" w:hAnsi="Calibri" w:cs="Calibri"/>
        </w:rPr>
        <w:t>Connect to Azure AD</w:t>
      </w:r>
    </w:p>
    <w:p w14:paraId="4D4CD00E" w14:textId="77777777" w:rsidR="00501571" w:rsidRPr="00501571" w:rsidRDefault="00501571" w:rsidP="00501571">
      <w:pPr>
        <w:numPr>
          <w:ilvl w:val="0"/>
          <w:numId w:val="2"/>
        </w:numPr>
        <w:spacing w:after="0" w:line="240" w:lineRule="auto"/>
        <w:textAlignment w:val="center"/>
        <w:rPr>
          <w:rFonts w:ascii="Calibri" w:eastAsia="Times New Roman" w:hAnsi="Calibri" w:cs="Calibri"/>
        </w:rPr>
      </w:pPr>
      <w:r w:rsidRPr="00501571">
        <w:rPr>
          <w:rFonts w:ascii="Calibri" w:eastAsia="Times New Roman" w:hAnsi="Calibri" w:cs="Calibri"/>
        </w:rPr>
        <w:t>Select directories (Should already be selected)</w:t>
      </w:r>
    </w:p>
    <w:p w14:paraId="16D6778A" w14:textId="77777777" w:rsidR="00501571" w:rsidRPr="00501571" w:rsidRDefault="00501571" w:rsidP="00501571">
      <w:pPr>
        <w:numPr>
          <w:ilvl w:val="0"/>
          <w:numId w:val="2"/>
        </w:numPr>
        <w:spacing w:after="0" w:line="240" w:lineRule="auto"/>
        <w:textAlignment w:val="center"/>
        <w:rPr>
          <w:rFonts w:ascii="Calibri" w:eastAsia="Times New Roman" w:hAnsi="Calibri" w:cs="Calibri"/>
        </w:rPr>
      </w:pPr>
      <w:r w:rsidRPr="00501571">
        <w:rPr>
          <w:rFonts w:ascii="Calibri" w:eastAsia="Times New Roman" w:hAnsi="Calibri" w:cs="Calibri"/>
        </w:rPr>
        <w:t>Select sync selected domains and OUS</w:t>
      </w:r>
    </w:p>
    <w:p w14:paraId="3CB4A36D" w14:textId="77777777" w:rsidR="00501571" w:rsidRPr="00501571" w:rsidRDefault="00501571" w:rsidP="00501571">
      <w:pPr>
        <w:numPr>
          <w:ilvl w:val="0"/>
          <w:numId w:val="2"/>
        </w:numPr>
        <w:spacing w:after="0" w:line="240" w:lineRule="auto"/>
        <w:textAlignment w:val="center"/>
        <w:rPr>
          <w:rFonts w:ascii="Calibri" w:eastAsia="Times New Roman" w:hAnsi="Calibri" w:cs="Calibri"/>
        </w:rPr>
      </w:pPr>
      <w:r w:rsidRPr="00501571">
        <w:rPr>
          <w:rFonts w:ascii="Calibri" w:eastAsia="Times New Roman" w:hAnsi="Calibri" w:cs="Calibri"/>
        </w:rPr>
        <w:t>Uncheck our cloud-only OU.</w:t>
      </w:r>
    </w:p>
    <w:p w14:paraId="78EE7292"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6EAE5368"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30C2AD1A" w14:textId="4F5B63D4"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56551F63" wp14:editId="043A65AE">
            <wp:extent cx="4572000" cy="18669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noFill/>
                    </a:ln>
                  </pic:spPr>
                </pic:pic>
              </a:graphicData>
            </a:graphic>
          </wp:inline>
        </w:drawing>
      </w:r>
    </w:p>
    <w:p w14:paraId="37777CB6"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7DF829C8"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The first test is done with the user Peter Parker, in the image below we can see that the user is in our Azure tenant and is synced with our on-premises AD. We will also note that we have a total of 17 users within our Azure tenant.</w:t>
      </w:r>
    </w:p>
    <w:p w14:paraId="3467CB6D" w14:textId="4738B965"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1AA20B28" wp14:editId="5B542C6A">
            <wp:extent cx="4572000" cy="1533525"/>
            <wp:effectExtent l="0" t="0" r="0" b="9525"/>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1533525"/>
                    </a:xfrm>
                    <a:prstGeom prst="rect">
                      <a:avLst/>
                    </a:prstGeom>
                    <a:noFill/>
                    <a:ln>
                      <a:noFill/>
                    </a:ln>
                  </pic:spPr>
                </pic:pic>
              </a:graphicData>
            </a:graphic>
          </wp:inline>
        </w:drawing>
      </w:r>
    </w:p>
    <w:p w14:paraId="0CF3F27C"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05AA4961"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Next, move the user to the Cloud-</w:t>
      </w:r>
      <w:proofErr w:type="spellStart"/>
      <w:r w:rsidRPr="00501571">
        <w:rPr>
          <w:rFonts w:ascii="Calibri" w:eastAsia="Times New Roman" w:hAnsi="Calibri" w:cs="Calibri"/>
        </w:rPr>
        <w:t>OnlyOU</w:t>
      </w:r>
      <w:proofErr w:type="spellEnd"/>
      <w:r w:rsidRPr="00501571">
        <w:rPr>
          <w:rFonts w:ascii="Calibri" w:eastAsia="Times New Roman" w:hAnsi="Calibri" w:cs="Calibri"/>
        </w:rPr>
        <w:t xml:space="preserve"> that we created and changed the Azure Sync settings to not sync with our Azure AD tenant.</w:t>
      </w:r>
    </w:p>
    <w:p w14:paraId="70CDC8E8" w14:textId="682A2115" w:rsidR="00501571" w:rsidRPr="00501571" w:rsidRDefault="00501571" w:rsidP="00501571">
      <w:pPr>
        <w:spacing w:after="0" w:line="240" w:lineRule="auto"/>
        <w:rPr>
          <w:rFonts w:ascii="Calibri" w:eastAsia="Times New Roman" w:hAnsi="Calibri" w:cs="Calibri"/>
        </w:rPr>
      </w:pPr>
      <w:r w:rsidRPr="00501571">
        <w:rPr>
          <w:noProof/>
        </w:rPr>
        <w:lastRenderedPageBreak/>
        <w:drawing>
          <wp:inline distT="0" distB="0" distL="0" distR="0" wp14:anchorId="5592D07A" wp14:editId="1DB948CA">
            <wp:extent cx="4572000" cy="30956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095625"/>
                    </a:xfrm>
                    <a:prstGeom prst="rect">
                      <a:avLst/>
                    </a:prstGeom>
                    <a:noFill/>
                    <a:ln>
                      <a:noFill/>
                    </a:ln>
                  </pic:spPr>
                </pic:pic>
              </a:graphicData>
            </a:graphic>
          </wp:inline>
        </w:drawing>
      </w:r>
    </w:p>
    <w:p w14:paraId="21A14EBD"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44567636"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Moving the user to the Cloud-</w:t>
      </w:r>
      <w:proofErr w:type="spellStart"/>
      <w:r w:rsidRPr="00501571">
        <w:rPr>
          <w:rFonts w:ascii="Calibri" w:eastAsia="Times New Roman" w:hAnsi="Calibri" w:cs="Calibri"/>
        </w:rPr>
        <w:t>OnlyOU</w:t>
      </w:r>
      <w:proofErr w:type="spellEnd"/>
      <w:r w:rsidRPr="00501571">
        <w:rPr>
          <w:rFonts w:ascii="Calibri" w:eastAsia="Times New Roman" w:hAnsi="Calibri" w:cs="Calibri"/>
        </w:rPr>
        <w:t xml:space="preserve"> has successfully removed the user from our Azure tenant. </w:t>
      </w:r>
    </w:p>
    <w:p w14:paraId="4401CF62" w14:textId="2827EB24"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7C54B514" wp14:editId="5F465496">
            <wp:extent cx="4572000" cy="971550"/>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147DAD4F"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br/>
        <w:t xml:space="preserve">Lastly, we connect </w:t>
      </w:r>
      <w:proofErr w:type="spellStart"/>
      <w:r w:rsidRPr="00501571">
        <w:rPr>
          <w:rFonts w:ascii="Calibri" w:eastAsia="Times New Roman" w:hAnsi="Calibri" w:cs="Calibri"/>
        </w:rPr>
        <w:t>Powershell</w:t>
      </w:r>
      <w:proofErr w:type="spellEnd"/>
      <w:r w:rsidRPr="00501571">
        <w:rPr>
          <w:rFonts w:ascii="Calibri" w:eastAsia="Times New Roman" w:hAnsi="Calibri" w:cs="Calibri"/>
        </w:rPr>
        <w:t xml:space="preserve"> with our Azure tenant and then restore the user to our tenant. </w:t>
      </w:r>
    </w:p>
    <w:p w14:paraId="346E66D9" w14:textId="5FB5C696"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58B3BB86" wp14:editId="35718987">
            <wp:extent cx="4572000" cy="1285875"/>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1285875"/>
                    </a:xfrm>
                    <a:prstGeom prst="rect">
                      <a:avLst/>
                    </a:prstGeom>
                    <a:noFill/>
                    <a:ln>
                      <a:noFill/>
                    </a:ln>
                  </pic:spPr>
                </pic:pic>
              </a:graphicData>
            </a:graphic>
          </wp:inline>
        </w:drawing>
      </w:r>
    </w:p>
    <w:p w14:paraId="0A6C60B0"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7AC5E8D8"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We successfully restored the user that was deleted with our sync break with the Cloud-</w:t>
      </w:r>
      <w:proofErr w:type="spellStart"/>
      <w:proofErr w:type="gramStart"/>
      <w:r w:rsidRPr="00501571">
        <w:rPr>
          <w:rFonts w:ascii="Calibri" w:eastAsia="Times New Roman" w:hAnsi="Calibri" w:cs="Calibri"/>
        </w:rPr>
        <w:t>OnlyOU</w:t>
      </w:r>
      <w:proofErr w:type="spellEnd"/>
      <w:proofErr w:type="gramEnd"/>
      <w:r w:rsidRPr="00501571">
        <w:rPr>
          <w:rFonts w:ascii="Calibri" w:eastAsia="Times New Roman" w:hAnsi="Calibri" w:cs="Calibri"/>
        </w:rPr>
        <w:t xml:space="preserve"> and it shows that the user is not syncing with our on-premises AD.</w:t>
      </w:r>
    </w:p>
    <w:p w14:paraId="1582AD6B" w14:textId="053EDFBE"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022DD5E1" wp14:editId="2B3E047C">
            <wp:extent cx="457200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190500"/>
                    </a:xfrm>
                    <a:prstGeom prst="rect">
                      <a:avLst/>
                    </a:prstGeom>
                    <a:noFill/>
                    <a:ln>
                      <a:noFill/>
                    </a:ln>
                  </pic:spPr>
                </pic:pic>
              </a:graphicData>
            </a:graphic>
          </wp:inline>
        </w:drawing>
      </w:r>
    </w:p>
    <w:p w14:paraId="51439A97"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98E7FF4"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xml:space="preserve">After restoring the user to Azure, we were able to successfully log in to our Azure tenant. </w:t>
      </w:r>
    </w:p>
    <w:p w14:paraId="5ACF7919"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64659C88" w14:textId="7FB95F0D" w:rsidR="00501571" w:rsidRPr="00501571" w:rsidRDefault="00501571" w:rsidP="00501571">
      <w:pPr>
        <w:spacing w:after="0" w:line="240" w:lineRule="auto"/>
        <w:rPr>
          <w:rFonts w:ascii="Calibri" w:eastAsia="Times New Roman" w:hAnsi="Calibri" w:cs="Calibri"/>
        </w:rPr>
      </w:pPr>
      <w:r w:rsidRPr="00501571">
        <w:rPr>
          <w:noProof/>
        </w:rPr>
        <w:lastRenderedPageBreak/>
        <w:drawing>
          <wp:inline distT="0" distB="0" distL="0" distR="0" wp14:anchorId="3372D62E" wp14:editId="30BA8CD4">
            <wp:extent cx="4572000" cy="28765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2876550"/>
                    </a:xfrm>
                    <a:prstGeom prst="rect">
                      <a:avLst/>
                    </a:prstGeom>
                    <a:noFill/>
                    <a:ln>
                      <a:noFill/>
                    </a:ln>
                  </pic:spPr>
                </pic:pic>
              </a:graphicData>
            </a:graphic>
          </wp:inline>
        </w:drawing>
      </w:r>
    </w:p>
    <w:p w14:paraId="2932EF30"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20EDFDA"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FAE78C0"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535B2D53"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Test #2:</w:t>
      </w:r>
    </w:p>
    <w:p w14:paraId="6BE69F3E"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Add the user to the Cloud-</w:t>
      </w:r>
      <w:proofErr w:type="spellStart"/>
      <w:proofErr w:type="gramStart"/>
      <w:r w:rsidRPr="00501571">
        <w:rPr>
          <w:rFonts w:ascii="Calibri" w:eastAsia="Times New Roman" w:hAnsi="Calibri" w:cs="Calibri"/>
        </w:rPr>
        <w:t>OnlyOU</w:t>
      </w:r>
      <w:proofErr w:type="spellEnd"/>
      <w:r w:rsidRPr="00501571">
        <w:rPr>
          <w:rFonts w:ascii="Calibri" w:eastAsia="Times New Roman" w:hAnsi="Calibri" w:cs="Calibri"/>
        </w:rPr>
        <w:t>, and</w:t>
      </w:r>
      <w:proofErr w:type="gramEnd"/>
      <w:r w:rsidRPr="00501571">
        <w:rPr>
          <w:rFonts w:ascii="Calibri" w:eastAsia="Times New Roman" w:hAnsi="Calibri" w:cs="Calibri"/>
        </w:rPr>
        <w:t xml:space="preserve"> restore the user from the Azure UI. </w:t>
      </w:r>
    </w:p>
    <w:p w14:paraId="0978026A" w14:textId="0550FFF1"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578F7A74" wp14:editId="79351AC5">
            <wp:extent cx="4572000" cy="320992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3209925"/>
                    </a:xfrm>
                    <a:prstGeom prst="rect">
                      <a:avLst/>
                    </a:prstGeom>
                    <a:noFill/>
                    <a:ln>
                      <a:noFill/>
                    </a:ln>
                  </pic:spPr>
                </pic:pic>
              </a:graphicData>
            </a:graphic>
          </wp:inline>
        </w:drawing>
      </w:r>
    </w:p>
    <w:p w14:paraId="5C015DC5"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3B77306C"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After restoring the user utilizing the Azure UI, I was able to successfully log the user in.</w:t>
      </w:r>
    </w:p>
    <w:p w14:paraId="6689819D" w14:textId="7CEB5AF9" w:rsidR="00501571" w:rsidRPr="00501571" w:rsidRDefault="00501571" w:rsidP="00501571">
      <w:pPr>
        <w:spacing w:after="0" w:line="240" w:lineRule="auto"/>
        <w:rPr>
          <w:rFonts w:ascii="Calibri" w:eastAsia="Times New Roman" w:hAnsi="Calibri" w:cs="Calibri"/>
        </w:rPr>
      </w:pPr>
      <w:r w:rsidRPr="00501571">
        <w:rPr>
          <w:noProof/>
        </w:rPr>
        <w:lastRenderedPageBreak/>
        <w:drawing>
          <wp:inline distT="0" distB="0" distL="0" distR="0" wp14:anchorId="36599985" wp14:editId="44EE16BE">
            <wp:extent cx="3857625" cy="3495675"/>
            <wp:effectExtent l="0" t="0" r="9525"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57625" cy="3495675"/>
                    </a:xfrm>
                    <a:prstGeom prst="rect">
                      <a:avLst/>
                    </a:prstGeom>
                    <a:noFill/>
                    <a:ln>
                      <a:noFill/>
                    </a:ln>
                  </pic:spPr>
                </pic:pic>
              </a:graphicData>
            </a:graphic>
          </wp:inline>
        </w:drawing>
      </w:r>
    </w:p>
    <w:p w14:paraId="443E50D5"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5AFCB54"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Password Reset:</w:t>
      </w:r>
    </w:p>
    <w:p w14:paraId="64182816"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0DC6B447"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The next test was to reset the password of one of the cloud-only users.</w:t>
      </w:r>
    </w:p>
    <w:p w14:paraId="1AFECAEE"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3BBBDCB6" w14:textId="0F625AAB" w:rsidR="00501571" w:rsidRPr="00501571" w:rsidRDefault="00501571" w:rsidP="00501571">
      <w:pPr>
        <w:spacing w:after="0" w:line="240" w:lineRule="auto"/>
        <w:rPr>
          <w:rFonts w:ascii="Calibri" w:eastAsia="Times New Roman" w:hAnsi="Calibri" w:cs="Calibri"/>
        </w:rPr>
      </w:pPr>
      <w:r w:rsidRPr="00501571">
        <w:rPr>
          <w:noProof/>
        </w:rPr>
        <w:drawing>
          <wp:inline distT="0" distB="0" distL="0" distR="0" wp14:anchorId="266353F1" wp14:editId="3FC60648">
            <wp:extent cx="457200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14:paraId="310EFA33"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6A14654" w14:textId="19C60D81" w:rsidR="00501571" w:rsidRPr="00501571" w:rsidRDefault="00AB5A78" w:rsidP="00501571">
      <w:pPr>
        <w:spacing w:after="0" w:line="240" w:lineRule="auto"/>
        <w:rPr>
          <w:rFonts w:ascii="Calibri" w:eastAsia="Times New Roman" w:hAnsi="Calibri" w:cs="Calibri"/>
        </w:rPr>
      </w:pPr>
      <w:r>
        <w:rPr>
          <w:noProof/>
        </w:rPr>
        <mc:AlternateContent>
          <mc:Choice Requires="wpi">
            <w:drawing>
              <wp:anchor distT="0" distB="0" distL="114300" distR="114300" simplePos="0" relativeHeight="251682816" behindDoc="0" locked="0" layoutInCell="1" allowOverlap="1" wp14:anchorId="5E00C648" wp14:editId="6093AE14">
                <wp:simplePos x="0" y="0"/>
                <wp:positionH relativeFrom="column">
                  <wp:posOffset>272510</wp:posOffset>
                </wp:positionH>
                <wp:positionV relativeFrom="paragraph">
                  <wp:posOffset>1953095</wp:posOffset>
                </wp:positionV>
                <wp:extent cx="1365840" cy="73800"/>
                <wp:effectExtent l="95250" t="95250" r="101600" b="97790"/>
                <wp:wrapNone/>
                <wp:docPr id="342522428" name="Ink 30"/>
                <wp:cNvGraphicFramePr/>
                <a:graphic xmlns:a="http://schemas.openxmlformats.org/drawingml/2006/main">
                  <a:graphicData uri="http://schemas.microsoft.com/office/word/2010/wordprocessingInk">
                    <w14:contentPart bwMode="auto" r:id="rId57">
                      <w14:nvContentPartPr>
                        <w14:cNvContentPartPr/>
                      </w14:nvContentPartPr>
                      <w14:xfrm>
                        <a:off x="0" y="0"/>
                        <a:ext cx="1365840" cy="73800"/>
                      </w14:xfrm>
                    </w14:contentPart>
                  </a:graphicData>
                </a:graphic>
              </wp:anchor>
            </w:drawing>
          </mc:Choice>
          <mc:Fallback>
            <w:pict>
              <v:shape w14:anchorId="00602BF1" id="Ink 30" o:spid="_x0000_s1026" type="#_x0000_t75" style="position:absolute;margin-left:18.65pt;margin-top:151pt;width:113.25pt;height:1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">
                <v:imagedata r:id="rId58" o:title=""/>
              </v:shape>
            </w:pict>
          </mc:Fallback>
        </mc:AlternateContent>
      </w:r>
      <w:r>
        <w:rPr>
          <w:noProof/>
        </w:rPr>
        <mc:AlternateContent>
          <mc:Choice Requires="wpi">
            <w:drawing>
              <wp:anchor distT="0" distB="0" distL="114300" distR="114300" simplePos="0" relativeHeight="251681792" behindDoc="0" locked="0" layoutInCell="1" allowOverlap="1" wp14:anchorId="4875CAEA" wp14:editId="3DEA6AB2">
                <wp:simplePos x="0" y="0"/>
                <wp:positionH relativeFrom="column">
                  <wp:posOffset>234710</wp:posOffset>
                </wp:positionH>
                <wp:positionV relativeFrom="paragraph">
                  <wp:posOffset>2005655</wp:posOffset>
                </wp:positionV>
                <wp:extent cx="1575720" cy="39600"/>
                <wp:effectExtent l="76200" t="76200" r="43815" b="93980"/>
                <wp:wrapNone/>
                <wp:docPr id="624125190" name="Ink 29"/>
                <wp:cNvGraphicFramePr/>
                <a:graphic xmlns:a="http://schemas.openxmlformats.org/drawingml/2006/main">
                  <a:graphicData uri="http://schemas.microsoft.com/office/word/2010/wordprocessingInk">
                    <w14:contentPart bwMode="auto" r:id="rId59">
                      <w14:nvContentPartPr>
                        <w14:cNvContentPartPr/>
                      </w14:nvContentPartPr>
                      <w14:xfrm>
                        <a:off x="0" y="0"/>
                        <a:ext cx="1575720" cy="39600"/>
                      </w14:xfrm>
                    </w14:contentPart>
                  </a:graphicData>
                </a:graphic>
              </wp:anchor>
            </w:drawing>
          </mc:Choice>
          <mc:Fallback>
            <w:pict>
              <v:shape w14:anchorId="60B057B6" id="Ink 29" o:spid="_x0000_s1026" type="#_x0000_t75" style="position:absolute;margin-left:15.65pt;margin-top:155.1pt;width:129.7pt;height:8.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">
                <v:imagedata r:id="rId60" o:title=""/>
              </v:shape>
            </w:pict>
          </mc:Fallback>
        </mc:AlternateContent>
      </w:r>
      <w:r w:rsidR="00501571" w:rsidRPr="00501571">
        <w:rPr>
          <w:noProof/>
        </w:rPr>
        <w:drawing>
          <wp:inline distT="0" distB="0" distL="0" distR="0" wp14:anchorId="4B98091C" wp14:editId="768F417A">
            <wp:extent cx="4572000" cy="2543175"/>
            <wp:effectExtent l="0" t="0" r="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543175"/>
                    </a:xfrm>
                    <a:prstGeom prst="rect">
                      <a:avLst/>
                    </a:prstGeom>
                    <a:noFill/>
                    <a:ln>
                      <a:noFill/>
                    </a:ln>
                  </pic:spPr>
                </pic:pic>
              </a:graphicData>
            </a:graphic>
          </wp:inline>
        </w:drawing>
      </w:r>
    </w:p>
    <w:p w14:paraId="1413C927"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Microsoft allowed the user to reset their password and sign into their account.</w:t>
      </w:r>
    </w:p>
    <w:p w14:paraId="56189F54"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09A54245"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23EC01FF" w14:textId="14B879EF" w:rsidR="00501571" w:rsidRPr="00501571" w:rsidRDefault="00E551B7" w:rsidP="00501571">
      <w:pPr>
        <w:spacing w:after="0" w:line="240" w:lineRule="auto"/>
        <w:rPr>
          <w:rFonts w:ascii="Calibri" w:eastAsia="Times New Roman" w:hAnsi="Calibri" w:cs="Calibri"/>
        </w:rPr>
      </w:pPr>
      <w:r>
        <w:rPr>
          <w:noProof/>
        </w:rPr>
        <w:lastRenderedPageBreak/>
        <mc:AlternateContent>
          <mc:Choice Requires="wpi">
            <w:drawing>
              <wp:anchor distT="0" distB="0" distL="114300" distR="114300" simplePos="0" relativeHeight="251680768" behindDoc="0" locked="0" layoutInCell="1" allowOverlap="1" wp14:anchorId="042A91A8" wp14:editId="10267C4E">
                <wp:simplePos x="0" y="0"/>
                <wp:positionH relativeFrom="column">
                  <wp:posOffset>330110</wp:posOffset>
                </wp:positionH>
                <wp:positionV relativeFrom="paragraph">
                  <wp:posOffset>754630</wp:posOffset>
                </wp:positionV>
                <wp:extent cx="1701360" cy="90720"/>
                <wp:effectExtent l="95250" t="76200" r="0" b="100330"/>
                <wp:wrapNone/>
                <wp:docPr id="1089926210" name="Ink 28"/>
                <wp:cNvGraphicFramePr/>
                <a:graphic xmlns:a="http://schemas.openxmlformats.org/drawingml/2006/main">
                  <a:graphicData uri="http://schemas.microsoft.com/office/word/2010/wordprocessingInk">
                    <w14:contentPart bwMode="auto" r:id="rId62">
                      <w14:nvContentPartPr>
                        <w14:cNvContentPartPr/>
                      </w14:nvContentPartPr>
                      <w14:xfrm>
                        <a:off x="0" y="0"/>
                        <a:ext cx="1701360" cy="90720"/>
                      </w14:xfrm>
                    </w14:contentPart>
                  </a:graphicData>
                </a:graphic>
              </wp:anchor>
            </w:drawing>
          </mc:Choice>
          <mc:Fallback>
            <w:pict>
              <v:shape w14:anchorId="260801C1" id="Ink 28" o:spid="_x0000_s1026" type="#_x0000_t75" style="position:absolute;margin-left:23.15pt;margin-top:56.6pt;width:139.6pt;height:12.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">
                <v:imagedata r:id="rId63" o:title=""/>
              </v:shape>
            </w:pict>
          </mc:Fallback>
        </mc:AlternateContent>
      </w:r>
      <w:r>
        <w:rPr>
          <w:noProof/>
        </w:rPr>
        <mc:AlternateContent>
          <mc:Choice Requires="wpi">
            <w:drawing>
              <wp:anchor distT="0" distB="0" distL="114300" distR="114300" simplePos="0" relativeHeight="251679744" behindDoc="0" locked="0" layoutInCell="1" allowOverlap="1" wp14:anchorId="5F0EAD6E" wp14:editId="08593150">
                <wp:simplePos x="0" y="0"/>
                <wp:positionH relativeFrom="column">
                  <wp:posOffset>291950</wp:posOffset>
                </wp:positionH>
                <wp:positionV relativeFrom="paragraph">
                  <wp:posOffset>755350</wp:posOffset>
                </wp:positionV>
                <wp:extent cx="1899360" cy="38880"/>
                <wp:effectExtent l="95250" t="76200" r="24765" b="94615"/>
                <wp:wrapNone/>
                <wp:docPr id="905666365" name="Ink 27"/>
                <wp:cNvGraphicFramePr/>
                <a:graphic xmlns:a="http://schemas.openxmlformats.org/drawingml/2006/main">
                  <a:graphicData uri="http://schemas.microsoft.com/office/word/2010/wordprocessingInk">
                    <w14:contentPart bwMode="auto" r:id="rId64">
                      <w14:nvContentPartPr>
                        <w14:cNvContentPartPr/>
                      </w14:nvContentPartPr>
                      <w14:xfrm>
                        <a:off x="0" y="0"/>
                        <a:ext cx="1899360" cy="38880"/>
                      </w14:xfrm>
                    </w14:contentPart>
                  </a:graphicData>
                </a:graphic>
              </wp:anchor>
            </w:drawing>
          </mc:Choice>
          <mc:Fallback>
            <w:pict>
              <v:shape w14:anchorId="77E4A1DD" id="Ink 27" o:spid="_x0000_s1026" type="#_x0000_t75" style="position:absolute;margin-left:20.15pt;margin-top:56.65pt;width:155.2pt;height:8.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">
                <v:imagedata r:id="rId65" o:title=""/>
              </v:shape>
            </w:pict>
          </mc:Fallback>
        </mc:AlternateContent>
      </w:r>
      <w:r w:rsidR="00501571" w:rsidRPr="00501571">
        <w:rPr>
          <w:noProof/>
        </w:rPr>
        <w:drawing>
          <wp:inline distT="0" distB="0" distL="0" distR="0" wp14:anchorId="22A258BB" wp14:editId="4AB04893">
            <wp:extent cx="4086225" cy="387667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3876675"/>
                    </a:xfrm>
                    <a:prstGeom prst="rect">
                      <a:avLst/>
                    </a:prstGeom>
                    <a:noFill/>
                    <a:ln>
                      <a:noFill/>
                    </a:ln>
                  </pic:spPr>
                </pic:pic>
              </a:graphicData>
            </a:graphic>
          </wp:inline>
        </w:drawing>
      </w:r>
    </w:p>
    <w:p w14:paraId="30155E91" w14:textId="77777777" w:rsidR="00501571" w:rsidRPr="00501571" w:rsidRDefault="00501571" w:rsidP="00501571">
      <w:pPr>
        <w:spacing w:after="0" w:line="240" w:lineRule="auto"/>
        <w:rPr>
          <w:rFonts w:ascii="Calibri" w:eastAsia="Times New Roman" w:hAnsi="Calibri" w:cs="Calibri"/>
        </w:rPr>
      </w:pPr>
      <w:r w:rsidRPr="00501571">
        <w:rPr>
          <w:rFonts w:ascii="Calibri" w:eastAsia="Times New Roman" w:hAnsi="Calibri" w:cs="Calibri"/>
        </w:rPr>
        <w:t> </w:t>
      </w:r>
    </w:p>
    <w:p w14:paraId="6EE7A55B" w14:textId="77777777" w:rsidR="00501571" w:rsidRDefault="00501571"/>
    <w:sectPr w:rsidR="00501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2E74"/>
    <w:multiLevelType w:val="multilevel"/>
    <w:tmpl w:val="B276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8A3D06"/>
    <w:multiLevelType w:val="multilevel"/>
    <w:tmpl w:val="A29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4425027">
    <w:abstractNumId w:val="1"/>
  </w:num>
  <w:num w:numId="2" w16cid:durableId="1733965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571"/>
    <w:rsid w:val="00501571"/>
    <w:rsid w:val="00A24433"/>
    <w:rsid w:val="00AB5A78"/>
    <w:rsid w:val="00B50D18"/>
    <w:rsid w:val="00E551B7"/>
    <w:rsid w:val="00F55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FCB0"/>
  <w15:chartTrackingRefBased/>
  <w15:docId w15:val="{EA314124-F7EF-4C70-BB3A-AC56F9370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5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9645">
      <w:bodyDiv w:val="1"/>
      <w:marLeft w:val="0"/>
      <w:marRight w:val="0"/>
      <w:marTop w:val="0"/>
      <w:marBottom w:val="0"/>
      <w:divBdr>
        <w:top w:val="none" w:sz="0" w:space="0" w:color="auto"/>
        <w:left w:val="none" w:sz="0" w:space="0" w:color="auto"/>
        <w:bottom w:val="none" w:sz="0" w:space="0" w:color="auto"/>
        <w:right w:val="none" w:sz="0" w:space="0" w:color="auto"/>
      </w:divBdr>
      <w:divsChild>
        <w:div w:id="1259563352">
          <w:marLeft w:val="0"/>
          <w:marRight w:val="0"/>
          <w:marTop w:val="0"/>
          <w:marBottom w:val="0"/>
          <w:divBdr>
            <w:top w:val="none" w:sz="0" w:space="0" w:color="auto"/>
            <w:left w:val="none" w:sz="0" w:space="0" w:color="auto"/>
            <w:bottom w:val="none" w:sz="0" w:space="0" w:color="auto"/>
            <w:right w:val="none" w:sz="0" w:space="0" w:color="auto"/>
          </w:divBdr>
          <w:divsChild>
            <w:div w:id="617487594">
              <w:marLeft w:val="0"/>
              <w:marRight w:val="0"/>
              <w:marTop w:val="0"/>
              <w:marBottom w:val="0"/>
              <w:divBdr>
                <w:top w:val="none" w:sz="0" w:space="0" w:color="auto"/>
                <w:left w:val="none" w:sz="0" w:space="0" w:color="auto"/>
                <w:bottom w:val="none" w:sz="0" w:space="0" w:color="auto"/>
                <w:right w:val="none" w:sz="0" w:space="0" w:color="auto"/>
              </w:divBdr>
              <w:divsChild>
                <w:div w:id="8652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3890">
      <w:bodyDiv w:val="1"/>
      <w:marLeft w:val="0"/>
      <w:marRight w:val="0"/>
      <w:marTop w:val="0"/>
      <w:marBottom w:val="0"/>
      <w:divBdr>
        <w:top w:val="none" w:sz="0" w:space="0" w:color="auto"/>
        <w:left w:val="none" w:sz="0" w:space="0" w:color="auto"/>
        <w:bottom w:val="none" w:sz="0" w:space="0" w:color="auto"/>
        <w:right w:val="none" w:sz="0" w:space="0" w:color="auto"/>
      </w:divBdr>
      <w:divsChild>
        <w:div w:id="1256596104">
          <w:marLeft w:val="0"/>
          <w:marRight w:val="0"/>
          <w:marTop w:val="0"/>
          <w:marBottom w:val="0"/>
          <w:divBdr>
            <w:top w:val="none" w:sz="0" w:space="0" w:color="auto"/>
            <w:left w:val="none" w:sz="0" w:space="0" w:color="auto"/>
            <w:bottom w:val="none" w:sz="0" w:space="0" w:color="auto"/>
            <w:right w:val="none" w:sz="0" w:space="0" w:color="auto"/>
          </w:divBdr>
          <w:divsChild>
            <w:div w:id="1716538215">
              <w:marLeft w:val="0"/>
              <w:marRight w:val="0"/>
              <w:marTop w:val="0"/>
              <w:marBottom w:val="0"/>
              <w:divBdr>
                <w:top w:val="none" w:sz="0" w:space="0" w:color="auto"/>
                <w:left w:val="none" w:sz="0" w:space="0" w:color="auto"/>
                <w:bottom w:val="none" w:sz="0" w:space="0" w:color="auto"/>
                <w:right w:val="none" w:sz="0" w:space="0" w:color="auto"/>
              </w:divBdr>
              <w:divsChild>
                <w:div w:id="16428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57420">
      <w:bodyDiv w:val="1"/>
      <w:marLeft w:val="0"/>
      <w:marRight w:val="0"/>
      <w:marTop w:val="0"/>
      <w:marBottom w:val="0"/>
      <w:divBdr>
        <w:top w:val="none" w:sz="0" w:space="0" w:color="auto"/>
        <w:left w:val="none" w:sz="0" w:space="0" w:color="auto"/>
        <w:bottom w:val="none" w:sz="0" w:space="0" w:color="auto"/>
        <w:right w:val="none" w:sz="0" w:space="0" w:color="auto"/>
      </w:divBdr>
    </w:div>
    <w:div w:id="1668435482">
      <w:bodyDiv w:val="1"/>
      <w:marLeft w:val="0"/>
      <w:marRight w:val="0"/>
      <w:marTop w:val="0"/>
      <w:marBottom w:val="0"/>
      <w:divBdr>
        <w:top w:val="none" w:sz="0" w:space="0" w:color="auto"/>
        <w:left w:val="none" w:sz="0" w:space="0" w:color="auto"/>
        <w:bottom w:val="none" w:sz="0" w:space="0" w:color="auto"/>
        <w:right w:val="none" w:sz="0" w:space="0" w:color="auto"/>
      </w:divBdr>
      <w:divsChild>
        <w:div w:id="454326523">
          <w:marLeft w:val="0"/>
          <w:marRight w:val="0"/>
          <w:marTop w:val="0"/>
          <w:marBottom w:val="0"/>
          <w:divBdr>
            <w:top w:val="none" w:sz="0" w:space="0" w:color="auto"/>
            <w:left w:val="none" w:sz="0" w:space="0" w:color="auto"/>
            <w:bottom w:val="none" w:sz="0" w:space="0" w:color="auto"/>
            <w:right w:val="none" w:sz="0" w:space="0" w:color="auto"/>
          </w:divBdr>
          <w:divsChild>
            <w:div w:id="766079004">
              <w:marLeft w:val="0"/>
              <w:marRight w:val="0"/>
              <w:marTop w:val="0"/>
              <w:marBottom w:val="0"/>
              <w:divBdr>
                <w:top w:val="none" w:sz="0" w:space="0" w:color="auto"/>
                <w:left w:val="none" w:sz="0" w:space="0" w:color="auto"/>
                <w:bottom w:val="none" w:sz="0" w:space="0" w:color="auto"/>
                <w:right w:val="none" w:sz="0" w:space="0" w:color="auto"/>
              </w:divBdr>
              <w:divsChild>
                <w:div w:id="12012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image" Target="media/image16.png"/><Relationship Id="rId37" Type="http://schemas.openxmlformats.org/officeDocument/2006/relationships/customXml" Target="ink/ink9.xm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ustomXml" Target="ink/ink8.xm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customXml" Target="ink/ink14.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customXml" Target="ink/ink12.xml"/><Relationship Id="rId67" Type="http://schemas.openxmlformats.org/officeDocument/2006/relationships/fontTable" Target="fontTable.xml"/><Relationship Id="rId20" Type="http://schemas.openxmlformats.org/officeDocument/2006/relationships/customXml" Target="ink/ink5.xm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customXml" Target="ink/ink1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customXml" Target="ink/ink1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customXml" Target="ink/ink10.xm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4.xml"/><Relationship Id="rId3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2:35.611"/>
    </inkml:context>
    <inkml:brush xml:id="br0">
      <inkml:brushProperty name="width" value="0.2" units="cm"/>
      <inkml:brushProperty name="height" value="0.2"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4:43.113"/>
    </inkml:context>
    <inkml:brush xml:id="br0">
      <inkml:brushProperty name="width" value="0.2" units="cm"/>
      <inkml:brushProperty name="height" value="0.2" units="cm"/>
    </inkml:brush>
  </inkml:definitions>
  <inkml:trace contextRef="#ctx0" brushRef="#br0">0 72 24575,'145'0'0,"173"-24"0,-207 14 0,177 7 0,-154 5 0,-13-1 0,146-2 0,-82-17 0,47 0 0,-113 17 0,213 6 0,-251 4 0,99 25 0,-117-20 0,1-3 0,0-2 0,74 1 0,37-12-1365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5:25.751"/>
    </inkml:context>
    <inkml:brush xml:id="br0">
      <inkml:brushProperty name="width" value="0.2" units="cm"/>
      <inkml:brushProperty name="height" value="0.2" units="cm"/>
    </inkml:brush>
  </inkml:definitions>
  <inkml:trace contextRef="#ctx0" brushRef="#br0">3794 164 24575,'-828'0'0,"674"-11"0,94 5 0,-6-2 0,-45-2 0,65 6 0,0-2 0,-76-19 0,73 13 0,-98-10 0,-69 18 0,-59-4 0,109-21 0,130 22 0,0 2 0,0 2 0,0 0 0,0 3 0,-73 8 0,96-5 0,1 1 0,-1 0 0,1 1 0,-1 0 0,1 1 0,1 0 0,-1 1 0,-10 8 0,6-4 0,0-1 0,-1-1 0,-20 8 0,17-11 0,-1-1 0,0-2 0,1 0 0,-1-1 0,-1-1 0,-35-2 0,-28 1 0,64 2 0,1 2 0,0 0 0,1 1 0,-1 1 0,-19 9 0,-46 13 0,58-23 0,1-2 0,-1-1 0,0-1 0,-34-4 0,1 1 0,20 1 0,-1-1 0,2-3 0,-72-17 0,104 21 69,0 0-1,0 0 0,0 0 0,-9 1 1,15 0-88,0 0 0,0 0 0,0 0 0,0 0 0,0 0 0,0 0 0,0 1 0,0-1 0,0 0 0,0 1 0,0-1 0,1 0 0,-1 1 0,0-1 0,0 1 0,0 0 0,0 0 0,1 0-31,-1-1-1,1 1 1,0 0-1,0 0 0,0-1 1,0 1-1,0 0 1,0 0-1,0-1 1,0 1-1,0 0 0,0 0 1,0-1-1,1 1 1,-1 0-1,0-1 1,0 1-1,1 0 0,-1-1 1,0 1-1,1 0 1,-1-1-1,1 1 1,-1 0-1,1-1 1,0 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5:21.880"/>
    </inkml:context>
    <inkml:brush xml:id="br0">
      <inkml:brushProperty name="width" value="0.2" units="cm"/>
      <inkml:brushProperty name="height" value="0.2" units="cm"/>
    </inkml:brush>
  </inkml:definitions>
  <inkml:trace contextRef="#ctx0" brushRef="#br0">0 18 24575,'341'-9'0,"-8"0"0,476 23 0,-651-10 0,176 7 0,80 15 0,-108-9 0,-71 0 0,111 2 0,-264-19 0,-21 1 0,0-3 0,85-12 0,-44-2 164,125-3 0,104 15-1046,-241 4 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5:12.594"/>
    </inkml:context>
    <inkml:brush xml:id="br0">
      <inkml:brushProperty name="width" value="0.2" units="cm"/>
      <inkml:brushProperty name="height" value="0.2" units="cm"/>
    </inkml:brush>
  </inkml:definitions>
  <inkml:trace contextRef="#ctx0" brushRef="#br0">0 144 24575,'258'9'-5043,"122"28"6024,-351-34-715,292 38 3509,-193-29-3763,234-6 0,-198-8-15,-156 2 3,19 1 0,1-1 0,0-2 0,0 0 0,-1-2 0,50-14 0,-12-1 0,73-12 0,10-2 0,184-44 0,-233 59 0,151-20 0,286 30 0,-319 10 0,505-2 0,-700 1 0,0 2 0,0 0 0,0 1 0,-1 1 0,40 15 0,-48-15 0,-11-4 0,74 21 0,-67-20 0,0 0 0,-1 0 0,1-1 0,0-1 0,0 0 0,16-1 0,-11-4-1365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5:08.509"/>
    </inkml:context>
    <inkml:brush xml:id="br0">
      <inkml:brushProperty name="width" value="0.2" units="cm"/>
      <inkml:brushProperty name="height" value="0.2" units="cm"/>
    </inkml:brush>
  </inkml:definitions>
  <inkml:trace contextRef="#ctx0" brushRef="#br0">0 107 24575,'5'-4'0,"0"-1"0,1 1 0,-1 1 0,1-1 0,-1 1 0,1 0 0,0 0 0,1 1 0,6-3 0,10-1 0,30-4 0,-5 2 0,-8-1 0,1 2 0,-1 2 0,1 1 0,0 3 0,51 3 0,33 8 0,160-7 0,-141-20 0,27-2 0,195 21 0,-263 4 0,113 5 0,-83-13 0,141 4 0,-58 24 0,0-1 0,-1-23 0,68 4 0,413 7 0,-451-15 0,859 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2:28.329"/>
    </inkml:context>
    <inkml:brush xml:id="br0">
      <inkml:brushProperty name="width" value="0.2" units="cm"/>
      <inkml:brushProperty name="height" value="0.2"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2:11.735"/>
    </inkml:context>
    <inkml:brush xml:id="br0">
      <inkml:brushProperty name="width" value="0.2" units="cm"/>
      <inkml:brushProperty name="height" value="0.2" units="cm"/>
    </inkml:brush>
  </inkml:definitions>
  <inkml:trace contextRef="#ctx0" brushRef="#br0">0 0 24575,'495'0'0,"-478"1"0,0 1 0,0 1 0,0 0 0,-1 1 0,28 11 0,22 5 0,-40-16 0,0-1 0,0-1 0,0-1 0,33-4 0,7 1 0,1065 2 0,-1102-1 0,37-7 0,-38 3 0,42 0 0,52 6-1365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2:26.910"/>
    </inkml:context>
    <inkml:brush xml:id="br0">
      <inkml:brushProperty name="width" value="0.2" units="cm"/>
      <inkml:brushProperty name="height" value="0.2" units="cm"/>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2:51.100"/>
    </inkml:context>
    <inkml:brush xml:id="br0">
      <inkml:brushProperty name="width" value="0.2" units="cm"/>
      <inkml:brushProperty name="height" value="0.2" units="cm"/>
    </inkml:brush>
  </inkml:definitions>
  <inkml:trace contextRef="#ctx0" brushRef="#br0">0 0 24575,'288'13'0,"12"-7"0,-176-8 0,363 2 0,-464 1 0,37 7 0,14 1 0,497-7 0,-293-4 0,446 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3:11.193"/>
    </inkml:context>
    <inkml:brush xml:id="br0">
      <inkml:brushProperty name="width" value="0.2" units="cm"/>
      <inkml:brushProperty name="height" value="0.2" units="cm"/>
    </inkml:brush>
  </inkml:definitions>
  <inkml:trace contextRef="#ctx0" brushRef="#br0">0 0 24575,'20'0'0,"-1"1"0,1 1 0,-1 1 0,1 0 0,-1 2 0,0 0 0,-1 1 0,27 12 0,-29-12 0,0-1 0,0 0 0,1-2 0,0 0 0,0 0 0,-1-2 0,1 0 0,22-2 0,34 3 0,-24 7 0,-37-7 0,1 1 0,18 0 0,271-2 0,-145-2 0,-141 0 0,-1-1 0,1 0 0,-1-1 0,17-6 0,-13 3 0,-1 2 0,24-3 0,-23 5 0,0-1 0,0-1 0,35-11 0,-39 11-227,0 1-1,1 0 1,-1 1-1,1 1 1,27 1-1</inkml:trace>
  <inkml:trace contextRef="#ctx0" brushRef="#br0" timeOffset="2073.54">86 299 24575,'1034'0'0,"-977"-3"0,-35 1 0,38 2 0,110 6 0,-153-4-1365</inkml:trace>
  <inkml:trace contextRef="#ctx0" brushRef="#br0" timeOffset="4867.88">86 688 24575,'41'2'0,"74"13"0,15 2 0,61 1 0,-98-7 0,335-2 0,-258-11 0,21 2-1365</inkml:trace>
  <inkml:trace contextRef="#ctx0" brushRef="#br0" timeOffset="6883.42">0 988 24575,'766'0'0,"-732"2"0,0 1 0,51 12 0,-8 0 0,4-2 0,-38-4 0,1-3 0,63 2 0,-90-9-1365</inkml:trace>
  <inkml:trace contextRef="#ctx0" brushRef="#br0" timeOffset="8983.28">34 1392 24575,'106'-8'0,"-22"1"0,24 4 0,102-7 0,-70 4 0,-42 4 0,20-15 0,-73 12 0,142-8 0,41 14-1365</inkml:trace>
  <inkml:trace contextRef="#ctx0" brushRef="#br0" timeOffset="10916.49">53 1729 24575,'1236'0'0,"-1226"1"76,1 0 0,-1 0 0,12 4 0,14 2-1745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3:41.401"/>
    </inkml:context>
    <inkml:brush xml:id="br0">
      <inkml:brushProperty name="width" value="0.2" units="cm"/>
      <inkml:brushProperty name="height" value="0.2" units="cm"/>
    </inkml:brush>
  </inkml:definitions>
  <inkml:trace contextRef="#ctx0" brushRef="#br0">0 0 24575,'1113'0'0,"-1103"1"0,0 0 0,1 1 0,-1 0 0,0 0 0,18 8 0,-18-6 0,1-1 0,-1 0 0,1 0 0,0-1 0,14 1 0,35 5 197,-31-3-1759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3:39.025"/>
    </inkml:context>
    <inkml:brush xml:id="br0">
      <inkml:brushProperty name="width" value="0.2" units="cm"/>
      <inkml:brushProperty name="height" value="0.2" units="cm"/>
    </inkml:brush>
  </inkml:definitions>
  <inkml:trace contextRef="#ctx0" brushRef="#br0">0 90 24575,'92'-5'0,"-1"-3"0,101-24 0,-138 22 0,1 2 0,80-1 0,-109 8 0,39-6 0,-38 3 0,32-1 0,-4 4 0,100 4 0,-146-2 0,0 1 0,-1 0 0,1 0 0,-1 1 0,1 0 0,-1 1 0,10 5 0,14 7 0,-17-11-1365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8T20:44:06.697"/>
    </inkml:context>
    <inkml:brush xml:id="br0">
      <inkml:brushProperty name="width" value="0.2" units="cm"/>
      <inkml:brushProperty name="height" value="0.2" units="cm"/>
    </inkml:brush>
  </inkml:definitions>
  <inkml:trace contextRef="#ctx0" brushRef="#br0">0 56 24575,'12'0'0,"0"-2"0,-1 1 0,20-6 0,9-1 0,438-29 0,5 37 0,-217 2 0,2232-2-1365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B845E613282D4982B53566B764D416" ma:contentTypeVersion="6" ma:contentTypeDescription="Create a new document." ma:contentTypeScope="" ma:versionID="468420e9192946268dea9ba854f87bf9">
  <xsd:schema xmlns:xsd="http://www.w3.org/2001/XMLSchema" xmlns:xs="http://www.w3.org/2001/XMLSchema" xmlns:p="http://schemas.microsoft.com/office/2006/metadata/properties" xmlns:ns3="9634a490-23c5-454e-b568-0d2e00324d8c" targetNamespace="http://schemas.microsoft.com/office/2006/metadata/properties" ma:root="true" ma:fieldsID="35184b3690414ae3f37b3bc675d5f6da" ns3:_="">
    <xsd:import namespace="9634a490-23c5-454e-b568-0d2e00324d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34a490-23c5-454e-b568-0d2e00324d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96C8A0-B2D6-4012-94A2-6C432A7D6CA7}">
  <ds:schemaRefs>
    <ds:schemaRef ds:uri="http://schemas.openxmlformats.org/officeDocument/2006/bibliography"/>
  </ds:schemaRefs>
</ds:datastoreItem>
</file>

<file path=customXml/itemProps2.xml><?xml version="1.0" encoding="utf-8"?>
<ds:datastoreItem xmlns:ds="http://schemas.openxmlformats.org/officeDocument/2006/customXml" ds:itemID="{77596A55-C5DB-4514-B9E0-B76DE7267D57}">
  <ds:schemaRefs>
    <ds:schemaRef ds:uri="http://www.w3.org/XML/1998/namespace"/>
    <ds:schemaRef ds:uri="http://purl.org/dc/dcmitype/"/>
    <ds:schemaRef ds:uri="http://schemas.microsoft.com/office/2006/documentManagement/types"/>
    <ds:schemaRef ds:uri="http://schemas.microsoft.com/office/2006/metadata/properties"/>
    <ds:schemaRef ds:uri="9634a490-23c5-454e-b568-0d2e00324d8c"/>
    <ds:schemaRef ds:uri="http://purl.org/dc/terms/"/>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30B94CB4-A369-4286-9BC1-A136EE6B2A0B}">
  <ds:schemaRefs>
    <ds:schemaRef ds:uri="http://schemas.microsoft.com/sharepoint/v3/contenttype/forms"/>
  </ds:schemaRefs>
</ds:datastoreItem>
</file>

<file path=customXml/itemProps4.xml><?xml version="1.0" encoding="utf-8"?>
<ds:datastoreItem xmlns:ds="http://schemas.openxmlformats.org/officeDocument/2006/customXml" ds:itemID="{BF1ABCFF-BC43-4EDB-9D4E-402A92338C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34a490-23c5-454e-b568-0d2e00324d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Castano</dc:creator>
  <cp:keywords/>
  <dc:description/>
  <cp:lastModifiedBy>Sebastian Castano</cp:lastModifiedBy>
  <cp:revision>2</cp:revision>
  <dcterms:created xsi:type="dcterms:W3CDTF">2023-12-28T20:46:00Z</dcterms:created>
  <dcterms:modified xsi:type="dcterms:W3CDTF">2023-12-28T20:46:00Z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0x0101007CB845E613282D4982B53566B764D416</vt:lpwstr>
  </property>
</Properties>
</file>