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045BC" w14:textId="1FA238A9" w:rsidR="007C00D8" w:rsidRDefault="004139EF" w:rsidP="00F721C5">
      <w:pPr>
        <w:rPr>
          <w:lang w:val="en-GB"/>
        </w:rPr>
      </w:pPr>
      <w:r w:rsidRPr="004139EF">
        <w:rPr>
          <w:lang w:val="en-GB"/>
        </w:rPr>
        <w:t>To measure the effect of l</w:t>
      </w:r>
      <w:r>
        <w:rPr>
          <w:lang w:val="en-GB"/>
        </w:rPr>
        <w:t xml:space="preserve">iving in a certain country on the </w:t>
      </w:r>
      <w:r w:rsidR="007F5BC5">
        <w:rPr>
          <w:lang w:val="en-GB"/>
        </w:rPr>
        <w:t xml:space="preserve">students’ performance, we implemented a linear mixed model aggregating the observations through countries. </w:t>
      </w:r>
      <w:r w:rsidR="007C00D8" w:rsidRPr="007C00D8">
        <w:rPr>
          <w:lang w:val="en-GB"/>
        </w:rPr>
        <w:t xml:space="preserve">To beter focus on the aim of our analysis we also added a random effect associated with </w:t>
      </w:r>
      <w:r w:rsidR="007C00D8">
        <w:rPr>
          <w:lang w:val="en-GB"/>
        </w:rPr>
        <w:t>the variable immigration</w:t>
      </w:r>
      <w:r w:rsidR="00F721C5">
        <w:rPr>
          <w:lang w:val="en-GB"/>
        </w:rPr>
        <w:t>.</w:t>
      </w:r>
    </w:p>
    <w:p w14:paraId="11766278" w14:textId="0FB1749C" w:rsidR="00A536F0" w:rsidRDefault="007311F9" w:rsidP="00F721C5">
      <w:r w:rsidRPr="007311F9">
        <w:t># results: ha effetto sia il c</w:t>
      </w:r>
      <w:r>
        <w:t>ountry che immig (passo da PVRE del 2.5% a 4.4%), noto che nel modello finale con anche immig GBR ha effetto positivo rispetto alla media se sei un immigrato, mentre DNK effetto negativo</w:t>
      </w:r>
    </w:p>
    <w:p w14:paraId="25D34AA8" w14:textId="50E4C9FA" w:rsidR="007311F9" w:rsidRPr="00A1318D" w:rsidRDefault="00A1318D" w:rsidP="00F721C5">
      <w:pPr>
        <w:rPr>
          <w:lang w:val="en-GB"/>
        </w:rPr>
      </w:pPr>
      <w:r w:rsidRPr="00A1318D">
        <w:rPr>
          <w:lang w:val="en-GB"/>
        </w:rPr>
        <w:t>We performed two other m</w:t>
      </w:r>
      <w:r>
        <w:rPr>
          <w:lang w:val="en-GB"/>
        </w:rPr>
        <w:t xml:space="preserve">ixed models in order to detect the </w:t>
      </w:r>
      <w:r w:rsidR="009427A8">
        <w:rPr>
          <w:lang w:val="en-GB"/>
        </w:rPr>
        <w:t>differences across schools in Great Britain and Denmark.</w:t>
      </w:r>
    </w:p>
    <w:p w14:paraId="35BD97CC" w14:textId="742561DF" w:rsidR="007311F9" w:rsidRDefault="007311F9" w:rsidP="00F721C5">
      <w:pPr>
        <w:rPr>
          <w:lang w:val="en-GB"/>
        </w:rPr>
      </w:pPr>
    </w:p>
    <w:p w14:paraId="592890FC" w14:textId="02394470" w:rsidR="009427A8" w:rsidRPr="00A1318D" w:rsidRDefault="009427A8" w:rsidP="00F721C5">
      <w:pPr>
        <w:rPr>
          <w:lang w:val="en-GB"/>
        </w:rPr>
      </w:pPr>
      <w:r>
        <w:rPr>
          <w:lang w:val="en-GB"/>
        </w:rPr>
        <w:t>To explore a posteriori the school clusters we applied a multinomial logistic model.</w:t>
      </w:r>
    </w:p>
    <w:sectPr w:rsidR="009427A8" w:rsidRPr="00A131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9766E"/>
    <w:multiLevelType w:val="hybridMultilevel"/>
    <w:tmpl w:val="A9DCDE90"/>
    <w:lvl w:ilvl="0" w:tplc="5B1A6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565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4C"/>
    <w:rsid w:val="00045089"/>
    <w:rsid w:val="004139EF"/>
    <w:rsid w:val="007311F9"/>
    <w:rsid w:val="007C00D8"/>
    <w:rsid w:val="007F5BC5"/>
    <w:rsid w:val="009427A8"/>
    <w:rsid w:val="00A1318D"/>
    <w:rsid w:val="00A536F0"/>
    <w:rsid w:val="00F721C5"/>
    <w:rsid w:val="00FC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8CD76"/>
  <w15:chartTrackingRefBased/>
  <w15:docId w15:val="{A2A354F1-EC0E-4F57-BC6F-F0E03634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Bergonzoli</dc:creator>
  <cp:keywords/>
  <dc:description/>
  <cp:lastModifiedBy>Giulia Bergonzoli</cp:lastModifiedBy>
  <cp:revision>2</cp:revision>
  <dcterms:created xsi:type="dcterms:W3CDTF">2022-07-19T14:05:00Z</dcterms:created>
  <dcterms:modified xsi:type="dcterms:W3CDTF">2022-07-19T14:44:00Z</dcterms:modified>
</cp:coreProperties>
</file>