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76491" w14:textId="77777777" w:rsidR="00E51353" w:rsidRDefault="00E51353" w:rsidP="00E51353">
      <w:pPr>
        <w:pStyle w:val="Titolo1"/>
      </w:pPr>
      <w:r>
        <w:t>Indicazioni per la relazione finale</w:t>
      </w:r>
      <w:bookmarkStart w:id="0" w:name="_GoBack"/>
      <w:bookmarkEnd w:id="0"/>
    </w:p>
    <w:p w14:paraId="5B59C6DF" w14:textId="77777777" w:rsidR="003467F8" w:rsidRDefault="003467F8" w:rsidP="00E51353">
      <w:pPr>
        <w:pStyle w:val="Paragrafoelenco"/>
        <w:numPr>
          <w:ilvl w:val="0"/>
          <w:numId w:val="2"/>
        </w:numPr>
      </w:pPr>
      <w:r>
        <w:t xml:space="preserve">Scadenza: </w:t>
      </w:r>
      <w:r w:rsidR="00C437B1">
        <w:t>domenica</w:t>
      </w:r>
      <w:r w:rsidR="00C52980">
        <w:t xml:space="preserve"> 1</w:t>
      </w:r>
      <w:r w:rsidR="00136FBC">
        <w:t>7</w:t>
      </w:r>
      <w:r w:rsidR="00C52980">
        <w:t xml:space="preserve"> Novembre</w:t>
      </w:r>
    </w:p>
    <w:p w14:paraId="1E2F3BB2" w14:textId="77777777" w:rsidR="002A2DE6" w:rsidRDefault="003467F8" w:rsidP="00E51353">
      <w:pPr>
        <w:pStyle w:val="Paragrafoelenco"/>
        <w:numPr>
          <w:ilvl w:val="0"/>
          <w:numId w:val="2"/>
        </w:numPr>
      </w:pPr>
      <w:r>
        <w:t>Formato:</w:t>
      </w:r>
      <w:r w:rsidR="002A2DE6">
        <w:t xml:space="preserve"> unico file con risultati, grafici e commenti; allegare codice, dati e calcoli.</w:t>
      </w:r>
    </w:p>
    <w:p w14:paraId="1511D79C" w14:textId="77777777" w:rsidR="002A2DE6" w:rsidRDefault="002A2DE6" w:rsidP="00E51353">
      <w:pPr>
        <w:pStyle w:val="Paragrafoelenco"/>
        <w:numPr>
          <w:ilvl w:val="0"/>
          <w:numId w:val="2"/>
        </w:numPr>
      </w:pPr>
      <w:r>
        <w:t xml:space="preserve">Motivare i commenti con argomenti quantitativi. </w:t>
      </w:r>
    </w:p>
    <w:p w14:paraId="68893B22" w14:textId="77777777" w:rsidR="003467F8" w:rsidRDefault="003467F8" w:rsidP="00E51353">
      <w:pPr>
        <w:pStyle w:val="Paragrafoelenco"/>
        <w:numPr>
          <w:ilvl w:val="0"/>
          <w:numId w:val="2"/>
        </w:numPr>
      </w:pPr>
      <w:r>
        <w:t xml:space="preserve">Tutti i calcoli devono essere riproducibili: integrare il materiale già inviato se necessario. </w:t>
      </w:r>
    </w:p>
    <w:p w14:paraId="73AE81C8" w14:textId="77777777" w:rsidR="003467F8" w:rsidRDefault="003467F8" w:rsidP="00AB6C39">
      <w:r>
        <w:t>Traccia:</w:t>
      </w:r>
    </w:p>
    <w:p w14:paraId="08B5CE38" w14:textId="77777777" w:rsidR="00AE3FC6" w:rsidRDefault="00AB6C39" w:rsidP="00AB6C39">
      <w:pPr>
        <w:pStyle w:val="Paragrafoelenco"/>
        <w:numPr>
          <w:ilvl w:val="0"/>
          <w:numId w:val="1"/>
        </w:numPr>
      </w:pPr>
      <w:r>
        <w:t xml:space="preserve">Commento </w:t>
      </w:r>
      <w:r w:rsidR="004D7871">
        <w:t>su</w:t>
      </w:r>
      <w:r>
        <w:t>lle perfomance:</w:t>
      </w:r>
    </w:p>
    <w:p w14:paraId="41B4F7DC" w14:textId="77777777" w:rsidR="00AB6C39" w:rsidRDefault="00AB6C39" w:rsidP="00AB6C39">
      <w:pPr>
        <w:pStyle w:val="Paragrafoelenco"/>
        <w:numPr>
          <w:ilvl w:val="1"/>
          <w:numId w:val="1"/>
        </w:numPr>
      </w:pPr>
      <w:r>
        <w:t>Risultato complessivo: performance assoluta, relativa, information ratio. Includere grafic</w:t>
      </w:r>
      <w:r w:rsidR="00053B94">
        <w:t>i</w:t>
      </w:r>
      <w:r>
        <w:t xml:space="preserve"> </w:t>
      </w:r>
      <w:r w:rsidR="00053B94">
        <w:t xml:space="preserve">dell’andamento </w:t>
      </w:r>
      <w:r>
        <w:t>storico.</w:t>
      </w:r>
    </w:p>
    <w:p w14:paraId="569591A1" w14:textId="77777777" w:rsidR="00AB6C39" w:rsidRDefault="00AB6C39" w:rsidP="00AB6C39">
      <w:pPr>
        <w:pStyle w:val="Paragrafoelenco"/>
        <w:numPr>
          <w:ilvl w:val="1"/>
          <w:numId w:val="1"/>
        </w:numPr>
      </w:pPr>
      <w:r>
        <w:t>Margini di contribuzione delle classi</w:t>
      </w:r>
    </w:p>
    <w:p w14:paraId="4300BE1B" w14:textId="77777777" w:rsidR="00AB6C39" w:rsidRDefault="00AB6C39" w:rsidP="00AB6C39">
      <w:pPr>
        <w:pStyle w:val="Paragrafoelenco"/>
        <w:numPr>
          <w:ilvl w:val="1"/>
          <w:numId w:val="1"/>
        </w:numPr>
      </w:pPr>
      <w:r>
        <w:t>Contributo dei movimenti d</w:t>
      </w:r>
      <w:r w:rsidR="00C00535">
        <w:t>ei cambi</w:t>
      </w:r>
      <w:r>
        <w:t xml:space="preserve"> (anche approssimato)</w:t>
      </w:r>
    </w:p>
    <w:p w14:paraId="0E89EBE0" w14:textId="77777777" w:rsidR="00AB6C39" w:rsidRDefault="00AB6C39" w:rsidP="00AB6C39">
      <w:pPr>
        <w:pStyle w:val="Paragrafoelenco"/>
        <w:numPr>
          <w:ilvl w:val="1"/>
          <w:numId w:val="1"/>
        </w:numPr>
      </w:pPr>
      <w:r>
        <w:t>Impatto dei costi di transazione</w:t>
      </w:r>
    </w:p>
    <w:p w14:paraId="5C2AB096" w14:textId="77777777" w:rsidR="00AB6C39" w:rsidRDefault="00AB6C39" w:rsidP="00AB6C39">
      <w:pPr>
        <w:pStyle w:val="Paragrafoelenco"/>
        <w:numPr>
          <w:ilvl w:val="1"/>
          <w:numId w:val="1"/>
        </w:numPr>
      </w:pPr>
      <w:r>
        <w:t>Commento ad eventuali periodi particolarmente volatili</w:t>
      </w:r>
    </w:p>
    <w:p w14:paraId="6CC55DE1" w14:textId="77777777" w:rsidR="00AB6C39" w:rsidRDefault="00AB6C39" w:rsidP="00AB6C39">
      <w:pPr>
        <w:pStyle w:val="Paragrafoelenco"/>
        <w:numPr>
          <w:ilvl w:val="0"/>
          <w:numId w:val="1"/>
        </w:numPr>
      </w:pPr>
      <w:r>
        <w:t xml:space="preserve">Commento </w:t>
      </w:r>
      <w:r w:rsidR="004D7871">
        <w:t>su</w:t>
      </w:r>
      <w:r>
        <w:t>lla composizione</w:t>
      </w:r>
    </w:p>
    <w:p w14:paraId="6AAF7673" w14:textId="77777777" w:rsidR="00AB6C39" w:rsidRDefault="00AB6C39" w:rsidP="00AB6C39">
      <w:pPr>
        <w:pStyle w:val="Paragrafoelenco"/>
        <w:numPr>
          <w:ilvl w:val="1"/>
          <w:numId w:val="1"/>
        </w:numPr>
      </w:pPr>
      <w:r>
        <w:t>Per ogni periodo di gioco, indicare la composizione iniziale, finale, e le motivazioni della scelta di cambiamento.</w:t>
      </w:r>
    </w:p>
    <w:p w14:paraId="68600167" w14:textId="77777777" w:rsidR="00053B94" w:rsidRDefault="00053B94" w:rsidP="00AB6C39">
      <w:pPr>
        <w:pStyle w:val="Paragrafoelenco"/>
        <w:numPr>
          <w:ilvl w:val="1"/>
          <w:numId w:val="1"/>
        </w:numPr>
      </w:pPr>
      <w:r>
        <w:t xml:space="preserve">Il cambiamento ha raggiunto gli obiettivi prefissati? I benefici superano i costi? </w:t>
      </w:r>
    </w:p>
    <w:p w14:paraId="4622AE46" w14:textId="77777777" w:rsidR="00053B94" w:rsidRDefault="00053B94" w:rsidP="00053B94">
      <w:pPr>
        <w:pStyle w:val="Paragrafoelenco"/>
        <w:numPr>
          <w:ilvl w:val="0"/>
          <w:numId w:val="1"/>
        </w:numPr>
      </w:pPr>
      <w:r>
        <w:t>Performance attribution e commento</w:t>
      </w:r>
    </w:p>
    <w:p w14:paraId="3B8495D0" w14:textId="77777777" w:rsidR="00C00535" w:rsidRDefault="00053B94" w:rsidP="00C00535">
      <w:pPr>
        <w:pStyle w:val="Paragrafoelenco"/>
        <w:numPr>
          <w:ilvl w:val="0"/>
          <w:numId w:val="1"/>
        </w:numPr>
      </w:pPr>
      <w:r>
        <w:t>Modellistica</w:t>
      </w:r>
      <w:r w:rsidR="00C00535">
        <w:t xml:space="preserve">. </w:t>
      </w:r>
      <w:r>
        <w:t>Per</w:t>
      </w:r>
      <w:r w:rsidR="00C00535">
        <w:t xml:space="preserve"> ogni periodo di gioco indicare:</w:t>
      </w:r>
    </w:p>
    <w:p w14:paraId="687412FE" w14:textId="77777777" w:rsidR="00C00535" w:rsidRDefault="00053B94" w:rsidP="00C00535">
      <w:pPr>
        <w:pStyle w:val="Paragrafoelenco"/>
        <w:numPr>
          <w:ilvl w:val="1"/>
          <w:numId w:val="1"/>
        </w:numPr>
      </w:pPr>
      <w:r>
        <w:t xml:space="preserve">i modelli impiegati </w:t>
      </w:r>
      <w:r w:rsidR="00C00535">
        <w:t>per la determinazione dei pesi</w:t>
      </w:r>
    </w:p>
    <w:p w14:paraId="48099096" w14:textId="77777777" w:rsidR="00053B94" w:rsidRDefault="00C00535" w:rsidP="00C00535">
      <w:pPr>
        <w:pStyle w:val="Paragrafoelenco"/>
        <w:numPr>
          <w:ilvl w:val="1"/>
          <w:numId w:val="1"/>
        </w:numPr>
      </w:pPr>
      <w:r>
        <w:t>i criteri adottati per la determinazione dei parametri (es. motivazioni per la scelta della frequenza e della durata delle serie impiegate per la stima, origine delle views etc.)</w:t>
      </w:r>
    </w:p>
    <w:p w14:paraId="31FC9D10" w14:textId="77777777" w:rsidR="00C00535" w:rsidRDefault="00C00535" w:rsidP="00C00535">
      <w:pPr>
        <w:pStyle w:val="Paragrafoelenco"/>
        <w:numPr>
          <w:ilvl w:val="1"/>
          <w:numId w:val="1"/>
        </w:numPr>
      </w:pPr>
      <w:r>
        <w:t>punti di forza e di debolezza del modello, con particolare riferimento ai risultati ottenuti</w:t>
      </w:r>
    </w:p>
    <w:p w14:paraId="43224F18" w14:textId="77777777" w:rsidR="00C00535" w:rsidRDefault="00C00535" w:rsidP="00C00535">
      <w:pPr>
        <w:pStyle w:val="Paragrafoelenco"/>
        <w:numPr>
          <w:ilvl w:val="1"/>
          <w:numId w:val="1"/>
        </w:numPr>
      </w:pPr>
      <w:r>
        <w:t>anche sulla base del punto precedente, indicare le modifiche qualitative ai pesi ottimi che si sono rese necessarie, specificando l</w:t>
      </w:r>
      <w:r w:rsidR="002A2DE6">
        <w:t>a procedura seguita per ottenere il numero finale</w:t>
      </w:r>
    </w:p>
    <w:p w14:paraId="16413538" w14:textId="77777777" w:rsidR="00C00535" w:rsidRDefault="00C00535" w:rsidP="00C00535">
      <w:pPr>
        <w:pStyle w:val="Paragrafoelenco"/>
        <w:numPr>
          <w:ilvl w:val="1"/>
          <w:numId w:val="1"/>
        </w:numPr>
      </w:pPr>
      <w:r>
        <w:t>Le modifiche hanno aggiunto o detratto valore?</w:t>
      </w:r>
    </w:p>
    <w:sectPr w:rsidR="00C005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43786"/>
    <w:multiLevelType w:val="hybridMultilevel"/>
    <w:tmpl w:val="7D7462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C514D"/>
    <w:multiLevelType w:val="hybridMultilevel"/>
    <w:tmpl w:val="CE3C79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66"/>
    <w:rsid w:val="00053B94"/>
    <w:rsid w:val="00136FBC"/>
    <w:rsid w:val="002A2DE6"/>
    <w:rsid w:val="003467F8"/>
    <w:rsid w:val="004D7871"/>
    <w:rsid w:val="00617966"/>
    <w:rsid w:val="008E4EE1"/>
    <w:rsid w:val="00AB6C39"/>
    <w:rsid w:val="00AE3FC6"/>
    <w:rsid w:val="00B607AF"/>
    <w:rsid w:val="00C00535"/>
    <w:rsid w:val="00C437B1"/>
    <w:rsid w:val="00C52980"/>
    <w:rsid w:val="00E5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104D"/>
  <w15:chartTrackingRefBased/>
  <w15:docId w15:val="{A0460405-2DF9-4401-A39A-FF5C3347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51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6C3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51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Aurora Trebbi</cp:lastModifiedBy>
  <cp:revision>2</cp:revision>
  <dcterms:created xsi:type="dcterms:W3CDTF">2019-11-09T17:14:00Z</dcterms:created>
  <dcterms:modified xsi:type="dcterms:W3CDTF">2019-11-09T17:14:00Z</dcterms:modified>
</cp:coreProperties>
</file>