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4"/>
        <w:ind w:left="119" w:right="0" w:firstLine="0"/>
        <w:jc w:val="left"/>
        <w:rPr>
          <w:rFonts w:ascii="Arial MT"/>
          <w:sz w:val="14"/>
        </w:rPr>
      </w:pPr>
      <w:r>
        <w:rPr>
          <w:rFonts w:ascii="Arial MT"/>
          <w:sz w:val="14"/>
        </w:rPr>
        <w:t>Date</w:t>
      </w:r>
      <w:r>
        <w:rPr>
          <w:rFonts w:ascii="Arial MT"/>
          <w:spacing w:val="-2"/>
          <w:sz w:val="14"/>
        </w:rPr>
        <w:t xml:space="preserve"> </w:t>
      </w:r>
      <w:r>
        <w:rPr>
          <w:rFonts w:ascii="Arial MT"/>
          <w:sz w:val="14"/>
        </w:rPr>
        <w:t>of</w:t>
      </w:r>
      <w:r>
        <w:rPr>
          <w:rFonts w:ascii="Arial MT"/>
          <w:spacing w:val="-1"/>
          <w:sz w:val="14"/>
        </w:rPr>
        <w:t xml:space="preserve"> </w:t>
      </w:r>
      <w:r>
        <w:rPr>
          <w:rFonts w:ascii="Arial MT"/>
          <w:sz w:val="14"/>
        </w:rPr>
        <w:t>publication</w:t>
      </w:r>
      <w:r>
        <w:rPr>
          <w:rFonts w:ascii="Arial MT"/>
          <w:spacing w:val="-2"/>
          <w:sz w:val="14"/>
        </w:rPr>
        <w:t xml:space="preserve"> </w:t>
      </w:r>
      <w:r>
        <w:rPr>
          <w:rFonts w:ascii="Arial MT"/>
          <w:sz w:val="14"/>
        </w:rPr>
        <w:t>xxxx</w:t>
      </w:r>
      <w:r>
        <w:rPr>
          <w:rFonts w:ascii="Arial MT"/>
          <w:spacing w:val="-1"/>
          <w:sz w:val="14"/>
        </w:rPr>
        <w:t xml:space="preserve"> </w:t>
      </w:r>
      <w:r>
        <w:rPr>
          <w:rFonts w:ascii="Arial MT"/>
          <w:sz w:val="14"/>
        </w:rPr>
        <w:t>00,</w:t>
      </w:r>
      <w:r>
        <w:rPr>
          <w:rFonts w:ascii="Arial MT"/>
          <w:spacing w:val="-1"/>
          <w:sz w:val="14"/>
        </w:rPr>
        <w:t xml:space="preserve"> </w:t>
      </w:r>
      <w:r>
        <w:rPr>
          <w:rFonts w:ascii="Arial MT"/>
          <w:sz w:val="14"/>
        </w:rPr>
        <w:t>0000,</w:t>
      </w:r>
      <w:r>
        <w:rPr>
          <w:rFonts w:ascii="Arial MT"/>
          <w:spacing w:val="-3"/>
          <w:sz w:val="14"/>
        </w:rPr>
        <w:t xml:space="preserve"> </w:t>
      </w:r>
      <w:r>
        <w:rPr>
          <w:rFonts w:ascii="Arial MT"/>
          <w:sz w:val="14"/>
        </w:rPr>
        <w:t>date of</w:t>
      </w:r>
      <w:r>
        <w:rPr>
          <w:rFonts w:ascii="Arial MT"/>
          <w:spacing w:val="-3"/>
          <w:sz w:val="14"/>
        </w:rPr>
        <w:t xml:space="preserve"> </w:t>
      </w:r>
      <w:r>
        <w:rPr>
          <w:rFonts w:ascii="Arial MT"/>
          <w:sz w:val="14"/>
        </w:rPr>
        <w:t>current</w:t>
      </w:r>
      <w:r>
        <w:rPr>
          <w:rFonts w:ascii="Arial MT"/>
          <w:spacing w:val="-1"/>
          <w:sz w:val="14"/>
        </w:rPr>
        <w:t xml:space="preserve"> </w:t>
      </w:r>
      <w:r>
        <w:rPr>
          <w:rFonts w:ascii="Arial MT"/>
          <w:sz w:val="14"/>
        </w:rPr>
        <w:t>version</w:t>
      </w:r>
      <w:r>
        <w:rPr>
          <w:rFonts w:ascii="Arial MT"/>
          <w:spacing w:val="-4"/>
          <w:sz w:val="14"/>
        </w:rPr>
        <w:t xml:space="preserve"> </w:t>
      </w:r>
      <w:r>
        <w:rPr>
          <w:rFonts w:ascii="Arial MT"/>
          <w:sz w:val="14"/>
        </w:rPr>
        <w:t>xxxx</w:t>
      </w:r>
      <w:r>
        <w:rPr>
          <w:rFonts w:ascii="Arial MT"/>
          <w:spacing w:val="-3"/>
          <w:sz w:val="14"/>
        </w:rPr>
        <w:t xml:space="preserve"> </w:t>
      </w:r>
      <w:r>
        <w:rPr>
          <w:rFonts w:ascii="Arial MT"/>
          <w:sz w:val="14"/>
        </w:rPr>
        <w:t>00,</w:t>
      </w:r>
      <w:r>
        <w:rPr>
          <w:rFonts w:ascii="Arial MT"/>
          <w:spacing w:val="-1"/>
          <w:sz w:val="14"/>
        </w:rPr>
        <w:t xml:space="preserve"> </w:t>
      </w:r>
      <w:r>
        <w:rPr>
          <w:rFonts w:ascii="Arial MT"/>
          <w:sz w:val="14"/>
        </w:rPr>
        <w:t>0000.</w:t>
      </w:r>
    </w:p>
    <w:p>
      <w:pPr>
        <w:spacing w:before="118"/>
        <w:ind w:left="119" w:right="0" w:firstLine="0"/>
        <w:jc w:val="left"/>
        <w:rPr>
          <w:i/>
          <w:sz w:val="12"/>
        </w:rPr>
      </w:pPr>
      <w:r>
        <w:rPr>
          <w:i/>
          <w:sz w:val="12"/>
        </w:rPr>
        <w:t>Digital</w:t>
      </w:r>
      <w:r>
        <w:rPr>
          <w:i/>
          <w:spacing w:val="-2"/>
          <w:sz w:val="12"/>
        </w:rPr>
        <w:t xml:space="preserve"> </w:t>
      </w:r>
      <w:r>
        <w:rPr>
          <w:i/>
          <w:sz w:val="12"/>
        </w:rPr>
        <w:t>Object</w:t>
      </w:r>
      <w:r>
        <w:rPr>
          <w:i/>
          <w:spacing w:val="-2"/>
          <w:sz w:val="12"/>
        </w:rPr>
        <w:t xml:space="preserve"> </w:t>
      </w:r>
      <w:r>
        <w:rPr>
          <w:i/>
          <w:sz w:val="12"/>
        </w:rPr>
        <w:t>Identifier</w:t>
      </w:r>
      <w:r>
        <w:rPr>
          <w:i/>
          <w:spacing w:val="-3"/>
          <w:sz w:val="12"/>
        </w:rPr>
        <w:t xml:space="preserve"> </w:t>
      </w:r>
      <w:r>
        <w:rPr>
          <w:i/>
          <w:sz w:val="12"/>
        </w:rPr>
        <w:t>10.1109/ACCESS.2022.Doi</w:t>
      </w:r>
      <w:r>
        <w:rPr>
          <w:i/>
          <w:spacing w:val="-1"/>
          <w:sz w:val="12"/>
        </w:rPr>
        <w:t xml:space="preserve"> </w:t>
      </w:r>
      <w:r>
        <w:rPr>
          <w:i/>
          <w:sz w:val="12"/>
        </w:rPr>
        <w:t>Number</w:t>
      </w:r>
    </w:p>
    <w:p>
      <w:pPr>
        <w:pStyle w:val="4"/>
        <w:rPr>
          <w:i/>
          <w:sz w:val="12"/>
        </w:rPr>
      </w:pPr>
    </w:p>
    <w:p>
      <w:pPr>
        <w:pStyle w:val="4"/>
        <w:rPr>
          <w:i/>
          <w:sz w:val="12"/>
        </w:rPr>
      </w:pPr>
    </w:p>
    <w:p>
      <w:pPr>
        <w:pStyle w:val="4"/>
        <w:rPr>
          <w:i/>
          <w:sz w:val="12"/>
        </w:rPr>
      </w:pPr>
    </w:p>
    <w:p>
      <w:pPr>
        <w:pStyle w:val="5"/>
      </w:pPr>
      <w:r>
        <w:rPr>
          <w:color w:val="00619B"/>
        </w:rPr>
        <w:t>Predecir</w:t>
      </w:r>
      <w:r>
        <w:rPr>
          <w:color w:val="00619B"/>
          <w:spacing w:val="-2"/>
        </w:rPr>
        <w:t xml:space="preserve"> </w:t>
      </w:r>
      <w:r>
        <w:rPr>
          <w:color w:val="00619B"/>
        </w:rPr>
        <w:t>el origen</w:t>
      </w:r>
      <w:r>
        <w:rPr>
          <w:color w:val="00619B"/>
          <w:spacing w:val="-2"/>
        </w:rPr>
        <w:t xml:space="preserve"> </w:t>
      </w:r>
      <w:r>
        <w:rPr>
          <w:color w:val="00619B"/>
        </w:rPr>
        <w:t>de</w:t>
      </w:r>
      <w:r>
        <w:rPr>
          <w:color w:val="00619B"/>
          <w:spacing w:val="-1"/>
        </w:rPr>
        <w:t xml:space="preserve"> </w:t>
      </w:r>
      <w:r>
        <w:rPr>
          <w:color w:val="00619B"/>
        </w:rPr>
        <w:t>un</w:t>
      </w:r>
      <w:r>
        <w:rPr>
          <w:color w:val="00619B"/>
          <w:spacing w:val="-1"/>
        </w:rPr>
        <w:t xml:space="preserve"> </w:t>
      </w:r>
      <w:r>
        <w:rPr>
          <w:color w:val="00619B"/>
        </w:rPr>
        <w:t>vino</w:t>
      </w:r>
      <w:r>
        <w:rPr>
          <w:color w:val="00619B"/>
          <w:spacing w:val="-3"/>
        </w:rPr>
        <w:t xml:space="preserve"> </w:t>
      </w:r>
      <w:r>
        <w:rPr>
          <w:color w:val="00619B"/>
        </w:rPr>
        <w:t>a</w:t>
      </w:r>
      <w:r>
        <w:rPr>
          <w:color w:val="00619B"/>
          <w:spacing w:val="-1"/>
        </w:rPr>
        <w:t xml:space="preserve"> </w:t>
      </w:r>
      <w:r>
        <w:rPr>
          <w:color w:val="00619B"/>
        </w:rPr>
        <w:t>partir</w:t>
      </w:r>
      <w:r>
        <w:rPr>
          <w:color w:val="00619B"/>
          <w:spacing w:val="-3"/>
        </w:rPr>
        <w:t xml:space="preserve"> </w:t>
      </w:r>
      <w:r>
        <w:rPr>
          <w:color w:val="00619B"/>
        </w:rPr>
        <w:t>de</w:t>
      </w:r>
      <w:r>
        <w:rPr>
          <w:color w:val="00619B"/>
          <w:spacing w:val="-2"/>
        </w:rPr>
        <w:t xml:space="preserve"> </w:t>
      </w:r>
      <w:r>
        <w:rPr>
          <w:color w:val="00619B"/>
        </w:rPr>
        <w:t>sus</w:t>
      </w:r>
      <w:r>
        <w:rPr>
          <w:color w:val="00619B"/>
          <w:spacing w:val="-119"/>
        </w:rPr>
        <w:t xml:space="preserve"> </w:t>
      </w:r>
      <w:r>
        <w:rPr>
          <w:color w:val="00619B"/>
        </w:rPr>
        <w:t>componentes</w:t>
      </w:r>
      <w:r>
        <w:rPr>
          <w:color w:val="00619B"/>
          <w:spacing w:val="-2"/>
        </w:rPr>
        <w:t xml:space="preserve"> </w:t>
      </w:r>
      <w:r>
        <w:rPr>
          <w:color w:val="00619B"/>
        </w:rPr>
        <w:t>químicos</w:t>
      </w:r>
    </w:p>
    <w:p>
      <w:pPr>
        <w:spacing w:before="298"/>
        <w:ind w:left="119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Daniel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Felipe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Ospina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Pérez</w:t>
      </w:r>
      <w:r>
        <w:rPr>
          <w:rFonts w:ascii="Arial" w:hAnsi="Arial"/>
          <w:b/>
          <w:sz w:val="20"/>
          <w:vertAlign w:val="superscript"/>
        </w:rPr>
        <w:t>1</w:t>
      </w:r>
      <w:r>
        <w:rPr>
          <w:rFonts w:ascii="Arial" w:hAnsi="Arial"/>
          <w:b/>
          <w:sz w:val="20"/>
          <w:vertAlign w:val="baseline"/>
        </w:rPr>
        <w:t>,</w:t>
      </w:r>
      <w:r>
        <w:rPr>
          <w:rFonts w:ascii="Arial" w:hAnsi="Arial"/>
          <w:b/>
          <w:spacing w:val="-3"/>
          <w:sz w:val="20"/>
          <w:vertAlign w:val="baseline"/>
        </w:rPr>
        <w:t xml:space="preserve"> </w:t>
      </w:r>
      <w:r>
        <w:rPr>
          <w:rFonts w:ascii="Arial" w:hAnsi="Arial"/>
          <w:b/>
          <w:sz w:val="20"/>
          <w:vertAlign w:val="baseline"/>
        </w:rPr>
        <w:t>Sebastián</w:t>
      </w:r>
      <w:r>
        <w:rPr>
          <w:rFonts w:ascii="Arial" w:hAnsi="Arial"/>
          <w:b/>
          <w:spacing w:val="1"/>
          <w:sz w:val="20"/>
          <w:vertAlign w:val="baseline"/>
        </w:rPr>
        <w:t xml:space="preserve"> </w:t>
      </w:r>
      <w:r>
        <w:rPr>
          <w:rFonts w:ascii="Arial" w:hAnsi="Arial"/>
          <w:b/>
          <w:sz w:val="20"/>
          <w:vertAlign w:val="baseline"/>
        </w:rPr>
        <w:t>Castellanos</w:t>
      </w:r>
      <w:r>
        <w:rPr>
          <w:rFonts w:ascii="Arial" w:hAnsi="Arial"/>
          <w:b/>
          <w:spacing w:val="-3"/>
          <w:sz w:val="20"/>
          <w:vertAlign w:val="baseline"/>
        </w:rPr>
        <w:t xml:space="preserve"> </w:t>
      </w:r>
      <w:r>
        <w:rPr>
          <w:rFonts w:ascii="Arial" w:hAnsi="Arial"/>
          <w:b/>
          <w:sz w:val="20"/>
          <w:vertAlign w:val="baseline"/>
        </w:rPr>
        <w:t>Mejía</w:t>
      </w:r>
      <w:r>
        <w:rPr>
          <w:rFonts w:ascii="Arial" w:hAnsi="Arial"/>
          <w:b/>
          <w:sz w:val="20"/>
          <w:vertAlign w:val="superscript"/>
        </w:rPr>
        <w:t>1</w:t>
      </w:r>
    </w:p>
    <w:p>
      <w:pPr>
        <w:spacing w:before="14"/>
        <w:ind w:left="119" w:right="0" w:firstLine="0"/>
        <w:jc w:val="left"/>
        <w:rPr>
          <w:sz w:val="14"/>
        </w:rPr>
      </w:pPr>
      <w:r>
        <w:rPr>
          <w:sz w:val="14"/>
          <w:vertAlign w:val="superscript"/>
        </w:rPr>
        <w:t>1</w:t>
      </w:r>
      <w:r>
        <w:rPr>
          <w:sz w:val="14"/>
          <w:vertAlign w:val="baseline"/>
        </w:rPr>
        <w:t>Departamento</w:t>
      </w:r>
      <w:r>
        <w:rPr>
          <w:spacing w:val="-3"/>
          <w:sz w:val="14"/>
          <w:vertAlign w:val="baseline"/>
        </w:rPr>
        <w:t xml:space="preserve"> </w:t>
      </w:r>
      <w:r>
        <w:rPr>
          <w:sz w:val="14"/>
          <w:vertAlign w:val="baseline"/>
        </w:rPr>
        <w:t>de</w:t>
      </w:r>
      <w:r>
        <w:rPr>
          <w:spacing w:val="-1"/>
          <w:sz w:val="14"/>
          <w:vertAlign w:val="baseline"/>
        </w:rPr>
        <w:t xml:space="preserve"> </w:t>
      </w:r>
      <w:r>
        <w:rPr>
          <w:sz w:val="14"/>
          <w:vertAlign w:val="baseline"/>
        </w:rPr>
        <w:t>Ingeniería</w:t>
      </w:r>
      <w:r>
        <w:rPr>
          <w:spacing w:val="-2"/>
          <w:sz w:val="14"/>
          <w:vertAlign w:val="baseline"/>
        </w:rPr>
        <w:t xml:space="preserve"> </w:t>
      </w:r>
      <w:r>
        <w:rPr>
          <w:sz w:val="14"/>
          <w:vertAlign w:val="baseline"/>
        </w:rPr>
        <w:t>de</w:t>
      </w:r>
      <w:r>
        <w:rPr>
          <w:spacing w:val="-1"/>
          <w:sz w:val="14"/>
          <w:vertAlign w:val="baseline"/>
        </w:rPr>
        <w:t xml:space="preserve"> </w:t>
      </w:r>
      <w:r>
        <w:rPr>
          <w:sz w:val="14"/>
          <w:vertAlign w:val="baseline"/>
        </w:rPr>
        <w:t>Sistemas,</w:t>
      </w:r>
      <w:r>
        <w:rPr>
          <w:spacing w:val="-1"/>
          <w:sz w:val="14"/>
          <w:vertAlign w:val="baseline"/>
        </w:rPr>
        <w:t xml:space="preserve"> </w:t>
      </w:r>
      <w:r>
        <w:rPr>
          <w:sz w:val="14"/>
          <w:vertAlign w:val="baseline"/>
        </w:rPr>
        <w:t>Universidad</w:t>
      </w:r>
      <w:r>
        <w:rPr>
          <w:spacing w:val="-1"/>
          <w:sz w:val="14"/>
          <w:vertAlign w:val="baseline"/>
        </w:rPr>
        <w:t xml:space="preserve"> </w:t>
      </w:r>
      <w:r>
        <w:rPr>
          <w:sz w:val="14"/>
          <w:vertAlign w:val="baseline"/>
        </w:rPr>
        <w:t>de</w:t>
      </w:r>
      <w:r>
        <w:rPr>
          <w:spacing w:val="-2"/>
          <w:sz w:val="14"/>
          <w:vertAlign w:val="baseline"/>
        </w:rPr>
        <w:t xml:space="preserve"> </w:t>
      </w:r>
      <w:r>
        <w:rPr>
          <w:sz w:val="14"/>
          <w:vertAlign w:val="baseline"/>
        </w:rPr>
        <w:t>Antioquia, Medellín,</w:t>
      </w:r>
      <w:r>
        <w:rPr>
          <w:spacing w:val="-1"/>
          <w:sz w:val="14"/>
          <w:vertAlign w:val="baseline"/>
        </w:rPr>
        <w:t xml:space="preserve"> </w:t>
      </w:r>
      <w:r>
        <w:rPr>
          <w:sz w:val="14"/>
          <w:vertAlign w:val="baseline"/>
        </w:rPr>
        <w:t>Colombia</w:t>
      </w:r>
    </w:p>
    <w:p>
      <w:pPr>
        <w:spacing w:before="111" w:line="391" w:lineRule="auto"/>
        <w:ind w:left="119" w:right="5698" w:firstLine="0"/>
        <w:jc w:val="left"/>
        <w:rPr>
          <w:sz w:val="15"/>
        </w:rPr>
      </w:pPr>
      <w:r>
        <w:rPr>
          <w:sz w:val="15"/>
        </w:rPr>
        <w:t>Daniel Felipe Ospina Pérez (e-mail: daniel.ospinap@udea.edu.co).</w:t>
      </w:r>
      <w:r>
        <w:rPr>
          <w:spacing w:val="1"/>
          <w:sz w:val="15"/>
        </w:rPr>
        <w:t xml:space="preserve"> </w:t>
      </w:r>
      <w:r>
        <w:rPr>
          <w:sz w:val="15"/>
        </w:rPr>
        <w:t>Sebastián</w:t>
      </w:r>
      <w:r>
        <w:rPr>
          <w:spacing w:val="-7"/>
          <w:sz w:val="15"/>
        </w:rPr>
        <w:t xml:space="preserve"> </w:t>
      </w:r>
      <w:r>
        <w:rPr>
          <w:sz w:val="15"/>
        </w:rPr>
        <w:t>Castellanos</w:t>
      </w:r>
      <w:r>
        <w:rPr>
          <w:spacing w:val="-4"/>
          <w:sz w:val="15"/>
        </w:rPr>
        <w:t xml:space="preserve"> </w:t>
      </w:r>
      <w:r>
        <w:rPr>
          <w:sz w:val="15"/>
        </w:rPr>
        <w:t>Mejía</w:t>
      </w:r>
      <w:r>
        <w:rPr>
          <w:spacing w:val="-7"/>
          <w:sz w:val="15"/>
        </w:rPr>
        <w:t xml:space="preserve"> </w:t>
      </w:r>
      <w:r>
        <w:rPr>
          <w:sz w:val="15"/>
        </w:rPr>
        <w:t>(e-mail:</w:t>
      </w:r>
      <w:r>
        <w:rPr>
          <w:spacing w:val="-6"/>
          <w:sz w:val="15"/>
        </w:rPr>
        <w:t xml:space="preserve"> </w:t>
      </w:r>
      <w:r>
        <w:rPr>
          <w:sz w:val="15"/>
        </w:rPr>
        <w:t>sebastian.castellanosm@udea.edu.co).</w:t>
      </w:r>
    </w:p>
    <w:p>
      <w:pPr>
        <w:pStyle w:val="4"/>
        <w:rPr>
          <w:sz w:val="16"/>
        </w:rPr>
      </w:pPr>
    </w:p>
    <w:p>
      <w:pPr>
        <w:pStyle w:val="4"/>
        <w:rPr>
          <w:sz w:val="16"/>
        </w:rPr>
      </w:pPr>
    </w:p>
    <w:p>
      <w:pPr>
        <w:pStyle w:val="4"/>
        <w:rPr>
          <w:sz w:val="16"/>
        </w:rPr>
      </w:pPr>
    </w:p>
    <w:p>
      <w:pPr>
        <w:pStyle w:val="4"/>
        <w:spacing w:before="9"/>
        <w:rPr>
          <w:sz w:val="14"/>
        </w:rPr>
      </w:pPr>
    </w:p>
    <w:p>
      <w:pPr>
        <w:pStyle w:val="4"/>
        <w:spacing w:before="1" w:line="249" w:lineRule="auto"/>
        <w:ind w:left="119" w:right="1601"/>
        <w:jc w:val="both"/>
      </w:pPr>
      <w:r>
        <w:rPr>
          <w:rFonts w:ascii="Arial" w:hAnsi="Arial"/>
          <w:b/>
          <w:color w:val="00619B"/>
        </w:rPr>
        <w:t xml:space="preserve">RESUMEN </w:t>
      </w:r>
      <w:r>
        <w:t>En este informe, se aborda el problema de clasificación de diferentes tipos de vinos utilizando</w:t>
      </w:r>
      <w:r>
        <w:rPr>
          <w:spacing w:val="1"/>
        </w:rPr>
        <w:t xml:space="preserve"> </w:t>
      </w:r>
      <w:r>
        <w:t>la base de datos de vinos de</w:t>
      </w:r>
      <w:r>
        <w:rPr>
          <w:rFonts w:hint="default"/>
          <w:lang w:val="es-CO"/>
        </w:rPr>
        <w:t xml:space="preserve"> la Universidad de California en Irvine</w:t>
      </w:r>
      <w:r>
        <w:rPr>
          <w:rFonts w:hint="default"/>
          <w:shd w:val="clear" w:color="auto" w:fill="auto"/>
          <w:lang w:val="es-CO"/>
        </w:rPr>
        <w:t xml:space="preserve"> - </w:t>
      </w:r>
      <w:r>
        <w:rPr>
          <w:shd w:val="clear" w:color="auto" w:fill="auto"/>
        </w:rPr>
        <w:t>UCI.</w:t>
      </w:r>
      <w:r>
        <w:t xml:space="preserve"> Se describen las variables de entrada, la variable a predecir y se exploran</w:t>
      </w:r>
      <w:r>
        <w:rPr>
          <w:spacing w:val="1"/>
        </w:rPr>
        <w:t xml:space="preserve"> </w:t>
      </w:r>
      <w:r>
        <w:t>las características del conjunto de datos. Además, se realiza una revisión de la literatura sobre trabajos</w:t>
      </w:r>
      <w:r>
        <w:rPr>
          <w:spacing w:val="1"/>
        </w:rPr>
        <w:t xml:space="preserve"> </w:t>
      </w:r>
      <w:r>
        <w:t>relacionados</w:t>
      </w:r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 mismo</w:t>
      </w:r>
      <w:r>
        <w:rPr>
          <w:spacing w:val="1"/>
        </w:rPr>
        <w:t xml:space="preserve"> </w:t>
      </w:r>
      <w:r>
        <w:t>problema de clasificación.</w:t>
      </w:r>
    </w:p>
    <w:p>
      <w:pPr>
        <w:pStyle w:val="4"/>
        <w:spacing w:before="2"/>
        <w:rPr>
          <w:sz w:val="21"/>
        </w:rPr>
      </w:pPr>
    </w:p>
    <w:p>
      <w:pPr>
        <w:spacing w:after="0"/>
        <w:rPr>
          <w:sz w:val="21"/>
        </w:rPr>
        <w:sectPr>
          <w:headerReference r:id="rId5" w:type="default"/>
          <w:footerReference r:id="rId6" w:type="default"/>
          <w:type w:val="continuous"/>
          <w:pgSz w:w="11520" w:h="15660"/>
          <w:pgMar w:top="1180" w:right="520" w:bottom="680" w:left="620" w:header="360" w:footer="491" w:gutter="0"/>
          <w:pgNumType w:start="1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271"/>
        </w:tabs>
        <w:spacing w:before="94" w:after="0" w:line="240" w:lineRule="auto"/>
        <w:ind w:left="270" w:right="0" w:hanging="152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00619B"/>
          <w:sz w:val="18"/>
        </w:rPr>
        <w:t>INTRODUCCIÓN</w:t>
      </w:r>
    </w:p>
    <w:p>
      <w:pPr>
        <w:pStyle w:val="4"/>
        <w:spacing w:before="6" w:line="249" w:lineRule="auto"/>
        <w:ind w:left="119" w:right="46"/>
        <w:jc w:val="both"/>
      </w:pPr>
      <w:r>
        <w:t>El problema de clasificación de vinos tiene aplicaciones</w:t>
      </w:r>
      <w:r>
        <w:rPr>
          <w:spacing w:val="1"/>
        </w:rPr>
        <w:t xml:space="preserve"> </w:t>
      </w:r>
      <w:r>
        <w:t>significativas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 industria vitivinícola y en</w:t>
      </w:r>
      <w:r>
        <w:rPr>
          <w:spacing w:val="50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enología.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desarrollar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automático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pueda</w:t>
      </w:r>
      <w:r>
        <w:rPr>
          <w:spacing w:val="1"/>
        </w:rPr>
        <w:t xml:space="preserve"> </w:t>
      </w:r>
      <w:r>
        <w:t>clasificar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vinos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categorías basadas en sus características químicas. En este</w:t>
      </w:r>
      <w:r>
        <w:rPr>
          <w:spacing w:val="1"/>
        </w:rPr>
        <w:t xml:space="preserve"> </w:t>
      </w:r>
      <w:r>
        <w:t>informe,</w:t>
      </w:r>
      <w:r>
        <w:rPr>
          <w:spacing w:val="22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analizarán</w:t>
      </w:r>
      <w:r>
        <w:rPr>
          <w:spacing w:val="20"/>
        </w:rPr>
        <w:t xml:space="preserve"> </w:t>
      </w:r>
      <w:r>
        <w:t>las</w:t>
      </w:r>
      <w:r>
        <w:rPr>
          <w:spacing w:val="19"/>
        </w:rPr>
        <w:t xml:space="preserve"> </w:t>
      </w:r>
      <w:r>
        <w:t>variables</w:t>
      </w:r>
      <w:r>
        <w:rPr>
          <w:spacing w:val="1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entrada,</w:t>
      </w:r>
      <w:r>
        <w:rPr>
          <w:spacing w:val="19"/>
        </w:rPr>
        <w:t xml:space="preserve"> </w:t>
      </w:r>
      <w:r>
        <w:t>la</w:t>
      </w:r>
      <w:r>
        <w:rPr>
          <w:spacing w:val="20"/>
        </w:rPr>
        <w:t xml:space="preserve"> </w:t>
      </w:r>
      <w:r>
        <w:t>variable</w:t>
      </w:r>
      <w:r>
        <w:rPr>
          <w:spacing w:val="-4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predecir</w:t>
      </w:r>
      <w:r>
        <w:rPr>
          <w:spacing w:val="5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revisarán</w:t>
      </w:r>
      <w:r>
        <w:rPr>
          <w:spacing w:val="5"/>
        </w:rPr>
        <w:t xml:space="preserve"> </w:t>
      </w:r>
      <w:r>
        <w:t>trabajos</w:t>
      </w:r>
      <w:r>
        <w:rPr>
          <w:spacing w:val="6"/>
        </w:rPr>
        <w:t xml:space="preserve"> </w:t>
      </w:r>
      <w:r>
        <w:t>relacionados.</w:t>
      </w:r>
    </w:p>
    <w:p>
      <w:pPr>
        <w:pStyle w:val="4"/>
        <w:spacing w:before="8"/>
        <w:rPr>
          <w:sz w:val="22"/>
        </w:rPr>
      </w:pPr>
    </w:p>
    <w:p>
      <w:pPr>
        <w:pStyle w:val="7"/>
        <w:numPr>
          <w:ilvl w:val="1"/>
          <w:numId w:val="1"/>
        </w:numPr>
        <w:tabs>
          <w:tab w:val="left" w:pos="531"/>
        </w:tabs>
        <w:spacing w:before="0" w:after="0" w:line="249" w:lineRule="auto"/>
        <w:ind w:left="119" w:right="39" w:firstLine="180"/>
        <w:jc w:val="left"/>
        <w:rPr>
          <w:sz w:val="20"/>
        </w:rPr>
      </w:pPr>
      <w:r>
        <w:rPr>
          <w:rFonts w:ascii="Arial" w:hAnsi="Arial"/>
          <w:b/>
          <w:i/>
          <w:color w:val="57585B"/>
          <w:sz w:val="18"/>
        </w:rPr>
        <w:t>DESCRIPCIÓN</w:t>
      </w:r>
      <w:r>
        <w:rPr>
          <w:rFonts w:ascii="Arial" w:hAnsi="Arial"/>
          <w:b/>
          <w:i/>
          <w:color w:val="57585B"/>
          <w:spacing w:val="3"/>
          <w:sz w:val="18"/>
        </w:rPr>
        <w:t xml:space="preserve"> </w:t>
      </w:r>
      <w:r>
        <w:rPr>
          <w:rFonts w:ascii="Arial" w:hAnsi="Arial"/>
          <w:b/>
          <w:i/>
          <w:color w:val="57585B"/>
          <w:sz w:val="18"/>
        </w:rPr>
        <w:t>DEL</w:t>
      </w:r>
      <w:r>
        <w:rPr>
          <w:rFonts w:ascii="Arial" w:hAnsi="Arial"/>
          <w:b/>
          <w:i/>
          <w:color w:val="57585B"/>
          <w:spacing w:val="3"/>
          <w:sz w:val="18"/>
        </w:rPr>
        <w:t xml:space="preserve"> </w:t>
      </w:r>
      <w:r>
        <w:rPr>
          <w:rFonts w:ascii="Arial" w:hAnsi="Arial"/>
          <w:b/>
          <w:i/>
          <w:color w:val="57585B"/>
          <w:sz w:val="18"/>
        </w:rPr>
        <w:t>PROBLEMA</w:t>
      </w:r>
      <w:r>
        <w:rPr>
          <w:rFonts w:ascii="Arial" w:hAnsi="Arial"/>
          <w:b/>
          <w:i/>
          <w:color w:val="57585B"/>
          <w:spacing w:val="4"/>
          <w:sz w:val="18"/>
        </w:rPr>
        <w:t xml:space="preserve"> </w:t>
      </w:r>
      <w:r>
        <w:rPr>
          <w:rFonts w:ascii="Arial" w:hAnsi="Arial"/>
          <w:b/>
          <w:i/>
          <w:color w:val="57585B"/>
          <w:sz w:val="18"/>
        </w:rPr>
        <w:t>DE</w:t>
      </w:r>
      <w:r>
        <w:rPr>
          <w:rFonts w:ascii="Arial" w:hAnsi="Arial"/>
          <w:b/>
          <w:i/>
          <w:color w:val="57585B"/>
          <w:spacing w:val="3"/>
          <w:sz w:val="18"/>
        </w:rPr>
        <w:t xml:space="preserve"> </w:t>
      </w:r>
      <w:r>
        <w:rPr>
          <w:rFonts w:ascii="Arial" w:hAnsi="Arial"/>
          <w:b/>
          <w:i/>
          <w:color w:val="57585B"/>
          <w:sz w:val="18"/>
        </w:rPr>
        <w:t>PREDICCIÓN</w:t>
      </w:r>
      <w:r>
        <w:rPr>
          <w:rFonts w:ascii="Arial" w:hAnsi="Arial"/>
          <w:b/>
          <w:i/>
          <w:color w:val="57585B"/>
          <w:spacing w:val="1"/>
          <w:sz w:val="18"/>
        </w:rPr>
        <w:t xml:space="preserve"> </w:t>
      </w:r>
      <w:r>
        <w:rPr>
          <w:rFonts w:hint="default"/>
          <w:sz w:val="20"/>
        </w:rPr>
        <w:t>El problema de predicción que se aborda implica clasificar diferentes tipos de vino en función de sus propiedades químicas.</w:t>
      </w:r>
      <w:r>
        <w:rPr>
          <w:sz w:val="20"/>
        </w:rPr>
        <w:t>Esta tarea consiste en identificar el tipo de vino al</w:t>
      </w:r>
      <w:r>
        <w:rPr>
          <w:spacing w:val="-47"/>
          <w:sz w:val="20"/>
        </w:rPr>
        <w:t xml:space="preserve"> </w:t>
      </w:r>
      <w:r>
        <w:rPr>
          <w:sz w:val="20"/>
        </w:rPr>
        <w:t>que</w:t>
      </w:r>
      <w:r>
        <w:rPr>
          <w:spacing w:val="44"/>
          <w:sz w:val="20"/>
        </w:rPr>
        <w:t xml:space="preserve"> </w:t>
      </w:r>
      <w:r>
        <w:rPr>
          <w:sz w:val="20"/>
        </w:rPr>
        <w:t>pertenece</w:t>
      </w:r>
      <w:r>
        <w:rPr>
          <w:spacing w:val="44"/>
          <w:sz w:val="20"/>
        </w:rPr>
        <w:t xml:space="preserve"> </w:t>
      </w:r>
      <w:r>
        <w:rPr>
          <w:sz w:val="20"/>
        </w:rPr>
        <w:t>la</w:t>
      </w:r>
      <w:r>
        <w:rPr>
          <w:spacing w:val="44"/>
          <w:sz w:val="20"/>
        </w:rPr>
        <w:t xml:space="preserve"> </w:t>
      </w:r>
      <w:r>
        <w:rPr>
          <w:sz w:val="20"/>
        </w:rPr>
        <w:t>muestra</w:t>
      </w:r>
      <w:r>
        <w:rPr>
          <w:spacing w:val="44"/>
          <w:sz w:val="20"/>
        </w:rPr>
        <w:t xml:space="preserve"> </w:t>
      </w:r>
      <w:r>
        <w:rPr>
          <w:sz w:val="20"/>
        </w:rPr>
        <w:t>en</w:t>
      </w:r>
      <w:r>
        <w:rPr>
          <w:spacing w:val="47"/>
          <w:sz w:val="20"/>
        </w:rPr>
        <w:t xml:space="preserve"> </w:t>
      </w:r>
      <w:r>
        <w:rPr>
          <w:sz w:val="20"/>
        </w:rPr>
        <w:t>función</w:t>
      </w:r>
      <w:r>
        <w:rPr>
          <w:spacing w:val="45"/>
          <w:sz w:val="20"/>
        </w:rPr>
        <w:t xml:space="preserve"> </w:t>
      </w:r>
      <w:r>
        <w:rPr>
          <w:sz w:val="20"/>
        </w:rPr>
        <w:t>de</w:t>
      </w:r>
      <w:r>
        <w:rPr>
          <w:spacing w:val="44"/>
          <w:sz w:val="20"/>
        </w:rPr>
        <w:t xml:space="preserve"> </w:t>
      </w:r>
      <w:r>
        <w:rPr>
          <w:sz w:val="20"/>
        </w:rPr>
        <w:t>sus</w:t>
      </w:r>
      <w:r>
        <w:rPr>
          <w:spacing w:val="43"/>
          <w:sz w:val="20"/>
        </w:rPr>
        <w:t xml:space="preserve"> </w:t>
      </w:r>
      <w:r>
        <w:rPr>
          <w:sz w:val="20"/>
        </w:rPr>
        <w:t>propiedades</w:t>
      </w:r>
      <w:r>
        <w:rPr>
          <w:spacing w:val="-47"/>
          <w:sz w:val="20"/>
        </w:rPr>
        <w:t xml:space="preserve"> </w:t>
      </w:r>
      <w:r>
        <w:rPr>
          <w:sz w:val="20"/>
        </w:rPr>
        <w:t>químicas</w:t>
      </w:r>
      <w:r>
        <w:rPr>
          <w:spacing w:val="16"/>
          <w:sz w:val="20"/>
        </w:rPr>
        <w:t xml:space="preserve"> </w:t>
      </w:r>
      <w:r>
        <w:rPr>
          <w:sz w:val="20"/>
        </w:rPr>
        <w:t>específicas.</w:t>
      </w:r>
      <w:r>
        <w:rPr>
          <w:spacing w:val="18"/>
          <w:sz w:val="20"/>
        </w:rPr>
        <w:t xml:space="preserve"> </w:t>
      </w:r>
      <w:r>
        <w:rPr>
          <w:sz w:val="20"/>
        </w:rPr>
        <w:t>Los</w:t>
      </w:r>
      <w:r>
        <w:rPr>
          <w:spacing w:val="16"/>
          <w:sz w:val="20"/>
        </w:rPr>
        <w:t xml:space="preserve"> </w:t>
      </w:r>
      <w:r>
        <w:rPr>
          <w:sz w:val="20"/>
        </w:rPr>
        <w:t>tres</w:t>
      </w:r>
      <w:r>
        <w:rPr>
          <w:spacing w:val="19"/>
          <w:sz w:val="20"/>
        </w:rPr>
        <w:t xml:space="preserve"> </w:t>
      </w:r>
      <w:r>
        <w:rPr>
          <w:sz w:val="20"/>
        </w:rPr>
        <w:t>tipos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7"/>
          <w:sz w:val="20"/>
        </w:rPr>
        <w:t xml:space="preserve"> </w:t>
      </w:r>
      <w:r>
        <w:rPr>
          <w:sz w:val="20"/>
        </w:rPr>
        <w:t>vino</w:t>
      </w:r>
      <w:r>
        <w:rPr>
          <w:spacing w:val="19"/>
          <w:sz w:val="20"/>
        </w:rPr>
        <w:t xml:space="preserve"> </w:t>
      </w:r>
      <w:r>
        <w:rPr>
          <w:sz w:val="20"/>
        </w:rPr>
        <w:t>en</w:t>
      </w:r>
      <w:r>
        <w:rPr>
          <w:spacing w:val="18"/>
          <w:sz w:val="20"/>
        </w:rPr>
        <w:t xml:space="preserve"> </w:t>
      </w:r>
      <w:r>
        <w:rPr>
          <w:sz w:val="20"/>
        </w:rPr>
        <w:t>cuestión</w:t>
      </w:r>
      <w:r>
        <w:rPr>
          <w:spacing w:val="18"/>
          <w:sz w:val="20"/>
        </w:rPr>
        <w:t xml:space="preserve"> </w:t>
      </w:r>
      <w:r>
        <w:rPr>
          <w:sz w:val="20"/>
        </w:rPr>
        <w:t>se</w:t>
      </w:r>
      <w:r>
        <w:rPr>
          <w:spacing w:val="-47"/>
          <w:sz w:val="20"/>
        </w:rPr>
        <w:t xml:space="preserve"> </w:t>
      </w:r>
      <w:r>
        <w:rPr>
          <w:sz w:val="20"/>
        </w:rPr>
        <w:t>denominan</w:t>
      </w:r>
      <w:r>
        <w:rPr>
          <w:spacing w:val="-6"/>
          <w:sz w:val="20"/>
        </w:rPr>
        <w:t xml:space="preserve"> </w:t>
      </w:r>
      <w:r>
        <w:rPr>
          <w:sz w:val="20"/>
        </w:rPr>
        <w:t>“</w:t>
      </w:r>
      <w:r>
        <w:rPr>
          <w:rFonts w:hint="default"/>
          <w:sz w:val="20"/>
          <w:lang w:val="es-CO"/>
        </w:rPr>
        <w:t>Tipo</w:t>
      </w:r>
      <w:r>
        <w:rPr>
          <w:spacing w:val="-6"/>
          <w:sz w:val="20"/>
        </w:rPr>
        <w:t xml:space="preserve"> </w:t>
      </w:r>
      <w:r>
        <w:rPr>
          <w:sz w:val="20"/>
        </w:rPr>
        <w:t>1”,</w:t>
      </w:r>
      <w:r>
        <w:rPr>
          <w:spacing w:val="-6"/>
          <w:sz w:val="20"/>
        </w:rPr>
        <w:t xml:space="preserve"> </w:t>
      </w:r>
      <w:r>
        <w:rPr>
          <w:sz w:val="20"/>
        </w:rPr>
        <w:t>“</w:t>
      </w:r>
      <w:r>
        <w:rPr>
          <w:rFonts w:hint="default"/>
          <w:sz w:val="20"/>
          <w:lang w:val="es-CO"/>
        </w:rPr>
        <w:t>Tipo</w:t>
      </w:r>
      <w:r>
        <w:rPr>
          <w:spacing w:val="-6"/>
          <w:sz w:val="20"/>
        </w:rPr>
        <w:t xml:space="preserve"> </w:t>
      </w:r>
      <w:r>
        <w:rPr>
          <w:sz w:val="20"/>
        </w:rPr>
        <w:t>2”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“</w:t>
      </w:r>
      <w:r>
        <w:rPr>
          <w:rFonts w:hint="default"/>
          <w:sz w:val="20"/>
          <w:lang w:val="es-CO"/>
        </w:rPr>
        <w:t>Tipo</w:t>
      </w:r>
      <w:r>
        <w:rPr>
          <w:spacing w:val="-6"/>
          <w:sz w:val="20"/>
        </w:rPr>
        <w:t xml:space="preserve"> </w:t>
      </w:r>
      <w:r>
        <w:rPr>
          <w:sz w:val="20"/>
        </w:rPr>
        <w:t>3”.</w:t>
      </w:r>
    </w:p>
    <w:p>
      <w:pPr>
        <w:pStyle w:val="4"/>
        <w:spacing w:before="2"/>
        <w:rPr>
          <w:sz w:val="22"/>
        </w:rPr>
      </w:pPr>
    </w:p>
    <w:p>
      <w:pPr>
        <w:pStyle w:val="7"/>
        <w:numPr>
          <w:ilvl w:val="1"/>
          <w:numId w:val="1"/>
        </w:numPr>
        <w:tabs>
          <w:tab w:val="left" w:pos="531"/>
        </w:tabs>
        <w:spacing w:before="1" w:after="0" w:line="240" w:lineRule="auto"/>
        <w:ind w:left="530" w:right="0" w:hanging="232"/>
        <w:jc w:val="left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color w:val="57585B"/>
          <w:sz w:val="18"/>
        </w:rPr>
        <w:t>CAMPO</w:t>
      </w:r>
      <w:r>
        <w:rPr>
          <w:rFonts w:ascii="Arial" w:hAnsi="Arial"/>
          <w:b/>
          <w:i/>
          <w:color w:val="57585B"/>
          <w:spacing w:val="-2"/>
          <w:sz w:val="18"/>
        </w:rPr>
        <w:t xml:space="preserve"> </w:t>
      </w:r>
      <w:r>
        <w:rPr>
          <w:rFonts w:ascii="Arial" w:hAnsi="Arial"/>
          <w:b/>
          <w:i/>
          <w:color w:val="57585B"/>
          <w:sz w:val="18"/>
        </w:rPr>
        <w:t>DE</w:t>
      </w:r>
      <w:r>
        <w:rPr>
          <w:rFonts w:ascii="Arial" w:hAnsi="Arial"/>
          <w:b/>
          <w:i/>
          <w:color w:val="57585B"/>
          <w:spacing w:val="-1"/>
          <w:sz w:val="18"/>
        </w:rPr>
        <w:t xml:space="preserve"> </w:t>
      </w:r>
      <w:r>
        <w:rPr>
          <w:rFonts w:ascii="Arial" w:hAnsi="Arial"/>
          <w:b/>
          <w:i/>
          <w:color w:val="57585B"/>
          <w:sz w:val="18"/>
        </w:rPr>
        <w:t>APLICACIÓN</w:t>
      </w:r>
    </w:p>
    <w:p>
      <w:pPr>
        <w:pStyle w:val="4"/>
        <w:spacing w:before="5" w:line="249" w:lineRule="auto"/>
        <w:ind w:left="119" w:right="38"/>
        <w:jc w:val="both"/>
      </w:pPr>
      <w:r>
        <w:rPr>
          <w:strike/>
        </w:rPr>
        <w:t>Esta</w:t>
      </w:r>
      <w:r>
        <w:rPr>
          <w:strike w:val="0"/>
        </w:rPr>
        <w:t xml:space="preserve"> </w:t>
      </w:r>
      <w:r>
        <w:rPr>
          <w:strike/>
        </w:rPr>
        <w:t>cuestión</w:t>
      </w:r>
      <w:r>
        <w:rPr>
          <w:strike w:val="0"/>
        </w:rPr>
        <w:t xml:space="preserve"> de clasificación es relevante para el campo de</w:t>
      </w:r>
      <w:r>
        <w:rPr>
          <w:strike w:val="0"/>
          <w:spacing w:val="1"/>
        </w:rPr>
        <w:t xml:space="preserve"> </w:t>
      </w:r>
      <w:r>
        <w:rPr>
          <w:strike w:val="0"/>
        </w:rPr>
        <w:t>la enología (el estudio del vino) y la industria del vino.</w:t>
      </w:r>
      <w:r>
        <w:rPr>
          <w:strike w:val="0"/>
          <w:spacing w:val="1"/>
        </w:rPr>
        <w:t xml:space="preserve"> </w:t>
      </w:r>
      <w:r>
        <w:rPr>
          <w:strike w:val="0"/>
        </w:rPr>
        <w:t>Clasificar los vinos en función de sus propiedades químicas</w:t>
      </w:r>
      <w:r>
        <w:rPr>
          <w:strike w:val="0"/>
          <w:spacing w:val="-47"/>
        </w:rPr>
        <w:t xml:space="preserve"> </w:t>
      </w:r>
      <w:r>
        <w:rPr>
          <w:strike w:val="0"/>
        </w:rPr>
        <w:t>podría</w:t>
      </w:r>
      <w:r>
        <w:rPr>
          <w:strike w:val="0"/>
          <w:spacing w:val="1"/>
        </w:rPr>
        <w:t xml:space="preserve"> </w:t>
      </w:r>
      <w:r>
        <w:rPr>
          <w:strike w:val="0"/>
        </w:rPr>
        <w:t>tener</w:t>
      </w:r>
      <w:r>
        <w:rPr>
          <w:strike w:val="0"/>
          <w:spacing w:val="1"/>
        </w:rPr>
        <w:t xml:space="preserve"> </w:t>
      </w:r>
      <w:r>
        <w:rPr>
          <w:strike w:val="0"/>
        </w:rPr>
        <w:t>aplicaciones</w:t>
      </w:r>
      <w:r>
        <w:rPr>
          <w:strike w:val="0"/>
          <w:spacing w:val="1"/>
        </w:rPr>
        <w:t xml:space="preserve"> </w:t>
      </w:r>
      <w:r>
        <w:rPr>
          <w:strike w:val="0"/>
        </w:rPr>
        <w:t>prácticas</w:t>
      </w:r>
      <w:r>
        <w:rPr>
          <w:strike w:val="0"/>
          <w:spacing w:val="1"/>
        </w:rPr>
        <w:t xml:space="preserve"> </w:t>
      </w:r>
      <w:r>
        <w:rPr>
          <w:strike w:val="0"/>
        </w:rPr>
        <w:t>en</w:t>
      </w:r>
      <w:r>
        <w:rPr>
          <w:strike w:val="0"/>
          <w:spacing w:val="1"/>
        </w:rPr>
        <w:t xml:space="preserve"> </w:t>
      </w:r>
      <w:r>
        <w:rPr>
          <w:strike w:val="0"/>
        </w:rPr>
        <w:t>la</w:t>
      </w:r>
      <w:r>
        <w:rPr>
          <w:strike w:val="0"/>
          <w:spacing w:val="1"/>
        </w:rPr>
        <w:t xml:space="preserve"> </w:t>
      </w:r>
      <w:r>
        <w:rPr>
          <w:strike w:val="0"/>
        </w:rPr>
        <w:t>producción</w:t>
      </w:r>
      <w:r>
        <w:rPr>
          <w:strike w:val="0"/>
          <w:spacing w:val="1"/>
        </w:rPr>
        <w:t xml:space="preserve"> </w:t>
      </w:r>
      <w:r>
        <w:rPr>
          <w:strike w:val="0"/>
        </w:rPr>
        <w:t>y</w:t>
      </w:r>
      <w:r>
        <w:rPr>
          <w:strike w:val="0"/>
          <w:spacing w:val="1"/>
        </w:rPr>
        <w:t xml:space="preserve"> </w:t>
      </w:r>
      <w:r>
        <w:rPr>
          <w:strike w:val="0"/>
        </w:rPr>
        <w:t>comercialización del vino. Por ejemplo, un enólogo o una</w:t>
      </w:r>
      <w:r>
        <w:rPr>
          <w:strike w:val="0"/>
          <w:spacing w:val="1"/>
        </w:rPr>
        <w:t xml:space="preserve"> </w:t>
      </w:r>
      <w:r>
        <w:rPr>
          <w:strike w:val="0"/>
        </w:rPr>
        <w:t>bodega</w:t>
      </w:r>
      <w:r>
        <w:rPr>
          <w:strike w:val="0"/>
          <w:spacing w:val="1"/>
        </w:rPr>
        <w:t xml:space="preserve"> </w:t>
      </w:r>
      <w:r>
        <w:rPr>
          <w:strike w:val="0"/>
        </w:rPr>
        <w:t>puede</w:t>
      </w:r>
      <w:r>
        <w:rPr>
          <w:strike w:val="0"/>
          <w:spacing w:val="1"/>
        </w:rPr>
        <w:t xml:space="preserve"> </w:t>
      </w:r>
      <w:r>
        <w:rPr>
          <w:strike w:val="0"/>
        </w:rPr>
        <w:t>utilizar</w:t>
      </w:r>
      <w:r>
        <w:rPr>
          <w:strike w:val="0"/>
          <w:spacing w:val="1"/>
        </w:rPr>
        <w:t xml:space="preserve"> </w:t>
      </w:r>
      <w:r>
        <w:rPr>
          <w:strike w:val="0"/>
        </w:rPr>
        <w:t>un</w:t>
      </w:r>
      <w:r>
        <w:rPr>
          <w:strike w:val="0"/>
          <w:spacing w:val="1"/>
        </w:rPr>
        <w:t xml:space="preserve"> </w:t>
      </w:r>
      <w:r>
        <w:rPr>
          <w:strike w:val="0"/>
        </w:rPr>
        <w:t>modelo</w:t>
      </w:r>
      <w:r>
        <w:rPr>
          <w:strike w:val="0"/>
          <w:spacing w:val="1"/>
        </w:rPr>
        <w:t xml:space="preserve"> </w:t>
      </w:r>
      <w:r>
        <w:rPr>
          <w:strike w:val="0"/>
        </w:rPr>
        <w:t>de</w:t>
      </w:r>
      <w:r>
        <w:rPr>
          <w:strike w:val="0"/>
          <w:spacing w:val="1"/>
        </w:rPr>
        <w:t xml:space="preserve"> </w:t>
      </w:r>
      <w:r>
        <w:rPr>
          <w:strike w:val="0"/>
        </w:rPr>
        <w:t>clasificación</w:t>
      </w:r>
      <w:r>
        <w:rPr>
          <w:strike w:val="0"/>
          <w:spacing w:val="1"/>
        </w:rPr>
        <w:t xml:space="preserve"> </w:t>
      </w:r>
      <w:r>
        <w:rPr>
          <w:strike w:val="0"/>
        </w:rPr>
        <w:t>para</w:t>
      </w:r>
      <w:r>
        <w:rPr>
          <w:strike w:val="0"/>
          <w:spacing w:val="1"/>
        </w:rPr>
        <w:t xml:space="preserve"> </w:t>
      </w:r>
      <w:r>
        <w:rPr>
          <w:strike w:val="0"/>
        </w:rPr>
        <w:t>identificar y etiquetar automáticamente los vinos en función</w:t>
      </w:r>
      <w:r>
        <w:rPr>
          <w:strike w:val="0"/>
          <w:spacing w:val="-47"/>
        </w:rPr>
        <w:t xml:space="preserve"> </w:t>
      </w:r>
      <w:r>
        <w:rPr>
          <w:strike w:val="0"/>
        </w:rPr>
        <w:t>de</w:t>
      </w:r>
      <w:r>
        <w:rPr>
          <w:strike w:val="0"/>
          <w:spacing w:val="-7"/>
        </w:rPr>
        <w:t xml:space="preserve"> </w:t>
      </w:r>
      <w:r>
        <w:rPr>
          <w:strike w:val="0"/>
        </w:rPr>
        <w:t>su</w:t>
      </w:r>
      <w:r>
        <w:rPr>
          <w:strike w:val="0"/>
          <w:spacing w:val="-6"/>
        </w:rPr>
        <w:t xml:space="preserve"> </w:t>
      </w:r>
      <w:r>
        <w:rPr>
          <w:strike w:val="0"/>
        </w:rPr>
        <w:t>calidad</w:t>
      </w:r>
      <w:r>
        <w:rPr>
          <w:strike w:val="0"/>
          <w:spacing w:val="-6"/>
        </w:rPr>
        <w:t xml:space="preserve"> </w:t>
      </w:r>
      <w:r>
        <w:rPr>
          <w:strike w:val="0"/>
        </w:rPr>
        <w:t>o</w:t>
      </w:r>
      <w:r>
        <w:rPr>
          <w:strike w:val="0"/>
          <w:spacing w:val="-6"/>
        </w:rPr>
        <w:t xml:space="preserve"> </w:t>
      </w:r>
      <w:r>
        <w:rPr>
          <w:strike w:val="0"/>
        </w:rPr>
        <w:t>características</w:t>
      </w:r>
      <w:r>
        <w:rPr>
          <w:strike w:val="0"/>
          <w:spacing w:val="-5"/>
        </w:rPr>
        <w:t xml:space="preserve"> </w:t>
      </w:r>
      <w:r>
        <w:rPr>
          <w:strike w:val="0"/>
        </w:rPr>
        <w:t>distintivas.</w:t>
      </w:r>
    </w:p>
    <w:p>
      <w:pPr>
        <w:pStyle w:val="4"/>
        <w:spacing w:before="10"/>
        <w:rPr>
          <w:sz w:val="22"/>
        </w:rPr>
      </w:pPr>
    </w:p>
    <w:p>
      <w:pPr>
        <w:pStyle w:val="7"/>
        <w:numPr>
          <w:ilvl w:val="1"/>
          <w:numId w:val="1"/>
        </w:numPr>
        <w:tabs>
          <w:tab w:val="left" w:pos="531"/>
        </w:tabs>
        <w:spacing w:before="0" w:after="0" w:line="240" w:lineRule="auto"/>
        <w:ind w:left="530" w:right="0" w:hanging="232"/>
        <w:jc w:val="left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color w:val="57585B"/>
          <w:sz w:val="18"/>
        </w:rPr>
        <w:t>CLASIFICACIÓN</w:t>
      </w:r>
      <w:r>
        <w:rPr>
          <w:rFonts w:ascii="Arial" w:hAnsi="Arial"/>
          <w:b/>
          <w:i/>
          <w:color w:val="57585B"/>
          <w:spacing w:val="-1"/>
          <w:sz w:val="18"/>
        </w:rPr>
        <w:t xml:space="preserve"> </w:t>
      </w:r>
      <w:r>
        <w:rPr>
          <w:rFonts w:ascii="Arial" w:hAnsi="Arial"/>
          <w:b/>
          <w:i/>
          <w:color w:val="57585B"/>
          <w:sz w:val="18"/>
        </w:rPr>
        <w:t>O</w:t>
      </w:r>
      <w:r>
        <w:rPr>
          <w:rFonts w:ascii="Arial" w:hAnsi="Arial"/>
          <w:b/>
          <w:i/>
          <w:color w:val="57585B"/>
          <w:spacing w:val="-2"/>
          <w:sz w:val="18"/>
        </w:rPr>
        <w:t xml:space="preserve"> </w:t>
      </w:r>
      <w:r>
        <w:rPr>
          <w:rFonts w:ascii="Arial" w:hAnsi="Arial"/>
          <w:b/>
          <w:i/>
          <w:color w:val="57585B"/>
          <w:sz w:val="18"/>
        </w:rPr>
        <w:t>REGRESIÓN</w:t>
      </w:r>
    </w:p>
    <w:p>
      <w:pPr>
        <w:pStyle w:val="4"/>
        <w:spacing w:before="5" w:line="249" w:lineRule="auto"/>
        <w:ind w:left="119" w:right="38"/>
        <w:jc w:val="both"/>
      </w:pPr>
      <w:r>
        <w:rPr>
          <w:rFonts w:hint="default"/>
        </w:rPr>
        <w:t>En este caso, se resuelve un problema de clasificación. La razón es que se asigna cada muestra (cada botella de vino en el conjunto de datos) a una de tres categorías distintas: 'Tipo 1', 'Tipo 2' o 'Tipo 3'</w:t>
      </w:r>
      <w:r>
        <w:t>. Las</w:t>
      </w:r>
      <w:r>
        <w:rPr>
          <w:spacing w:val="1"/>
        </w:rPr>
        <w:t xml:space="preserve"> </w:t>
      </w:r>
      <w:r>
        <w:t>tareas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clasificación</w:t>
      </w:r>
      <w:r>
        <w:rPr>
          <w:spacing w:val="-7"/>
        </w:rPr>
        <w:t xml:space="preserve"> </w:t>
      </w:r>
      <w:r>
        <w:t>implican</w:t>
      </w:r>
      <w:r>
        <w:rPr>
          <w:spacing w:val="-7"/>
        </w:rPr>
        <w:t xml:space="preserve"> </w:t>
      </w:r>
      <w:r>
        <w:t>predecir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pertenencia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una</w:t>
      </w:r>
    </w:p>
    <w:p>
      <w:pPr>
        <w:pStyle w:val="4"/>
        <w:spacing w:before="100" w:line="249" w:lineRule="auto"/>
        <w:ind w:left="151" w:right="218"/>
        <w:jc w:val="both"/>
      </w:pPr>
      <w:r>
        <w:br w:type="column"/>
      </w:r>
      <w:r>
        <w:t>categoría o clase particular, a diferencia de las tareas de</w:t>
      </w:r>
      <w:r>
        <w:rPr>
          <w:spacing w:val="1"/>
        </w:rPr>
        <w:t xml:space="preserve"> </w:t>
      </w:r>
      <w:r>
        <w:rPr>
          <w:spacing w:val="-1"/>
        </w:rPr>
        <w:t>regresión,</w:t>
      </w:r>
      <w:r>
        <w:rPr>
          <w:spacing w:val="-11"/>
        </w:rPr>
        <w:t xml:space="preserve"> </w:t>
      </w:r>
      <w:r>
        <w:rPr>
          <w:spacing w:val="-1"/>
        </w:rPr>
        <w:t>en</w:t>
      </w:r>
      <w:r>
        <w:rPr>
          <w:spacing w:val="-11"/>
        </w:rPr>
        <w:t xml:space="preserve"> </w:t>
      </w:r>
      <w:r>
        <w:rPr>
          <w:spacing w:val="-1"/>
        </w:rPr>
        <w:t>las</w:t>
      </w:r>
      <w:r>
        <w:rPr>
          <w:spacing w:val="-11"/>
        </w:rPr>
        <w:t xml:space="preserve"> </w:t>
      </w:r>
      <w:r>
        <w:rPr>
          <w:spacing w:val="-1"/>
        </w:rPr>
        <w:t>que</w:t>
      </w:r>
      <w:r>
        <w:rPr>
          <w:spacing w:val="-10"/>
        </w:rPr>
        <w:t xml:space="preserve"> </w:t>
      </w:r>
      <w:r>
        <w:rPr>
          <w:spacing w:val="-1"/>
        </w:rPr>
        <w:t>se</w:t>
      </w:r>
      <w:r>
        <w:rPr>
          <w:spacing w:val="-11"/>
        </w:rPr>
        <w:t xml:space="preserve"> </w:t>
      </w:r>
      <w:r>
        <w:rPr>
          <w:spacing w:val="-1"/>
        </w:rPr>
        <w:t>predice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valor</w:t>
      </w:r>
      <w:r>
        <w:rPr>
          <w:spacing w:val="-11"/>
        </w:rPr>
        <w:t xml:space="preserve"> </w:t>
      </w:r>
      <w:r>
        <w:t>numérico</w:t>
      </w:r>
      <w:r>
        <w:rPr>
          <w:spacing w:val="-10"/>
        </w:rPr>
        <w:t xml:space="preserve"> </w:t>
      </w:r>
      <w:r>
        <w:t>continuo.</w:t>
      </w:r>
    </w:p>
    <w:p>
      <w:pPr>
        <w:pStyle w:val="4"/>
        <w:spacing w:before="2"/>
        <w:rPr>
          <w:sz w:val="22"/>
        </w:rPr>
      </w:pPr>
    </w:p>
    <w:p>
      <w:pPr>
        <w:pStyle w:val="7"/>
        <w:numPr>
          <w:ilvl w:val="1"/>
          <w:numId w:val="1"/>
        </w:numPr>
        <w:tabs>
          <w:tab w:val="left" w:pos="562"/>
        </w:tabs>
        <w:spacing w:before="0" w:after="0" w:line="240" w:lineRule="auto"/>
        <w:ind w:left="561" w:right="0" w:hanging="231"/>
        <w:jc w:val="left"/>
        <w:rPr>
          <w:rFonts w:ascii="Arial"/>
          <w:b/>
          <w:i/>
          <w:sz w:val="18"/>
        </w:rPr>
      </w:pPr>
      <w:r>
        <w:rPr>
          <w:rFonts w:ascii="Arial"/>
          <w:b/>
          <w:i/>
          <w:color w:val="57585B"/>
          <w:sz w:val="18"/>
        </w:rPr>
        <w:t>VARIABLES</w:t>
      </w:r>
    </w:p>
    <w:p>
      <w:pPr>
        <w:pStyle w:val="4"/>
        <w:spacing w:before="6"/>
        <w:ind w:left="151"/>
        <w:jc w:val="both"/>
      </w:pPr>
      <w:r>
        <w:rPr>
          <w:spacing w:val="-1"/>
        </w:rPr>
        <w:t>En</w:t>
      </w:r>
      <w:r>
        <w:rPr>
          <w:spacing w:val="-11"/>
        </w:rPr>
        <w:t xml:space="preserve"> </w:t>
      </w: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tabla</w:t>
      </w:r>
      <w:r>
        <w:rPr>
          <w:spacing w:val="-10"/>
        </w:rPr>
        <w:t xml:space="preserve"> </w:t>
      </w:r>
      <w:r>
        <w:rPr>
          <w:spacing w:val="-1"/>
        </w:rPr>
        <w:t>1</w:t>
      </w:r>
      <w:r>
        <w:rPr>
          <w:spacing w:val="-8"/>
        </w:rPr>
        <w:t xml:space="preserve"> </w:t>
      </w:r>
      <w:r>
        <w:rPr>
          <w:spacing w:val="-1"/>
        </w:rPr>
        <w:t>se</w:t>
      </w:r>
      <w:r>
        <w:rPr>
          <w:spacing w:val="-11"/>
        </w:rPr>
        <w:t xml:space="preserve"> </w:t>
      </w:r>
      <w:r>
        <w:rPr>
          <w:spacing w:val="-1"/>
        </w:rPr>
        <w:t>describen</w:t>
      </w:r>
      <w:r>
        <w:rPr>
          <w:spacing w:val="-10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variables</w:t>
      </w:r>
      <w:r>
        <w:rPr>
          <w:spacing w:val="-1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muestras.</w:t>
      </w:r>
    </w:p>
    <w:p>
      <w:pPr>
        <w:pStyle w:val="4"/>
        <w:spacing w:before="4"/>
        <w:rPr>
          <w:sz w:val="21"/>
        </w:rPr>
      </w:pPr>
    </w:p>
    <w:p>
      <w:pPr>
        <w:spacing w:before="1"/>
        <w:ind w:left="0" w:right="68" w:firstLine="0"/>
        <w:jc w:val="center"/>
        <w:rPr>
          <w:sz w:val="16"/>
        </w:rPr>
      </w:pPr>
      <w:r>
        <w:rPr>
          <w:sz w:val="16"/>
        </w:rPr>
        <w:t>TABLA</w:t>
      </w:r>
      <w:r>
        <w:rPr>
          <w:spacing w:val="-10"/>
          <w:sz w:val="16"/>
        </w:rPr>
        <w:t xml:space="preserve"> </w:t>
      </w:r>
      <w:r>
        <w:rPr>
          <w:sz w:val="16"/>
        </w:rPr>
        <w:t>1</w:t>
      </w:r>
    </w:p>
    <w:p>
      <w:pPr>
        <w:spacing w:before="1"/>
        <w:ind w:left="0" w:right="96" w:firstLine="0"/>
        <w:jc w:val="center"/>
        <w:rPr>
          <w:sz w:val="13"/>
          <w:shd w:val="clear" w:color="auto" w:fill="auto"/>
        </w:rPr>
      </w:pPr>
      <w:r>
        <w:rPr>
          <w:spacing w:val="-15"/>
          <w:w w:val="100"/>
          <w:sz w:val="16"/>
          <w:shd w:val="clear" w:color="auto" w:fill="auto"/>
        </w:rPr>
        <w:t xml:space="preserve"> </w:t>
      </w:r>
      <w:r>
        <w:rPr>
          <w:rFonts w:hint="default"/>
          <w:spacing w:val="-15"/>
          <w:w w:val="100"/>
          <w:sz w:val="16"/>
          <w:shd w:val="clear" w:color="auto" w:fill="auto"/>
        </w:rPr>
        <w:t>la tabla proporciona información sobre las variables en el conjunto de datos, incluyendo su rol y tipo. Los roles de "Objetivo" y "Característica" son importantes para entender cómo se utilizarán estas variables en un problema de clasificación</w:t>
      </w:r>
    </w:p>
    <w:tbl>
      <w:tblPr>
        <w:tblStyle w:val="3"/>
        <w:tblW w:w="4859" w:type="dxa"/>
        <w:tblInd w:w="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5"/>
        <w:gridCol w:w="1357"/>
        <w:gridCol w:w="11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2375" w:type="dxa"/>
            <w:tcBorders>
              <w:top w:val="double" w:color="000000" w:sz="2" w:space="0"/>
              <w:bottom w:val="single" w:color="000000" w:sz="6" w:space="0"/>
            </w:tcBorders>
          </w:tcPr>
          <w:p>
            <w:pPr>
              <w:pStyle w:val="8"/>
              <w:spacing w:before="128" w:line="240" w:lineRule="auto"/>
              <w:ind w:left="771" w:right="709"/>
              <w:jc w:val="center"/>
              <w:rPr>
                <w:sz w:val="16"/>
              </w:rPr>
            </w:pPr>
            <w:r>
              <w:rPr>
                <w:sz w:val="16"/>
              </w:rPr>
              <w:t>Nombre</w:t>
            </w:r>
          </w:p>
        </w:tc>
        <w:tc>
          <w:tcPr>
            <w:tcW w:w="1357" w:type="dxa"/>
            <w:tcBorders>
              <w:top w:val="double" w:color="000000" w:sz="2" w:space="0"/>
              <w:bottom w:val="single" w:color="000000" w:sz="6" w:space="0"/>
            </w:tcBorders>
          </w:tcPr>
          <w:p>
            <w:pPr>
              <w:pStyle w:val="8"/>
              <w:spacing w:before="128" w:line="240" w:lineRule="auto"/>
              <w:ind w:left="485" w:right="411"/>
              <w:jc w:val="center"/>
              <w:rPr>
                <w:sz w:val="16"/>
              </w:rPr>
            </w:pPr>
            <w:r>
              <w:rPr>
                <w:sz w:val="16"/>
              </w:rPr>
              <w:t>Rol</w:t>
            </w:r>
          </w:p>
        </w:tc>
        <w:tc>
          <w:tcPr>
            <w:tcW w:w="1127" w:type="dxa"/>
            <w:tcBorders>
              <w:top w:val="double" w:color="000000" w:sz="2" w:space="0"/>
              <w:bottom w:val="single" w:color="000000" w:sz="6" w:space="0"/>
            </w:tcBorders>
          </w:tcPr>
          <w:p>
            <w:pPr>
              <w:pStyle w:val="8"/>
              <w:spacing w:before="128" w:line="240" w:lineRule="auto"/>
              <w:ind w:left="364"/>
              <w:rPr>
                <w:sz w:val="16"/>
              </w:rPr>
            </w:pPr>
            <w:r>
              <w:rPr>
                <w:sz w:val="16"/>
              </w:rPr>
              <w:t>Tipo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</w:trPr>
        <w:tc>
          <w:tcPr>
            <w:tcW w:w="2375" w:type="dxa"/>
            <w:tcBorders>
              <w:top w:val="single" w:color="000000" w:sz="6" w:space="0"/>
            </w:tcBorders>
          </w:tcPr>
          <w:p>
            <w:pPr>
              <w:pStyle w:val="8"/>
              <w:spacing w:before="1" w:line="166" w:lineRule="exact"/>
              <w:rPr>
                <w:sz w:val="16"/>
              </w:rPr>
            </w:pPr>
            <w:r>
              <w:rPr>
                <w:sz w:val="16"/>
              </w:rPr>
              <w:t>class</w:t>
            </w:r>
          </w:p>
        </w:tc>
        <w:tc>
          <w:tcPr>
            <w:tcW w:w="1357" w:type="dxa"/>
            <w:tcBorders>
              <w:top w:val="single" w:color="000000" w:sz="6" w:space="0"/>
            </w:tcBorders>
          </w:tcPr>
          <w:p>
            <w:pPr>
              <w:pStyle w:val="8"/>
              <w:spacing w:before="1" w:line="166" w:lineRule="exact"/>
              <w:ind w:left="162"/>
              <w:rPr>
                <w:sz w:val="16"/>
              </w:rPr>
            </w:pPr>
            <w:r>
              <w:rPr>
                <w:sz w:val="16"/>
              </w:rPr>
              <w:t>Objetivo</w:t>
            </w:r>
          </w:p>
        </w:tc>
        <w:tc>
          <w:tcPr>
            <w:tcW w:w="1127" w:type="dxa"/>
            <w:tcBorders>
              <w:top w:val="single" w:color="000000" w:sz="6" w:space="0"/>
            </w:tcBorders>
          </w:tcPr>
          <w:p>
            <w:pPr>
              <w:pStyle w:val="8"/>
              <w:spacing w:before="1" w:line="166" w:lineRule="exact"/>
              <w:ind w:left="128"/>
              <w:rPr>
                <w:sz w:val="16"/>
              </w:rPr>
            </w:pPr>
            <w:r>
              <w:rPr>
                <w:sz w:val="16"/>
              </w:rPr>
              <w:t>Categórica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2375" w:type="dxa"/>
          </w:tcPr>
          <w:p>
            <w:pPr>
              <w:pStyle w:val="8"/>
              <w:rPr>
                <w:sz w:val="16"/>
              </w:rPr>
            </w:pPr>
            <w:r>
              <w:rPr>
                <w:sz w:val="16"/>
              </w:rPr>
              <w:t>Alcohol</w:t>
            </w:r>
          </w:p>
        </w:tc>
        <w:tc>
          <w:tcPr>
            <w:tcW w:w="1357" w:type="dxa"/>
          </w:tcPr>
          <w:p>
            <w:pPr>
              <w:pStyle w:val="8"/>
              <w:ind w:left="162"/>
              <w:rPr>
                <w:sz w:val="16"/>
              </w:rPr>
            </w:pPr>
            <w:r>
              <w:rPr>
                <w:sz w:val="16"/>
              </w:rPr>
              <w:t>Característica</w:t>
            </w:r>
          </w:p>
        </w:tc>
        <w:tc>
          <w:tcPr>
            <w:tcW w:w="1127" w:type="dxa"/>
          </w:tcPr>
          <w:p>
            <w:pPr>
              <w:pStyle w:val="8"/>
              <w:ind w:left="128"/>
              <w:rPr>
                <w:sz w:val="16"/>
              </w:rPr>
            </w:pPr>
            <w:r>
              <w:rPr>
                <w:sz w:val="16"/>
              </w:rPr>
              <w:t>Continuo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2375" w:type="dxa"/>
          </w:tcPr>
          <w:p>
            <w:pPr>
              <w:pStyle w:val="8"/>
              <w:spacing w:line="165" w:lineRule="exact"/>
              <w:rPr>
                <w:sz w:val="16"/>
              </w:rPr>
            </w:pPr>
            <w:r>
              <w:rPr>
                <w:sz w:val="16"/>
              </w:rPr>
              <w:t>Malicacid</w:t>
            </w:r>
          </w:p>
        </w:tc>
        <w:tc>
          <w:tcPr>
            <w:tcW w:w="1357" w:type="dxa"/>
          </w:tcPr>
          <w:p>
            <w:pPr>
              <w:pStyle w:val="8"/>
              <w:spacing w:line="165" w:lineRule="exact"/>
              <w:ind w:left="162"/>
              <w:rPr>
                <w:sz w:val="16"/>
              </w:rPr>
            </w:pPr>
            <w:r>
              <w:rPr>
                <w:sz w:val="16"/>
              </w:rPr>
              <w:t>Característica</w:t>
            </w:r>
          </w:p>
        </w:tc>
        <w:tc>
          <w:tcPr>
            <w:tcW w:w="1127" w:type="dxa"/>
          </w:tcPr>
          <w:p>
            <w:pPr>
              <w:pStyle w:val="8"/>
              <w:spacing w:line="165" w:lineRule="exact"/>
              <w:ind w:left="128"/>
              <w:rPr>
                <w:sz w:val="16"/>
              </w:rPr>
            </w:pPr>
            <w:r>
              <w:rPr>
                <w:sz w:val="16"/>
              </w:rPr>
              <w:t>Continuo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2375" w:type="dxa"/>
          </w:tcPr>
          <w:p>
            <w:pPr>
              <w:pStyle w:val="8"/>
              <w:rPr>
                <w:sz w:val="16"/>
              </w:rPr>
            </w:pPr>
            <w:r>
              <w:rPr>
                <w:sz w:val="16"/>
              </w:rPr>
              <w:t>Ash</w:t>
            </w:r>
          </w:p>
        </w:tc>
        <w:tc>
          <w:tcPr>
            <w:tcW w:w="1357" w:type="dxa"/>
          </w:tcPr>
          <w:p>
            <w:pPr>
              <w:pStyle w:val="8"/>
              <w:ind w:left="162"/>
              <w:rPr>
                <w:sz w:val="16"/>
              </w:rPr>
            </w:pPr>
            <w:r>
              <w:rPr>
                <w:sz w:val="16"/>
              </w:rPr>
              <w:t>Característica</w:t>
            </w:r>
          </w:p>
        </w:tc>
        <w:tc>
          <w:tcPr>
            <w:tcW w:w="1127" w:type="dxa"/>
          </w:tcPr>
          <w:p>
            <w:pPr>
              <w:pStyle w:val="8"/>
              <w:ind w:left="128"/>
              <w:rPr>
                <w:sz w:val="16"/>
              </w:rPr>
            </w:pPr>
            <w:r>
              <w:rPr>
                <w:sz w:val="16"/>
              </w:rPr>
              <w:t>Continuo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2375" w:type="dxa"/>
          </w:tcPr>
          <w:p>
            <w:pPr>
              <w:pStyle w:val="8"/>
              <w:rPr>
                <w:sz w:val="16"/>
              </w:rPr>
            </w:pPr>
            <w:r>
              <w:rPr>
                <w:sz w:val="16"/>
              </w:rPr>
              <w:t>Alcalinity_of_ash</w:t>
            </w:r>
          </w:p>
        </w:tc>
        <w:tc>
          <w:tcPr>
            <w:tcW w:w="1357" w:type="dxa"/>
          </w:tcPr>
          <w:p>
            <w:pPr>
              <w:pStyle w:val="8"/>
              <w:ind w:left="162"/>
              <w:rPr>
                <w:sz w:val="16"/>
              </w:rPr>
            </w:pPr>
            <w:r>
              <w:rPr>
                <w:sz w:val="16"/>
              </w:rPr>
              <w:t>Característica</w:t>
            </w:r>
          </w:p>
        </w:tc>
        <w:tc>
          <w:tcPr>
            <w:tcW w:w="1127" w:type="dxa"/>
          </w:tcPr>
          <w:p>
            <w:pPr>
              <w:pStyle w:val="8"/>
              <w:ind w:left="128"/>
              <w:rPr>
                <w:sz w:val="16"/>
              </w:rPr>
            </w:pPr>
            <w:r>
              <w:rPr>
                <w:sz w:val="16"/>
              </w:rPr>
              <w:t>Continuo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2375" w:type="dxa"/>
          </w:tcPr>
          <w:p>
            <w:pPr>
              <w:pStyle w:val="8"/>
              <w:spacing w:line="165" w:lineRule="exact"/>
              <w:rPr>
                <w:sz w:val="16"/>
              </w:rPr>
            </w:pPr>
            <w:r>
              <w:rPr>
                <w:sz w:val="16"/>
              </w:rPr>
              <w:t>Magnesium</w:t>
            </w:r>
          </w:p>
        </w:tc>
        <w:tc>
          <w:tcPr>
            <w:tcW w:w="1357" w:type="dxa"/>
          </w:tcPr>
          <w:p>
            <w:pPr>
              <w:pStyle w:val="8"/>
              <w:spacing w:line="165" w:lineRule="exact"/>
              <w:ind w:left="162"/>
              <w:rPr>
                <w:sz w:val="16"/>
              </w:rPr>
            </w:pPr>
            <w:r>
              <w:rPr>
                <w:sz w:val="16"/>
              </w:rPr>
              <w:t>Característica</w:t>
            </w:r>
          </w:p>
        </w:tc>
        <w:tc>
          <w:tcPr>
            <w:tcW w:w="1127" w:type="dxa"/>
          </w:tcPr>
          <w:p>
            <w:pPr>
              <w:pStyle w:val="8"/>
              <w:spacing w:line="165" w:lineRule="exact"/>
              <w:ind w:left="128"/>
              <w:rPr>
                <w:sz w:val="16"/>
              </w:rPr>
            </w:pPr>
            <w:r>
              <w:rPr>
                <w:sz w:val="16"/>
              </w:rPr>
              <w:t>Entero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2375" w:type="dxa"/>
          </w:tcPr>
          <w:p>
            <w:pPr>
              <w:pStyle w:val="8"/>
              <w:rPr>
                <w:sz w:val="16"/>
              </w:rPr>
            </w:pPr>
            <w:r>
              <w:rPr>
                <w:sz w:val="16"/>
              </w:rPr>
              <w:t>Total_phenols</w:t>
            </w:r>
          </w:p>
        </w:tc>
        <w:tc>
          <w:tcPr>
            <w:tcW w:w="1357" w:type="dxa"/>
          </w:tcPr>
          <w:p>
            <w:pPr>
              <w:pStyle w:val="8"/>
              <w:ind w:left="162"/>
              <w:rPr>
                <w:sz w:val="16"/>
              </w:rPr>
            </w:pPr>
            <w:r>
              <w:rPr>
                <w:sz w:val="16"/>
              </w:rPr>
              <w:t>Característica</w:t>
            </w:r>
          </w:p>
        </w:tc>
        <w:tc>
          <w:tcPr>
            <w:tcW w:w="1127" w:type="dxa"/>
          </w:tcPr>
          <w:p>
            <w:pPr>
              <w:pStyle w:val="8"/>
              <w:ind w:left="128"/>
              <w:rPr>
                <w:sz w:val="16"/>
              </w:rPr>
            </w:pPr>
            <w:r>
              <w:rPr>
                <w:sz w:val="16"/>
              </w:rPr>
              <w:t>Continuo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2375" w:type="dxa"/>
          </w:tcPr>
          <w:p>
            <w:pPr>
              <w:pStyle w:val="8"/>
              <w:rPr>
                <w:sz w:val="16"/>
              </w:rPr>
            </w:pPr>
            <w:r>
              <w:rPr>
                <w:sz w:val="16"/>
              </w:rPr>
              <w:t>Flavanoids</w:t>
            </w:r>
          </w:p>
        </w:tc>
        <w:tc>
          <w:tcPr>
            <w:tcW w:w="1357" w:type="dxa"/>
          </w:tcPr>
          <w:p>
            <w:pPr>
              <w:pStyle w:val="8"/>
              <w:ind w:left="162"/>
              <w:rPr>
                <w:sz w:val="16"/>
              </w:rPr>
            </w:pPr>
            <w:r>
              <w:rPr>
                <w:sz w:val="16"/>
              </w:rPr>
              <w:t>Característica</w:t>
            </w:r>
          </w:p>
        </w:tc>
        <w:tc>
          <w:tcPr>
            <w:tcW w:w="1127" w:type="dxa"/>
          </w:tcPr>
          <w:p>
            <w:pPr>
              <w:pStyle w:val="8"/>
              <w:ind w:left="128"/>
              <w:rPr>
                <w:sz w:val="16"/>
              </w:rPr>
            </w:pPr>
            <w:r>
              <w:rPr>
                <w:sz w:val="16"/>
              </w:rPr>
              <w:t>Continuo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2375" w:type="dxa"/>
          </w:tcPr>
          <w:p>
            <w:pPr>
              <w:pStyle w:val="8"/>
              <w:spacing w:line="165" w:lineRule="exact"/>
              <w:rPr>
                <w:sz w:val="16"/>
              </w:rPr>
            </w:pPr>
            <w:r>
              <w:rPr>
                <w:sz w:val="16"/>
              </w:rPr>
              <w:t>Nonflavanoid_phenols</w:t>
            </w:r>
          </w:p>
        </w:tc>
        <w:tc>
          <w:tcPr>
            <w:tcW w:w="1357" w:type="dxa"/>
          </w:tcPr>
          <w:p>
            <w:pPr>
              <w:pStyle w:val="8"/>
              <w:spacing w:line="165" w:lineRule="exact"/>
              <w:ind w:left="162"/>
              <w:rPr>
                <w:sz w:val="16"/>
              </w:rPr>
            </w:pPr>
            <w:r>
              <w:rPr>
                <w:sz w:val="16"/>
              </w:rPr>
              <w:t>Característica</w:t>
            </w:r>
          </w:p>
        </w:tc>
        <w:tc>
          <w:tcPr>
            <w:tcW w:w="1127" w:type="dxa"/>
          </w:tcPr>
          <w:p>
            <w:pPr>
              <w:pStyle w:val="8"/>
              <w:spacing w:line="165" w:lineRule="exact"/>
              <w:ind w:left="128"/>
              <w:rPr>
                <w:sz w:val="16"/>
              </w:rPr>
            </w:pPr>
            <w:r>
              <w:rPr>
                <w:sz w:val="16"/>
              </w:rPr>
              <w:t>Continuo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2375" w:type="dxa"/>
          </w:tcPr>
          <w:p>
            <w:pPr>
              <w:pStyle w:val="8"/>
              <w:rPr>
                <w:sz w:val="16"/>
              </w:rPr>
            </w:pPr>
            <w:r>
              <w:rPr>
                <w:sz w:val="16"/>
              </w:rPr>
              <w:t>Proanthocyanins</w:t>
            </w:r>
          </w:p>
        </w:tc>
        <w:tc>
          <w:tcPr>
            <w:tcW w:w="1357" w:type="dxa"/>
          </w:tcPr>
          <w:p>
            <w:pPr>
              <w:pStyle w:val="8"/>
              <w:ind w:left="162"/>
              <w:rPr>
                <w:sz w:val="16"/>
              </w:rPr>
            </w:pPr>
            <w:r>
              <w:rPr>
                <w:sz w:val="16"/>
              </w:rPr>
              <w:t>Característica</w:t>
            </w:r>
          </w:p>
        </w:tc>
        <w:tc>
          <w:tcPr>
            <w:tcW w:w="1127" w:type="dxa"/>
          </w:tcPr>
          <w:p>
            <w:pPr>
              <w:pStyle w:val="8"/>
              <w:ind w:left="128"/>
              <w:rPr>
                <w:sz w:val="16"/>
              </w:rPr>
            </w:pPr>
            <w:r>
              <w:rPr>
                <w:sz w:val="16"/>
              </w:rPr>
              <w:t>Continuo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" w:hRule="atLeast"/>
        </w:trPr>
        <w:tc>
          <w:tcPr>
            <w:tcW w:w="2375" w:type="dxa"/>
          </w:tcPr>
          <w:p>
            <w:pPr>
              <w:pStyle w:val="8"/>
              <w:rPr>
                <w:sz w:val="16"/>
              </w:rPr>
            </w:pPr>
            <w:r>
              <w:rPr>
                <w:sz w:val="16"/>
              </w:rPr>
              <w:t>Color_intensity</w:t>
            </w:r>
          </w:p>
        </w:tc>
        <w:tc>
          <w:tcPr>
            <w:tcW w:w="1357" w:type="dxa"/>
          </w:tcPr>
          <w:p>
            <w:pPr>
              <w:pStyle w:val="8"/>
              <w:ind w:left="162"/>
              <w:rPr>
                <w:sz w:val="16"/>
              </w:rPr>
            </w:pPr>
            <w:r>
              <w:rPr>
                <w:sz w:val="16"/>
              </w:rPr>
              <w:t>Característica</w:t>
            </w:r>
          </w:p>
        </w:tc>
        <w:tc>
          <w:tcPr>
            <w:tcW w:w="1127" w:type="dxa"/>
          </w:tcPr>
          <w:p>
            <w:pPr>
              <w:pStyle w:val="8"/>
              <w:ind w:left="128"/>
              <w:rPr>
                <w:sz w:val="16"/>
              </w:rPr>
            </w:pPr>
            <w:r>
              <w:rPr>
                <w:sz w:val="16"/>
              </w:rPr>
              <w:t>Continuo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2375" w:type="dxa"/>
          </w:tcPr>
          <w:p>
            <w:pPr>
              <w:pStyle w:val="8"/>
              <w:spacing w:line="165" w:lineRule="exact"/>
              <w:rPr>
                <w:sz w:val="16"/>
              </w:rPr>
            </w:pPr>
            <w:r>
              <w:rPr>
                <w:sz w:val="16"/>
              </w:rPr>
              <w:t>Hue</w:t>
            </w:r>
          </w:p>
        </w:tc>
        <w:tc>
          <w:tcPr>
            <w:tcW w:w="1357" w:type="dxa"/>
          </w:tcPr>
          <w:p>
            <w:pPr>
              <w:pStyle w:val="8"/>
              <w:spacing w:line="165" w:lineRule="exact"/>
              <w:ind w:left="162"/>
              <w:rPr>
                <w:sz w:val="16"/>
              </w:rPr>
            </w:pPr>
            <w:r>
              <w:rPr>
                <w:sz w:val="16"/>
              </w:rPr>
              <w:t>Característica</w:t>
            </w:r>
          </w:p>
        </w:tc>
        <w:tc>
          <w:tcPr>
            <w:tcW w:w="1127" w:type="dxa"/>
          </w:tcPr>
          <w:p>
            <w:pPr>
              <w:pStyle w:val="8"/>
              <w:spacing w:line="165" w:lineRule="exact"/>
              <w:ind w:left="128"/>
              <w:rPr>
                <w:sz w:val="16"/>
              </w:rPr>
            </w:pPr>
            <w:r>
              <w:rPr>
                <w:sz w:val="16"/>
              </w:rPr>
              <w:t>Continuo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375" w:type="dxa"/>
          </w:tcPr>
          <w:p>
            <w:pPr>
              <w:pStyle w:val="8"/>
              <w:spacing w:line="182" w:lineRule="exact"/>
              <w:rPr>
                <w:sz w:val="16"/>
              </w:rPr>
            </w:pPr>
            <w:r>
              <w:rPr>
                <w:spacing w:val="-1"/>
                <w:sz w:val="16"/>
              </w:rPr>
              <w:t>0D280_0D315_of_diluted_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wines</w:t>
            </w:r>
          </w:p>
        </w:tc>
        <w:tc>
          <w:tcPr>
            <w:tcW w:w="1357" w:type="dxa"/>
          </w:tcPr>
          <w:p>
            <w:pPr>
              <w:pStyle w:val="8"/>
              <w:spacing w:line="181" w:lineRule="exact"/>
              <w:ind w:left="162"/>
              <w:rPr>
                <w:sz w:val="16"/>
              </w:rPr>
            </w:pPr>
            <w:r>
              <w:rPr>
                <w:sz w:val="16"/>
              </w:rPr>
              <w:t>Característica</w:t>
            </w:r>
          </w:p>
        </w:tc>
        <w:tc>
          <w:tcPr>
            <w:tcW w:w="1127" w:type="dxa"/>
          </w:tcPr>
          <w:p>
            <w:pPr>
              <w:pStyle w:val="8"/>
              <w:spacing w:line="181" w:lineRule="exact"/>
              <w:ind w:left="128"/>
              <w:rPr>
                <w:sz w:val="16"/>
              </w:rPr>
            </w:pPr>
            <w:r>
              <w:rPr>
                <w:sz w:val="16"/>
              </w:rPr>
              <w:t>Continuo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2375" w:type="dxa"/>
            <w:tcBorders>
              <w:bottom w:val="double" w:color="000000" w:sz="0" w:space="0"/>
            </w:tcBorders>
          </w:tcPr>
          <w:p>
            <w:pPr>
              <w:pStyle w:val="8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Proline</w:t>
            </w:r>
          </w:p>
        </w:tc>
        <w:tc>
          <w:tcPr>
            <w:tcW w:w="1357" w:type="dxa"/>
            <w:tcBorders>
              <w:bottom w:val="double" w:color="000000" w:sz="0" w:space="0"/>
            </w:tcBorders>
          </w:tcPr>
          <w:p>
            <w:pPr>
              <w:pStyle w:val="8"/>
              <w:spacing w:line="160" w:lineRule="exact"/>
              <w:ind w:left="162"/>
              <w:rPr>
                <w:sz w:val="16"/>
              </w:rPr>
            </w:pPr>
            <w:r>
              <w:rPr>
                <w:sz w:val="16"/>
              </w:rPr>
              <w:t>Característica</w:t>
            </w:r>
          </w:p>
        </w:tc>
        <w:tc>
          <w:tcPr>
            <w:tcW w:w="1127" w:type="dxa"/>
            <w:tcBorders>
              <w:bottom w:val="double" w:color="000000" w:sz="0" w:space="0"/>
            </w:tcBorders>
          </w:tcPr>
          <w:p>
            <w:pPr>
              <w:pStyle w:val="8"/>
              <w:spacing w:line="160" w:lineRule="exact"/>
              <w:ind w:left="128"/>
              <w:rPr>
                <w:sz w:val="16"/>
              </w:rPr>
            </w:pPr>
            <w:r>
              <w:rPr>
                <w:sz w:val="16"/>
              </w:rPr>
              <w:t>Entero</w:t>
            </w:r>
          </w:p>
        </w:tc>
      </w:tr>
    </w:tbl>
    <w:p>
      <w:pPr>
        <w:pStyle w:val="4"/>
        <w:spacing w:before="28"/>
        <w:ind w:left="151"/>
        <w:jc w:val="both"/>
        <w:rPr>
          <w:shd w:val="clear" w:color="auto" w:fill="auto"/>
        </w:rPr>
      </w:pPr>
      <w:r>
        <w:t>La</w:t>
      </w:r>
      <w:r>
        <w:rPr>
          <w:spacing w:val="3"/>
        </w:rPr>
        <w:t xml:space="preserve"> </w:t>
      </w:r>
      <w:r>
        <w:t>base</w:t>
      </w:r>
      <w:r>
        <w:rPr>
          <w:spacing w:val="51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datos</w:t>
      </w:r>
      <w:r>
        <w:rPr>
          <w:spacing w:val="51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vinos</w:t>
      </w:r>
      <w:r>
        <w:rPr>
          <w:spacing w:val="48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UC</w:t>
      </w:r>
      <w:r>
        <w:rPr>
          <w:shd w:val="clear" w:color="auto" w:fill="auto"/>
        </w:rPr>
        <w:t>I</w:t>
      </w:r>
      <w:r>
        <w:rPr>
          <w:spacing w:val="53"/>
          <w:shd w:val="clear" w:color="auto" w:fill="auto"/>
        </w:rPr>
        <w:t xml:space="preserve"> </w:t>
      </w:r>
      <w:r>
        <w:rPr>
          <w:shd w:val="clear" w:color="auto" w:fill="auto"/>
        </w:rPr>
        <w:t>no</w:t>
      </w:r>
      <w:r>
        <w:rPr>
          <w:spacing w:val="53"/>
          <w:shd w:val="clear" w:color="auto" w:fill="auto"/>
        </w:rPr>
        <w:t xml:space="preserve"> </w:t>
      </w:r>
      <w:r>
        <w:rPr>
          <w:shd w:val="clear" w:color="auto" w:fill="auto"/>
        </w:rPr>
        <w:t>contiene</w:t>
      </w:r>
      <w:r>
        <w:rPr>
          <w:spacing w:val="51"/>
          <w:shd w:val="clear" w:color="auto" w:fill="auto"/>
        </w:rPr>
        <w:t xml:space="preserve"> </w:t>
      </w:r>
      <w:r>
        <w:rPr>
          <w:shd w:val="clear" w:color="auto" w:fill="auto"/>
        </w:rPr>
        <w:t>valores</w:t>
      </w:r>
    </w:p>
    <w:p>
      <w:pPr>
        <w:pStyle w:val="4"/>
        <w:spacing w:before="10" w:line="249" w:lineRule="auto"/>
        <w:ind w:left="151" w:right="215" w:hanging="32"/>
        <w:jc w:val="both"/>
      </w:pPr>
      <w:r>
        <w:rPr>
          <w:spacing w:val="-18"/>
          <w:w w:val="99"/>
          <w:shd w:val="clear" w:color="auto" w:fill="auto"/>
        </w:rPr>
        <w:t xml:space="preserve"> </w:t>
      </w:r>
      <w:r>
        <w:rPr>
          <w:shd w:val="clear" w:color="auto" w:fill="auto"/>
        </w:rPr>
        <w:t xml:space="preserve">faltantes, </w:t>
      </w:r>
      <w:r>
        <w:t>lo que significa que no se requiere ningún proceso</w:t>
      </w:r>
      <w:r>
        <w:rPr>
          <w:spacing w:val="-4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imputación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eliminación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instancias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datos</w:t>
      </w:r>
      <w:r>
        <w:rPr>
          <w:spacing w:val="-48"/>
        </w:rPr>
        <w:t xml:space="preserve"> </w:t>
      </w:r>
      <w:r>
        <w:t>faltantes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caso.</w:t>
      </w:r>
    </w:p>
    <w:p>
      <w:pPr>
        <w:pStyle w:val="4"/>
        <w:spacing w:before="5"/>
        <w:rPr>
          <w:sz w:val="22"/>
        </w:rPr>
      </w:pPr>
    </w:p>
    <w:p>
      <w:pPr>
        <w:pStyle w:val="7"/>
        <w:numPr>
          <w:ilvl w:val="1"/>
          <w:numId w:val="1"/>
        </w:numPr>
        <w:tabs>
          <w:tab w:val="left" w:pos="557"/>
        </w:tabs>
        <w:spacing w:before="0" w:after="0" w:line="240" w:lineRule="auto"/>
        <w:ind w:left="556" w:right="0" w:hanging="226"/>
        <w:jc w:val="left"/>
        <w:rPr>
          <w:rFonts w:ascii="Arial" w:hAnsi="Arial"/>
          <w:b/>
          <w:i/>
          <w:sz w:val="18"/>
        </w:rPr>
      </w:pPr>
      <w:r>
        <w:rPr>
          <w:rFonts w:ascii="Arial" w:hAnsi="Arial"/>
          <w:b/>
          <w:i/>
          <w:color w:val="57585B"/>
          <w:sz w:val="18"/>
        </w:rPr>
        <w:t>BÚSQUEDA</w:t>
      </w:r>
      <w:r>
        <w:rPr>
          <w:rFonts w:ascii="Arial" w:hAnsi="Arial"/>
          <w:b/>
          <w:i/>
          <w:color w:val="57585B"/>
          <w:spacing w:val="-2"/>
          <w:sz w:val="18"/>
        </w:rPr>
        <w:t xml:space="preserve"> </w:t>
      </w:r>
      <w:r>
        <w:rPr>
          <w:rFonts w:ascii="Arial" w:hAnsi="Arial"/>
          <w:b/>
          <w:i/>
          <w:color w:val="57585B"/>
          <w:sz w:val="18"/>
        </w:rPr>
        <w:t>DE</w:t>
      </w:r>
      <w:r>
        <w:rPr>
          <w:rFonts w:ascii="Arial" w:hAnsi="Arial"/>
          <w:b/>
          <w:i/>
          <w:color w:val="57585B"/>
          <w:spacing w:val="-2"/>
          <w:sz w:val="18"/>
        </w:rPr>
        <w:t xml:space="preserve"> </w:t>
      </w:r>
      <w:r>
        <w:rPr>
          <w:rFonts w:ascii="Arial" w:hAnsi="Arial"/>
          <w:b/>
          <w:i/>
          <w:color w:val="57585B"/>
          <w:sz w:val="18"/>
        </w:rPr>
        <w:t>ARTÍCULOS</w:t>
      </w:r>
      <w:r>
        <w:rPr>
          <w:rFonts w:ascii="Arial" w:hAnsi="Arial"/>
          <w:b/>
          <w:i/>
          <w:color w:val="57585B"/>
          <w:spacing w:val="-1"/>
          <w:sz w:val="18"/>
        </w:rPr>
        <w:t xml:space="preserve"> </w:t>
      </w:r>
      <w:r>
        <w:rPr>
          <w:rFonts w:ascii="Arial" w:hAnsi="Arial"/>
          <w:b/>
          <w:i/>
          <w:color w:val="57585B"/>
          <w:sz w:val="18"/>
        </w:rPr>
        <w:t>RELACIONADOS</w:t>
      </w:r>
    </w:p>
    <w:p>
      <w:pPr>
        <w:pStyle w:val="4"/>
        <w:spacing w:before="6" w:line="249" w:lineRule="auto"/>
        <w:ind w:left="151" w:right="221"/>
        <w:jc w:val="both"/>
      </w:pPr>
      <w:r>
        <w:t>Se realizó una búsqueda de artículos relacionados con el</w:t>
      </w:r>
      <w:r>
        <w:rPr>
          <w:spacing w:val="1"/>
        </w:rPr>
        <w:t xml:space="preserve"> </w:t>
      </w:r>
      <w:r>
        <w:t>problema de clasificación de vinos utilizando la base 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UC</w:t>
      </w:r>
      <w:r>
        <w:rPr>
          <w:shd w:val="clear" w:color="auto" w:fill="auto"/>
        </w:rPr>
        <w:t>I.</w:t>
      </w:r>
      <w:r>
        <w:rPr>
          <w:spacing w:val="1"/>
          <w:shd w:val="clear" w:color="auto" w:fill="auto"/>
        </w:rPr>
        <w:t xml:space="preserve"> </w:t>
      </w:r>
      <w:r>
        <w:rPr>
          <w:shd w:val="clear" w:color="auto" w:fill="auto"/>
        </w:rPr>
        <w:t>En</w:t>
      </w:r>
      <w:r>
        <w:rPr>
          <w:spacing w:val="1"/>
          <w:shd w:val="clear" w:color="auto" w:fill="auto"/>
        </w:rPr>
        <w:t xml:space="preserve"> </w:t>
      </w:r>
      <w:r>
        <w:rPr>
          <w:shd w:val="clear" w:color="auto" w:fill="auto"/>
        </w:rPr>
        <w:t>la</w:t>
      </w:r>
      <w:r>
        <w:rPr>
          <w:spacing w:val="1"/>
          <w:shd w:val="clear" w:color="auto" w:fill="auto"/>
        </w:rPr>
        <w:t xml:space="preserve"> </w:t>
      </w:r>
      <w:r>
        <w:rPr>
          <w:shd w:val="clear" w:color="auto" w:fill="auto"/>
        </w:rPr>
        <w:t>tabla</w:t>
      </w:r>
      <w:r>
        <w:rPr>
          <w:spacing w:val="1"/>
          <w:shd w:val="clear" w:color="auto" w:fill="auto"/>
        </w:rPr>
        <w:t xml:space="preserve"> </w:t>
      </w:r>
      <w:r>
        <w:rPr>
          <w:shd w:val="clear" w:color="auto" w:fill="auto"/>
        </w:rPr>
        <w:t>2,</w:t>
      </w:r>
      <w:r>
        <w:rPr>
          <w:spacing w:val="1"/>
          <w:shd w:val="clear" w:color="auto" w:fill="auto"/>
        </w:rPr>
        <w:t xml:space="preserve"> </w:t>
      </w:r>
      <w:r>
        <w:rPr>
          <w:shd w:val="clear" w:color="auto" w:fill="auto"/>
        </w:rPr>
        <w:t>s</w:t>
      </w:r>
      <w:r>
        <w:t>e</w:t>
      </w:r>
      <w:r>
        <w:rPr>
          <w:spacing w:val="50"/>
        </w:rPr>
        <w:t xml:space="preserve"> </w:t>
      </w:r>
      <w:r>
        <w:t>presentan</w:t>
      </w:r>
      <w:r>
        <w:rPr>
          <w:spacing w:val="1"/>
        </w:rPr>
        <w:t xml:space="preserve"> </w:t>
      </w:r>
      <w:r>
        <w:t>resúmenes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trabajos</w:t>
      </w:r>
      <w:r>
        <w:rPr>
          <w:spacing w:val="2"/>
        </w:rPr>
        <w:t xml:space="preserve"> </w:t>
      </w:r>
      <w:r>
        <w:t>encontrados.</w:t>
      </w:r>
    </w:p>
    <w:p>
      <w:pPr>
        <w:spacing w:after="0" w:line="249" w:lineRule="auto"/>
        <w:jc w:val="both"/>
      </w:pPr>
    </w:p>
    <w:p>
      <w:pPr>
        <w:spacing w:after="0" w:line="249" w:lineRule="auto"/>
        <w:jc w:val="both"/>
      </w:pPr>
    </w:p>
    <w:p>
      <w:pPr>
        <w:spacing w:after="0" w:line="249" w:lineRule="auto"/>
        <w:jc w:val="both"/>
      </w:pPr>
    </w:p>
    <w:p>
      <w:pPr>
        <w:spacing w:before="1"/>
        <w:ind w:left="0" w:right="68" w:firstLine="0"/>
        <w:jc w:val="center"/>
        <w:rPr>
          <w:rFonts w:hint="default"/>
          <w:sz w:val="16"/>
          <w:lang w:val="es-CO"/>
        </w:rPr>
      </w:pPr>
      <w:r>
        <w:rPr>
          <w:sz w:val="16"/>
        </w:rPr>
        <w:t>TABLA</w:t>
      </w:r>
      <w:r>
        <w:rPr>
          <w:spacing w:val="-10"/>
          <w:sz w:val="16"/>
        </w:rPr>
        <w:t xml:space="preserve"> </w:t>
      </w:r>
      <w:r>
        <w:rPr>
          <w:rFonts w:hint="default"/>
          <w:spacing w:val="-10"/>
          <w:sz w:val="16"/>
          <w:lang w:val="es-CO"/>
        </w:rPr>
        <w:t>2</w:t>
      </w:r>
    </w:p>
    <w:p>
      <w:pPr>
        <w:spacing w:before="1"/>
        <w:ind w:left="0" w:right="96" w:firstLine="0"/>
        <w:jc w:val="center"/>
        <w:rPr>
          <w:sz w:val="13"/>
          <w:shd w:val="clear" w:color="auto" w:fill="auto"/>
        </w:rPr>
      </w:pPr>
      <w:r>
        <w:rPr>
          <w:spacing w:val="-15"/>
          <w:w w:val="100"/>
          <w:sz w:val="16"/>
          <w:shd w:val="clear" w:color="auto" w:fill="auto"/>
        </w:rPr>
        <w:t xml:space="preserve"> </w:t>
      </w:r>
      <w:r>
        <w:rPr>
          <w:rFonts w:hint="default"/>
          <w:spacing w:val="-15"/>
          <w:w w:val="100"/>
          <w:sz w:val="16"/>
          <w:shd w:val="clear" w:color="auto" w:fill="auto"/>
        </w:rPr>
        <w:t>Resúmenes</w:t>
      </w:r>
      <w:r>
        <w:rPr>
          <w:rFonts w:hint="default"/>
          <w:spacing w:val="-15"/>
          <w:w w:val="100"/>
          <w:sz w:val="16"/>
          <w:shd w:val="clear" w:color="auto" w:fill="auto"/>
          <w:lang w:val="es-CO"/>
        </w:rPr>
        <w:t xml:space="preserve"> </w:t>
      </w:r>
      <w:r>
        <w:rPr>
          <w:rFonts w:hint="default"/>
          <w:spacing w:val="-15"/>
          <w:w w:val="100"/>
          <w:sz w:val="16"/>
          <w:shd w:val="clear" w:color="auto" w:fill="auto"/>
        </w:rPr>
        <w:t xml:space="preserve"> de Trabajos Relacionados</w:t>
      </w:r>
    </w:p>
    <w:tbl>
      <w:tblPr>
        <w:tblStyle w:val="3"/>
        <w:tblpPr w:leftFromText="180" w:rightFromText="180" w:vertAnchor="text" w:horzAnchor="page" w:tblpX="736" w:tblpY="198"/>
        <w:tblOverlap w:val="never"/>
        <w:tblW w:w="51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29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2250" w:type="dxa"/>
            <w:tcBorders>
              <w:top w:val="double" w:color="000000" w:sz="2" w:space="0"/>
              <w:bottom w:val="single" w:color="000000" w:sz="6" w:space="0"/>
            </w:tcBorders>
          </w:tcPr>
          <w:p>
            <w:pPr>
              <w:pStyle w:val="8"/>
              <w:spacing w:before="128" w:line="240" w:lineRule="auto"/>
              <w:ind w:left="771" w:right="709"/>
              <w:jc w:val="center"/>
              <w:rPr>
                <w:rFonts w:hint="default"/>
                <w:sz w:val="16"/>
                <w:lang w:val="es-CO"/>
              </w:rPr>
            </w:pPr>
            <w:r>
              <w:rPr>
                <w:rFonts w:hint="default"/>
                <w:sz w:val="16"/>
                <w:lang w:val="es-CO"/>
              </w:rPr>
              <w:t>Titulo</w:t>
            </w:r>
          </w:p>
        </w:tc>
        <w:tc>
          <w:tcPr>
            <w:tcW w:w="2949" w:type="dxa"/>
            <w:tcBorders>
              <w:top w:val="double" w:color="000000" w:sz="2" w:space="0"/>
              <w:bottom w:val="single" w:color="000000" w:sz="6" w:space="0"/>
            </w:tcBorders>
          </w:tcPr>
          <w:p>
            <w:pPr>
              <w:pStyle w:val="8"/>
              <w:spacing w:before="128" w:line="240" w:lineRule="auto"/>
              <w:ind w:left="485" w:right="411"/>
              <w:jc w:val="center"/>
              <w:rPr>
                <w:rFonts w:hint="default"/>
                <w:sz w:val="16"/>
                <w:lang w:val="es-CO"/>
              </w:rPr>
            </w:pPr>
            <w:r>
              <w:rPr>
                <w:rFonts w:hint="default"/>
                <w:sz w:val="16"/>
                <w:lang w:val="es-CO"/>
              </w:rPr>
              <w:t>Resumen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2250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" w:line="166" w:lineRule="exact"/>
              <w:jc w:val="left"/>
              <w:rPr>
                <w:sz w:val="16"/>
              </w:rPr>
            </w:pPr>
            <w:r>
              <w:rPr>
                <w:rFonts w:hint="default"/>
                <w:sz w:val="16"/>
              </w:rPr>
              <w:t>Wine Quality Prediction Using Machine Learning</w:t>
            </w:r>
          </w:p>
        </w:tc>
        <w:tc>
          <w:tcPr>
            <w:tcW w:w="2949" w:type="dxa"/>
            <w:tcBorders>
              <w:top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" w:line="166" w:lineRule="exact"/>
              <w:ind w:left="162"/>
              <w:jc w:val="left"/>
              <w:rPr>
                <w:rFonts w:hint="default"/>
                <w:sz w:val="16"/>
              </w:rPr>
            </w:pPr>
            <w:r>
              <w:rPr>
                <w:rFonts w:hint="default"/>
                <w:sz w:val="16"/>
              </w:rPr>
              <w:t>En este artículo, se aborda el problema de predecir la calidad del</w:t>
            </w:r>
          </w:p>
          <w:p>
            <w:pPr>
              <w:pStyle w:val="8"/>
              <w:spacing w:before="1" w:line="166" w:lineRule="exact"/>
              <w:ind w:left="162"/>
              <w:jc w:val="left"/>
              <w:rPr>
                <w:sz w:val="16"/>
              </w:rPr>
            </w:pPr>
            <w:r>
              <w:rPr>
                <w:rFonts w:hint="default"/>
                <w:sz w:val="16"/>
              </w:rPr>
              <w:t>vino utilizando la base de datos de vinos de UCI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2250" w:type="dxa"/>
            <w:tcBorders>
              <w:top w:val="single" w:color="000000" w:sz="6" w:space="0"/>
            </w:tcBorders>
          </w:tcPr>
          <w:p>
            <w:pPr>
              <w:pStyle w:val="8"/>
              <w:spacing w:before="1" w:line="166" w:lineRule="exact"/>
              <w:jc w:val="left"/>
              <w:rPr>
                <w:rFonts w:hint="default"/>
                <w:sz w:val="16"/>
              </w:rPr>
            </w:pPr>
          </w:p>
        </w:tc>
        <w:tc>
          <w:tcPr>
            <w:tcW w:w="2949" w:type="dxa"/>
            <w:tcBorders>
              <w:top w:val="single" w:color="000000" w:sz="6" w:space="0"/>
            </w:tcBorders>
          </w:tcPr>
          <w:p>
            <w:pPr>
              <w:pStyle w:val="8"/>
              <w:spacing w:before="1" w:line="166" w:lineRule="exact"/>
              <w:ind w:left="162"/>
              <w:jc w:val="left"/>
              <w:rPr>
                <w:rFonts w:hint="default"/>
                <w:sz w:val="16"/>
              </w:rPr>
            </w:pPr>
          </w:p>
        </w:tc>
      </w:tr>
    </w:tbl>
    <w:p>
      <w:pPr>
        <w:spacing w:after="0" w:line="249" w:lineRule="auto"/>
        <w:jc w:val="both"/>
      </w:pPr>
    </w:p>
    <w:p>
      <w:pPr>
        <w:spacing w:after="0" w:line="249" w:lineRule="auto"/>
        <w:jc w:val="both"/>
        <w:sectPr>
          <w:type w:val="continuous"/>
          <w:pgSz w:w="11520" w:h="15660"/>
          <w:pgMar w:top="1180" w:right="520" w:bottom="680" w:left="620" w:header="720" w:footer="720" w:gutter="0"/>
          <w:cols w:equalWidth="0" w:num="2">
            <w:col w:w="4981" w:space="209"/>
            <w:col w:w="5190"/>
          </w:cols>
        </w:sectPr>
      </w:pPr>
      <w:bookmarkStart w:id="0" w:name="_GoBack"/>
      <w:bookmarkEnd w:id="0"/>
    </w:p>
    <w:p>
      <w:pPr>
        <w:pStyle w:val="4"/>
        <w:spacing w:before="4"/>
        <w:rPr>
          <w:sz w:val="17"/>
        </w:rPr>
      </w:pPr>
    </w:p>
    <w:sectPr>
      <w:headerReference r:id="rId7" w:type="default"/>
      <w:footerReference r:id="rId8" w:type="default"/>
      <w:pgSz w:w="11520" w:h="15660"/>
      <w:pgMar w:top="1180" w:right="520" w:bottom="680" w:left="620" w:header="360" w:footer="49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50" o:spid="_x0000_s2050" o:spt="202" type="#_x0000_t202" style="position:absolute;left:0pt;margin-left:35.95pt;margin-top:743.4pt;height:8.75pt;width:53.7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 MT"/>
                    <w:sz w:val="12"/>
                  </w:rPr>
                </w:pPr>
                <w:r>
                  <w:rPr>
                    <w:rFonts w:ascii="Arial MT"/>
                    <w:sz w:val="12"/>
                  </w:rPr>
                  <w:t>VOLUME</w:t>
                </w:r>
                <w:r>
                  <w:rPr>
                    <w:rFonts w:ascii="Arial MT"/>
                    <w:spacing w:val="-3"/>
                    <w:sz w:val="12"/>
                  </w:rPr>
                  <w:t xml:space="preserve"> </w:t>
                </w:r>
                <w:r>
                  <w:rPr>
                    <w:rFonts w:ascii="Arial MT"/>
                    <w:sz w:val="12"/>
                  </w:rPr>
                  <w:t>XX,</w:t>
                </w:r>
                <w:r>
                  <w:rPr>
                    <w:rFonts w:ascii="Arial MT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/>
                    <w:sz w:val="12"/>
                  </w:rPr>
                  <w:t>2017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534.9pt;margin-top:743.4pt;height:8.75pt;width:5.3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 MT"/>
                    <w:sz w:val="12"/>
                  </w:rPr>
                </w:pPr>
                <w:r>
                  <w:rPr>
                    <w:rFonts w:ascii="Arial MT"/>
                    <w:w w:val="99"/>
                    <w:sz w:val="12"/>
                  </w:rPr>
                  <w:t>1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2053" o:spid="_x0000_s2053" o:spt="202" type="#_x0000_t202" style="position:absolute;left:0pt;margin-left:35.95pt;margin-top:743.4pt;height:8.75pt;width:5.3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 MT"/>
                    <w:sz w:val="12"/>
                  </w:rPr>
                </w:pPr>
                <w:r>
                  <w:rPr>
                    <w:rFonts w:ascii="Arial MT"/>
                    <w:w w:val="99"/>
                    <w:sz w:val="12"/>
                  </w:rPr>
                  <w:t>8</w:t>
                </w: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486.25pt;margin-top:743.4pt;height:8.75pt;width:53.7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 MT"/>
                    <w:sz w:val="12"/>
                  </w:rPr>
                </w:pPr>
                <w:r>
                  <w:rPr>
                    <w:rFonts w:ascii="Arial MT"/>
                    <w:sz w:val="12"/>
                  </w:rPr>
                  <w:t>VOLUME</w:t>
                </w:r>
                <w:r>
                  <w:rPr>
                    <w:rFonts w:ascii="Arial MT"/>
                    <w:spacing w:val="-3"/>
                    <w:sz w:val="12"/>
                  </w:rPr>
                  <w:t xml:space="preserve"> </w:t>
                </w:r>
                <w:r>
                  <w:rPr>
                    <w:rFonts w:ascii="Arial MT"/>
                    <w:sz w:val="12"/>
                  </w:rPr>
                  <w:t>XX,</w:t>
                </w:r>
                <w:r>
                  <w:rPr>
                    <w:rFonts w:ascii="Arial MT"/>
                    <w:spacing w:val="-1"/>
                    <w:sz w:val="12"/>
                  </w:rPr>
                  <w:t xml:space="preserve"> </w:t>
                </w:r>
                <w:r>
                  <w:rPr>
                    <w:rFonts w:ascii="Arial MT"/>
                    <w:sz w:val="12"/>
                  </w:rPr>
                  <w:t>2017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5674995</wp:posOffset>
          </wp:positionH>
          <wp:positionV relativeFrom="page">
            <wp:posOffset>228600</wp:posOffset>
          </wp:positionV>
          <wp:extent cx="1169670" cy="2978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9670" cy="297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49" o:spid="_x0000_s2049" o:spt="1" style="position:absolute;left:0pt;margin-left:35.5pt;margin-top:45pt;height:0.45pt;width:504.95pt;mso-position-horizontal-relative:page;mso-position-vertical-relative:page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5674995</wp:posOffset>
          </wp:positionH>
          <wp:positionV relativeFrom="page">
            <wp:posOffset>228600</wp:posOffset>
          </wp:positionV>
          <wp:extent cx="1169670" cy="29781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9670" cy="297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2" o:spid="_x0000_s2052" o:spt="1" style="position:absolute;left:0pt;margin-left:35.5pt;margin-top:45pt;height:0.45pt;width:504.95pt;mso-position-horizontal-relative:page;mso-position-vertical-relative:page;z-index:-251655168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270" w:hanging="152"/>
        <w:jc w:val="left"/>
      </w:pPr>
      <w:rPr>
        <w:rFonts w:hint="default" w:ascii="Arial" w:hAnsi="Arial" w:eastAsia="Arial" w:cs="Arial"/>
        <w:b/>
        <w:bCs/>
        <w:color w:val="00619B"/>
        <w:w w:val="100"/>
        <w:sz w:val="18"/>
        <w:szCs w:val="18"/>
        <w:lang w:val="es-ES" w:eastAsia="en-US" w:bidi="ar-SA"/>
      </w:rPr>
    </w:lvl>
    <w:lvl w:ilvl="1" w:tentative="0">
      <w:start w:val="1"/>
      <w:numFmt w:val="upperLetter"/>
      <w:lvlText w:val="%2."/>
      <w:lvlJc w:val="left"/>
      <w:pPr>
        <w:ind w:left="119" w:hanging="231"/>
        <w:jc w:val="left"/>
      </w:pPr>
      <w:rPr>
        <w:rFonts w:hint="default" w:ascii="Arial" w:hAnsi="Arial" w:eastAsia="Arial" w:cs="Arial"/>
        <w:b/>
        <w:bCs/>
        <w:i/>
        <w:iCs/>
        <w:color w:val="57585B"/>
        <w:spacing w:val="-1"/>
        <w:w w:val="99"/>
        <w:sz w:val="18"/>
        <w:szCs w:val="18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802" w:hanging="231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1324" w:hanging="231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1846" w:hanging="231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2368" w:hanging="231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2891" w:hanging="231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3413" w:hanging="231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3935" w:hanging="23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F962B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type="paragraph" w:styleId="5">
    <w:name w:val="Title"/>
    <w:basedOn w:val="1"/>
    <w:qFormat/>
    <w:uiPriority w:val="1"/>
    <w:pPr>
      <w:spacing w:before="69"/>
      <w:ind w:left="119" w:right="1086"/>
    </w:pPr>
    <w:rPr>
      <w:rFonts w:ascii="Arial" w:hAnsi="Arial" w:eastAsia="Arial" w:cs="Arial"/>
      <w:b/>
      <w:bCs/>
      <w:sz w:val="44"/>
      <w:szCs w:val="44"/>
      <w:lang w:val="es-E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30" w:hanging="232"/>
    </w:pPr>
    <w:rPr>
      <w:rFonts w:ascii="Times New Roman" w:hAnsi="Times New Roman" w:eastAsia="Times New Roman" w:cs="Times New Roman"/>
      <w:lang w:val="es-ES" w:eastAsia="en-US" w:bidi="ar-SA"/>
    </w:rPr>
  </w:style>
  <w:style w:type="paragraph" w:customStyle="1" w:styleId="8">
    <w:name w:val="Table Paragraph"/>
    <w:basedOn w:val="1"/>
    <w:qFormat/>
    <w:uiPriority w:val="1"/>
    <w:pPr>
      <w:spacing w:line="164" w:lineRule="exact"/>
      <w:ind w:left="115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2023-10-26T05:35:00Z</dcterms:created>
  <dc:creator>lds2</dc:creator>
  <cp:lastModifiedBy>SEBASTIÁN CASTELLANOS MEJÍA</cp:lastModifiedBy>
  <dcterms:modified xsi:type="dcterms:W3CDTF">2023-10-26T05:47:04Z</dcterms:modified>
  <dc:title>Date of publication xxxx 00, 0000, date of current version xxxx 00, 0000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2023-10-26T00:00:00Z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1849AA34549C4F9E87622B5ED0B399C7</vt:lpwstr>
  </property>
</Properties>
</file>