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INFORME_PROYECTO - Clasificación de Enfermedades en Hojas de Tomate usando CNNs</w:t>
      </w:r>
    </w:p>
    <w:p>
      <w:pPr>
        <w:pStyle w:val="Heading2"/>
      </w:pPr>
      <w:r>
        <w:t>1. Estructura del repositorio y notebooks entregados</w:t>
      </w:r>
    </w:p>
    <w:p>
      <w:r>
        <w:t>El repositorio está organizado de la siguiente manera:</w:t>
      </w:r>
    </w:p>
    <w:p/>
    <w:p>
      <w:r>
        <w:t>- `ENTREGA1.pdf`: informe inicial con contexto, objetivos y dataset.</w:t>
      </w:r>
    </w:p>
    <w:p>
      <w:r>
        <w:t>- `INFORME_PROYECTO.pdf`: informe final del proyecto.</w:t>
      </w:r>
    </w:p>
    <w:p>
      <w:r>
        <w:t>- `notebooks/`</w:t>
      </w:r>
    </w:p>
    <w:p>
      <w:r>
        <w:t>- `01_preprocesamiento.ipynb`: descarga, selección y preprocesamiento de los datos.</w:t>
      </w:r>
    </w:p>
    <w:p>
      <w:r>
        <w:t>- `02_entrenamiento_basico.ipynb`: implementación de un modelo CNN sencillo.</w:t>
      </w:r>
    </w:p>
    <w:p>
      <w:r>
        <w:t>- `03_modelo_final.ipynb`: modelo final con MobileNetV2, aumento de datos y evaluación avanzada.</w:t>
      </w:r>
    </w:p>
    <w:p>
      <w:r>
        <w:t>- `README.md`: documentación del proyecto con enlace al video y resumen.</w:t>
      </w:r>
    </w:p>
    <w:p>
      <w:r>
        <w:t>- `modelo_final_tomate_mobilenet.h5`: modelo final entrenado (si aplica).</w:t>
      </w:r>
    </w:p>
    <w:p/>
    <w:p>
      <w:r>
        <w:t>Todos los notebooks están preparados para ejecutarse en Google Colab y utilizan datasets públicos disponibles en Kaggle.</w:t>
      </w:r>
    </w:p>
    <w:p>
      <w:pPr>
        <w:pStyle w:val="Heading2"/>
      </w:pPr>
      <w:r>
        <w:t>2. Descripción de la solución</w:t>
      </w:r>
    </w:p>
    <w:p>
      <w:r>
        <w:t>La solución implementada consiste en un modelo de clasificación multiclase para detectar enfermedades en hojas de tomate a partir de imágenes.</w:t>
      </w:r>
    </w:p>
    <w:p/>
    <w:p>
      <w:r>
        <w:t>Se siguieron dos enfoques:</w:t>
      </w:r>
    </w:p>
    <w:p/>
    <w:p>
      <w:r>
        <w:t>1. Un modelo CNN básico con tres capas convolucionales y dropout.</w:t>
      </w:r>
    </w:p>
    <w:p>
      <w:r>
        <w:t>2. Un modelo con transferencia de aprendizaje utilizando MobileNetV2 preentrenado sobre ImageNet.</w:t>
      </w:r>
    </w:p>
    <w:p/>
    <w:p>
      <w:r>
        <w:t>Ambos modelos fueron entrenados sobre imágenes redimensionadas (224x224), normalizadas y categorizadas según su clase.</w:t>
      </w:r>
    </w:p>
    <w:p>
      <w:pPr>
        <w:pStyle w:val="Heading2"/>
      </w:pPr>
      <w:r>
        <w:t>3. Preprocesamiento y augmentación</w:t>
      </w:r>
    </w:p>
    <w:p>
      <w:r>
        <w:t>El preprocesamiento incluye:</w:t>
      </w:r>
    </w:p>
    <w:p>
      <w:r>
        <w:t>- Filtro de imágenes del dataset PlantVillage solo para clases de tomate.</w:t>
      </w:r>
    </w:p>
    <w:p>
      <w:r>
        <w:t>- Redimensionamiento de imágenes a 224x224.</w:t>
      </w:r>
    </w:p>
    <w:p>
      <w:r>
        <w:t>- Normalización de valores RGB (1./255).</w:t>
      </w:r>
    </w:p>
    <w:p>
      <w:r>
        <w:t>- División de datos en entrenamiento (80%) y validación (20%).</w:t>
      </w:r>
    </w:p>
    <w:p/>
    <w:p>
      <w:r>
        <w:t>En el modelo final se utilizó `ImageDataGenerator` para realizar aumento de datos: rotaciones, zooms, y reflejo horizontal.</w:t>
      </w:r>
    </w:p>
    <w:p>
      <w:pPr>
        <w:pStyle w:val="Heading2"/>
      </w:pPr>
      <w:r>
        <w:t>4. Iteraciones realizadas</w:t>
      </w:r>
    </w:p>
    <w:p>
      <w:r>
        <w:t>Se realizaron las siguientes iteraciones para mejorar el rendimiento del modelo:</w:t>
      </w:r>
    </w:p>
    <w:p/>
    <w:p>
      <w:r>
        <w:t>- Modelo básico CNN entrenado desde cero.</w:t>
      </w:r>
    </w:p>
    <w:p>
      <w:r>
        <w:t>- Modelo con MobileNetV2 (transfer learning) congelando las capas base.</w:t>
      </w:r>
    </w:p>
    <w:p>
      <w:r>
        <w:t>- Pruebas con diferente cantidad de filtros y tamaños de capas ocultas.</w:t>
      </w:r>
    </w:p>
    <w:p>
      <w:r>
        <w:t>- Aplicación de técnicas de aumento de datos.</w:t>
      </w:r>
    </w:p>
    <w:p/>
    <w:p>
      <w:r>
        <w:t>Se evaluó cada iteración con curvas de precisión/pérdida y matriz de confusión.</w:t>
      </w:r>
    </w:p>
    <w:p>
      <w:pPr>
        <w:pStyle w:val="Heading2"/>
      </w:pPr>
      <w:r>
        <w:t>5. Resultados</w:t>
      </w:r>
    </w:p>
    <w:p>
      <w:r>
        <w:t>El modelo final basado en MobileNetV2 alcanzó una precisión de validación superior al 95%.</w:t>
      </w:r>
    </w:p>
    <w:p/>
    <w:p>
      <w:r>
        <w:t>Se obtuvo un buen balance entre clases, como se evidencia en la matriz de confusión y en las métricas Precision, Recall y F1-score por clase.</w:t>
      </w:r>
    </w:p>
    <w:p/>
    <w:p>
      <w:r>
        <w:t>Esto demuestra que el modelo es apto para aplicaciones reales en el campo agrícola.</w:t>
      </w:r>
    </w:p>
    <w:p>
      <w:pPr>
        <w:pStyle w:val="Heading2"/>
      </w:pPr>
      <w:r>
        <w:t>6. Datos utilizados</w:t>
      </w:r>
    </w:p>
    <w:p>
      <w:r>
        <w:t>El dataset utilizado fue PlantVillage, específicamente las clases de hojas de tomate:</w:t>
      </w:r>
    </w:p>
    <w:p/>
    <w:p>
      <w:r>
        <w:t>- Tomato___Healthy</w:t>
      </w:r>
    </w:p>
    <w:p>
      <w:r>
        <w:t>- Tomato___Early_blight</w:t>
      </w:r>
    </w:p>
    <w:p>
      <w:r>
        <w:t>- Tomato___Late_blight</w:t>
      </w:r>
    </w:p>
    <w:p>
      <w:r>
        <w:t>- Tomato___Leaf_Mold (y otras, si se incluyeron)</w:t>
      </w:r>
    </w:p>
    <w:p/>
    <w:p>
      <w:r>
        <w:t>El dataset fue descargado automáticamente desde Kaggle y preprocesado en el notebook `01_preprocesamiento.ipynb`.</w:t>
      </w:r>
    </w:p>
    <w:p>
      <w:pPr>
        <w:pStyle w:val="Heading2"/>
      </w:pPr>
      <w:r>
        <w:t>7. Entrenamiento del modelo</w:t>
      </w:r>
    </w:p>
    <w:p>
      <w:r>
        <w:t>El modelo se entrenó directamente desde los notebooks en Google Colab utilizando `TensorFlow` y `Keras`. No se requiere entorno local.</w:t>
      </w:r>
    </w:p>
    <w:p/>
    <w:p>
      <w:r>
        <w:t>Los pesos fueron entrenados en GPU (Colab) y pueden ser reutilizados cargando el archivo `.h5`.</w:t>
      </w:r>
    </w:p>
    <w:p/>
    <w:p>
      <w:r>
        <w:t>El entrenamiento puede ser reproducido ejecutando el notebook `03_modelo_final.ipynb`.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