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sz w:val="72"/>
          <w:szCs w:val="72"/>
        </w:rPr>
        <w:t xml:space="preserve">🍺</w:t>
      </w:r>
    </w:p>
    <w:p>
      <w:pPr>
        <w:spacing w:after="60" w:before="300"/>
        <w:jc w:val="center"/>
      </w:pPr>
      <w:r>
        <w:rPr>
          <w:rFonts w:ascii="Georgia" w:cs="Georgia" w:eastAsia="Georgia" w:hAnsi="Georgia"/>
          <w:b/>
          <w:bCs/>
          <w:color w:val="7A431D"/>
          <w:sz w:val="56"/>
          <w:szCs w:val="56"/>
        </w:rPr>
        <w:t xml:space="preserve">CERVECERÍA BRUMA</w:t>
      </w:r>
    </w:p>
    <w:p>
      <w:pPr>
        <w:spacing w:after="500"/>
        <w:jc w:val="center"/>
      </w:pPr>
      <w:r>
        <w:rPr>
          <w:color w:val="221A14"/>
          <w:sz w:val="32"/>
          <w:szCs w:val="32"/>
        </w:rPr>
        <w:t xml:space="preserve">Documentación Técnica del Proyecto</w:t>
      </w:r>
    </w:p>
    <w:p>
      <w:pPr>
        <w:spacing w:after="60"/>
        <w:jc w:val="center"/>
      </w:pPr>
      <w:r>
        <w:rPr>
          <w:i/>
          <w:iCs/>
          <w:color w:val="4A4A4A"/>
          <w:sz w:val="22"/>
          <w:szCs w:val="22"/>
        </w:rPr>
        <w:t xml:space="preserve">Sitio web de comercio electrónico — Frontend HTML5, CSS3 y JavaScript</w:t>
      </w:r>
    </w:p>
    <w:p>
      <w:pPr>
        <w:pBdr>
          <w:top w:val="single" w:color="B3652A" w:sz="6" w:space="8"/>
        </w:pBdr>
        <w:spacing w:before="900"/>
        <w:jc w:val="center"/>
      </w:pPr>
      <w:r>
        <w:t xml:space="preserve"/>
      </w:r>
    </w:p>
    <w:p>
      <w:pPr>
        <w:spacing w:before="300"/>
        <w:jc w:val="center"/>
      </w:pPr>
      <w:r>
        <w:rPr>
          <w:color w:val="221A14"/>
          <w:sz w:val="22"/>
          <w:szCs w:val="22"/>
        </w:rPr>
        <w:t xml:space="preserve">Asignatura: Desarrollo FullStack II (DSY1104)</w:t>
      </w:r>
    </w:p>
    <w:p>
      <w:pPr>
        <w:spacing w:after="40"/>
        <w:jc w:val="center"/>
      </w:pPr>
      <w:r>
        <w:rPr>
          <w:color w:val="221A14"/>
          <w:sz w:val="22"/>
          <w:szCs w:val="22"/>
        </w:rPr>
        <w:t xml:space="preserve">Evaluación Parcial N.º 1</w:t>
      </w:r>
    </w:p>
    <w:p>
      <w:pPr>
        <w:spacing w:before="260"/>
        <w:jc w:val="center"/>
      </w:pPr>
      <w:r>
        <w:rPr>
          <w:color w:val="221A14"/>
          <w:sz w:val="22"/>
          <w:szCs w:val="22"/>
        </w:rPr>
        <w:t xml:space="preserve">Estudiante: [Tu nombre]</w:t>
      </w:r>
    </w:p>
    <w:p>
      <w:pPr>
        <w:jc w:val="center"/>
      </w:pPr>
      <w:r>
        <w:rPr>
          <w:color w:val="221A14"/>
          <w:sz w:val="22"/>
          <w:szCs w:val="22"/>
        </w:rPr>
        <w:t xml:space="preserve">Carrera: Informática — 2.º año</w:t>
      </w:r>
    </w:p>
    <w:p>
      <w:pPr>
        <w:jc w:val="center"/>
      </w:pPr>
      <w:r>
        <w:rPr>
          <w:color w:val="221A14"/>
          <w:sz w:val="22"/>
          <w:szCs w:val="22"/>
        </w:rPr>
        <w:t xml:space="preserve">Docente: [Nombre del profesor]</w:t>
      </w:r>
    </w:p>
    <w:p>
      <w:pPr>
        <w:spacing w:before="40"/>
        <w:jc w:val="center"/>
      </w:pPr>
      <w:r>
        <w:rPr>
          <w:color w:val="221A14"/>
          <w:sz w:val="22"/>
          <w:szCs w:val="22"/>
        </w:rPr>
        <w:t xml:space="preserve">Fecha: Septiembre de 2026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Índice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1. Introducción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3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2. Objetivos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3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3. Tecnologías utilizadas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3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4. Estructura del proyecto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4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5. Descripción de las páginas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4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6. Arquitectura y flujo de los scripts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5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7. Funcionalidades clave explicadas en detalle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6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8. Diseño visual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7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9. Accesibilidad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7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10. Pruebas realizadas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7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11. Cumplimiento frente a la pauta de evaluación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8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12. Trabajo pendiente y mejoras futuras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8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13. Conclusión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8</w:t>
      </w:r>
    </w:p>
    <w:p>
      <w:pPr>
        <w:tabs>
          <w:tab w:val="right" w:pos="9026"/>
        </w:tabs>
        <w:spacing w:after="130"/>
      </w:pPr>
      <w:r>
        <w:rPr>
          <w:color w:val="221A14"/>
          <w:sz w:val="22"/>
          <w:szCs w:val="22"/>
        </w:rPr>
        <w:t xml:space="preserve">Anexo — Glosario de términos técnicos</w:t>
      </w:r>
      <w:r>
        <w:ptab w:alignment="right" w:relativeTo="margin" w:leader="dot"/>
      </w:r>
      <w:r>
        <w:rPr>
          <w:b/>
          <w:bCs/>
          <w:color w:val="221A14"/>
          <w:sz w:val="22"/>
          <w:szCs w:val="22"/>
        </w:rPr>
        <w:t xml:space="preserve">10</w:t>
      </w:r>
    </w:p>
    <w:p>
      <w:r>
        <w:br w:type="page"/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1. Introducción</w:t>
      </w:r>
    </w:p>
    <w:p>
      <w:pPr>
        <w:spacing w:after="160"/>
      </w:pPr>
      <w:r>
        <w:t xml:space="preserve">Este documento describe el desarrollo del sitio web «Cervecería Bruma», una tienda en línea ficticia de cerveza artesanal, elaborada como parte de la Evaluación Parcial N.º 1 de la asignatura Desarrollo FullStack II. El proyecto corresponde a la primera etapa de un producto de comercio electrónico y se centra exclusivamente en el desarrollo frontend: estructura, estilos y comportamiento del lado del cliente, sin conexión a un servidor ni a una base de datos real.</w:t>
      </w:r>
    </w:p>
    <w:p>
      <w:pPr>
        <w:spacing w:after="160"/>
      </w:pPr>
      <w:r>
        <w:t xml:space="preserve">La cervecería Bruma es un caso de negocio simulado, ambientado en el sur de Chile (Región de Los Ríos), que vende ocho estilos de cerveza artesanal a través de un catálogo filtrable, un carrito de compras y un sistema de cuenta de usuario con verificación de mayoría de edad, requisito legal para la venta de alcohol.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2. Objetivos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2.1 Objetivo general</w:t>
      </w:r>
    </w:p>
    <w:p>
      <w:pPr>
        <w:spacing w:after="160"/>
      </w:pPr>
      <w:r>
        <w:t xml:space="preserve">Construir un sitio web funcional de comercio electrónico usando HTML5 semántico, CSS3 y JavaScript vanilla, que permita a una persona usuaria navegar un catálogo de productos, agregarlos a un carrito, registrarse validando su mayoría de edad y contactar a la empresa mediante un formulario validado.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2.2 Objetivos específicos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Aplicar una estructura HTML5 semántica y accesible en las seis páginas del sitio.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Separar el contenido (HTML), la presentación (CSS) y el comportamiento (JavaScript) en archivos independientes.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Implementar un catálogo de productos dinámico, generado por JavaScript a partir de una estructura de datos, con filtros por estilo.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Implementar un carrito de compras persistente usando la Web Storage API (localStorage).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formularios en el cliente, incluyendo el cálculo de edad a partir de la fecha de nacimiento.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Aplicar diseño responsive para que el sitio se vea correctamente en celulares, tablets y escritorio.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3. Tecnologías utilizadas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15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HTML5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Estructura semántica de las 6 páginas (header, nav, main, section, article, footer).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CSS3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Hoja de estilos única (css/style.css) con variables, Flexbox, Grid y media queries.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Lógica de catálogo, carrito, validaciones y comportamiento de interfaz, sin frameworks.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Storage API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localStorage para persistir el carrito y el estado de sesión/edad verificada.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Intersection Observer API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Animaciones de aparición de elementos al hacer scroll.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Tipografías Fraunces, Work Sans e IBM Plex Mono.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 / GitHub (pendiente)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Control de versiones y trabajo colaborativo del equipo.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Nota: </w:t>
      </w:r>
      <w:r>
        <w:t xml:space="preserve">no se usó ningún framework (React, Bootstrap, jQuery, etc.) ni backend, porque la pauta de esta evaluación exige explícitamente un desarrollo frontend con HTML, CSS y JavaScript «vanilla» (sin librerías).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4. Estructura del proyecto</w:t>
      </w:r>
    </w:p>
    <w:p>
      <w:pPr>
        <w:spacing w:after="160"/>
      </w:pPr>
      <w:r>
        <w:t xml:space="preserve">El proyecto sigue una organización de carpetas simple y estándar en el desarrollo frontend, separando páginas, estilos y scripts:</w:t>
      </w:r>
    </w:p>
    <w:p>
      <w:pPr>
        <w:pBdr>
          <w:top w:val="single" w:color="D8C9A4" w:sz="4"/>
          <w:bottom w:val="single" w:color="D8C9A4" w:sz="4"/>
          <w:left w:val="single" w:color="D8C9A4" w:sz="4"/>
          <w:right w:val="single" w:color="D8C9A4" w:sz="4"/>
        </w:pBdr>
        <w:shd w:fill="F0EBDD" w:val="clear"/>
        <w:spacing w:after="160" w:before="60"/>
      </w:pPr>
      <w:r>
        <w:rPr>
          <w:rFonts w:ascii="Consolas" w:cs="Consolas" w:eastAsia="Consolas" w:hAnsi="Consolas"/>
          <w:color w:val="3B2E22"/>
          <w:sz w:val="18"/>
          <w:szCs w:val="18"/>
        </w:rPr>
        <w:t xml:space="preserve">bruma-cerveceria/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index.html         Página de inicio (hero, destacados, video, newsletter)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catalogo.html       Catálogo completo con filtros por estilo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nosotros.html       Historia, valores y equipo de la cervecería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contacto.html       Formulario de contacto validado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login.html          Inicio de sesión y registro (verificación 18+)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carrito.html        Carrito de compras (localStorage)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├── css/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│   └── style.css       Hoja de estilos externa única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└── js/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├── productos.js     Datos del catálogo + renderizado de tarjetas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├── carrito.js        Lógica del carrito de compras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├── validaciones.js    Validación de formularios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└── main.js             Menú responsive, animaciones, año dinámico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4.1 Tamaño del proyecto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rPr>
          <w:tblHeader/>
        </w:trPr>
        <w:tc>
          <w:tcPr>
            <w:tcW w:type="dxa" w:w="30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aprox.</w:t>
            </w:r>
          </w:p>
        </w:tc>
        <w:tc>
          <w:tcPr>
            <w:tcW w:type="dxa" w:w="455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221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Landing page / vitrina principal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catalogo.html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136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Listado completo de productos con filtros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nosotros.html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207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Contenido institucional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contacto.html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194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Formulario de contacto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login.html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Autenticación y registro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carrito.html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Vista del carrito de compras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586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Estilos de todo el sitio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js/productos.js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181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Datos + render de productos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js/carrito.js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Lógica del carrito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js/validaciones.js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Validación de formularios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js/main.js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Utilidades globales de interfaz</w:t>
            </w:r>
          </w:p>
        </w:tc>
      </w:tr>
    </w:tbl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5. Descripción de las páginas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5.1 index.html — Página de inicio</w:t>
      </w:r>
    </w:p>
    <w:p>
      <w:pPr>
        <w:spacing w:after="160"/>
      </w:pPr>
      <w:r>
        <w:t xml:space="preserve">Presenta el «hero» principal con la propuesta de valor de la marca, una banda de confianza (venta 18+, despacho, pago seguro), una grilla de cuatro cervezas destacadas (renderizadas por productos.js), un video embebido del proceso de elaboración, la historia resumida de la cervecería y un formulario de suscripción al newsletter.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5.2 catalogo.html — Catálogo completo</w:t>
      </w:r>
    </w:p>
    <w:p>
      <w:pPr>
        <w:spacing w:after="160"/>
      </w:pPr>
      <w:r>
        <w:t xml:space="preserve">Muestra las ocho cervezas del catálogo en tarjetas, con botones de filtro por estilo (Todas, Ale, IPA, Stout, Lager, Trigo). Al hacer clic en un filtro, JavaScript vuelve a renderizar la grilla solo con los productos de esa categoría, sin recargar la página.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5.3 nosotros.html — Nosotros</w:t>
      </w:r>
    </w:p>
    <w:p>
      <w:pPr>
        <w:spacing w:after="160"/>
      </w:pPr>
      <w:r>
        <w:t xml:space="preserve">Página institucional con la historia de la marca, sus valores y el equipo. Es principalmente contenido estático, reutilizando los mismos componentes visuales (tarjetas, secciones) que el resto del sitio.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5.4 contacto.html — Contacto</w:t>
      </w:r>
    </w:p>
    <w:p>
      <w:pPr>
        <w:spacing w:after="160"/>
      </w:pPr>
      <w:r>
        <w:t xml:space="preserve">Contiene un formulario con nombre, correo, teléfono, asunto (select) y mensaje, validado íntegramente en el cliente antes de «enviarse» (no hay backend real; se simula la confirmación).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5.5 login.html — Cuenta</w:t>
      </w:r>
    </w:p>
    <w:p>
      <w:pPr>
        <w:spacing w:after="160"/>
      </w:pPr>
      <w:r>
        <w:t xml:space="preserve">Panel con dos pestañas: Iniciar sesión y Registrarse. El registro exige fecha de nacimiento y calcula la edad para exigir 18 años o más, guardando el resultado en localStorage para que el checkout del carrito lo pueda verificar después.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5.6 carrito.html — Carrito de compras</w:t>
      </w:r>
    </w:p>
    <w:p>
      <w:pPr>
        <w:spacing w:after="160"/>
      </w:pPr>
      <w:r>
        <w:t xml:space="preserve">Lista los productos agregados, permite cambiar cantidades (mínimo 1, máximo 20), quitar productos, calcula subtotal, despacho (gratis sobre $30.000) y total, y exige que la edad esté verificada antes de «finalizar la compra».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6. Arquitectura y flujo de los scripts</w:t>
      </w:r>
    </w:p>
    <w:p>
      <w:pPr>
        <w:spacing w:after="160"/>
      </w:pPr>
      <w:r>
        <w:t xml:space="preserve">Aunque no hay backend, el JavaScript del sitio está organizado en capas claras, cada una en su propio archivo, cargadas siempre en el mismo orden en todas las páginas:</w:t>
      </w:r>
    </w:p>
    <w:p>
      <w:pPr>
        <w:pBdr>
          <w:top w:val="single" w:color="D8C9A4" w:sz="4"/>
          <w:bottom w:val="single" w:color="D8C9A4" w:sz="4"/>
          <w:left w:val="single" w:color="D8C9A4" w:sz="4"/>
          <w:right w:val="single" w:color="D8C9A4" w:sz="4"/>
        </w:pBdr>
        <w:shd w:fill="F0EBDD" w:val="clear"/>
        <w:spacing w:after="160" w:before="60"/>
      </w:pPr>
      <w:r>
        <w:rPr>
          <w:rFonts w:ascii="Consolas" w:cs="Consolas" w:eastAsia="Consolas" w:hAnsi="Consolas"/>
          <w:color w:val="3B2E22"/>
          <w:sz w:val="18"/>
          <w:szCs w:val="18"/>
        </w:rPr>
        <w:t xml:space="preserve">&lt;script src="js/productos.js"&gt;&lt;/script&gt;     1. Datos + funciones de render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&lt;script src="js/carrito.js"&gt;&lt;/script&gt;       2. Lógica de negocio del carrito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&lt;script src="js/validaciones.js"&gt;&lt;/script&gt;  3. Validación de formularios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&lt;script src="js/main.js"&gt;&lt;/script&gt;          4. Comportamiento global de interfaz</w:t>
      </w:r>
    </w:p>
    <w:p>
      <w:pPr>
        <w:spacing w:after="160"/>
      </w:pPr>
      <w:r>
        <w:t xml:space="preserve">El orden importa: productos.js debe cargarse antes que carrito.js porque este último busca los productos dentro del arreglo CATALOGO_CERVEZAS definido en productos.js. Todos los scripts se ejecutan dentro de un listener DOMContentLoaded, por lo que solo actúan una vez que el HTML está completamente cargado.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6.1 Diagrama de dependencias (simplificado)</w:t>
      </w:r>
    </w:p>
    <w:p>
      <w:pPr>
        <w:pBdr>
          <w:top w:val="single" w:color="D8C9A4" w:sz="4"/>
          <w:bottom w:val="single" w:color="D8C9A4" w:sz="4"/>
          <w:left w:val="single" w:color="D8C9A4" w:sz="4"/>
          <w:right w:val="single" w:color="D8C9A4" w:sz="4"/>
        </w:pBdr>
        <w:shd w:fill="F0EBDD" w:val="clear"/>
        <w:spacing w:after="160" w:before="60"/>
      </w:pPr>
      <w:r>
        <w:rPr>
          <w:rFonts w:ascii="Consolas" w:cs="Consolas" w:eastAsia="Consolas" w:hAnsi="Consolas"/>
          <w:color w:val="3B2E22"/>
          <w:sz w:val="18"/>
          <w:szCs w:val="18"/>
        </w:rPr>
        <w:t xml:space="preserve">productos.js  --define--&gt;  CATALOGO_CERVEZAS (array de objetos)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  |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  v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renderizarCervezas()  --dibuja--&gt;  tarjetas .tarjeta-cerveza en el DOM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  |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  v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carrito.js  --escucha clics en--&gt;  [data-agregar-carrito]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  |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    v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localStorage("brumaCarrito")  &lt;-- persiste --&gt;  carrito.html</w:t>
      </w:r>
    </w:p>
    <w:p>
      <w:pPr>
        <w:spacing w:after="160"/>
      </w:pPr>
      <w:r>
        <w:t xml:space="preserve">De este modo, cada página solo usa las funciones que necesita: catalogo.html usa el render y los filtros de productos.js; carrito.html usa casi todo carrito.js; login.html y contacto.html usan validaciones.js; y main.js corre en todas las páginas por igual.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7. Funcionalidades clave explicadas en detalle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7.1 Catálogo dinámico y filtros (productos.js)</w:t>
      </w:r>
    </w:p>
    <w:p>
      <w:pPr>
        <w:spacing w:after="160"/>
      </w:pPr>
      <w:r>
        <w:t xml:space="preserve">El catálogo no está escrito a mano en el HTML: existe un arreglo de JavaScript, CATALOGO_CERVEZAS, con un objeto por cada cerveza (id, nombre, estilo, categoría, ABV, IBU, precio, imagen, descripción). La función plantillaTarjetaCerveza(cerveza) recibe un objeto y devuelve el HTML de una tarjeta usando template literals; renderizarCervezas(idContenedor, lista) inserta ese HTML dentro de un contenedor del DOM con innerHTML.</w:t>
      </w:r>
    </w:p>
    <w:p>
      <w:pPr>
        <w:spacing w:after="160"/>
      </w:pPr>
      <w:r>
        <w:t xml:space="preserve">Los botones de filtro tienen un atributo data-filtro (por ejemplo data-filtro="ipa"). Al hacer clic, el script filtra el arreglo con Array.prototype.filter() según ese valor y vuelve a llamar a renderizarCervezas() con el resultado, lo que actualiza la grilla sin recargar la página.</w:t>
      </w:r>
    </w:p>
    <w:p>
      <w:pPr>
        <w:pStyle w:val="Heading3"/>
        <w:spacing w:after="80" w:before="200"/>
      </w:pPr>
      <w:r>
        <w:rPr>
          <w:b/>
          <w:bCs/>
          <w:i/>
          <w:iCs/>
          <w:color w:val="7A431D"/>
        </w:rPr>
        <w:t xml:space="preserve">Fragmento representativo</w:t>
      </w:r>
    </w:p>
    <w:p>
      <w:pPr>
        <w:pBdr>
          <w:top w:val="single" w:color="D8C9A4" w:sz="4"/>
          <w:bottom w:val="single" w:color="D8C9A4" w:sz="4"/>
          <w:left w:val="single" w:color="D8C9A4" w:sz="4"/>
          <w:right w:val="single" w:color="D8C9A4" w:sz="4"/>
        </w:pBdr>
        <w:shd w:fill="F0EBDD" w:val="clear"/>
        <w:spacing w:after="160" w:before="60"/>
      </w:pPr>
      <w:r>
        <w:rPr>
          <w:rFonts w:ascii="Consolas" w:cs="Consolas" w:eastAsia="Consolas" w:hAnsi="Consolas"/>
          <w:color w:val="3B2E22"/>
          <w:sz w:val="18"/>
          <w:szCs w:val="18"/>
        </w:rPr>
        <w:t xml:space="preserve">function renderizarCervezas(idContenedor, lista) {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const contenedor = document.getElementById(idContenedor);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contenedor.innerHTML = lista.map(plantillaTarjetaCerveza).join("");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7.2 Carrito de compras con localStorage (carrito.js)</w:t>
      </w:r>
    </w:p>
    <w:p>
      <w:pPr>
        <w:spacing w:after="160"/>
      </w:pPr>
      <w:r>
        <w:t xml:space="preserve">El carrito se guarda como un arreglo JSON en localStorage, bajo la llave brumaCarrito. Esto permite que el carrito «recuerde» sus productos aunque la persona cierre el navegador y vuelva más tarde, sin necesidad de una base de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obtenerCarrito(): lee y parsea el JSON guardado; si no existe o está corrupto, devuelve un arreglo vacío.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agregarAlCarrito(id): busca el producto en CATALOGO_CERVEZAS; si ya está en el carrito, suma 1 a su cantidad; si no, lo agrega con cantidad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cambiarCantidad(id, delta) / quitarDelCarrito(id): modifican el arreglo y vuelven a guardarlo y a renderizar la tabla del carrito.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total se calcula sumando precio × cantidad de cada línea; el despacho es gratis sobre $30.000 y cuesta $3.500 bajo ese monto.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inicializarCheckout() exige que brumaEdadVerificada sea "true" en localStorage antes de permitir «finalizar la compra»; si no lo está, muestra un mensaje pidiendo iniciar sesión.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7.3 Validación de formularios y verificación de edad (validaciones.js)</w:t>
      </w:r>
    </w:p>
    <w:p>
      <w:pPr>
        <w:spacing w:after="160"/>
      </w:pPr>
      <w:r>
        <w:t xml:space="preserve">Todos los formularios (contacto, newsletter, registro y login) interceptan el evento submit con event.preventDefault() para evitar el envío real del formulario y, en su lugar, ejecutan validaciones propias campo por campo, usando expresiones regulares para correo, teléfono y nombre.</w:t>
      </w:r>
    </w:p>
    <w:p>
      <w:pPr>
        <w:spacing w:after="160"/>
      </w:pPr>
      <w:r>
        <w:t xml:space="preserve">El caso más particular es el registro: la función calcularEdad(fechaISO) obtiene la fecha de nacimiento del campo &lt;input type="date"&gt;, la resta a la fecha actual y ajusta el resultado si el cumpleaños de este año todavía no ha ocurrido. Si el resultado es menor a 18, se rechaza el registro con un mensaje de error específico.</w:t>
      </w:r>
    </w:p>
    <w:p>
      <w:pPr>
        <w:pStyle w:val="Heading3"/>
        <w:spacing w:after="80" w:before="200"/>
      </w:pPr>
      <w:r>
        <w:rPr>
          <w:b/>
          <w:bCs/>
          <w:i/>
          <w:iCs/>
          <w:color w:val="7A431D"/>
        </w:rPr>
        <w:t xml:space="preserve">Fragmento representativo</w:t>
      </w:r>
    </w:p>
    <w:p>
      <w:pPr>
        <w:pBdr>
          <w:top w:val="single" w:color="D8C9A4" w:sz="4"/>
          <w:bottom w:val="single" w:color="D8C9A4" w:sz="4"/>
          <w:left w:val="single" w:color="D8C9A4" w:sz="4"/>
          <w:right w:val="single" w:color="D8C9A4" w:sz="4"/>
        </w:pBdr>
        <w:shd w:fill="F0EBDD" w:val="clear"/>
        <w:spacing w:after="160" w:before="60"/>
      </w:pPr>
      <w:r>
        <w:rPr>
          <w:rFonts w:ascii="Consolas" w:cs="Consolas" w:eastAsia="Consolas" w:hAnsi="Consolas"/>
          <w:color w:val="3B2E22"/>
          <w:sz w:val="18"/>
          <w:szCs w:val="18"/>
        </w:rPr>
        <w:t xml:space="preserve">function calcularEdad(fechaISO) {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const nacimiento = new Date(fechaISO);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const hoy = new Date();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let edad = hoy.getFullYear() - nacimiento.getFullYear();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const mes = hoy.getMonth() - nacimiento.getMonth();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if (mes &lt; 0 || (mes === 0 &amp;&amp; hoy.getDate() &lt; nacimiento.getDate())) edad -= 1;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  return edad;</w:t>
      </w:r>
      <w:r>
        <w:br/>
        <w:t xml:space="preserve"/>
      </w:r>
      <w:r>
        <w:rPr>
          <w:rFonts w:ascii="Consolas" w:cs="Consolas" w:eastAsia="Consolas" w:hAnsi="Consolas"/>
          <w:color w:val="3B2E22"/>
          <w:sz w:val="18"/>
          <w:szCs w:val="18"/>
        </w:rPr>
        <w:t xml:space="preserve">}</w:t>
      </w:r>
    </w:p>
    <w:p>
      <w:pPr>
        <w:spacing w:after="160"/>
      </w:pPr>
      <w:r>
        <w:t xml:space="preserve">Cada campo con error recibe la clase con-error, se le agrega aria-invalid="true" para accesibilidad, y se muestra un mensaje de texto específico (no genérico) dentro de .mensaje-error, indicando exactamente qué corregir.</w:t>
      </w:r>
    </w:p>
    <w:p>
      <w:pPr>
        <w:pStyle w:val="Heading2"/>
        <w:spacing w:after="120" w:before="260"/>
      </w:pPr>
      <w:r>
        <w:rPr>
          <w:b/>
          <w:bCs/>
          <w:color w:val="221A14"/>
        </w:rPr>
        <w:t xml:space="preserve">7.4 Menú responsive y animaciones (main.js)</w:t>
      </w:r>
    </w:p>
    <w:p>
      <w:pPr>
        <w:spacing w:after="160"/>
      </w:pPr>
      <w:r>
        <w:t xml:space="preserve">inicializarMenuMovil() controla el botón «hamburguesa» que muestra u oculta el menú en pantallas pequeñas, alternando una clase CSS. activarRevelado() usa la Intersection Observer API para agregar la clase en-vista a los elementos con clase .reveal cuando entran en el viewport, produciendo una animación de aparición suave al hacer scroll, sin recurrir a librerías externas.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8. Diseño visual</w:t>
      </w:r>
    </w:p>
    <w:p>
      <w:pPr>
        <w:spacing w:after="160"/>
      </w:pPr>
      <w:r>
        <w:t xml:space="preserve">La identidad visual de Bruma se basa en tonos de cobre de alambique, lúpulo y niebla nocturna. Todos los valores de color, tipografía y medidas están centralizados como variables CSS (custom properties) en :root, lo que permite cambiar el aspecto de todo el sitio modificando un solo lugar.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26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5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--ambar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#c97a3a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Color primario de marca (botones, acentos)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--dorado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#e8ac4e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Detalles y estados hover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--negro-turba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#17130f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Fondo principal del sitio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--papel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#f3ead4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Color de texto principal sobre fondo oscuro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--f-display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Fraunces (serif)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Titulares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--f-cuerpo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Work Sans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Texto de párrafos y componentes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--f-utilitaria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IBM Plex Mono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Datos técnicos (ABV, precios)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El layout usa Flexbox para la barra de navegación y CSS Grid para la grilla de productos, con media queries para adaptar el número de columnas y el menú a pantallas de celular.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9. Accesibilidad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imágenes de producto tienen atributo alt descriptivo (por ejemplo «Botella de Volcánica IPA, estilo IPA»).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botones e íconos de solo ícono (carrito, cuenta, menú) tienen aria-label.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campos de formulario están asociados a su &lt;label for="..."&gt; y usan autocomplete.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campos inválidos se marcan con aria-invalid="true" además del estilo visual de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una clase visually-hidden para títulos de sección necesarios para lectores de pantalla pero no visibles en pantalla.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10. Pruebas realizadas</w:t>
      </w:r>
    </w:p>
    <w:p>
      <w:pPr>
        <w:spacing w:after="160"/>
      </w:pPr>
      <w:r>
        <w:t xml:space="preserve">Al no existir backend, las pruebas fueron manuales, verificando cada flujo directamente en el navegador (Live Server en VS Code):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00"/>
        <w:gridCol w:w="1450"/>
      </w:tblGrid>
      <w:tr>
        <w:trPr>
          <w:tblHeader/>
        </w:trPr>
        <w:tc>
          <w:tcPr>
            <w:tcW w:type="dxa" w:w="36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43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5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Filtrar catálogo por estilo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Solo se muestran productos de la categoría elegida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Agregar producto al carrito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Aparece aviso flotante y el contador del carrito sube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Recargar la página con productos en el carrito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carrito conserva los productos (localStorage)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Registrar cuenta con menor de 18 años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bloquea con mensaje de edad mínima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Finalizar compra sin sesión verificada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bloquea y pide iniciar sesión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Enviar formulario de contacto vacío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marcan todos los campos obligatorios en rojo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Redimensionar la ventana a tamaño celular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menú se colapsa en botón hamburguesa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11. Cumplimiento frente a la pauta de evaluación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Estructura HTML5 semántica: header, nav, main, section, article y footer en las 6 páginas.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Hipervínculos funcionales entre las 6 páginas del sitio.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Imágenes con atributo alt descriptivo en tarjetas de producto, historia y equipo.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Botones operativos: agregar al carrito, filtros, sumar/restar cantidad, pestañas login/registro, finalizar compra.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embebido del proceso de elaboración en index.html.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Formularios interactivos: contacto, newsletter, login y registro.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Footer informativo (dirección, horario, contacto y redes) en todas las páginas.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único archivo CSS externo enlazado por todas las páginas.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Validación JavaScript de formularios con mensajes específicos por campo, incluida la verificación de mayoría de edad.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12. Trabajo pendiente y mejoras futuras</w:t>
      </w:r>
    </w:p>
    <w:p>
      <w:pPr>
        <w:spacing w:after="160"/>
      </w:pPr>
      <w:r>
        <w:t xml:space="preserve">Este proyecto corresponde a la Evaluación Parcial N.º 1 (solo frontend). Quedan pendientes, para etapas posteriores del ramo: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Crear el repositorio Git del equipo y trabajar con commits descriptivos por integrante.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Redactar el documento ERS (Especificación de Requisitos del Software) versión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Conectar el sitio a un backend real (por ejemplo con una API REST) y una base de datos para persistir usuarios, productos y pedidos.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Reemplazar las imágenes de picsum.photos por fotografías propias del producto.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Integrar una pasarela de pago real para el checkout.</w:t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13. Conclusión</w:t>
      </w:r>
    </w:p>
    <w:p>
      <w:pPr>
        <w:spacing w:after="160"/>
      </w:pPr>
      <w:r>
        <w:t xml:space="preserve">El desarrollo de Cervecería Bruma permitió aplicar de manera integrada los conocimientos de HTML5 semántico, CSS3 y JavaScript vanilla vistos en el curso: manipulación del DOM, manejo de eventos, persistencia con localStorage, validación de formularios y diseño responsive, todo sin depender de frameworks ni de un servidor. El resultado es una base sólida de frontend, lista para conectarse a un backend real en las siguientes etapas del ramo.</w:t>
      </w:r>
    </w:p>
    <w:p>
      <w:r>
        <w:br w:type="page"/>
      </w:r>
    </w:p>
    <w:p>
      <w:pPr>
        <w:pStyle w:val="Heading1"/>
        <w:pBdr>
          <w:bottom w:val="single" w:color="B3652A" w:sz="12" w:space="4"/>
        </w:pBdr>
        <w:spacing w:after="200" w:before="400"/>
      </w:pPr>
      <w:r>
        <w:rPr>
          <w:b/>
          <w:bCs/>
          <w:color w:val="7A431D"/>
        </w:rPr>
        <w:t xml:space="preserve">Anexo — Glosario de términos técnicos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50"/>
            <w:shd w:fill="B365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en el contexto del proyecto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 Object Model: representación en árbol del HTML que JavaScript puede leer y modificar.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del navegador que guarda datos en pares clave-valor de forma persistente, aunque se cierre la pestaña.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Event listener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Función que "escucha" un evento (clic, submit, etc.) y se ejecuta cuando este ocurre.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Template literal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Cadenas de texto en JavaScript escritas con comillas invertidas (`...`) que permiten insertar variables con ${...}.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Técnica de diseño que adapta el sitio a distintos tamaños de pantalla usando CSS (media queries, Grid, Flexbox).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Intersection Observer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del navegador que detecta cuándo un elemento entra o sale del área visible de la pantalla.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Regex (expresión regular)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Patrón de texto usado para validar formatos, por ejemplo el de un correo electrónico.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Semántica HTML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Uso de etiquetas que describen el significado del contenido (header, nav, article) y no solo su apariencia.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8F7A"/>
        <w:sz w:val="16"/>
        <w:szCs w:val="16"/>
      </w:rPr>
      <w:t xml:space="preserve">Página </w:t>
    </w:r>
    <w:r>
      <w:rPr>
        <w:color w:val="9A8F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8F7A"/>
        <w:sz w:val="16"/>
        <w:szCs w:val="16"/>
      </w:rPr>
      <w:t xml:space="preserve">Cervecería Bruma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2026-09-07T22:49:46.990Z</dcterms:created>
  <dcterms:modified xsi:type="dcterms:W3CDTF">2026-09-07T22:49:46.990Z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