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21C7E" w14:textId="15D9EE13" w:rsidR="004F583E" w:rsidRDefault="00D77281">
      <w:r>
        <w:t>Plan początkujący</w:t>
      </w:r>
    </w:p>
    <w:sectPr w:rsidR="004F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81"/>
    <w:rsid w:val="000A279A"/>
    <w:rsid w:val="004F583E"/>
    <w:rsid w:val="00587DCC"/>
    <w:rsid w:val="006E239D"/>
    <w:rsid w:val="0076362D"/>
    <w:rsid w:val="00D77281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7564"/>
  <w15:chartTrackingRefBased/>
  <w15:docId w15:val="{ED0B4485-6CAA-4C67-8D4F-BC5EB911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7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7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7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7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7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7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7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7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7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7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7728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7728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7728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7728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7728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7728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7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7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7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7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7728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7728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7728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7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7728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77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Stefan</dc:creator>
  <cp:keywords/>
  <dc:description/>
  <cp:lastModifiedBy>Sebastian Stefan</cp:lastModifiedBy>
  <cp:revision>1</cp:revision>
  <dcterms:created xsi:type="dcterms:W3CDTF">2024-05-17T14:19:00Z</dcterms:created>
  <dcterms:modified xsi:type="dcterms:W3CDTF">2024-05-17T14:20:00Z</dcterms:modified>
</cp:coreProperties>
</file>