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000000"/>
          <w:sz w:val="40"/>
          <w:szCs w:val="40"/>
          <w:u w:color="000000"/>
          <w14:textFill>
            <w14:solidFill>
              <w14:srgbClr w14:val="000000"/>
            </w14:solidFill>
          </w14:textFill>
        </w:rPr>
      </w:pPr>
      <w:r>
        <w:rPr>
          <w:outline w:val="0"/>
          <w:color w:val="000000"/>
          <w:sz w:val="40"/>
          <w:szCs w:val="40"/>
          <w:u w:color="000000"/>
          <w:rtl w:val="0"/>
          <w:lang w:val="en-US"/>
          <w14:textFill>
            <w14:solidFill>
              <w14:srgbClr w14:val="000000"/>
            </w14:solidFill>
          </w14:textFill>
        </w:rPr>
        <w:t>Linux Lab Activity #2: Network emulation and transport layer performance measurements</w:t>
      </w:r>
    </w:p>
    <w:p>
      <w:pPr>
        <w:pStyle w:val="Overskrift"/>
        <w:rPr>
          <w:b w:val="0"/>
          <w:bCs w:val="0"/>
          <w:outline w:val="0"/>
          <w:color w:val="aeaaaa"/>
          <w:sz w:val="20"/>
          <w:szCs w:val="20"/>
          <w:u w:color="aeaaaa"/>
          <w14:textFill>
            <w14:solidFill>
              <w14:srgbClr w14:val="AEAAAA"/>
            </w14:solidFill>
          </w14:textFill>
        </w:rPr>
      </w:pPr>
      <w:r>
        <w:rPr>
          <w:b w:val="0"/>
          <w:bCs w:val="0"/>
          <w:outline w:val="0"/>
          <w:color w:val="aeaaaa"/>
          <w:sz w:val="20"/>
          <w:szCs w:val="20"/>
          <w:u w:color="aeaaaa"/>
          <w:rtl w:val="0"/>
          <w:lang w:val="en-US"/>
          <w14:textFill>
            <w14:solidFill>
              <w14:srgbClr w14:val="AEAAAA"/>
            </w14:solidFill>
          </w14:textFill>
        </w:rPr>
        <w:t>author: Aitor Martin Rodriguez (</w:t>
      </w:r>
      <w:r>
        <w:rPr>
          <w:rStyle w:val="Hyperlink.0"/>
        </w:rPr>
        <w:fldChar w:fldCharType="begin" w:fldLock="0"/>
      </w:r>
      <w:r>
        <w:rPr>
          <w:rStyle w:val="Hyperlink.0"/>
        </w:rPr>
        <w:instrText xml:space="preserve"> HYPERLINK "mailto:aitor.martinrodriguez@uis.no"</w:instrText>
      </w:r>
      <w:r>
        <w:rPr>
          <w:rStyle w:val="Hyperlink.0"/>
        </w:rPr>
        <w:fldChar w:fldCharType="separate" w:fldLock="0"/>
      </w:r>
      <w:r>
        <w:rPr>
          <w:rStyle w:val="Hyperlink.0"/>
          <w:rtl w:val="0"/>
          <w:lang w:val="pt-PT"/>
        </w:rPr>
        <w:t>aitor.martinrodriguez@uis.no</w:t>
      </w:r>
      <w:r>
        <w:rPr/>
        <w:fldChar w:fldCharType="end" w:fldLock="0"/>
      </w:r>
      <w:r>
        <w:rPr>
          <w:b w:val="0"/>
          <w:bCs w:val="0"/>
          <w:outline w:val="0"/>
          <w:color w:val="aeaaaa"/>
          <w:sz w:val="20"/>
          <w:szCs w:val="20"/>
          <w:u w:color="aeaaaa"/>
          <w:rtl w:val="0"/>
          <w14:textFill>
            <w14:solidFill>
              <w14:srgbClr w14:val="AEAAAA"/>
            </w14:solidFill>
          </w14:textFill>
        </w:rPr>
        <w:t>)</w:t>
      </w:r>
    </w:p>
    <w:p>
      <w:pPr>
        <w:pStyle w:val="Body Text L25"/>
        <w:ind w:left="720" w:firstLine="0"/>
        <w:rPr>
          <w:outline w:val="0"/>
          <w:color w:val="aeaaaa"/>
          <w:u w:color="aeaaaa"/>
          <w14:textFill>
            <w14:solidFill>
              <w14:srgbClr w14:val="AEAAAA"/>
            </w14:solidFill>
          </w14:textFill>
        </w:rPr>
      </w:pPr>
      <w:r>
        <w:rPr>
          <w:outline w:val="0"/>
          <w:color w:val="aeaaaa"/>
          <w:u w:color="aeaaaa"/>
          <w:rtl w:val="0"/>
          <w:lang w:val="en-US"/>
          <w14:textFill>
            <w14:solidFill>
              <w14:srgbClr w14:val="AEAAAA"/>
            </w14:solidFill>
          </w14:textFill>
        </w:rPr>
        <w:t>Department of Electrical Engineering and Computer Science, University of Stavanger</w:t>
      </w:r>
    </w:p>
    <w:p>
      <w:pPr>
        <w:pStyle w:val="Overskrift"/>
      </w:pPr>
      <w:r>
        <w:rPr>
          <w:rtl w:val="0"/>
          <w:lang w:val="fr-FR"/>
        </w:rPr>
        <w:t>Objectives</w:t>
      </w:r>
    </w:p>
    <w:p>
      <w:pPr>
        <w:pStyle w:val="Body Text L25"/>
      </w:pPr>
      <w:r>
        <w:rPr>
          <w:rtl w:val="0"/>
          <w:lang w:val="en-US"/>
        </w:rPr>
        <w:t>In this lab, you will learn the following items:</w:t>
      </w:r>
    </w:p>
    <w:p>
      <w:pPr>
        <w:pStyle w:val="Bullet level 1"/>
        <w:numPr>
          <w:ilvl w:val="0"/>
          <w:numId w:val="2"/>
        </w:numPr>
      </w:pPr>
      <w:r>
        <w:rPr>
          <w:rtl w:val="0"/>
          <w:lang w:val="en-US"/>
        </w:rPr>
        <w:t xml:space="preserve">How to emulate a network based on delay, bandwidth, and loss, using </w:t>
      </w:r>
      <w:r>
        <w:rPr>
          <w:i w:val="1"/>
          <w:iCs w:val="1"/>
          <w:rtl w:val="0"/>
          <w:lang w:val="en-US"/>
        </w:rPr>
        <w:t>tc/netem</w:t>
      </w:r>
      <w:r>
        <w:rPr>
          <w:rtl w:val="0"/>
          <w:lang w:val="en-US"/>
        </w:rPr>
        <w:t>.</w:t>
      </w:r>
    </w:p>
    <w:p>
      <w:pPr>
        <w:pStyle w:val="Bullet level 1"/>
        <w:numPr>
          <w:ilvl w:val="0"/>
          <w:numId w:val="2"/>
        </w:numPr>
      </w:pPr>
      <w:r>
        <w:rPr>
          <w:rtl w:val="0"/>
          <w:lang w:val="en-US"/>
        </w:rPr>
        <w:t xml:space="preserve">How to measure transport layer performance with </w:t>
      </w:r>
      <w:r>
        <w:rPr>
          <w:i w:val="1"/>
          <w:iCs w:val="1"/>
          <w:rtl w:val="0"/>
          <w:lang w:val="en-US"/>
        </w:rPr>
        <w:t>iperf3</w:t>
      </w:r>
      <w:r>
        <w:rPr>
          <w:rtl w:val="0"/>
          <w:lang w:val="en-US"/>
        </w:rPr>
        <w:t>.</w:t>
      </w:r>
    </w:p>
    <w:p>
      <w:pPr>
        <w:pStyle w:val="Bullet level 1"/>
      </w:pPr>
    </w:p>
    <w:p>
      <w:pPr>
        <w:pStyle w:val="Bullet level 1"/>
        <w:ind w:left="360" w:firstLine="0"/>
      </w:pPr>
      <w:r>
        <w:rPr>
          <w:rtl w:val="0"/>
          <w:lang w:val="en-US"/>
        </w:rPr>
        <w:t>Later, you will directly use these tools to explore some fundamental concepts of the transport layer:</w:t>
      </w:r>
    </w:p>
    <w:p>
      <w:pPr>
        <w:pStyle w:val="Bullet level 1"/>
        <w:numPr>
          <w:ilvl w:val="0"/>
          <w:numId w:val="2"/>
        </w:numPr>
      </w:pPr>
      <w:r>
        <w:rPr>
          <w:rtl w:val="0"/>
          <w:lang w:val="en-US"/>
        </w:rPr>
        <w:t>Study the impact of latency and packet loss on TCP performance.</w:t>
      </w:r>
    </w:p>
    <w:p>
      <w:pPr>
        <w:pStyle w:val="Bullet level 1"/>
        <w:numPr>
          <w:ilvl w:val="0"/>
          <w:numId w:val="2"/>
        </w:numPr>
      </w:pPr>
      <w:r>
        <w:rPr>
          <w:rtl w:val="0"/>
          <w:lang w:val="en-US"/>
        </w:rPr>
        <w:t>Observe and study TCP congestion control behavior: NewReno, CUBIC and BBR.</w:t>
      </w:r>
    </w:p>
    <w:p>
      <w:pPr>
        <w:pStyle w:val="Bullet level 1"/>
        <w:numPr>
          <w:ilvl w:val="0"/>
          <w:numId w:val="2"/>
        </w:numPr>
      </w:pPr>
      <w:r>
        <w:rPr>
          <w:rtl w:val="0"/>
          <w:lang w:val="en-US"/>
        </w:rPr>
        <w:t>Learn the concept of TCP fairness.</w:t>
      </w:r>
    </w:p>
    <w:p>
      <w:pPr>
        <w:pStyle w:val="Bullet level 1"/>
        <w:ind w:left="360" w:firstLine="0"/>
      </w:pPr>
    </w:p>
    <w:p>
      <w:pPr>
        <w:pStyle w:val="Overskrift"/>
      </w:pPr>
      <w:r>
        <w:rPr>
          <w:rtl w:val="0"/>
          <w:lang w:val="en-US"/>
        </w:rPr>
        <w:t>Background / Scenario</w:t>
      </w:r>
    </w:p>
    <w:p>
      <w:pPr>
        <w:pStyle w:val="Body Text L25"/>
        <w:ind w:left="0" w:firstLine="0"/>
      </w:pPr>
      <w:r>
        <w:rPr>
          <w:rtl w:val="0"/>
          <w:lang w:val="en-US"/>
        </w:rPr>
        <w:t xml:space="preserve">In this activity you will mainly use two tools: </w:t>
      </w:r>
      <w:r>
        <w:rPr>
          <w:b w:val="1"/>
          <w:bCs w:val="1"/>
          <w:rtl w:val="0"/>
          <w:lang w:val="en-US"/>
        </w:rPr>
        <w:t>tc/netem</w:t>
      </w:r>
      <w:r>
        <w:rPr>
          <w:rtl w:val="0"/>
          <w:lang w:val="en-US"/>
        </w:rPr>
        <w:t xml:space="preserve"> for network emulation and </w:t>
      </w:r>
      <w:r>
        <w:rPr>
          <w:b w:val="1"/>
          <w:bCs w:val="1"/>
          <w:rtl w:val="0"/>
          <w:lang w:val="en-US"/>
        </w:rPr>
        <w:t>iperf3</w:t>
      </w:r>
      <w:r>
        <w:rPr>
          <w:rtl w:val="0"/>
          <w:lang w:val="en-US"/>
        </w:rPr>
        <w:t xml:space="preserve"> for performance measurement.</w:t>
      </w:r>
    </w:p>
    <w:p>
      <w:pPr>
        <w:pStyle w:val="Body Text L25"/>
        <w:ind w:left="0" w:firstLine="0"/>
      </w:pPr>
      <w:r>
        <w:rPr>
          <w:b w:val="1"/>
          <w:bCs w:val="1"/>
          <w:rtl w:val="0"/>
          <w:lang w:val="en-US"/>
        </w:rPr>
        <w:t xml:space="preserve">tc/netem </w:t>
      </w:r>
      <w:r>
        <w:rPr>
          <w:rtl w:val="0"/>
          <w:lang w:val="en-US"/>
        </w:rPr>
        <w:t xml:space="preserve">is the default </w:t>
      </w:r>
      <w:r>
        <w:rPr>
          <w:b w:val="1"/>
          <w:bCs w:val="1"/>
          <w:rtl w:val="0"/>
          <w:lang w:val="en-US"/>
        </w:rPr>
        <w:t xml:space="preserve">network emulator </w:t>
      </w:r>
      <w:r>
        <w:rPr>
          <w:rtl w:val="0"/>
          <w:lang w:val="en-US"/>
        </w:rPr>
        <w:t>in Linux, and it allows to emulate any real-world network by setting impairments in network interfaces, such as packet delay, packet loss and link bandwidth, among others. This proves very useful for prototyping and testing Layer 4 protocols and network applications, as it provides abstraction of the network elements underneath.</w:t>
      </w:r>
    </w:p>
    <w:p>
      <w:pPr>
        <w:pStyle w:val="Body Text L25"/>
        <w:keepNext w:val="1"/>
        <w:ind w:left="0" w:firstLine="0"/>
        <w:jc w:val="center"/>
      </w:pPr>
      <w:r>
        <w:drawing xmlns:a="http://schemas.openxmlformats.org/drawingml/2006/main">
          <wp:inline distT="0" distB="0" distL="0" distR="0">
            <wp:extent cx="4785756" cy="2044866"/>
            <wp:effectExtent l="0" t="0" r="0" b="0"/>
            <wp:docPr id="1073741825" name="officeArt object" descr="A diagram of a network emul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diagram of a network emulationDescription automatically generated" descr="A diagram of a network emulationDescription automatically generated"/>
                    <pic:cNvPicPr>
                      <a:picLocks noChangeAspect="1"/>
                    </pic:cNvPicPr>
                  </pic:nvPicPr>
                  <pic:blipFill>
                    <a:blip r:embed="rId4">
                      <a:extLst/>
                    </a:blip>
                    <a:stretch>
                      <a:fillRect/>
                    </a:stretch>
                  </pic:blipFill>
                  <pic:spPr>
                    <a:xfrm>
                      <a:off x="0" y="0"/>
                      <a:ext cx="4785756" cy="2044866"/>
                    </a:xfrm>
                    <a:prstGeom prst="rect">
                      <a:avLst/>
                    </a:prstGeom>
                    <a:ln w="12700" cap="flat">
                      <a:noFill/>
                      <a:miter lim="400000"/>
                    </a:ln>
                    <a:effectLst/>
                  </pic:spPr>
                </pic:pic>
              </a:graphicData>
            </a:graphic>
          </wp:inline>
        </w:drawing>
      </w:r>
    </w:p>
    <w:p>
      <w:pPr>
        <w:pStyle w:val="caption"/>
        <w:jc w:val="center"/>
      </w:pPr>
      <w:r>
        <w:rPr>
          <w:rtl w:val="0"/>
          <w:lang w:val="en-US"/>
        </w:rPr>
        <w:t>Figure 1. Concept of network emulation</w:t>
      </w:r>
    </w:p>
    <w:p>
      <w:pPr>
        <w:pStyle w:val="Body Text L25"/>
        <w:ind w:left="0" w:firstLine="0"/>
      </w:pPr>
      <w:r>
        <w:rPr>
          <w:rtl w:val="0"/>
          <w:lang w:val="en-US"/>
        </w:rPr>
        <w:t xml:space="preserve">You can read the full tc/netem documentation in the Linux documentation: </w:t>
      </w:r>
      <w:r>
        <w:rPr>
          <w:rStyle w:val="Lenke"/>
        </w:rPr>
        <w:fldChar w:fldCharType="begin" w:fldLock="0"/>
      </w:r>
      <w:r>
        <w:rPr>
          <w:rStyle w:val="Lenke"/>
        </w:rPr>
        <w:instrText xml:space="preserve"> HYPERLINK "https://man7.org/linux/man-pages/man8/tc-netem.8.html"</w:instrText>
      </w:r>
      <w:r>
        <w:rPr>
          <w:rStyle w:val="Lenke"/>
        </w:rPr>
        <w:fldChar w:fldCharType="separate" w:fldLock="0"/>
      </w:r>
      <w:r>
        <w:rPr>
          <w:rStyle w:val="Lenke"/>
          <w:rtl w:val="0"/>
          <w:lang w:val="en-US"/>
        </w:rPr>
        <w:t>https://man7.org/linux/man-pages/man8/tc-netem.8.html</w:t>
      </w:r>
      <w:r>
        <w:rPr/>
        <w:fldChar w:fldCharType="end" w:fldLock="0"/>
      </w:r>
    </w:p>
    <w:p>
      <w:pPr>
        <w:pStyle w:val="Overskrift"/>
      </w:pPr>
      <w:r>
        <w:rPr>
          <w:rtl w:val="0"/>
          <w:lang w:val="en-US"/>
        </w:rPr>
        <w:t>Requirements</w:t>
      </w:r>
    </w:p>
    <w:p>
      <w:pPr>
        <w:pStyle w:val="Body Text L25"/>
        <w:numPr>
          <w:ilvl w:val="0"/>
          <w:numId w:val="4"/>
        </w:numPr>
        <w:rPr>
          <w:lang w:val="en-US"/>
        </w:rPr>
      </w:pPr>
      <w:r>
        <w:rPr>
          <w:rtl w:val="0"/>
          <w:lang w:val="en-US"/>
        </w:rPr>
        <w:t>A linux environment, preferably Ubuntu 20.04 or 22.04 LTS.</w:t>
      </w:r>
    </w:p>
    <w:p>
      <w:pPr>
        <w:pStyle w:val="Body Text L25"/>
        <w:numPr>
          <w:ilvl w:val="0"/>
          <w:numId w:val="4"/>
        </w:numPr>
        <w:rPr>
          <w:lang w:val="en-US"/>
        </w:rPr>
      </w:pPr>
      <w:r>
        <w:rPr>
          <w:rtl w:val="0"/>
          <w:lang w:val="en-US"/>
        </w:rPr>
        <w:t>The following linux packages:</w:t>
      </w:r>
    </w:p>
    <w:p>
      <w:pPr>
        <w:pStyle w:val="Body Text L25"/>
        <w:numPr>
          <w:ilvl w:val="1"/>
          <w:numId w:val="4"/>
        </w:numPr>
        <w:rPr>
          <w:lang w:val="en-US"/>
        </w:rPr>
      </w:pPr>
      <w:r>
        <w:rPr>
          <w:rtl w:val="0"/>
          <w:lang w:val="en-US"/>
        </w:rPr>
        <w:t>Essential packages: build-essential, net-tools, git</w:t>
      </w:r>
    </w:p>
    <w:p>
      <w:pPr>
        <w:pStyle w:val="Body Text L25"/>
        <w:numPr>
          <w:ilvl w:val="1"/>
          <w:numId w:val="4"/>
        </w:numPr>
        <w:rPr>
          <w:lang w:val="en-US"/>
        </w:rPr>
      </w:pPr>
      <w:r>
        <w:rPr>
          <w:rtl w:val="0"/>
          <w:lang w:val="en-US"/>
        </w:rPr>
        <w:t>Tools for network emulation: mininet, xterm</w:t>
      </w:r>
    </w:p>
    <w:p>
      <w:pPr>
        <w:pStyle w:val="Body Text L25"/>
        <w:numPr>
          <w:ilvl w:val="1"/>
          <w:numId w:val="4"/>
        </w:numPr>
        <w:rPr>
          <w:lang w:val="en-US"/>
        </w:rPr>
      </w:pPr>
      <w:r>
        <w:rPr>
          <w:rtl w:val="0"/>
          <w:lang w:val="en-US"/>
        </w:rPr>
        <w:t>Traffic generation and performance measurement tools: iperf3</w:t>
      </w:r>
    </w:p>
    <w:p>
      <w:pPr>
        <w:pStyle w:val="Body Text L25"/>
        <w:numPr>
          <w:ilvl w:val="1"/>
          <w:numId w:val="4"/>
        </w:numPr>
        <w:rPr>
          <w:lang w:val="en-US"/>
        </w:rPr>
      </w:pPr>
      <w:r>
        <w:rPr>
          <w:rtl w:val="0"/>
          <w:lang w:val="en-US"/>
        </w:rPr>
        <w:t>Other tools for processing and plotting: jq, gnuplot-x11</w:t>
      </w:r>
    </w:p>
    <w:p>
      <w:pPr>
        <w:pStyle w:val="Overskrift"/>
        <w:rPr>
          <w:shd w:val="clear" w:color="auto" w:fill="ffff00"/>
        </w:rPr>
      </w:pPr>
      <w:r>
        <w:rPr>
          <w:shd w:val="clear" w:color="auto" w:fill="ffff00"/>
          <w:rtl w:val="0"/>
          <w:lang w:val="en-US"/>
        </w:rPr>
        <w:t>INSTRUCTIONS FOR APPROVAL</w:t>
      </w:r>
    </w:p>
    <w:p>
      <w:pPr>
        <w:pStyle w:val="Body Text L25"/>
        <w:numPr>
          <w:ilvl w:val="0"/>
          <w:numId w:val="4"/>
        </w:numPr>
        <w:bidi w:val="0"/>
        <w:ind w:right="0"/>
        <w:jc w:val="left"/>
        <w:rPr>
          <w:rtl w:val="0"/>
          <w:lang w:val="en-US"/>
        </w:rPr>
      </w:pPr>
      <w:r>
        <w:rPr>
          <w:shd w:val="clear" w:color="auto" w:fill="ffff00"/>
          <w:rtl w:val="0"/>
          <w:lang w:val="en-US"/>
        </w:rPr>
        <w:t xml:space="preserve">Parts 1 and 2 are </w:t>
      </w:r>
      <w:r>
        <w:rPr>
          <w:b w:val="1"/>
          <w:bCs w:val="1"/>
          <w:shd w:val="clear" w:color="auto" w:fill="ffff00"/>
          <w:rtl w:val="0"/>
          <w:lang w:val="en-US"/>
        </w:rPr>
        <w:t>MANDATORY FOR EVERYONE</w:t>
      </w:r>
      <w:r>
        <w:rPr>
          <w:shd w:val="clear" w:color="auto" w:fill="ffff00"/>
          <w:rtl w:val="0"/>
          <w:lang w:val="en-US"/>
        </w:rPr>
        <w:t>.</w:t>
      </w:r>
    </w:p>
    <w:p>
      <w:pPr>
        <w:pStyle w:val="Body Text L25"/>
        <w:numPr>
          <w:ilvl w:val="0"/>
          <w:numId w:val="4"/>
        </w:numPr>
        <w:bidi w:val="0"/>
        <w:ind w:right="0"/>
        <w:jc w:val="left"/>
        <w:rPr>
          <w:rtl w:val="0"/>
          <w:lang w:val="en-US"/>
        </w:rPr>
      </w:pPr>
      <w:r>
        <w:rPr>
          <w:shd w:val="clear" w:color="auto" w:fill="ffff00"/>
          <w:rtl w:val="0"/>
          <w:lang w:val="en-US"/>
        </w:rPr>
        <w:t>Among parts 3,4 and 5</w:t>
      </w:r>
      <w:r>
        <w:rPr>
          <w:b w:val="1"/>
          <w:bCs w:val="1"/>
          <w:shd w:val="clear" w:color="auto" w:fill="ffff00"/>
          <w:rtl w:val="0"/>
          <w:lang w:val="en-US"/>
        </w:rPr>
        <w:t xml:space="preserve">, YOU MUST COMPLETE AT LEAST </w:t>
      </w:r>
      <w:r>
        <w:rPr>
          <w:b w:val="1"/>
          <w:bCs w:val="1"/>
          <w:u w:val="single"/>
          <w:shd w:val="clear" w:color="auto" w:fill="ffff00"/>
          <w:rtl w:val="0"/>
          <w:lang w:val="en-US"/>
        </w:rPr>
        <w:t>TWO</w:t>
      </w:r>
      <w:r>
        <w:rPr>
          <w:b w:val="1"/>
          <w:bCs w:val="1"/>
          <w:shd w:val="clear" w:color="auto" w:fill="ffff00"/>
          <w:rtl w:val="0"/>
          <w:lang w:val="en-US"/>
        </w:rPr>
        <w:t xml:space="preserve"> PARTS.</w:t>
      </w:r>
    </w:p>
    <w:p>
      <w:pPr>
        <w:pStyle w:val="Overskrift"/>
      </w:pPr>
      <w:r>
        <w:rPr>
          <w:rtl w:val="0"/>
          <w:lang w:val="fr-FR"/>
        </w:rPr>
        <w:t>Instructions</w:t>
      </w:r>
    </w:p>
    <w:p>
      <w:pPr>
        <w:pStyle w:val="Overskrift 2"/>
      </w:pPr>
      <w:r>
        <w:rPr>
          <w:i w:val="1"/>
          <w:iCs w:val="1"/>
          <w:rtl w:val="0"/>
          <w:lang w:val="de-DE"/>
        </w:rPr>
        <w:t>Part 1:</w:t>
      </w:r>
      <w:r>
        <w:rPr>
          <w:rtl w:val="0"/>
          <w:lang w:val="en-US"/>
        </w:rPr>
        <w:t xml:space="preserve"> Set up the workspace.</w:t>
      </w:r>
    </w:p>
    <w:p>
      <w:pPr>
        <w:pStyle w:val="Body Text L25"/>
        <w:ind w:left="0" w:firstLine="0"/>
      </w:pPr>
      <w:r>
        <w:rPr>
          <w:rtl w:val="0"/>
          <w:lang w:val="en-US"/>
        </w:rPr>
        <w:t xml:space="preserve">In this lab, you will be performing experiments, saving the results and generating plots. To accelerate the process, we have prepared a few bash scripts which automate some tasks (e.g., setting up link emulation, and generating plots from iperf3 results). </w:t>
      </w:r>
    </w:p>
    <w:p>
      <w:pPr>
        <w:pStyle w:val="Body Text L25"/>
        <w:ind w:left="0" w:firstLine="0"/>
      </w:pPr>
      <w:r>
        <w:rPr>
          <w:rtl w:val="0"/>
          <w:lang w:val="en-US"/>
        </w:rPr>
        <w:t>There are three scripts:</w:t>
      </w:r>
    </w:p>
    <w:p>
      <w:pPr>
        <w:pStyle w:val="Body Text L25"/>
        <w:numPr>
          <w:ilvl w:val="0"/>
          <w:numId w:val="6"/>
        </w:numPr>
        <w:rPr>
          <w:lang w:val="en-US"/>
        </w:rPr>
      </w:pPr>
      <w:r>
        <w:rPr>
          <w:b w:val="1"/>
          <w:bCs w:val="1"/>
          <w:rtl w:val="0"/>
          <w:lang w:val="en-US"/>
        </w:rPr>
        <w:t xml:space="preserve">link_emulation.sh </w:t>
      </w:r>
      <w:r>
        <w:rPr>
          <w:rtl w:val="0"/>
          <w:lang w:val="en-US"/>
        </w:rPr>
        <w:t>is used to automate the process of configuring link emulation, which is explained in Part 2. You can use this script in Parts 3-5 to accelerate the process of changing the link emulation parameters.</w:t>
      </w:r>
    </w:p>
    <w:p>
      <w:pPr>
        <w:pStyle w:val="Body Text L25"/>
        <w:numPr>
          <w:ilvl w:val="0"/>
          <w:numId w:val="6"/>
        </w:numPr>
        <w:rPr>
          <w:lang w:val="en-US"/>
        </w:rPr>
      </w:pPr>
      <w:r>
        <w:rPr>
          <w:b w:val="1"/>
          <w:bCs w:val="1"/>
          <w:rtl w:val="0"/>
          <w:lang w:val="en-US"/>
        </w:rPr>
        <w:t xml:space="preserve">plot_datarate.sh </w:t>
      </w:r>
      <w:r>
        <w:rPr>
          <w:rtl w:val="0"/>
          <w:lang w:val="en-US"/>
        </w:rPr>
        <w:t>is used to plot the received download data rate over time, given an iperf3 trace file in JSON format. You can use it in Part 3 to observe how the TCP download throughput evolves over time.</w:t>
      </w:r>
    </w:p>
    <w:p>
      <w:pPr>
        <w:pStyle w:val="Body Text L25"/>
        <w:numPr>
          <w:ilvl w:val="0"/>
          <w:numId w:val="6"/>
        </w:numPr>
        <w:bidi w:val="0"/>
        <w:ind w:right="0"/>
        <w:jc w:val="left"/>
        <w:rPr>
          <w:b w:val="1"/>
          <w:bCs w:val="1"/>
          <w:rtl w:val="0"/>
          <w:lang w:val="en-US"/>
        </w:rPr>
      </w:pPr>
      <w:r>
        <w:rPr>
          <w:b w:val="1"/>
          <w:bCs w:val="1"/>
          <w:rtl w:val="0"/>
          <w:lang w:val="en-US"/>
        </w:rPr>
        <w:t xml:space="preserve">plot_cwnd.sh </w:t>
      </w:r>
      <w:r>
        <w:rPr>
          <w:b w:val="0"/>
          <w:bCs w:val="0"/>
          <w:rtl w:val="0"/>
          <w:lang w:val="en-US"/>
        </w:rPr>
        <w:t xml:space="preserve">is used to plot evolution of the congestion window (cwnd) over time, given an iperf3 trace file in JSON format. This script </w:t>
      </w:r>
      <w:r>
        <w:rPr>
          <w:b w:val="0"/>
          <w:bCs w:val="0"/>
          <w:u w:val="single"/>
          <w:rtl w:val="0"/>
          <w:lang w:val="en-US"/>
        </w:rPr>
        <w:t>only works for iperf3 traces generated from the sender</w:t>
      </w:r>
      <w:r>
        <w:rPr>
          <w:b w:val="0"/>
          <w:bCs w:val="0"/>
          <w:rtl w:val="0"/>
          <w:lang w:val="en-US"/>
        </w:rPr>
        <w:t xml:space="preserve"> (i.e., the end host that sends the data). You will use this script in Part 4.</w:t>
      </w:r>
    </w:p>
    <w:p>
      <w:pPr>
        <w:pStyle w:val="Body Text L25"/>
        <w:ind w:left="0" w:firstLine="0"/>
      </w:pPr>
      <w:r>
        <w:rPr>
          <w:rtl w:val="0"/>
          <w:lang w:val="en-US"/>
        </w:rPr>
        <w:t>In this part, you will download the necessary files and set up the workspace.</w:t>
      </w:r>
    </w:p>
    <w:p>
      <w:pPr>
        <w:pStyle w:val="Body Text L25"/>
        <w:ind w:left="0" w:firstLine="0"/>
      </w:pPr>
    </w:p>
    <w:p>
      <w:pPr>
        <w:pStyle w:val="Overskrift 3"/>
        <w:numPr>
          <w:ilvl w:val="2"/>
          <w:numId w:val="8"/>
        </w:numPr>
      </w:pPr>
      <w:r>
        <w:rPr>
          <w:rtl w:val="0"/>
          <w:lang w:val="en-US"/>
        </w:rPr>
        <w:t>Download assignment materials.</w:t>
      </w:r>
    </w:p>
    <w:p>
      <w:pPr>
        <w:pStyle w:val="SubStep Alpha"/>
        <w:numPr>
          <w:ilvl w:val="3"/>
          <w:numId w:val="8"/>
        </w:numPr>
        <w:bidi w:val="0"/>
        <w:ind w:right="0"/>
        <w:jc w:val="left"/>
        <w:rPr>
          <w:rtl w:val="0"/>
          <w:lang w:val="en-US"/>
        </w:rPr>
      </w:pPr>
      <w:r>
        <w:rPr>
          <w:rtl w:val="0"/>
          <w:lang w:val="en-US"/>
        </w:rPr>
        <w:t xml:space="preserve">Clone the GitHub repository with the materials: </w:t>
      </w:r>
      <w:r>
        <w:rPr>
          <w:rStyle w:val="Lenke"/>
        </w:rPr>
        <w:fldChar w:fldCharType="begin" w:fldLock="0"/>
      </w:r>
      <w:r>
        <w:rPr>
          <w:rStyle w:val="Lenke"/>
        </w:rPr>
        <w:instrText xml:space="preserve"> HYPERLINK "https://github.com/amartin320/DAT300-Assignment2"</w:instrText>
      </w:r>
      <w:r>
        <w:rPr>
          <w:rStyle w:val="Lenke"/>
        </w:rPr>
        <w:fldChar w:fldCharType="separate" w:fldLock="0"/>
      </w:r>
      <w:r>
        <w:rPr>
          <w:rStyle w:val="Lenke"/>
          <w:rtl w:val="0"/>
          <w:lang w:val="en-US"/>
        </w:rPr>
        <w:t>https://github.com/amartin320/DAT300-Assignment2</w:t>
      </w:r>
      <w:r>
        <w:rPr/>
        <w:fldChar w:fldCharType="end" w:fldLock="0"/>
      </w:r>
    </w:p>
    <w:p>
      <w:pPr>
        <w:pStyle w:val="SubStep Alpha"/>
        <w:ind w:left="720" w:firstLine="0"/>
        <w:rPr>
          <w:outline w:val="0"/>
          <w:color w:val="000000"/>
          <w:u w:color="000000"/>
          <w14:textFill>
            <w14:solidFill>
              <w14:srgbClr w14:val="000000"/>
            </w14:solidFill>
          </w14:textFill>
        </w:rPr>
      </w:pPr>
      <w:r>
        <w:rPr>
          <w:rStyle w:val="Lenke"/>
          <w:outline w:val="0"/>
          <w:color w:val="000000"/>
          <w:u w:val="none" w:color="000000"/>
          <w:rtl w:val="0"/>
          <w:lang w:val="en-US"/>
          <w14:textFill>
            <w14:solidFill>
              <w14:srgbClr w14:val="000000"/>
            </w14:solidFill>
          </w14:textFill>
        </w:rPr>
        <w:t>Make sure you write the link correctly!</w:t>
      </w:r>
    </w:p>
    <w:p>
      <w:pPr>
        <w:pStyle w:val="SubStep Alpha"/>
        <w:ind w:left="720" w:firstLine="0"/>
        <w:rPr>
          <w:shd w:val="clear" w:color="auto" w:fill="ffff00"/>
        </w:rPr>
      </w:pPr>
      <w:r>
        <w:rPr>
          <w:shd w:val="clear" w:color="auto" w:fill="ffff00"/>
          <w:rtl w:val="0"/>
          <w:lang w:val="en-US"/>
        </w:rPr>
        <w:t>$ cd /home/$USER</w:t>
      </w:r>
    </w:p>
    <w:p>
      <w:pPr>
        <w:pStyle w:val="SubStep Alpha"/>
        <w:ind w:left="720" w:firstLine="0"/>
        <w:rPr>
          <w:rStyle w:val="Lenke"/>
        </w:rPr>
      </w:pPr>
      <w:r>
        <w:rPr>
          <w:shd w:val="clear" w:color="auto" w:fill="ffff00"/>
          <w:rtl w:val="0"/>
          <w:lang w:val="en-US"/>
        </w:rPr>
        <w:t xml:space="preserve">$ git clone </w:t>
      </w:r>
      <w:r>
        <w:rPr>
          <w:rStyle w:val="Hyperlink.1"/>
        </w:rPr>
        <w:fldChar w:fldCharType="begin" w:fldLock="0"/>
      </w:r>
      <w:r>
        <w:rPr>
          <w:rStyle w:val="Hyperlink.1"/>
        </w:rPr>
        <w:instrText xml:space="preserve"> HYPERLINK "https://github.com/amartin320/DAT300-Assignment2"</w:instrText>
      </w:r>
      <w:r>
        <w:rPr>
          <w:rStyle w:val="Hyperlink.1"/>
        </w:rPr>
        <w:fldChar w:fldCharType="separate" w:fldLock="0"/>
      </w:r>
      <w:r>
        <w:rPr>
          <w:rStyle w:val="Hyperlink.1"/>
          <w:rtl w:val="0"/>
          <w:lang w:val="en-US"/>
        </w:rPr>
        <w:t>https://github.com/amartin320/DAT300-Assignment2</w:t>
      </w:r>
      <w:r>
        <w:rPr/>
        <w:fldChar w:fldCharType="end" w:fldLock="0"/>
      </w:r>
    </w:p>
    <w:p>
      <w:pPr>
        <w:pStyle w:val="SubStep Alpha"/>
        <w:numPr>
          <w:ilvl w:val="3"/>
          <w:numId w:val="8"/>
        </w:numPr>
      </w:pPr>
      <w:r>
        <w:rPr>
          <w:rtl w:val="0"/>
          <w:lang w:val="en-US"/>
        </w:rPr>
        <w:t xml:space="preserve">To verify if you have execution privileges for the scripts, run each script without any input arguments. If everything is good, you should get a message saying </w:t>
      </w:r>
      <w:r>
        <w:rPr>
          <w:rtl w:val="0"/>
          <w:lang w:val="en-US"/>
        </w:rPr>
        <w:t>“</w:t>
      </w:r>
      <w:r>
        <w:rPr>
          <w:rtl w:val="0"/>
          <w:lang w:val="en-US"/>
        </w:rPr>
        <w:t>missing arguments</w:t>
      </w:r>
      <w:r>
        <w:rPr>
          <w:rtl w:val="0"/>
          <w:lang w:val="en-US"/>
        </w:rPr>
        <w:t xml:space="preserve">” </w:t>
      </w:r>
      <w:r>
        <w:rPr>
          <w:rtl w:val="0"/>
          <w:lang w:val="en-US"/>
        </w:rPr>
        <w:t xml:space="preserve">and explaining how to use the scripts. </w:t>
      </w:r>
    </w:p>
    <w:p>
      <w:pPr>
        <w:pStyle w:val="SubStep Alpha"/>
        <w:ind w:left="720" w:firstLine="0"/>
        <w:rPr>
          <w:shd w:val="clear" w:color="auto" w:fill="ffff00"/>
        </w:rPr>
      </w:pPr>
      <w:r>
        <w:rPr>
          <w:shd w:val="clear" w:color="auto" w:fill="ffff00"/>
          <w:rtl w:val="0"/>
          <w:lang w:val="en-US"/>
        </w:rPr>
        <w:t>$ ./link_emulation.sh</w:t>
      </w:r>
    </w:p>
    <w:p>
      <w:pPr>
        <w:pStyle w:val="SubStep Alpha"/>
        <w:ind w:left="720" w:firstLine="0"/>
        <w:rPr>
          <w:shd w:val="clear" w:color="auto" w:fill="ffff00"/>
        </w:rPr>
      </w:pPr>
      <w:r>
        <w:rPr>
          <w:shd w:val="clear" w:color="auto" w:fill="ffff00"/>
          <w:rtl w:val="0"/>
          <w:lang w:val="en-US"/>
        </w:rPr>
        <w:t>$ ./plot_cwnd.sh</w:t>
      </w:r>
    </w:p>
    <w:p>
      <w:pPr>
        <w:pStyle w:val="SubStep Alpha"/>
        <w:ind w:left="720" w:firstLine="0"/>
      </w:pPr>
      <w:r>
        <w:rPr>
          <w:shd w:val="clear" w:color="auto" w:fill="ffff00"/>
          <w:rtl w:val="0"/>
          <w:lang w:val="en-US"/>
        </w:rPr>
        <w:t>$ ./plot_datarate.sh</w:t>
      </w:r>
    </w:p>
    <w:p>
      <w:pPr>
        <w:pStyle w:val="SubStep Alpha"/>
        <w:numPr>
          <w:ilvl w:val="3"/>
          <w:numId w:val="8"/>
        </w:numPr>
      </w:pPr>
      <w:r>
        <w:rPr>
          <w:rtl w:val="0"/>
          <w:lang w:val="en-US"/>
        </w:rPr>
        <w:t>If you are missing execution privileges for any script, run the following command:</w:t>
      </w:r>
    </w:p>
    <w:p>
      <w:pPr>
        <w:pStyle w:val="SubStep Alpha"/>
        <w:ind w:left="720" w:firstLine="0"/>
      </w:pPr>
      <w:r>
        <w:rPr>
          <w:shd w:val="clear" w:color="auto" w:fill="ffff00"/>
          <w:rtl w:val="0"/>
          <w:lang w:val="en-US"/>
        </w:rPr>
        <w:t>$ chmod +x &lt;script_path&gt;</w:t>
      </w:r>
    </w:p>
    <w:p>
      <w:pPr>
        <w:pStyle w:val="SubStep Alpha"/>
        <w:ind w:left="720" w:firstLine="0"/>
      </w:pPr>
      <w:r>
        <w:rPr>
          <w:rtl w:val="0"/>
          <w:lang w:val="en-US"/>
        </w:rPr>
        <w:t>Then try step 1.b. again.</w:t>
      </w:r>
    </w:p>
    <w:p>
      <w:pPr>
        <w:pStyle w:val="Overskrift 3"/>
        <w:numPr>
          <w:ilvl w:val="2"/>
          <w:numId w:val="8"/>
        </w:numPr>
      </w:pPr>
      <w:r>
        <w:rPr>
          <w:rtl w:val="0"/>
          <w:lang w:val="en-US"/>
        </w:rPr>
        <w:t>Organize directory.</w:t>
      </w:r>
    </w:p>
    <w:p>
      <w:pPr>
        <w:pStyle w:val="SubStep Alpha"/>
        <w:numPr>
          <w:ilvl w:val="3"/>
          <w:numId w:val="8"/>
        </w:numPr>
      </w:pPr>
      <w:r>
        <w:rPr>
          <w:rtl w:val="0"/>
          <w:lang w:val="en-US"/>
        </w:rPr>
        <w:t xml:space="preserve">Create two folders named </w:t>
      </w:r>
      <w:r>
        <w:rPr>
          <w:b w:val="1"/>
          <w:bCs w:val="1"/>
          <w:rtl w:val="0"/>
          <w:lang w:val="en-US"/>
        </w:rPr>
        <w:t>‘</w:t>
      </w:r>
      <w:r>
        <w:rPr>
          <w:b w:val="1"/>
          <w:bCs w:val="1"/>
          <w:rtl w:val="0"/>
          <w:lang w:val="en-US"/>
        </w:rPr>
        <w:t>results</w:t>
      </w:r>
      <w:r>
        <w:rPr>
          <w:b w:val="1"/>
          <w:bCs w:val="1"/>
          <w:rtl w:val="0"/>
          <w:lang w:val="en-US"/>
        </w:rPr>
        <w:t>’</w:t>
      </w:r>
      <w:r>
        <w:rPr>
          <w:rtl w:val="0"/>
          <w:lang w:val="en-US"/>
        </w:rPr>
        <w:t xml:space="preserve"> and </w:t>
      </w:r>
      <w:r>
        <w:rPr>
          <w:b w:val="1"/>
          <w:bCs w:val="1"/>
          <w:rtl w:val="0"/>
          <w:lang w:val="en-US"/>
        </w:rPr>
        <w:t>‘</w:t>
      </w:r>
      <w:r>
        <w:rPr>
          <w:b w:val="1"/>
          <w:bCs w:val="1"/>
          <w:rtl w:val="0"/>
          <w:lang w:val="en-US"/>
        </w:rPr>
        <w:t>plots</w:t>
      </w:r>
      <w:r>
        <w:rPr>
          <w:b w:val="1"/>
          <w:bCs w:val="1"/>
          <w:rtl w:val="0"/>
          <w:lang w:val="en-US"/>
        </w:rPr>
        <w:t xml:space="preserve">’ </w:t>
      </w:r>
      <w:r>
        <w:rPr>
          <w:rtl w:val="0"/>
          <w:lang w:val="en-US"/>
        </w:rPr>
        <w:t>and inside the DAT300-Assignment2 folder.</w:t>
      </w:r>
    </w:p>
    <w:p>
      <w:pPr>
        <w:pStyle w:val="SubStep Alpha"/>
        <w:numPr>
          <w:ilvl w:val="0"/>
          <w:numId w:val="10"/>
        </w:numPr>
        <w:rPr>
          <w:lang w:val="en-US"/>
        </w:rPr>
      </w:pPr>
      <w:r>
        <w:rPr>
          <w:b w:val="1"/>
          <w:bCs w:val="1"/>
          <w:rtl w:val="0"/>
          <w:lang w:val="en-US"/>
        </w:rPr>
        <w:t>results</w:t>
      </w:r>
      <w:r>
        <w:rPr>
          <w:rtl w:val="0"/>
          <w:lang w:val="en-US"/>
        </w:rPr>
        <w:t xml:space="preserve"> will be the folder where you store the results for each Part 3-5. You can create subfolders for each Part if you wish.</w:t>
      </w:r>
    </w:p>
    <w:p>
      <w:pPr>
        <w:pStyle w:val="SubStep Alpha"/>
        <w:numPr>
          <w:ilvl w:val="0"/>
          <w:numId w:val="10"/>
        </w:numPr>
        <w:rPr>
          <w:lang w:val="en-US"/>
        </w:rPr>
      </w:pPr>
      <w:r>
        <w:rPr>
          <w:b w:val="1"/>
          <w:bCs w:val="1"/>
          <w:rtl w:val="0"/>
          <w:lang w:val="en-US"/>
        </w:rPr>
        <w:t>plots</w:t>
      </w:r>
      <w:r>
        <w:rPr>
          <w:rtl w:val="0"/>
          <w:lang w:val="en-US"/>
        </w:rPr>
        <w:t xml:space="preserve"> will be the directory where the plotting scripts (plot_datarate.sh and plot_cwnd.sh) will store the plots in PDF format.</w:t>
      </w:r>
    </w:p>
    <w:p>
      <w:pPr>
        <w:pStyle w:val="Overskrift 3"/>
        <w:numPr>
          <w:ilvl w:val="2"/>
          <w:numId w:val="11"/>
        </w:numPr>
      </w:pPr>
      <w:r>
        <w:rPr>
          <w:rtl w:val="0"/>
          <w:lang w:val="en-US"/>
        </w:rPr>
        <w:t>Install necessary packages.</w:t>
      </w:r>
    </w:p>
    <w:p>
      <w:pPr>
        <w:pStyle w:val="SubStep Alpha"/>
        <w:numPr>
          <w:ilvl w:val="3"/>
          <w:numId w:val="8"/>
        </w:numPr>
      </w:pPr>
      <w:r>
        <w:rPr>
          <w:rtl w:val="0"/>
          <w:lang w:val="en-US"/>
        </w:rPr>
        <w:t xml:space="preserve">Install the necessary packages specified in the </w:t>
      </w:r>
      <w:r>
        <w:rPr>
          <w:rtl w:val="0"/>
          <w:lang w:val="en-US"/>
        </w:rPr>
        <w:t>“</w:t>
      </w:r>
      <w:r>
        <w:rPr>
          <w:rtl w:val="0"/>
          <w:lang w:val="en-US"/>
        </w:rPr>
        <w:t>Requirements</w:t>
      </w:r>
      <w:r>
        <w:rPr>
          <w:rtl w:val="0"/>
          <w:lang w:val="en-US"/>
        </w:rPr>
        <w:t xml:space="preserve">” </w:t>
      </w:r>
      <w:r>
        <w:rPr>
          <w:rtl w:val="0"/>
          <w:lang w:val="en-US"/>
        </w:rPr>
        <w:t xml:space="preserve">section above. After LLA#1, you only need to install the following additional packages: </w:t>
      </w:r>
      <w:r>
        <w:rPr>
          <w:b w:val="1"/>
          <w:bCs w:val="1"/>
          <w:rtl w:val="0"/>
          <w:lang w:val="en-US"/>
        </w:rPr>
        <w:t>jq</w:t>
      </w:r>
      <w:r>
        <w:rPr>
          <w:rtl w:val="0"/>
          <w:lang w:val="en-US"/>
        </w:rPr>
        <w:t xml:space="preserve"> and </w:t>
      </w:r>
      <w:r>
        <w:rPr>
          <w:b w:val="1"/>
          <w:bCs w:val="1"/>
          <w:rtl w:val="0"/>
          <w:lang w:val="en-US"/>
        </w:rPr>
        <w:t>gnuplot-x11</w:t>
      </w:r>
      <w:r>
        <w:rPr>
          <w:rtl w:val="0"/>
          <w:lang w:val="en-US"/>
        </w:rPr>
        <w:t xml:space="preserve">. These will be necessary to run the </w:t>
      </w:r>
      <w:r>
        <w:rPr>
          <w:b w:val="1"/>
          <w:bCs w:val="1"/>
          <w:rtl w:val="0"/>
          <w:lang w:val="en-US"/>
        </w:rPr>
        <w:t xml:space="preserve">plot_datarate.sh </w:t>
      </w:r>
      <w:r>
        <w:rPr>
          <w:rtl w:val="0"/>
          <w:lang w:val="en-US"/>
        </w:rPr>
        <w:t xml:space="preserve">and </w:t>
      </w:r>
      <w:r>
        <w:rPr>
          <w:b w:val="1"/>
          <w:bCs w:val="1"/>
          <w:rtl w:val="0"/>
          <w:lang w:val="en-US"/>
        </w:rPr>
        <w:t xml:space="preserve">plot_cwnd.sh </w:t>
      </w:r>
      <w:r>
        <w:rPr>
          <w:rtl w:val="0"/>
          <w:lang w:val="en-US"/>
        </w:rPr>
        <w:t>scripts.</w:t>
      </w:r>
    </w:p>
    <w:p>
      <w:pPr>
        <w:pStyle w:val="SubStep Alpha"/>
        <w:ind w:left="720" w:firstLine="0"/>
        <w:rPr>
          <w:b w:val="1"/>
          <w:bCs w:val="1"/>
          <w:shd w:val="clear" w:color="auto" w:fill="ffff00"/>
        </w:rPr>
      </w:pPr>
      <w:r>
        <w:rPr>
          <w:shd w:val="clear" w:color="auto" w:fill="ffff00"/>
          <w:rtl w:val="0"/>
          <w:lang w:val="en-US"/>
        </w:rPr>
        <w:t xml:space="preserve">$ </w:t>
      </w:r>
      <w:r>
        <w:rPr>
          <w:b w:val="1"/>
          <w:bCs w:val="1"/>
          <w:shd w:val="clear" w:color="auto" w:fill="ffff00"/>
          <w:rtl w:val="0"/>
          <w:lang w:val="en-US"/>
        </w:rPr>
        <w:t>sudo apt install jq gnuplot-x11</w:t>
      </w:r>
    </w:p>
    <w:p>
      <w:pPr>
        <w:pStyle w:val="Overskrift 3"/>
        <w:numPr>
          <w:ilvl w:val="2"/>
          <w:numId w:val="8"/>
        </w:numPr>
      </w:pPr>
      <w:r>
        <w:rPr>
          <w:rtl w:val="0"/>
          <w:lang w:val="en-US"/>
        </w:rPr>
        <w:t>Set up the mininet topology.</w:t>
      </w:r>
    </w:p>
    <w:p>
      <w:pPr>
        <w:pStyle w:val="SubStep Alpha"/>
        <w:numPr>
          <w:ilvl w:val="3"/>
          <w:numId w:val="8"/>
        </w:numPr>
      </w:pPr>
      <w:r>
        <w:rPr>
          <w:rtl w:val="0"/>
          <w:lang w:val="en-US"/>
        </w:rPr>
        <w:t>Start mininet with the same topology you created at the end of LLA#1.</w:t>
      </w:r>
    </w:p>
    <w:p>
      <w:pPr>
        <w:pStyle w:val="SubStep Alpha"/>
        <w:ind w:firstLine="720"/>
        <w:rPr>
          <w:b w:val="1"/>
          <w:bCs w:val="1"/>
          <w:shd w:val="clear" w:color="auto" w:fill="ffff00"/>
        </w:rPr>
      </w:pPr>
      <w:r>
        <w:rPr>
          <w:shd w:val="clear" w:color="auto" w:fill="ffff00"/>
          <w:rtl w:val="0"/>
          <w:lang w:val="en-US"/>
        </w:rPr>
        <w:t xml:space="preserve">$ </w:t>
      </w:r>
      <w:r>
        <w:rPr>
          <w:b w:val="1"/>
          <w:bCs w:val="1"/>
          <w:shd w:val="clear" w:color="auto" w:fill="ffff00"/>
          <w:rtl w:val="0"/>
          <w:lang w:val="en-US"/>
        </w:rPr>
        <w:t>sudo mn --topo=linear,n=2,k=2</w:t>
      </w:r>
    </w:p>
    <w:tbl>
      <w:tblPr>
        <w:tblW w:w="4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75"/>
        <w:gridCol w:w="2275"/>
      </w:tblGrid>
      <w:tr>
        <w:tblPrEx>
          <w:shd w:val="clear" w:color="auto" w:fill="4472c4"/>
        </w:tblPrEx>
        <w:trPr>
          <w:trHeight w:val="218" w:hRule="atLeast"/>
          <w:tblHeader/>
        </w:trPr>
        <w:tc>
          <w:tcPr>
            <w:tcW w:type="dxa" w:w="2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Device</w:t>
            </w:r>
          </w:p>
        </w:tc>
        <w:tc>
          <w:tcPr>
            <w:tcW w:type="dxa" w:w="2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IP address</w:t>
            </w:r>
          </w:p>
        </w:tc>
      </w:tr>
      <w:tr>
        <w:tblPrEx>
          <w:shd w:val="clear" w:color="auto" w:fill="cdd4e9"/>
        </w:tblPrEx>
        <w:trPr>
          <w:trHeight w:val="218" w:hRule="atLeast"/>
        </w:trPr>
        <w:tc>
          <w:tcPr>
            <w:tcW w:type="dxa" w:w="2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jc w:val="center"/>
            </w:pPr>
            <w:r>
              <w:rPr>
                <w:shd w:val="nil" w:color="auto" w:fill="auto"/>
                <w:rtl w:val="0"/>
                <w:lang w:val="en-US"/>
              </w:rPr>
              <w:t>h1s1</w:t>
            </w:r>
          </w:p>
        </w:tc>
        <w:tc>
          <w:tcPr>
            <w:tcW w:type="dxa" w:w="2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jc w:val="center"/>
            </w:pPr>
            <w:r>
              <w:rPr>
                <w:shd w:val="nil" w:color="auto" w:fill="auto"/>
                <w:rtl w:val="0"/>
                <w:lang w:val="en-US"/>
              </w:rPr>
              <w:t>10.0.0.1</w:t>
            </w:r>
          </w:p>
        </w:tc>
      </w:tr>
      <w:tr>
        <w:tblPrEx>
          <w:shd w:val="clear" w:color="auto" w:fill="cdd4e9"/>
        </w:tblPrEx>
        <w:trPr>
          <w:trHeight w:val="218" w:hRule="atLeast"/>
        </w:trPr>
        <w:tc>
          <w:tcPr>
            <w:tcW w:type="dxa" w:w="2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jc w:val="center"/>
            </w:pPr>
            <w:r>
              <w:rPr>
                <w:shd w:val="nil" w:color="auto" w:fill="auto"/>
                <w:rtl w:val="0"/>
                <w:lang w:val="en-US"/>
              </w:rPr>
              <w:t>h2s1</w:t>
            </w:r>
          </w:p>
        </w:tc>
        <w:tc>
          <w:tcPr>
            <w:tcW w:type="dxa" w:w="2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jc w:val="center"/>
            </w:pPr>
            <w:r>
              <w:rPr>
                <w:shd w:val="nil" w:color="auto" w:fill="auto"/>
                <w:rtl w:val="0"/>
                <w:lang w:val="en-US"/>
              </w:rPr>
              <w:t>10.0.0.3</w:t>
            </w:r>
          </w:p>
        </w:tc>
      </w:tr>
      <w:tr>
        <w:tblPrEx>
          <w:shd w:val="clear" w:color="auto" w:fill="cdd4e9"/>
        </w:tblPrEx>
        <w:trPr>
          <w:trHeight w:val="218" w:hRule="atLeast"/>
        </w:trPr>
        <w:tc>
          <w:tcPr>
            <w:tcW w:type="dxa" w:w="2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jc w:val="center"/>
            </w:pPr>
            <w:r>
              <w:rPr>
                <w:shd w:val="nil" w:color="auto" w:fill="auto"/>
                <w:rtl w:val="0"/>
                <w:lang w:val="en-US"/>
              </w:rPr>
              <w:t>h1s2</w:t>
            </w:r>
          </w:p>
        </w:tc>
        <w:tc>
          <w:tcPr>
            <w:tcW w:type="dxa" w:w="2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jc w:val="center"/>
            </w:pPr>
            <w:r>
              <w:rPr>
                <w:shd w:val="nil" w:color="auto" w:fill="auto"/>
                <w:rtl w:val="0"/>
                <w:lang w:val="en-US"/>
              </w:rPr>
              <w:t>10.0.0.2</w:t>
            </w:r>
          </w:p>
        </w:tc>
      </w:tr>
      <w:tr>
        <w:tblPrEx>
          <w:shd w:val="clear" w:color="auto" w:fill="cdd4e9"/>
        </w:tblPrEx>
        <w:trPr>
          <w:trHeight w:val="218" w:hRule="atLeast"/>
        </w:trPr>
        <w:tc>
          <w:tcPr>
            <w:tcW w:type="dxa" w:w="2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jc w:val="center"/>
            </w:pPr>
            <w:r>
              <w:rPr>
                <w:shd w:val="nil" w:color="auto" w:fill="auto"/>
                <w:rtl w:val="0"/>
                <w:lang w:val="en-US"/>
              </w:rPr>
              <w:t>h2s2</w:t>
            </w:r>
          </w:p>
        </w:tc>
        <w:tc>
          <w:tcPr>
            <w:tcW w:type="dxa" w:w="2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jc w:val="center"/>
            </w:pPr>
            <w:r>
              <w:rPr>
                <w:shd w:val="nil" w:color="auto" w:fill="auto"/>
                <w:rtl w:val="0"/>
                <w:lang w:val="en-US"/>
              </w:rPr>
              <w:t>10.0.0.4</w:t>
            </w:r>
          </w:p>
        </w:tc>
      </w:tr>
    </w:tbl>
    <w:p>
      <w:pPr>
        <w:pStyle w:val="SubStep Alpha"/>
        <w:widowControl w:val="0"/>
        <w:rPr>
          <w:b w:val="1"/>
          <w:bCs w:val="1"/>
          <w:shd w:val="clear" w:color="auto" w:fill="ffff00"/>
        </w:rPr>
      </w:pPr>
    </w:p>
    <w:p>
      <w:pPr>
        <w:pStyle w:val="Body Text L25"/>
        <w:ind w:left="0" w:firstLine="0"/>
      </w:pPr>
    </w:p>
    <w:p>
      <w:pPr>
        <w:pStyle w:val="Overskrift 2"/>
        <w:numPr>
          <w:ilvl w:val="1"/>
          <w:numId w:val="12"/>
        </w:numPr>
      </w:pPr>
      <w:r>
        <w:rPr>
          <w:rtl w:val="0"/>
          <w:lang w:val="en-US"/>
        </w:rPr>
        <w:t>Add link/queue emulation rules with tc/netem</w:t>
      </w:r>
    </w:p>
    <w:p>
      <w:pPr>
        <w:pStyle w:val="Body Text L25"/>
        <w:ind w:left="0" w:firstLine="0"/>
      </w:pPr>
      <w:r>
        <w:rPr>
          <w:rtl w:val="0"/>
          <w:lang w:val="en-US"/>
        </w:rPr>
        <w:t xml:space="preserve">Working with the topology from Part 1, which is depicted in the figure below, we are now going to set up an </w:t>
      </w:r>
      <w:r>
        <w:rPr>
          <w:b w:val="1"/>
          <w:bCs w:val="1"/>
          <w:rtl w:val="0"/>
          <w:lang w:val="en-US"/>
        </w:rPr>
        <w:t>emulated link between S1 and S2</w:t>
      </w:r>
      <w:r>
        <w:rPr>
          <w:rtl w:val="0"/>
          <w:lang w:val="en-US"/>
        </w:rPr>
        <w:t xml:space="preserve">. This will allow us to set more realistic end-to-end scenarios where packets have to go through router buffers which introduce delays and cause some packets to be dropped. </w:t>
      </w:r>
    </w:p>
    <w:p>
      <w:pPr>
        <w:pStyle w:val="Body Text L25"/>
        <w:ind w:left="0" w:firstLine="0"/>
      </w:pPr>
      <w:r>
        <w:rPr>
          <w:rtl w:val="0"/>
          <w:lang w:val="en-US"/>
        </w:rPr>
        <w:t xml:space="preserve">Link emulation is implemented using the </w:t>
      </w:r>
      <w:r>
        <w:rPr>
          <w:b w:val="1"/>
          <w:bCs w:val="1"/>
          <w:rtl w:val="0"/>
          <w:lang w:val="en-US"/>
        </w:rPr>
        <w:t xml:space="preserve">tc/netem, </w:t>
      </w:r>
      <w:r>
        <w:rPr>
          <w:rtl w:val="0"/>
          <w:lang w:val="en-US"/>
        </w:rPr>
        <w:t xml:space="preserve">a tool which allows to implement queues in network interfaces. We can therefore emulate a link by setting up custom queues on each side of the link between s1 and s2. (i.e., on interfaces </w:t>
      </w:r>
      <w:r>
        <w:rPr>
          <w:b w:val="1"/>
          <w:bCs w:val="1"/>
          <w:rtl w:val="0"/>
          <w:lang w:val="en-US"/>
        </w:rPr>
        <w:t>s1-eth3</w:t>
      </w:r>
      <w:r>
        <w:rPr>
          <w:rtl w:val="0"/>
          <w:lang w:val="en-US"/>
        </w:rPr>
        <w:t xml:space="preserve"> and </w:t>
      </w:r>
      <w:r>
        <w:rPr>
          <w:b w:val="1"/>
          <w:bCs w:val="1"/>
          <w:rtl w:val="0"/>
          <w:lang w:val="en-US"/>
        </w:rPr>
        <w:t>s2-eth3</w:t>
      </w:r>
      <w:r>
        <w:rPr>
          <w:rtl w:val="0"/>
          <w:lang w:val="en-US"/>
        </w:rPr>
        <w:t xml:space="preserve">). </w:t>
      </w:r>
    </w:p>
    <w:p>
      <w:pPr>
        <w:pStyle w:val="Body Text L25"/>
        <w:ind w:left="0" w:firstLine="0"/>
      </w:pPr>
      <w:r>
        <w:rPr>
          <w:b w:val="1"/>
          <w:bCs w:val="1"/>
          <w:rtl w:val="0"/>
          <w:lang w:val="en-US"/>
        </w:rPr>
        <w:t>These rules queues are implemented only on egress traffic</w:t>
      </w:r>
      <w:r>
        <w:rPr>
          <w:rtl w:val="0"/>
          <w:lang w:val="en-US"/>
        </w:rPr>
        <w:t xml:space="preserve"> – </w:t>
      </w:r>
      <w:r>
        <w:rPr>
          <w:rtl w:val="0"/>
          <w:lang w:val="en-US"/>
        </w:rPr>
        <w:t xml:space="preserve">i.e., the traffic leaving through that interface, and not the incoming traffic. This means that the network traffic will go through </w:t>
      </w:r>
      <w:r>
        <w:rPr>
          <w:i w:val="1"/>
          <w:iCs w:val="1"/>
          <w:rtl w:val="0"/>
          <w:lang w:val="en-US"/>
        </w:rPr>
        <w:t>queue1</w:t>
      </w:r>
      <w:r>
        <w:rPr>
          <w:rtl w:val="0"/>
          <w:lang w:val="en-US"/>
        </w:rPr>
        <w:t xml:space="preserve"> on the uplink (from s1 to s2) and through </w:t>
      </w:r>
      <w:r>
        <w:rPr>
          <w:i w:val="1"/>
          <w:iCs w:val="1"/>
          <w:rtl w:val="0"/>
          <w:lang w:val="en-US"/>
        </w:rPr>
        <w:t>queue2</w:t>
      </w:r>
      <w:r>
        <w:rPr>
          <w:rtl w:val="0"/>
          <w:lang w:val="en-US"/>
        </w:rPr>
        <w:t xml:space="preserve"> on the downlink (from s2 to s1).</w:t>
      </w:r>
    </w:p>
    <w:p>
      <w:pPr>
        <w:pStyle w:val="Body Text L25"/>
        <w:ind w:left="0" w:firstLine="0"/>
      </w:pPr>
      <w:r>
        <w:rPr>
          <w:rtl w:val="0"/>
          <w:lang w:val="en-US"/>
        </w:rPr>
        <w:t xml:space="preserve"> </w:t>
      </w:r>
    </w:p>
    <w:p>
      <w:pPr>
        <w:pStyle w:val="Body Text L25"/>
        <w:jc w:val="center"/>
      </w:pPr>
      <w:r>
        <w:rPr>
          <w:b w:val="1"/>
          <w:bCs w:val="1"/>
        </w:rPr>
        <w:drawing xmlns:a="http://schemas.openxmlformats.org/drawingml/2006/main">
          <wp:inline distT="0" distB="0" distL="0" distR="0">
            <wp:extent cx="4874005" cy="1769244"/>
            <wp:effectExtent l="0" t="0" r="0" b="0"/>
            <wp:docPr id="1073741826" name="officeArt object" descr="A diagram of a link&#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diagram of a linkDescription automatically generated" descr="A diagram of a linkDescription automatically generated"/>
                    <pic:cNvPicPr>
                      <a:picLocks noChangeAspect="1"/>
                    </pic:cNvPicPr>
                  </pic:nvPicPr>
                  <pic:blipFill>
                    <a:blip r:embed="rId5">
                      <a:extLst/>
                    </a:blip>
                    <a:stretch>
                      <a:fillRect/>
                    </a:stretch>
                  </pic:blipFill>
                  <pic:spPr>
                    <a:xfrm>
                      <a:off x="0" y="0"/>
                      <a:ext cx="4874005" cy="1769244"/>
                    </a:xfrm>
                    <a:prstGeom prst="rect">
                      <a:avLst/>
                    </a:prstGeom>
                    <a:ln w="12700" cap="flat">
                      <a:noFill/>
                      <a:miter lim="400000"/>
                    </a:ln>
                    <a:effectLst/>
                  </pic:spPr>
                </pic:pic>
              </a:graphicData>
            </a:graphic>
          </wp:inline>
        </w:drawing>
      </w:r>
    </w:p>
    <w:p>
      <w:pPr>
        <w:pStyle w:val="Body Text L25"/>
        <w:ind w:left="0" w:firstLine="0"/>
      </w:pPr>
    </w:p>
    <w:p>
      <w:pPr>
        <w:pStyle w:val="Body Text L25"/>
        <w:ind w:left="0" w:firstLine="0"/>
      </w:pPr>
      <w:r>
        <w:rPr>
          <w:rtl w:val="0"/>
          <w:lang w:val="en-US"/>
        </w:rPr>
        <w:t>To configure the queues in s1-eth3 and s2-eth3, you can use the following commands:</w:t>
      </w:r>
    </w:p>
    <w:p>
      <w:pPr>
        <w:pStyle w:val="Body Text L25"/>
        <w:numPr>
          <w:ilvl w:val="0"/>
          <w:numId w:val="14"/>
        </w:numPr>
        <w:rPr>
          <w:lang w:val="en-US"/>
        </w:rPr>
      </w:pPr>
      <w:r>
        <w:rPr>
          <w:b w:val="1"/>
          <w:bCs w:val="1"/>
          <w:rtl w:val="0"/>
          <w:lang w:val="en-US"/>
        </w:rPr>
        <w:t xml:space="preserve">Add a queue: </w:t>
      </w:r>
      <w:r>
        <w:rPr>
          <w:rtl w:val="0"/>
          <w:lang w:val="en-US"/>
        </w:rPr>
        <w:t xml:space="preserve">tc qdisc </w:t>
      </w:r>
      <w:r>
        <w:rPr>
          <w:b w:val="1"/>
          <w:bCs w:val="1"/>
          <w:rtl w:val="0"/>
          <w:lang w:val="en-US"/>
        </w:rPr>
        <w:t>add</w:t>
      </w:r>
      <w:r>
        <w:rPr>
          <w:rtl w:val="0"/>
          <w:lang w:val="en-US"/>
        </w:rPr>
        <w:t xml:space="preserve"> dev &lt;interface&gt; root netem [parameters and values]</w:t>
      </w:r>
    </w:p>
    <w:p>
      <w:pPr>
        <w:pStyle w:val="Body Text L25"/>
        <w:numPr>
          <w:ilvl w:val="0"/>
          <w:numId w:val="14"/>
        </w:numPr>
        <w:rPr>
          <w:lang w:val="en-US"/>
        </w:rPr>
      </w:pPr>
      <w:r>
        <w:rPr>
          <w:b w:val="1"/>
          <w:bCs w:val="1"/>
          <w:rtl w:val="0"/>
          <w:lang w:val="en-US"/>
        </w:rPr>
        <w:t>Modify queue parameters:</w:t>
      </w:r>
      <w:r>
        <w:rPr>
          <w:rtl w:val="0"/>
          <w:lang w:val="en-US"/>
        </w:rPr>
        <w:t xml:space="preserve"> tc qdisc </w:t>
      </w:r>
      <w:r>
        <w:rPr>
          <w:b w:val="1"/>
          <w:bCs w:val="1"/>
          <w:rtl w:val="0"/>
          <w:lang w:val="en-US"/>
        </w:rPr>
        <w:t>change</w:t>
      </w:r>
      <w:r>
        <w:rPr>
          <w:rtl w:val="0"/>
          <w:lang w:val="en-US"/>
        </w:rPr>
        <w:t xml:space="preserve"> dev &lt;interface&gt; root netem [new parameters and values]</w:t>
      </w:r>
    </w:p>
    <w:p>
      <w:pPr>
        <w:pStyle w:val="Body Text L25"/>
        <w:numPr>
          <w:ilvl w:val="0"/>
          <w:numId w:val="14"/>
        </w:numPr>
        <w:rPr>
          <w:lang w:val="en-US"/>
        </w:rPr>
      </w:pPr>
      <w:r>
        <w:rPr>
          <w:b w:val="1"/>
          <w:bCs w:val="1"/>
          <w:rtl w:val="0"/>
          <w:lang w:val="en-US"/>
        </w:rPr>
        <w:t>Remove a queue:</w:t>
      </w:r>
      <w:r>
        <w:rPr>
          <w:rtl w:val="0"/>
          <w:lang w:val="en-US"/>
        </w:rPr>
        <w:t xml:space="preserve"> tc qdisc </w:t>
      </w:r>
      <w:r>
        <w:rPr>
          <w:b w:val="1"/>
          <w:bCs w:val="1"/>
          <w:rtl w:val="0"/>
          <w:lang w:val="en-US"/>
        </w:rPr>
        <w:t>del</w:t>
      </w:r>
      <w:r>
        <w:rPr>
          <w:rtl w:val="0"/>
          <w:lang w:val="en-US"/>
        </w:rPr>
        <w:t xml:space="preserve"> dev &lt;interface&gt; root</w:t>
      </w:r>
    </w:p>
    <w:p>
      <w:pPr>
        <w:pStyle w:val="Body Text L25"/>
        <w:ind w:left="0" w:firstLine="0"/>
      </w:pPr>
      <w:r>
        <w:rPr>
          <w:rtl w:val="0"/>
          <w:lang w:val="en-US"/>
        </w:rPr>
        <w:t xml:space="preserve">All these commands must be run as </w:t>
      </w:r>
      <w:r>
        <w:rPr>
          <w:b w:val="1"/>
          <w:bCs w:val="1"/>
          <w:rtl w:val="0"/>
          <w:lang w:val="en-US"/>
        </w:rPr>
        <w:t>sudo.</w:t>
      </w:r>
    </w:p>
    <w:p>
      <w:pPr>
        <w:pStyle w:val="Overskrift 3"/>
        <w:numPr>
          <w:ilvl w:val="2"/>
          <w:numId w:val="12"/>
        </w:numPr>
      </w:pPr>
      <w:r>
        <w:rPr>
          <w:rtl w:val="0"/>
          <w:lang w:val="en-US"/>
        </w:rPr>
        <w:t>Add delay to the link and verify its effect.</w:t>
      </w:r>
    </w:p>
    <w:p>
      <w:pPr>
        <w:pStyle w:val="Brødtekst"/>
      </w:pPr>
    </w:p>
    <w:p>
      <w:pPr>
        <w:pStyle w:val="SubStep Alpha"/>
        <w:numPr>
          <w:ilvl w:val="3"/>
          <w:numId w:val="12"/>
        </w:numPr>
      </w:pPr>
      <w:r>
        <w:rPr>
          <w:rtl w:val="0"/>
          <w:lang w:val="en-US"/>
        </w:rPr>
        <w:t xml:space="preserve">Open a new terminal and use the </w:t>
      </w:r>
      <w:r>
        <w:rPr>
          <w:b w:val="1"/>
          <w:bCs w:val="1"/>
          <w:rtl w:val="0"/>
          <w:lang w:val="en-US"/>
        </w:rPr>
        <w:t>tc</w:t>
      </w:r>
      <w:r>
        <w:rPr>
          <w:rtl w:val="0"/>
          <w:lang w:val="en-US"/>
        </w:rPr>
        <w:t xml:space="preserve"> tool to verify the queue configuration for the interfaces.</w:t>
      </w:r>
    </w:p>
    <w:p>
      <w:pPr>
        <w:pStyle w:val="SubStep Alpha"/>
        <w:ind w:left="720" w:firstLine="0"/>
      </w:pPr>
      <w:r>
        <w:rPr>
          <w:shd w:val="clear" w:color="auto" w:fill="ffff00"/>
          <w:rtl w:val="0"/>
          <w:lang w:val="en-US"/>
        </w:rPr>
        <w:t>$ tc qdisc show</w:t>
      </w:r>
    </w:p>
    <w:p>
      <w:pPr>
        <w:pStyle w:val="SubStep Alpha"/>
        <w:ind w:left="720" w:firstLine="0"/>
        <w:rPr>
          <w:b w:val="1"/>
          <w:bCs w:val="1"/>
        </w:rPr>
      </w:pPr>
      <w:r>
        <w:rPr>
          <w:b w:val="1"/>
          <w:bCs w:val="1"/>
          <w:rtl w:val="0"/>
          <w:lang w:val="en-US"/>
        </w:rPr>
        <w:t>Q: Are there any queues configured in the links s1-eth3 and s2-eth3?</w:t>
      </w:r>
    </w:p>
    <w:p>
      <w:pPr>
        <w:pStyle w:val="SubStep Alpha"/>
        <w:ind w:left="720" w:firstLine="0"/>
      </w:pPr>
      <w:r>
        <w:rPr>
          <w:b w:val="1"/>
          <w:bCs w:val="1"/>
          <w:rtl w:val="0"/>
        </w:rPr>
        <w:t>No.</w:t>
      </w:r>
    </w:p>
    <w:p>
      <w:pPr>
        <w:pStyle w:val="SubStep Alpha"/>
        <w:ind w:left="720" w:hanging="360"/>
        <w:rPr>
          <w:b w:val="1"/>
          <w:bCs w:val="1"/>
        </w:rPr>
      </w:pPr>
    </w:p>
    <w:p>
      <w:pPr>
        <w:pStyle w:val="SubStep Alpha"/>
        <w:numPr>
          <w:ilvl w:val="3"/>
          <w:numId w:val="12"/>
        </w:numPr>
      </w:pPr>
      <w:r>
        <w:rPr>
          <w:rtl w:val="0"/>
          <w:lang w:val="en-US"/>
        </w:rPr>
        <w:t xml:space="preserve">Create a new queue in s1-eth3 and set a delay of 25 milliseconds. </w:t>
      </w:r>
    </w:p>
    <w:p>
      <w:pPr>
        <w:pStyle w:val="SubStep Alpha"/>
        <w:ind w:left="720" w:firstLine="0"/>
      </w:pPr>
      <w:r>
        <w:rPr>
          <w:shd w:val="clear" w:color="auto" w:fill="ffff00"/>
          <w:rtl w:val="0"/>
          <w:lang w:val="en-US"/>
        </w:rPr>
        <w:t>$ sudo tc qdisc add dev s1-eth3 root netem delay 25ms</w:t>
      </w:r>
    </w:p>
    <w:p>
      <w:pPr>
        <w:pStyle w:val="SubStep Alpha"/>
        <w:numPr>
          <w:ilvl w:val="3"/>
          <w:numId w:val="12"/>
        </w:numPr>
      </w:pPr>
      <w:r>
        <w:rPr>
          <w:rtl w:val="0"/>
          <w:lang w:val="en-US"/>
        </w:rPr>
        <w:t>Repeat the command for the s2-eth3 interface in s2. Doing this, we set up a base round-trip time (RTT) of 50 milliseconds: 25 milliseconds in each direction. Then use the command from Step 1.a. to check that the queues have been appropriately configured.</w:t>
      </w:r>
    </w:p>
    <w:p>
      <w:pPr>
        <w:pStyle w:val="SubStep Alpha"/>
        <w:numPr>
          <w:ilvl w:val="3"/>
          <w:numId w:val="12"/>
        </w:numPr>
      </w:pPr>
      <w:r>
        <w:rPr>
          <w:rtl w:val="0"/>
          <w:lang w:val="en-US"/>
        </w:rPr>
        <w:t xml:space="preserve">Measure the latency between h1s1 and h1s2 using </w:t>
      </w:r>
      <w:r>
        <w:rPr>
          <w:i w:val="1"/>
          <w:iCs w:val="1"/>
          <w:rtl w:val="0"/>
          <w:lang w:val="en-US"/>
        </w:rPr>
        <w:t>ping</w:t>
      </w:r>
      <w:r>
        <w:rPr>
          <w:rtl w:val="0"/>
          <w:lang w:val="en-US"/>
        </w:rPr>
        <w:t>.</w:t>
      </w:r>
    </w:p>
    <w:p>
      <w:pPr>
        <w:pStyle w:val="SubStep Alpha"/>
        <w:ind w:left="720" w:firstLine="0"/>
        <w:rPr>
          <w:b w:val="1"/>
          <w:bCs w:val="1"/>
        </w:rPr>
      </w:pPr>
      <w:r>
        <w:rPr>
          <w:b w:val="1"/>
          <w:bCs w:val="1"/>
          <w:rtl w:val="0"/>
          <w:lang w:val="en-US"/>
        </w:rPr>
        <w:t>Q: What is the average latency or round-trip time you have measured? Does it match the queue configuration?</w:t>
      </w:r>
    </w:p>
    <w:p>
      <w:pPr>
        <w:pStyle w:val="SubStep Alpha"/>
        <w:ind w:left="720" w:firstLine="0"/>
      </w:pPr>
      <w:r>
        <w:rPr>
          <w:b w:val="1"/>
          <w:bCs w:val="1"/>
          <w:rtl w:val="0"/>
        </w:rPr>
        <w:t>54.475. Yes</w:t>
      </w:r>
    </w:p>
    <w:p>
      <w:pPr>
        <w:pStyle w:val="SubStep Alpha"/>
        <w:ind w:left="720" w:firstLine="0"/>
      </w:pPr>
    </w:p>
    <w:p>
      <w:pPr>
        <w:pStyle w:val="SubStep Alpha"/>
        <w:ind w:left="720" w:firstLine="0"/>
      </w:pPr>
    </w:p>
    <w:p>
      <w:pPr>
        <w:pStyle w:val="Overskrift 3"/>
        <w:numPr>
          <w:ilvl w:val="2"/>
          <w:numId w:val="12"/>
        </w:numPr>
      </w:pPr>
      <w:r>
        <w:rPr>
          <w:rtl w:val="0"/>
          <w:lang w:val="en-US"/>
        </w:rPr>
        <w:t>Set a maximum link bandwidth.</w:t>
      </w:r>
    </w:p>
    <w:p>
      <w:pPr>
        <w:pStyle w:val="SubStep Alpha"/>
        <w:numPr>
          <w:ilvl w:val="3"/>
          <w:numId w:val="12"/>
        </w:numPr>
      </w:pPr>
      <w:r>
        <w:rPr>
          <w:rtl w:val="0"/>
          <w:lang w:val="en-US"/>
        </w:rPr>
        <w:t xml:space="preserve">Configure a link with a symmetric bandwidth of 20 Mbps and a round-trip time (RTT) of 50 ms. Note that in this case, we must use the keyword </w:t>
      </w:r>
      <w:r>
        <w:rPr>
          <w:rtl w:val="0"/>
          <w:lang w:val="en-US"/>
        </w:rPr>
        <w:t>“</w:t>
      </w:r>
      <w:r>
        <w:rPr>
          <w:rtl w:val="0"/>
          <w:lang w:val="en-US"/>
        </w:rPr>
        <w:t>change</w:t>
      </w:r>
      <w:r>
        <w:rPr>
          <w:rtl w:val="0"/>
          <w:lang w:val="en-US"/>
        </w:rPr>
        <w:t xml:space="preserve">” </w:t>
      </w:r>
      <w:r>
        <w:rPr>
          <w:rtl w:val="0"/>
          <w:lang w:val="en-US"/>
        </w:rPr>
        <w:t xml:space="preserve">instead of </w:t>
      </w:r>
      <w:r>
        <w:rPr>
          <w:rtl w:val="0"/>
          <w:lang w:val="en-US"/>
        </w:rPr>
        <w:t>“</w:t>
      </w:r>
      <w:r>
        <w:rPr>
          <w:rtl w:val="0"/>
          <w:lang w:val="en-US"/>
        </w:rPr>
        <w:t>add</w:t>
      </w:r>
      <w:r>
        <w:rPr>
          <w:rtl w:val="0"/>
          <w:lang w:val="en-US"/>
        </w:rPr>
        <w:t xml:space="preserve">” </w:t>
      </w:r>
      <w:r>
        <w:rPr>
          <w:rtl w:val="0"/>
          <w:lang w:val="en-US"/>
        </w:rPr>
        <w:t>to modify the configuration of the currently existing queues.</w:t>
      </w:r>
    </w:p>
    <w:p>
      <w:pPr>
        <w:pStyle w:val="SubStep Alpha"/>
        <w:ind w:firstLine="720"/>
      </w:pPr>
      <w:r>
        <w:rPr>
          <w:shd w:val="clear" w:color="auto" w:fill="ffff00"/>
          <w:rtl w:val="0"/>
          <w:lang w:val="en-US"/>
        </w:rPr>
        <w:t>$ sudo tc qdisc change dev s1-eth3 root netem delay 25ms rate 20Mbit</w:t>
      </w:r>
    </w:p>
    <w:p>
      <w:pPr>
        <w:pStyle w:val="SubStep Alpha"/>
        <w:ind w:left="360" w:firstLine="360"/>
      </w:pPr>
      <w:r>
        <w:rPr>
          <w:shd w:val="clear" w:color="auto" w:fill="ffff00"/>
          <w:rtl w:val="0"/>
          <w:lang w:val="en-US"/>
        </w:rPr>
        <w:t>$ sudo tc qdisc change dev s2-eth3 root netem delay 25ms rate 20Mbit</w:t>
      </w:r>
    </w:p>
    <w:p>
      <w:pPr>
        <w:pStyle w:val="SubStep Alpha"/>
        <w:numPr>
          <w:ilvl w:val="3"/>
          <w:numId w:val="12"/>
        </w:numPr>
      </w:pPr>
      <w:r>
        <w:rPr>
          <w:rtl w:val="0"/>
          <w:lang w:val="en-US"/>
        </w:rPr>
        <w:t xml:space="preserve">Measure the TCP download throughput in Mbit/s with iperf3. </w:t>
      </w:r>
    </w:p>
    <w:p>
      <w:pPr>
        <w:pStyle w:val="SubStep Alpha"/>
        <w:ind w:left="720" w:firstLine="0"/>
        <w:rPr>
          <w:shd w:val="clear" w:color="auto" w:fill="ffff00"/>
        </w:rPr>
      </w:pPr>
      <w:r>
        <w:rPr>
          <w:shd w:val="clear" w:color="auto" w:fill="ffff00"/>
          <w:rtl w:val="0"/>
          <w:lang w:val="en-US"/>
        </w:rPr>
        <w:t>h1s2: $ iperf3 -s -p &lt;your_port&gt;</w:t>
      </w:r>
    </w:p>
    <w:p>
      <w:pPr>
        <w:pStyle w:val="SubStep Alpha"/>
        <w:ind w:left="720" w:firstLine="0"/>
      </w:pPr>
      <w:r>
        <w:rPr>
          <w:shd w:val="clear" w:color="auto" w:fill="ffff00"/>
          <w:rtl w:val="0"/>
          <w:lang w:val="en-US"/>
        </w:rPr>
        <w:t>h1s1: $ iperf3 -c 10.0.0.2 -p &lt;your_port&gt; -R</w:t>
      </w:r>
    </w:p>
    <w:p>
      <w:pPr>
        <w:pStyle w:val="SubStep Alpha"/>
        <w:ind w:left="720" w:firstLine="0"/>
        <w:rPr>
          <w:b w:val="1"/>
          <w:bCs w:val="1"/>
        </w:rPr>
      </w:pPr>
      <w:r>
        <w:rPr>
          <w:b w:val="1"/>
          <w:bCs w:val="1"/>
          <w:rtl w:val="0"/>
          <w:lang w:val="en-US"/>
        </w:rPr>
        <w:t xml:space="preserve">Q: What is the average throughput measured? Does it match the queue bandwidth configured? </w:t>
      </w:r>
    </w:p>
    <w:p>
      <w:pPr>
        <w:pStyle w:val="SubStep Alpha"/>
        <w:ind w:firstLine="720"/>
      </w:pPr>
      <w:r>
        <w:rPr>
          <w:b w:val="1"/>
          <w:bCs w:val="1"/>
          <w:rtl w:val="0"/>
        </w:rPr>
        <w:t>18.9Mbits/sec. Yes</w:t>
      </w:r>
    </w:p>
    <w:p>
      <w:pPr>
        <w:pStyle w:val="SubStep Alpha"/>
        <w:ind w:firstLine="720"/>
      </w:pPr>
    </w:p>
    <w:p>
      <w:pPr>
        <w:pStyle w:val="SubStep Alpha"/>
        <w:ind w:firstLine="720"/>
      </w:pPr>
    </w:p>
    <w:p>
      <w:pPr>
        <w:pStyle w:val="Overskrift 3"/>
        <w:numPr>
          <w:ilvl w:val="2"/>
          <w:numId w:val="12"/>
        </w:numPr>
      </w:pPr>
      <w:r>
        <w:rPr>
          <w:rtl w:val="0"/>
          <w:lang w:val="en-US"/>
        </w:rPr>
        <w:t>Introduce random packet loss.</w:t>
      </w:r>
    </w:p>
    <w:p>
      <w:pPr>
        <w:pStyle w:val="SubStep Alpha"/>
        <w:numPr>
          <w:ilvl w:val="3"/>
          <w:numId w:val="12"/>
        </w:numPr>
      </w:pPr>
      <w:r>
        <w:rPr>
          <w:rtl w:val="0"/>
          <w:lang w:val="en-US"/>
        </w:rPr>
        <w:t>Modify the previous queues to add a random packet loss of 50% on each queue. NOTE: This is an exaggerated value that is not common in real life. We only use it for demonstration purposes.</w:t>
      </w:r>
    </w:p>
    <w:p>
      <w:pPr>
        <w:pStyle w:val="SubStep Alpha"/>
        <w:ind w:left="720" w:firstLine="0"/>
      </w:pPr>
      <w:r>
        <w:rPr>
          <w:shd w:val="clear" w:color="auto" w:fill="ffff00"/>
          <w:rtl w:val="0"/>
          <w:lang w:val="en-US"/>
        </w:rPr>
        <w:t>$ sudo tc qdisc change dev s1-eth3 root netem delay 25ms rate 20Mbit loss 50%</w:t>
      </w:r>
    </w:p>
    <w:p>
      <w:pPr>
        <w:pStyle w:val="SubStep Alpha"/>
        <w:ind w:left="720" w:firstLine="0"/>
      </w:pPr>
      <w:r>
        <w:rPr>
          <w:shd w:val="clear" w:color="auto" w:fill="ffff00"/>
          <w:rtl w:val="0"/>
          <w:lang w:val="en-US"/>
        </w:rPr>
        <w:t>$ sudo tc qdisc change dev s2-eth3 root netem delay 25ms rate 20Mbit loss 50%</w:t>
      </w:r>
    </w:p>
    <w:p>
      <w:pPr>
        <w:pStyle w:val="SubStep Alpha"/>
        <w:numPr>
          <w:ilvl w:val="3"/>
          <w:numId w:val="12"/>
        </w:numPr>
      </w:pPr>
      <w:r>
        <w:rPr>
          <w:rtl w:val="0"/>
          <w:lang w:val="en-US"/>
        </w:rPr>
        <w:t>Measure the packet loss between h1s1 and h1s2, sending 500 pings (option -c 500) in 0.1 second intervals (option -i 0.1) and verifying how many responses are received.</w:t>
      </w:r>
    </w:p>
    <w:p>
      <w:pPr>
        <w:pStyle w:val="SubStep Alpha"/>
        <w:ind w:left="720" w:firstLine="0"/>
        <w:rPr>
          <w:b w:val="1"/>
          <w:bCs w:val="1"/>
        </w:rPr>
      </w:pPr>
      <w:r>
        <w:rPr>
          <w:b w:val="1"/>
          <w:bCs w:val="1"/>
          <w:rtl w:val="0"/>
          <w:lang w:val="en-US"/>
        </w:rPr>
        <w:t>Q: How many ICMP packets have gotten lost? Does it match the packet loss configured in the queues?</w:t>
      </w:r>
    </w:p>
    <w:p>
      <w:pPr>
        <w:pStyle w:val="SubStep Alpha"/>
        <w:ind w:left="720" w:firstLine="0"/>
      </w:pPr>
      <w:r>
        <w:rPr>
          <w:b w:val="1"/>
          <w:bCs w:val="1"/>
          <w:rtl w:val="0"/>
        </w:rPr>
        <w:t>369, 73.8%. No</w:t>
      </w:r>
    </w:p>
    <w:p>
      <w:pPr>
        <w:pStyle w:val="SubStep Alpha"/>
        <w:ind w:left="720" w:firstLine="0"/>
      </w:pPr>
    </w:p>
    <w:p>
      <w:pPr>
        <w:pStyle w:val="SubStep Alpha"/>
      </w:pPr>
    </w:p>
    <w:p>
      <w:pPr>
        <w:pStyle w:val="SubStep Alpha"/>
        <w:numPr>
          <w:ilvl w:val="3"/>
          <w:numId w:val="12"/>
        </w:numPr>
      </w:pPr>
      <w:r>
        <w:rPr>
          <w:rtl w:val="0"/>
          <w:lang w:val="en-US"/>
        </w:rPr>
        <w:t>Measure the TCP data rate with iperf3, using the same commands as in Step 2.</w:t>
      </w:r>
    </w:p>
    <w:p>
      <w:pPr>
        <w:pStyle w:val="SubStep Alpha"/>
        <w:ind w:left="720" w:firstLine="0"/>
        <w:rPr>
          <w:b w:val="1"/>
          <w:bCs w:val="1"/>
        </w:rPr>
      </w:pPr>
      <w:r>
        <w:rPr>
          <w:b w:val="1"/>
          <w:bCs w:val="1"/>
          <w:rtl w:val="0"/>
          <w:lang w:val="en-US"/>
        </w:rPr>
        <w:t>Q: What can you observe when you compare the results to the ones you obtained in Part 2?</w:t>
      </w:r>
    </w:p>
    <w:p>
      <w:pPr>
        <w:pStyle w:val="SubStep Alpha"/>
      </w:pPr>
      <w:r>
        <w:rPr>
          <w:b w:val="1"/>
          <w:bCs w:val="1"/>
          <w:rtl w:val="0"/>
        </w:rPr>
        <w:tab/>
        <w:t>The bitrate dropped, 9.27 Kbits/sec</w:t>
      </w:r>
    </w:p>
    <w:p>
      <w:pPr>
        <w:pStyle w:val="SubStep Alpha"/>
      </w:pPr>
    </w:p>
    <w:p>
      <w:pPr>
        <w:pStyle w:val="SubStep Alpha"/>
      </w:pPr>
    </w:p>
    <w:p>
      <w:pPr>
        <w:pStyle w:val="SubStep Alpha"/>
        <w:numPr>
          <w:ilvl w:val="3"/>
          <w:numId w:val="12"/>
        </w:numPr>
      </w:pPr>
      <w:r>
        <w:rPr>
          <w:rtl w:val="0"/>
          <w:lang w:val="en-US"/>
        </w:rPr>
        <w:t>Remove the queues.</w:t>
      </w:r>
    </w:p>
    <w:p>
      <w:pPr>
        <w:pStyle w:val="SubStep Alpha"/>
        <w:ind w:left="720" w:firstLine="0"/>
      </w:pPr>
      <w:r>
        <w:rPr>
          <w:shd w:val="clear" w:color="auto" w:fill="ffff00"/>
          <w:rtl w:val="0"/>
          <w:lang w:val="en-US"/>
        </w:rPr>
        <w:t>$ sudo tc qdisc del dev s1-eth3 root</w:t>
      </w:r>
    </w:p>
    <w:p>
      <w:pPr>
        <w:pStyle w:val="SubStep Alpha"/>
        <w:ind w:left="720" w:firstLine="0"/>
      </w:pPr>
      <w:r>
        <w:rPr>
          <w:shd w:val="clear" w:color="auto" w:fill="ffff00"/>
          <w:rtl w:val="0"/>
          <w:lang w:val="en-US"/>
        </w:rPr>
        <w:t>$ sudo tc qdisc del dev s2-eth3 root</w:t>
      </w:r>
    </w:p>
    <w:p>
      <w:pPr>
        <w:pStyle w:val="Overskrift 2"/>
        <w:numPr>
          <w:ilvl w:val="1"/>
          <w:numId w:val="15"/>
        </w:numPr>
      </w:pPr>
      <w:r>
        <w:rPr>
          <w:rtl w:val="0"/>
          <w:lang w:val="en-US"/>
        </w:rPr>
        <w:t>Study the impact of latency and packet loss on TCP performance.</w:t>
      </w:r>
    </w:p>
    <w:p>
      <w:pPr>
        <w:pStyle w:val="Body Text L25"/>
        <w:rPr>
          <w:outline w:val="0"/>
          <w:color w:val="ff0000"/>
          <w:u w:color="ff0000"/>
          <w14:textFill>
            <w14:solidFill>
              <w14:srgbClr w14:val="FF0000"/>
            </w14:solidFill>
          </w14:textFill>
        </w:rPr>
      </w:pPr>
    </w:p>
    <w:p>
      <w:pPr>
        <w:pStyle w:val="Body Text L25"/>
        <w:ind w:left="0" w:firstLine="0"/>
      </w:pPr>
      <w:r>
        <w:rPr>
          <w:rtl w:val="0"/>
          <w:lang w:val="en-US"/>
        </w:rPr>
        <w:t>In this part, the goal is to study how round-trip time (RTT) and packet loss affect TCP performance. To do this, you will perform several tests changing link emulation parameters, as you learnt in Part 2.</w:t>
      </w:r>
    </w:p>
    <w:p>
      <w:pPr>
        <w:pStyle w:val="Body Text L25"/>
        <w:ind w:left="0" w:firstLine="0"/>
      </w:pPr>
      <w:r>
        <w:rPr>
          <w:rtl w:val="0"/>
          <w:lang w:val="en-US"/>
        </w:rPr>
        <w:t>You are going to use four different links:</w:t>
      </w:r>
    </w:p>
    <w:p>
      <w:pPr>
        <w:pStyle w:val="Body Text L25"/>
        <w:numPr>
          <w:ilvl w:val="0"/>
          <w:numId w:val="17"/>
        </w:numPr>
        <w:rPr>
          <w:lang w:val="en-US"/>
        </w:rPr>
      </w:pPr>
      <w:r>
        <w:rPr>
          <w:b w:val="1"/>
          <w:bCs w:val="1"/>
          <w:rtl w:val="0"/>
          <w:lang w:val="en-US"/>
        </w:rPr>
        <w:t xml:space="preserve">Link #1: Short-distance terrestrial link </w:t>
      </w:r>
      <w:r>
        <w:rPr>
          <w:rtl w:val="0"/>
          <w:lang w:val="en-US"/>
        </w:rPr>
        <w:t>(e.g., within a region in Norway)</w:t>
      </w:r>
    </w:p>
    <w:p>
      <w:pPr>
        <w:pStyle w:val="Body Text L25"/>
        <w:numPr>
          <w:ilvl w:val="1"/>
          <w:numId w:val="17"/>
        </w:numPr>
        <w:rPr>
          <w:lang w:val="en-US"/>
        </w:rPr>
      </w:pPr>
      <w:r>
        <w:rPr>
          <w:rtl w:val="0"/>
          <w:lang w:val="en-US"/>
        </w:rPr>
        <w:t>RTT = 10 ms</w:t>
      </w:r>
    </w:p>
    <w:p>
      <w:pPr>
        <w:pStyle w:val="Body Text L25"/>
        <w:numPr>
          <w:ilvl w:val="0"/>
          <w:numId w:val="17"/>
        </w:numPr>
        <w:rPr>
          <w:lang w:val="en-US"/>
        </w:rPr>
      </w:pPr>
      <w:r>
        <w:rPr>
          <w:b w:val="1"/>
          <w:bCs w:val="1"/>
          <w:rtl w:val="0"/>
          <w:lang w:val="en-US"/>
        </w:rPr>
        <w:t xml:space="preserve">Link #2: Long-distance terrestrial link </w:t>
      </w:r>
      <w:r>
        <w:rPr>
          <w:rtl w:val="0"/>
          <w:lang w:val="en-US"/>
        </w:rPr>
        <w:t>(e.g., between Norway and central Europe)</w:t>
      </w:r>
    </w:p>
    <w:p>
      <w:pPr>
        <w:pStyle w:val="Body Text L25"/>
        <w:numPr>
          <w:ilvl w:val="1"/>
          <w:numId w:val="17"/>
        </w:numPr>
        <w:rPr>
          <w:lang w:val="en-US"/>
        </w:rPr>
      </w:pPr>
      <w:r>
        <w:rPr>
          <w:rtl w:val="0"/>
          <w:lang w:val="en-US"/>
        </w:rPr>
        <w:t>RTT = 50 ms</w:t>
      </w:r>
    </w:p>
    <w:p>
      <w:pPr>
        <w:pStyle w:val="Body Text L25"/>
        <w:numPr>
          <w:ilvl w:val="0"/>
          <w:numId w:val="17"/>
        </w:numPr>
        <w:rPr>
          <w:lang w:val="en-US"/>
        </w:rPr>
      </w:pPr>
      <w:r>
        <w:rPr>
          <w:b w:val="1"/>
          <w:bCs w:val="1"/>
          <w:rtl w:val="0"/>
          <w:lang w:val="en-US"/>
        </w:rPr>
        <w:t xml:space="preserve">Link #3: Inter-continental terrestrial link </w:t>
      </w:r>
      <w:r>
        <w:rPr>
          <w:rtl w:val="0"/>
          <w:lang w:val="en-US"/>
        </w:rPr>
        <w:t>(e.g., between Europe and USA)</w:t>
      </w:r>
    </w:p>
    <w:p>
      <w:pPr>
        <w:pStyle w:val="Body Text L25"/>
        <w:numPr>
          <w:ilvl w:val="1"/>
          <w:numId w:val="17"/>
        </w:numPr>
        <w:rPr>
          <w:lang w:val="en-US"/>
        </w:rPr>
      </w:pPr>
      <w:r>
        <w:rPr>
          <w:rtl w:val="0"/>
          <w:lang w:val="en-US"/>
        </w:rPr>
        <w:t>RTT = 150 ms</w:t>
      </w:r>
    </w:p>
    <w:p>
      <w:pPr>
        <w:pStyle w:val="Body Text L25"/>
        <w:numPr>
          <w:ilvl w:val="0"/>
          <w:numId w:val="17"/>
        </w:numPr>
        <w:rPr>
          <w:lang w:val="en-US"/>
        </w:rPr>
      </w:pPr>
      <w:r>
        <w:rPr>
          <w:b w:val="1"/>
          <w:bCs w:val="1"/>
          <w:rtl w:val="0"/>
          <w:lang w:val="en-US"/>
        </w:rPr>
        <w:t>Link #4: Geostationary satellite link</w:t>
      </w:r>
    </w:p>
    <w:p>
      <w:pPr>
        <w:pStyle w:val="Body Text L25"/>
        <w:numPr>
          <w:ilvl w:val="1"/>
          <w:numId w:val="17"/>
        </w:numPr>
        <w:rPr>
          <w:lang w:val="en-US"/>
        </w:rPr>
      </w:pPr>
      <w:r>
        <w:rPr>
          <w:rtl w:val="0"/>
          <w:lang w:val="en-US"/>
        </w:rPr>
        <w:t>RTT = 600 ms</w:t>
      </w:r>
    </w:p>
    <w:p>
      <w:pPr>
        <w:pStyle w:val="Body Text L25"/>
        <w:ind w:left="0" w:firstLine="0"/>
      </w:pPr>
      <w:r>
        <w:rPr>
          <w:rtl w:val="0"/>
          <w:lang w:val="en-US"/>
        </w:rPr>
        <w:t xml:space="preserve">In all cases, we will set the </w:t>
      </w:r>
      <w:r>
        <w:rPr>
          <w:b w:val="1"/>
          <w:bCs w:val="1"/>
          <w:rtl w:val="0"/>
          <w:lang w:val="en-US"/>
        </w:rPr>
        <w:t>link</w:t>
      </w:r>
      <w:r>
        <w:rPr>
          <w:rtl w:val="0"/>
          <w:lang w:val="en-US"/>
        </w:rPr>
        <w:t xml:space="preserve"> </w:t>
      </w:r>
      <w:r>
        <w:rPr>
          <w:b w:val="1"/>
          <w:bCs w:val="1"/>
          <w:rtl w:val="0"/>
          <w:lang w:val="en-US"/>
        </w:rPr>
        <w:t xml:space="preserve">bandwidth (rate parameter) </w:t>
      </w:r>
      <w:r>
        <w:rPr>
          <w:rtl w:val="0"/>
          <w:lang w:val="en-US"/>
        </w:rPr>
        <w:t>to</w:t>
      </w:r>
      <w:r>
        <w:rPr>
          <w:b w:val="1"/>
          <w:bCs w:val="1"/>
          <w:rtl w:val="0"/>
          <w:lang w:val="en-US"/>
        </w:rPr>
        <w:t xml:space="preserve"> 20 Mbps</w:t>
      </w:r>
      <w:r>
        <w:rPr>
          <w:rtl w:val="0"/>
          <w:lang w:val="en-US"/>
        </w:rPr>
        <w:t>.</w:t>
      </w:r>
    </w:p>
    <w:p>
      <w:pPr>
        <w:pStyle w:val="Body Text L25"/>
        <w:ind w:left="0" w:firstLine="0"/>
      </w:pPr>
      <w:r>
        <w:rPr>
          <w:rtl w:val="0"/>
          <w:lang w:val="en-US"/>
        </w:rPr>
        <w:t>You can emulate each of these links by setting up queues in s1-eth3 and s2-eth3 with tc/netem, using the commands learnt in Part 2.</w:t>
      </w:r>
    </w:p>
    <w:p>
      <w:pPr>
        <w:pStyle w:val="Body Text L25"/>
        <w:numPr>
          <w:ilvl w:val="0"/>
          <w:numId w:val="19"/>
        </w:numPr>
        <w:rPr>
          <w:lang w:val="en-US"/>
        </w:rPr>
      </w:pPr>
      <w:r>
        <w:rPr>
          <w:rtl w:val="0"/>
          <w:lang w:val="en-US"/>
        </w:rPr>
        <w:t xml:space="preserve">delay: must be configured in each queue as RTT/2. </w:t>
      </w:r>
    </w:p>
    <w:p>
      <w:pPr>
        <w:pStyle w:val="Body Text L25"/>
        <w:numPr>
          <w:ilvl w:val="0"/>
          <w:numId w:val="19"/>
        </w:numPr>
        <w:rPr>
          <w:lang w:val="en-US"/>
        </w:rPr>
      </w:pPr>
      <w:r>
        <w:rPr>
          <w:rtl w:val="0"/>
          <w:lang w:val="en-US"/>
        </w:rPr>
        <w:t>rate: fixed to 20Mbit in both queues.</w:t>
      </w:r>
    </w:p>
    <w:p>
      <w:pPr>
        <w:pStyle w:val="Body Text L25"/>
        <w:numPr>
          <w:ilvl w:val="0"/>
          <w:numId w:val="19"/>
        </w:numPr>
        <w:rPr>
          <w:lang w:val="en-US"/>
        </w:rPr>
      </w:pPr>
      <w:r>
        <w:rPr>
          <w:rtl w:val="0"/>
          <w:lang w:val="en-US"/>
        </w:rPr>
        <w:t>loss: we will change between 0, 0.1% and 1% in the different steps.</w:t>
      </w:r>
    </w:p>
    <w:p>
      <w:pPr>
        <w:pStyle w:val="Body Text L25"/>
        <w:ind w:left="0" w:firstLine="0"/>
      </w:pPr>
      <w:r>
        <w:rPr>
          <w:rtl w:val="0"/>
          <w:lang w:val="en-US"/>
        </w:rPr>
        <w:t xml:space="preserve">Before starting with Step 1, run the following command in both </w:t>
      </w:r>
      <w:r>
        <w:rPr>
          <w:b w:val="1"/>
          <w:bCs w:val="1"/>
          <w:rtl w:val="0"/>
          <w:lang w:val="en-US"/>
        </w:rPr>
        <w:t>h1s1</w:t>
      </w:r>
      <w:r>
        <w:rPr>
          <w:rtl w:val="0"/>
          <w:lang w:val="en-US"/>
        </w:rPr>
        <w:t xml:space="preserve"> and </w:t>
      </w:r>
      <w:r>
        <w:rPr>
          <w:b w:val="1"/>
          <w:bCs w:val="1"/>
          <w:rtl w:val="0"/>
          <w:lang w:val="en-US"/>
        </w:rPr>
        <w:t>h1s2</w:t>
      </w:r>
      <w:r>
        <w:rPr>
          <w:rtl w:val="0"/>
          <w:lang w:val="en-US"/>
        </w:rPr>
        <w:t>:</w:t>
      </w:r>
    </w:p>
    <w:p>
      <w:pPr>
        <w:pStyle w:val="Body Text L25"/>
        <w:ind w:left="0" w:firstLine="0"/>
        <w:rPr>
          <w:b w:val="1"/>
          <w:bCs w:val="1"/>
        </w:rPr>
      </w:pPr>
      <w:r>
        <w:rPr>
          <w:b w:val="1"/>
          <w:bCs w:val="1"/>
          <w:rtl w:val="0"/>
          <w:lang w:val="en-US"/>
        </w:rPr>
        <w:t>$ sysctl net.ipv4.tcp_congestion_control=cubic</w:t>
      </w:r>
    </w:p>
    <w:p>
      <w:pPr>
        <w:pStyle w:val="Body Text L25"/>
        <w:ind w:left="0" w:firstLine="0"/>
      </w:pPr>
      <w:r>
        <w:rPr>
          <w:rtl w:val="0"/>
          <w:lang w:val="en-US"/>
        </w:rPr>
        <w:t>This is to make sure that the congestion control algorithm is set to CUBIC, which is the default TCP congestion control. You will learn more about congestion control algorithms in Part 4.</w:t>
      </w:r>
    </w:p>
    <w:p>
      <w:pPr>
        <w:pStyle w:val="Body Text L25"/>
        <w:ind w:left="0" w:firstLine="0"/>
      </w:pPr>
      <w:r>
        <mc:AlternateContent>
          <mc:Choice Requires="wps">
            <w:drawing xmlns:a="http://schemas.openxmlformats.org/drawingml/2006/main">
              <wp:inline distT="0" distB="0" distL="0" distR="0">
                <wp:extent cx="6394323" cy="3200700"/>
                <wp:effectExtent l="0" t="0" r="0" b="0"/>
                <wp:docPr id="1073741827" name="officeArt object" descr="Text Box 1524117610"/>
                <wp:cNvGraphicFramePr/>
                <a:graphic xmlns:a="http://schemas.openxmlformats.org/drawingml/2006/main">
                  <a:graphicData uri="http://schemas.microsoft.com/office/word/2010/wordprocessingShape">
                    <wps:wsp>
                      <wps:cNvSpPr txBox="1"/>
                      <wps:spPr>
                        <a:xfrm>
                          <a:off x="0" y="0"/>
                          <a:ext cx="6394323" cy="3200700"/>
                        </a:xfrm>
                        <a:prstGeom prst="rect">
                          <a:avLst/>
                        </a:prstGeom>
                        <a:solidFill>
                          <a:srgbClr val="FFFFFF"/>
                        </a:solidFill>
                        <a:ln w="6350" cap="flat">
                          <a:solidFill>
                            <a:srgbClr val="000000"/>
                          </a:solidFill>
                          <a:prstDash val="solid"/>
                          <a:round/>
                        </a:ln>
                        <a:effectLst/>
                      </wps:spPr>
                      <wps:txbx>
                        <w:txbxContent>
                          <w:p>
                            <w:pPr>
                              <w:pStyle w:val="Body Text L25"/>
                            </w:pPr>
                            <w:r>
                              <w:rPr>
                                <w:rFonts w:ascii="Arial Unicode MS" w:cs="Arial Unicode MS" w:hAnsi="Arial Unicode MS" w:eastAsia="Arial Unicode MS" w:hint="eastAsia"/>
                                <w:b w:val="0"/>
                                <w:bCs w:val="0"/>
                                <w:i w:val="0"/>
                                <w:iCs w:val="0"/>
                                <w:rtl w:val="0"/>
                                <w:lang w:val="en-US"/>
                              </w:rPr>
                              <w:t>🌟</w:t>
                            </w:r>
                            <w:r>
                              <w:rPr>
                                <w:rFonts w:ascii="Apple Color Emoji" w:hAnsi="Apple Color Emoji"/>
                                <w:rtl w:val="0"/>
                                <w:lang w:val="en-US"/>
                              </w:rPr>
                              <w:t xml:space="preserve"> </w:t>
                            </w:r>
                            <w:r>
                              <w:rPr>
                                <w:rtl w:val="0"/>
                                <w:lang w:val="en-US"/>
                              </w:rPr>
                              <w:t>To make it easier for you, we have prepared a shell script named</w:t>
                            </w:r>
                            <w:r>
                              <w:rPr>
                                <w:b w:val="1"/>
                                <w:bCs w:val="1"/>
                                <w:rtl w:val="0"/>
                                <w:lang w:val="en-US"/>
                              </w:rPr>
                              <w:t xml:space="preserve"> “</w:t>
                            </w:r>
                            <w:r>
                              <w:rPr>
                                <w:b w:val="1"/>
                                <w:bCs w:val="1"/>
                                <w:rtl w:val="0"/>
                                <w:lang w:val="en-US"/>
                              </w:rPr>
                              <w:t>link_emulation.sh</w:t>
                            </w:r>
                            <w:r>
                              <w:rPr>
                                <w:b w:val="1"/>
                                <w:bCs w:val="1"/>
                                <w:rtl w:val="0"/>
                                <w:lang w:val="en-US"/>
                              </w:rPr>
                              <w:t>”</w:t>
                            </w:r>
                            <w:r>
                              <w:rPr>
                                <w:rtl w:val="0"/>
                                <w:lang w:val="en-US"/>
                              </w:rPr>
                              <w:t>, which automatically cleans previously configured queues and configures the new queues according to the parameters given.</w:t>
                            </w:r>
                          </w:p>
                          <w:p>
                            <w:pPr>
                              <w:pStyle w:val="Body Text L25"/>
                            </w:pPr>
                            <w:r>
                              <w:rPr>
                                <w:rtl w:val="0"/>
                                <w:lang w:val="en-US"/>
                              </w:rPr>
                              <w:t>How to use the script.</w:t>
                            </w:r>
                          </w:p>
                          <w:p>
                            <w:pPr>
                              <w:pStyle w:val="Body Text L25"/>
                              <w:rPr>
                                <w:b w:val="1"/>
                                <w:bCs w:val="1"/>
                              </w:rPr>
                            </w:pPr>
                            <w:r>
                              <w:rPr>
                                <w:rtl w:val="0"/>
                                <w:lang w:val="en-US"/>
                              </w:rPr>
                              <w:t xml:space="preserve">$ </w:t>
                            </w:r>
                            <w:r>
                              <w:rPr>
                                <w:b w:val="1"/>
                                <w:bCs w:val="1"/>
                                <w:rtl w:val="0"/>
                                <w:lang w:val="en-US"/>
                              </w:rPr>
                              <w:t xml:space="preserve">./link_emulation.sh &lt;interface1&gt; &lt;interface2&gt; [&lt;parameter1&gt; &lt;value1&gt; &lt;parameter2&gt; &lt;value2&gt; </w:t>
                            </w:r>
                            <w:r>
                              <w:rPr>
                                <w:b w:val="1"/>
                                <w:bCs w:val="1"/>
                                <w:rtl w:val="0"/>
                                <w:lang w:val="en-US"/>
                              </w:rPr>
                              <w:t>…</w:t>
                            </w:r>
                            <w:r>
                              <w:rPr>
                                <w:b w:val="1"/>
                                <w:bCs w:val="1"/>
                                <w:rtl w:val="0"/>
                                <w:lang w:val="en-US"/>
                              </w:rPr>
                              <w:t>]</w:t>
                            </w:r>
                          </w:p>
                          <w:p>
                            <w:pPr>
                              <w:pStyle w:val="Body Text L25"/>
                              <w:ind w:firstLine="360"/>
                              <w:rPr>
                                <w:i w:val="1"/>
                                <w:iCs w:val="1"/>
                                <w:sz w:val="18"/>
                                <w:szCs w:val="18"/>
                              </w:rPr>
                            </w:pPr>
                            <w:r>
                              <w:rPr>
                                <w:i w:val="1"/>
                                <w:iCs w:val="1"/>
                                <w:sz w:val="18"/>
                                <w:szCs w:val="18"/>
                                <w:rtl w:val="0"/>
                                <w:lang w:val="en-US"/>
                              </w:rPr>
                              <w:t>&lt;interface1&gt; and &lt;interface2&gt; are the names of the interfaces where we want to set the queues.</w:t>
                            </w:r>
                          </w:p>
                          <w:p>
                            <w:pPr>
                              <w:pStyle w:val="Body Text L25"/>
                              <w:ind w:firstLine="360"/>
                              <w:rPr>
                                <w:i w:val="1"/>
                                <w:iCs w:val="1"/>
                                <w:sz w:val="18"/>
                                <w:szCs w:val="18"/>
                              </w:rPr>
                            </w:pPr>
                            <w:r>
                              <w:rPr>
                                <w:i w:val="1"/>
                                <w:iCs w:val="1"/>
                                <w:sz w:val="18"/>
                                <w:szCs w:val="18"/>
                                <w:rtl w:val="0"/>
                                <w:lang w:val="en-US"/>
                              </w:rPr>
                              <w:t>For this assignment, we will use s1-eth3 and s2-eth3.</w:t>
                            </w:r>
                          </w:p>
                          <w:p>
                            <w:pPr>
                              <w:pStyle w:val="Body Text L25"/>
                              <w:rPr>
                                <w:i w:val="1"/>
                                <w:iCs w:val="1"/>
                              </w:rPr>
                            </w:pPr>
                            <w:r>
                              <w:rPr>
                                <w:i w:val="1"/>
                                <w:iCs w:val="1"/>
                                <w:rtl w:val="0"/>
                                <w:lang w:val="en-US"/>
                              </w:rPr>
                              <w:t>Examples:</w:t>
                            </w:r>
                          </w:p>
                          <w:p>
                            <w:pPr>
                              <w:pStyle w:val="Body Text L25"/>
                              <w:numPr>
                                <w:ilvl w:val="0"/>
                                <w:numId w:val="20"/>
                              </w:numPr>
                              <w:bidi w:val="0"/>
                              <w:ind w:right="0"/>
                              <w:jc w:val="left"/>
                              <w:rPr>
                                <w:b w:val="1"/>
                                <w:bCs w:val="1"/>
                                <w:i w:val="1"/>
                                <w:iCs w:val="1"/>
                                <w:rtl w:val="0"/>
                                <w:lang w:val="en-US"/>
                              </w:rPr>
                            </w:pPr>
                            <w:r>
                              <w:rPr>
                                <w:b w:val="0"/>
                                <w:bCs w:val="0"/>
                                <w:i w:val="1"/>
                                <w:iCs w:val="1"/>
                                <w:rtl w:val="0"/>
                                <w:lang w:val="en-US"/>
                              </w:rPr>
                              <w:t xml:space="preserve">Set an RTT of 600 ms: $ </w:t>
                            </w:r>
                            <w:r>
                              <w:rPr>
                                <w:b w:val="1"/>
                                <w:bCs w:val="1"/>
                                <w:i w:val="1"/>
                                <w:iCs w:val="1"/>
                                <w:rtl w:val="0"/>
                                <w:lang w:val="en-US"/>
                              </w:rPr>
                              <w:t>./link_emulation.sh s1-eth3 s2-eth3 delay 300ms</w:t>
                            </w:r>
                          </w:p>
                          <w:p>
                            <w:pPr>
                              <w:pStyle w:val="Body Text L25"/>
                              <w:numPr>
                                <w:ilvl w:val="0"/>
                                <w:numId w:val="20"/>
                              </w:numPr>
                              <w:bidi w:val="0"/>
                              <w:ind w:right="0"/>
                              <w:jc w:val="left"/>
                              <w:rPr>
                                <w:i w:val="1"/>
                                <w:iCs w:val="1"/>
                                <w:rtl w:val="0"/>
                                <w:lang w:val="en-US"/>
                              </w:rPr>
                            </w:pPr>
                            <w:r>
                              <w:rPr>
                                <w:i w:val="1"/>
                                <w:iCs w:val="1"/>
                                <w:rtl w:val="0"/>
                                <w:lang w:val="en-US"/>
                              </w:rPr>
                              <w:t xml:space="preserve">In addition, set a bandwidth of 100Mbit/s: $ </w:t>
                            </w:r>
                            <w:r>
                              <w:rPr>
                                <w:b w:val="1"/>
                                <w:bCs w:val="1"/>
                                <w:i w:val="1"/>
                                <w:iCs w:val="1"/>
                                <w:rtl w:val="0"/>
                                <w:lang w:val="en-US"/>
                              </w:rPr>
                              <w:t>./link_emulation.sh s1-eth3 s2-eth3 delay 300ms rate 100Mbit</w:t>
                            </w:r>
                          </w:p>
                          <w:p>
                            <w:pPr>
                              <w:pStyle w:val="Body Text L25"/>
                              <w:numPr>
                                <w:ilvl w:val="0"/>
                                <w:numId w:val="20"/>
                              </w:numPr>
                              <w:bidi w:val="0"/>
                              <w:ind w:right="0"/>
                              <w:jc w:val="left"/>
                              <w:rPr>
                                <w:i w:val="1"/>
                                <w:iCs w:val="1"/>
                                <w:rtl w:val="0"/>
                                <w:lang w:val="en-US"/>
                              </w:rPr>
                            </w:pPr>
                            <w:r>
                              <w:rPr>
                                <w:i w:val="1"/>
                                <w:iCs w:val="1"/>
                                <w:rtl w:val="0"/>
                                <w:lang w:val="en-US"/>
                              </w:rPr>
                              <w:t xml:space="preserve">In addition, introduce a packet loss of 0.1%: $ </w:t>
                            </w:r>
                            <w:r>
                              <w:rPr>
                                <w:b w:val="1"/>
                                <w:bCs w:val="1"/>
                                <w:i w:val="1"/>
                                <w:iCs w:val="1"/>
                                <w:rtl w:val="0"/>
                                <w:lang w:val="en-US"/>
                              </w:rPr>
                              <w:t>./link_emulation.sh s1-eth3 s2-eth3 delay 300ms rate 100Mbit loss 0.1%</w:t>
                            </w:r>
                          </w:p>
                          <w:p>
                            <w:pPr>
                              <w:pStyle w:val="Body Text L25"/>
                              <w:ind w:left="720" w:firstLine="0"/>
                            </w:pPr>
                          </w:p>
                          <w:p>
                            <w:pPr>
                              <w:pStyle w:val="Body Text L25"/>
                              <w:ind w:left="0" w:firstLine="0"/>
                              <w:rPr>
                                <w:i w:val="1"/>
                                <w:iCs w:val="1"/>
                              </w:rPr>
                            </w:pPr>
                            <w:r>
                              <w:rPr>
                                <w:i w:val="1"/>
                                <w:iCs w:val="1"/>
                                <w:rtl w:val="0"/>
                                <w:lang w:val="en-US"/>
                              </w:rPr>
                              <w:t>NOTE: Make sure to check out the code of the link_emulation.sh script to understand what it does!</w:t>
                            </w:r>
                          </w:p>
                          <w:p>
                            <w:pPr>
                              <w:pStyle w:val="Body Text L25"/>
                            </w:pPr>
                            <w:r/>
                          </w:p>
                        </w:txbxContent>
                      </wps:txbx>
                      <wps:bodyPr wrap="square" lIns="45719" tIns="45719" rIns="45719" bIns="45719" numCol="1" anchor="t">
                        <a:noAutofit/>
                      </wps:bodyPr>
                    </wps:wsp>
                  </a:graphicData>
                </a:graphic>
              </wp:inline>
            </w:drawing>
          </mc:Choice>
          <mc:Fallback>
            <w:pict>
              <v:shape id="_x0000_s1026" type="#_x0000_t202" style="visibility:visible;width:503.5pt;height:252.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Text L25"/>
                      </w:pPr>
                      <w:r>
                        <w:rPr>
                          <w:rFonts w:ascii="Arial Unicode MS" w:cs="Arial Unicode MS" w:hAnsi="Arial Unicode MS" w:eastAsia="Arial Unicode MS" w:hint="eastAsia"/>
                          <w:b w:val="0"/>
                          <w:bCs w:val="0"/>
                          <w:i w:val="0"/>
                          <w:iCs w:val="0"/>
                          <w:rtl w:val="0"/>
                          <w:lang w:val="en-US"/>
                        </w:rPr>
                        <w:t>🌟</w:t>
                      </w:r>
                      <w:r>
                        <w:rPr>
                          <w:rFonts w:ascii="Apple Color Emoji" w:hAnsi="Apple Color Emoji"/>
                          <w:rtl w:val="0"/>
                          <w:lang w:val="en-US"/>
                        </w:rPr>
                        <w:t xml:space="preserve"> </w:t>
                      </w:r>
                      <w:r>
                        <w:rPr>
                          <w:rtl w:val="0"/>
                          <w:lang w:val="en-US"/>
                        </w:rPr>
                        <w:t>To make it easier for you, we have prepared a shell script named</w:t>
                      </w:r>
                      <w:r>
                        <w:rPr>
                          <w:b w:val="1"/>
                          <w:bCs w:val="1"/>
                          <w:rtl w:val="0"/>
                          <w:lang w:val="en-US"/>
                        </w:rPr>
                        <w:t xml:space="preserve"> “</w:t>
                      </w:r>
                      <w:r>
                        <w:rPr>
                          <w:b w:val="1"/>
                          <w:bCs w:val="1"/>
                          <w:rtl w:val="0"/>
                          <w:lang w:val="en-US"/>
                        </w:rPr>
                        <w:t>link_emulation.sh</w:t>
                      </w:r>
                      <w:r>
                        <w:rPr>
                          <w:b w:val="1"/>
                          <w:bCs w:val="1"/>
                          <w:rtl w:val="0"/>
                          <w:lang w:val="en-US"/>
                        </w:rPr>
                        <w:t>”</w:t>
                      </w:r>
                      <w:r>
                        <w:rPr>
                          <w:rtl w:val="0"/>
                          <w:lang w:val="en-US"/>
                        </w:rPr>
                        <w:t>, which automatically cleans previously configured queues and configures the new queues according to the parameters given.</w:t>
                      </w:r>
                    </w:p>
                    <w:p>
                      <w:pPr>
                        <w:pStyle w:val="Body Text L25"/>
                      </w:pPr>
                      <w:r>
                        <w:rPr>
                          <w:rtl w:val="0"/>
                          <w:lang w:val="en-US"/>
                        </w:rPr>
                        <w:t>How to use the script.</w:t>
                      </w:r>
                    </w:p>
                    <w:p>
                      <w:pPr>
                        <w:pStyle w:val="Body Text L25"/>
                        <w:rPr>
                          <w:b w:val="1"/>
                          <w:bCs w:val="1"/>
                        </w:rPr>
                      </w:pPr>
                      <w:r>
                        <w:rPr>
                          <w:rtl w:val="0"/>
                          <w:lang w:val="en-US"/>
                        </w:rPr>
                        <w:t xml:space="preserve">$ </w:t>
                      </w:r>
                      <w:r>
                        <w:rPr>
                          <w:b w:val="1"/>
                          <w:bCs w:val="1"/>
                          <w:rtl w:val="0"/>
                          <w:lang w:val="en-US"/>
                        </w:rPr>
                        <w:t xml:space="preserve">./link_emulation.sh &lt;interface1&gt; &lt;interface2&gt; [&lt;parameter1&gt; &lt;value1&gt; &lt;parameter2&gt; &lt;value2&gt; </w:t>
                      </w:r>
                      <w:r>
                        <w:rPr>
                          <w:b w:val="1"/>
                          <w:bCs w:val="1"/>
                          <w:rtl w:val="0"/>
                          <w:lang w:val="en-US"/>
                        </w:rPr>
                        <w:t>…</w:t>
                      </w:r>
                      <w:r>
                        <w:rPr>
                          <w:b w:val="1"/>
                          <w:bCs w:val="1"/>
                          <w:rtl w:val="0"/>
                          <w:lang w:val="en-US"/>
                        </w:rPr>
                        <w:t>]</w:t>
                      </w:r>
                    </w:p>
                    <w:p>
                      <w:pPr>
                        <w:pStyle w:val="Body Text L25"/>
                        <w:ind w:firstLine="360"/>
                        <w:rPr>
                          <w:i w:val="1"/>
                          <w:iCs w:val="1"/>
                          <w:sz w:val="18"/>
                          <w:szCs w:val="18"/>
                        </w:rPr>
                      </w:pPr>
                      <w:r>
                        <w:rPr>
                          <w:i w:val="1"/>
                          <w:iCs w:val="1"/>
                          <w:sz w:val="18"/>
                          <w:szCs w:val="18"/>
                          <w:rtl w:val="0"/>
                          <w:lang w:val="en-US"/>
                        </w:rPr>
                        <w:t>&lt;interface1&gt; and &lt;interface2&gt; are the names of the interfaces where we want to set the queues.</w:t>
                      </w:r>
                    </w:p>
                    <w:p>
                      <w:pPr>
                        <w:pStyle w:val="Body Text L25"/>
                        <w:ind w:firstLine="360"/>
                        <w:rPr>
                          <w:i w:val="1"/>
                          <w:iCs w:val="1"/>
                          <w:sz w:val="18"/>
                          <w:szCs w:val="18"/>
                        </w:rPr>
                      </w:pPr>
                      <w:r>
                        <w:rPr>
                          <w:i w:val="1"/>
                          <w:iCs w:val="1"/>
                          <w:sz w:val="18"/>
                          <w:szCs w:val="18"/>
                          <w:rtl w:val="0"/>
                          <w:lang w:val="en-US"/>
                        </w:rPr>
                        <w:t>For this assignment, we will use s1-eth3 and s2-eth3.</w:t>
                      </w:r>
                    </w:p>
                    <w:p>
                      <w:pPr>
                        <w:pStyle w:val="Body Text L25"/>
                        <w:rPr>
                          <w:i w:val="1"/>
                          <w:iCs w:val="1"/>
                        </w:rPr>
                      </w:pPr>
                      <w:r>
                        <w:rPr>
                          <w:i w:val="1"/>
                          <w:iCs w:val="1"/>
                          <w:rtl w:val="0"/>
                          <w:lang w:val="en-US"/>
                        </w:rPr>
                        <w:t>Examples:</w:t>
                      </w:r>
                    </w:p>
                    <w:p>
                      <w:pPr>
                        <w:pStyle w:val="Body Text L25"/>
                        <w:numPr>
                          <w:ilvl w:val="0"/>
                          <w:numId w:val="20"/>
                        </w:numPr>
                        <w:bidi w:val="0"/>
                        <w:ind w:right="0"/>
                        <w:jc w:val="left"/>
                        <w:rPr>
                          <w:b w:val="1"/>
                          <w:bCs w:val="1"/>
                          <w:i w:val="1"/>
                          <w:iCs w:val="1"/>
                          <w:rtl w:val="0"/>
                          <w:lang w:val="en-US"/>
                        </w:rPr>
                      </w:pPr>
                      <w:r>
                        <w:rPr>
                          <w:b w:val="0"/>
                          <w:bCs w:val="0"/>
                          <w:i w:val="1"/>
                          <w:iCs w:val="1"/>
                          <w:rtl w:val="0"/>
                          <w:lang w:val="en-US"/>
                        </w:rPr>
                        <w:t xml:space="preserve">Set an RTT of 600 ms: $ </w:t>
                      </w:r>
                      <w:r>
                        <w:rPr>
                          <w:b w:val="1"/>
                          <w:bCs w:val="1"/>
                          <w:i w:val="1"/>
                          <w:iCs w:val="1"/>
                          <w:rtl w:val="0"/>
                          <w:lang w:val="en-US"/>
                        </w:rPr>
                        <w:t>./link_emulation.sh s1-eth3 s2-eth3 delay 300ms</w:t>
                      </w:r>
                    </w:p>
                    <w:p>
                      <w:pPr>
                        <w:pStyle w:val="Body Text L25"/>
                        <w:numPr>
                          <w:ilvl w:val="0"/>
                          <w:numId w:val="20"/>
                        </w:numPr>
                        <w:bidi w:val="0"/>
                        <w:ind w:right="0"/>
                        <w:jc w:val="left"/>
                        <w:rPr>
                          <w:i w:val="1"/>
                          <w:iCs w:val="1"/>
                          <w:rtl w:val="0"/>
                          <w:lang w:val="en-US"/>
                        </w:rPr>
                      </w:pPr>
                      <w:r>
                        <w:rPr>
                          <w:i w:val="1"/>
                          <w:iCs w:val="1"/>
                          <w:rtl w:val="0"/>
                          <w:lang w:val="en-US"/>
                        </w:rPr>
                        <w:t xml:space="preserve">In addition, set a bandwidth of 100Mbit/s: $ </w:t>
                      </w:r>
                      <w:r>
                        <w:rPr>
                          <w:b w:val="1"/>
                          <w:bCs w:val="1"/>
                          <w:i w:val="1"/>
                          <w:iCs w:val="1"/>
                          <w:rtl w:val="0"/>
                          <w:lang w:val="en-US"/>
                        </w:rPr>
                        <w:t>./link_emulation.sh s1-eth3 s2-eth3 delay 300ms rate 100Mbit</w:t>
                      </w:r>
                    </w:p>
                    <w:p>
                      <w:pPr>
                        <w:pStyle w:val="Body Text L25"/>
                        <w:numPr>
                          <w:ilvl w:val="0"/>
                          <w:numId w:val="20"/>
                        </w:numPr>
                        <w:bidi w:val="0"/>
                        <w:ind w:right="0"/>
                        <w:jc w:val="left"/>
                        <w:rPr>
                          <w:i w:val="1"/>
                          <w:iCs w:val="1"/>
                          <w:rtl w:val="0"/>
                          <w:lang w:val="en-US"/>
                        </w:rPr>
                      </w:pPr>
                      <w:r>
                        <w:rPr>
                          <w:i w:val="1"/>
                          <w:iCs w:val="1"/>
                          <w:rtl w:val="0"/>
                          <w:lang w:val="en-US"/>
                        </w:rPr>
                        <w:t xml:space="preserve">In addition, introduce a packet loss of 0.1%: $ </w:t>
                      </w:r>
                      <w:r>
                        <w:rPr>
                          <w:b w:val="1"/>
                          <w:bCs w:val="1"/>
                          <w:i w:val="1"/>
                          <w:iCs w:val="1"/>
                          <w:rtl w:val="0"/>
                          <w:lang w:val="en-US"/>
                        </w:rPr>
                        <w:t>./link_emulation.sh s1-eth3 s2-eth3 delay 300ms rate 100Mbit loss 0.1%</w:t>
                      </w:r>
                    </w:p>
                    <w:p>
                      <w:pPr>
                        <w:pStyle w:val="Body Text L25"/>
                        <w:ind w:left="720" w:firstLine="0"/>
                      </w:pPr>
                    </w:p>
                    <w:p>
                      <w:pPr>
                        <w:pStyle w:val="Body Text L25"/>
                        <w:ind w:left="0" w:firstLine="0"/>
                        <w:rPr>
                          <w:i w:val="1"/>
                          <w:iCs w:val="1"/>
                        </w:rPr>
                      </w:pPr>
                      <w:r>
                        <w:rPr>
                          <w:i w:val="1"/>
                          <w:iCs w:val="1"/>
                          <w:rtl w:val="0"/>
                          <w:lang w:val="en-US"/>
                        </w:rPr>
                        <w:t>NOTE: Make sure to check out the code of the link_emulation.sh script to understand what it does!</w:t>
                      </w:r>
                    </w:p>
                    <w:p>
                      <w:pPr>
                        <w:pStyle w:val="Body Text L25"/>
                      </w:pPr>
                      <w:r/>
                    </w:p>
                  </w:txbxContent>
                </v:textbox>
              </v:shape>
            </w:pict>
          </mc:Fallback>
        </mc:AlternateContent>
      </w:r>
    </w:p>
    <w:p>
      <w:pPr>
        <w:pStyle w:val="Body Text L25"/>
        <w:ind w:left="0" w:firstLine="0"/>
      </w:pPr>
      <w:r>
        <w:rPr>
          <w:rtl w:val="0"/>
          <w:lang w:val="en-US"/>
        </w:rPr>
        <w:t>During Part 3, you must fill the following table with the results you obtain:</w:t>
      </w:r>
    </w:p>
    <w:p>
      <w:pPr>
        <w:pStyle w:val="Body Text L25"/>
        <w:ind w:left="0" w:firstLine="0"/>
      </w:pPr>
    </w:p>
    <w:tbl>
      <w:tblPr>
        <w:tblW w:w="100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92"/>
        <w:gridCol w:w="1792"/>
        <w:gridCol w:w="1609"/>
        <w:gridCol w:w="1608"/>
        <w:gridCol w:w="1610"/>
        <w:gridCol w:w="1609"/>
      </w:tblGrid>
      <w:tr>
        <w:tblPrEx>
          <w:shd w:val="clear" w:color="auto" w:fill="cdd4e9"/>
        </w:tblPrEx>
        <w:trPr>
          <w:trHeight w:val="223" w:hRule="atLeast"/>
        </w:trPr>
        <w:tc>
          <w:tcPr>
            <w:tcW w:type="dxa" w:w="17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pPr>
            <w:r>
              <w:rPr>
                <w:b w:val="1"/>
                <w:bCs w:val="1"/>
                <w:shd w:val="nil" w:color="auto" w:fill="auto"/>
                <w:rtl w:val="0"/>
                <w:lang w:val="en-US"/>
              </w:rPr>
              <w:t>Link name</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pPr>
            <w:r>
              <w:rPr>
                <w:b w:val="1"/>
                <w:bCs w:val="1"/>
                <w:shd w:val="nil" w:color="auto" w:fill="auto"/>
                <w:rtl w:val="0"/>
                <w:lang w:val="en-US"/>
              </w:rPr>
              <w:t>Link #1</w:t>
            </w:r>
          </w:p>
        </w:tc>
        <w:tc>
          <w:tcPr>
            <w:tcW w:type="dxa" w:w="1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pPr>
            <w:r>
              <w:rPr>
                <w:b w:val="1"/>
                <w:bCs w:val="1"/>
                <w:shd w:val="nil" w:color="auto" w:fill="auto"/>
                <w:rtl w:val="0"/>
                <w:lang w:val="en-US"/>
              </w:rPr>
              <w:t>Link #2</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pPr>
            <w:r>
              <w:rPr>
                <w:b w:val="1"/>
                <w:bCs w:val="1"/>
                <w:shd w:val="nil" w:color="auto" w:fill="auto"/>
                <w:rtl w:val="0"/>
                <w:lang w:val="en-US"/>
              </w:rPr>
              <w:t>Link #3</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pPr>
            <w:r>
              <w:rPr>
                <w:b w:val="1"/>
                <w:bCs w:val="1"/>
                <w:shd w:val="nil" w:color="auto" w:fill="auto"/>
                <w:rtl w:val="0"/>
                <w:lang w:val="en-US"/>
              </w:rPr>
              <w:t>Link #4</w:t>
            </w:r>
          </w:p>
        </w:tc>
      </w:tr>
      <w:tr>
        <w:tblPrEx>
          <w:shd w:val="clear" w:color="auto" w:fill="cdd4e9"/>
        </w:tblPrEx>
        <w:trPr>
          <w:trHeight w:val="443" w:hRule="atLeast"/>
        </w:trPr>
        <w:tc>
          <w:tcPr>
            <w:tcW w:type="dxa" w:w="17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pPr>
            <w:r>
              <w:rPr>
                <w:b w:val="1"/>
                <w:bCs w:val="1"/>
                <w:shd w:val="nil" w:color="auto" w:fill="auto"/>
                <w:rtl w:val="0"/>
                <w:lang w:val="en-US"/>
              </w:rPr>
              <w:t>Round-trip time (RTT)</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pPr>
            <w:r>
              <w:rPr>
                <w:b w:val="1"/>
                <w:bCs w:val="1"/>
                <w:shd w:val="nil" w:color="auto" w:fill="auto"/>
                <w:rtl w:val="0"/>
                <w:lang w:val="en-US"/>
              </w:rPr>
              <w:t xml:space="preserve">10 ms </w:t>
            </w:r>
          </w:p>
        </w:tc>
        <w:tc>
          <w:tcPr>
            <w:tcW w:type="dxa" w:w="1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pPr>
            <w:r>
              <w:rPr>
                <w:b w:val="1"/>
                <w:bCs w:val="1"/>
                <w:shd w:val="nil" w:color="auto" w:fill="auto"/>
                <w:rtl w:val="0"/>
                <w:lang w:val="en-US"/>
              </w:rPr>
              <w:t>50 ms</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pPr>
            <w:r>
              <w:rPr>
                <w:b w:val="1"/>
                <w:bCs w:val="1"/>
                <w:shd w:val="nil" w:color="auto" w:fill="auto"/>
                <w:rtl w:val="0"/>
                <w:lang w:val="en-US"/>
              </w:rPr>
              <w:t>150 ms</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pPr>
            <w:r>
              <w:rPr>
                <w:b w:val="1"/>
                <w:bCs w:val="1"/>
                <w:shd w:val="nil" w:color="auto" w:fill="auto"/>
                <w:rtl w:val="0"/>
                <w:lang w:val="en-US"/>
              </w:rPr>
              <w:t>600 ms</w:t>
            </w:r>
          </w:p>
        </w:tc>
      </w:tr>
      <w:tr>
        <w:tblPrEx>
          <w:shd w:val="clear" w:color="auto" w:fill="cdd4e9"/>
        </w:tblPrEx>
        <w:trPr>
          <w:trHeight w:val="883" w:hRule="atLeast"/>
        </w:trPr>
        <w:tc>
          <w:tcPr>
            <w:tcW w:type="dxa" w:w="17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rPr>
                <w:b w:val="1"/>
                <w:bCs w:val="1"/>
                <w:shd w:val="nil" w:color="auto" w:fill="auto"/>
              </w:rPr>
            </w:pPr>
            <w:r>
              <w:rPr>
                <w:b w:val="1"/>
                <w:bCs w:val="1"/>
                <w:shd w:val="nil" w:color="auto" w:fill="auto"/>
                <w:rtl w:val="0"/>
                <w:lang w:val="en-US"/>
              </w:rPr>
              <w:t>Loss = 0</w:t>
            </w:r>
          </w:p>
          <w:p>
            <w:pPr>
              <w:pStyle w:val="Body Text L25"/>
              <w:bidi w:val="0"/>
              <w:ind w:left="0" w:right="0" w:firstLine="0"/>
              <w:jc w:val="center"/>
              <w:rPr>
                <w:rtl w:val="0"/>
              </w:rPr>
            </w:pPr>
            <w:r>
              <w:rPr>
                <w:shd w:val="nil" w:color="auto" w:fill="auto"/>
                <w:rtl w:val="0"/>
                <w:lang w:val="en-US"/>
              </w:rPr>
              <w:t>(Step 1)</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pPr>
            <w:r>
              <w:rPr>
                <w:b w:val="1"/>
                <w:bCs w:val="1"/>
                <w:shd w:val="nil" w:color="auto" w:fill="auto"/>
                <w:rtl w:val="0"/>
                <w:lang w:val="en-US"/>
              </w:rPr>
              <w:t>Average TCP download throughput [Mbit/s]</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19.14</w:t>
            </w:r>
          </w:p>
        </w:tc>
        <w:tc>
          <w:tcPr>
            <w:tcW w:type="dxa" w:w="1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19.04</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18.69</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16.38</w:t>
            </w:r>
          </w:p>
        </w:tc>
      </w:tr>
      <w:tr>
        <w:tblPrEx>
          <w:shd w:val="clear" w:color="auto" w:fill="cdd4e9"/>
        </w:tblPrEx>
        <w:trPr>
          <w:trHeight w:val="883" w:hRule="atLeast"/>
        </w:trPr>
        <w:tc>
          <w:tcPr>
            <w:tcW w:type="dxa" w:w="17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pPr>
            <w:r>
              <w:rPr>
                <w:b w:val="1"/>
                <w:bCs w:val="1"/>
                <w:shd w:val="nil" w:color="auto" w:fill="auto"/>
                <w:rtl w:val="0"/>
                <w:lang w:val="en-US"/>
              </w:rPr>
              <w:t>Time needed to fully utilize the available bandwidth (s)</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0</w:t>
            </w:r>
          </w:p>
        </w:tc>
        <w:tc>
          <w:tcPr>
            <w:tcW w:type="dxa" w:w="1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1</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2</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5</w:t>
            </w:r>
          </w:p>
        </w:tc>
      </w:tr>
      <w:tr>
        <w:tblPrEx>
          <w:shd w:val="clear" w:color="auto" w:fill="cdd4e9"/>
        </w:tblPrEx>
        <w:trPr>
          <w:trHeight w:val="733"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rPr>
                <w:b w:val="1"/>
                <w:bCs w:val="1"/>
                <w:shd w:val="nil" w:color="auto" w:fill="auto"/>
              </w:rPr>
            </w:pPr>
            <w:r>
              <w:rPr>
                <w:b w:val="1"/>
                <w:bCs w:val="1"/>
                <w:shd w:val="nil" w:color="auto" w:fill="auto"/>
                <w:rtl w:val="0"/>
                <w:lang w:val="en-US"/>
              </w:rPr>
              <w:t>Loss = 0.1%</w:t>
            </w:r>
          </w:p>
          <w:p>
            <w:pPr>
              <w:pStyle w:val="Body Text L25"/>
              <w:bidi w:val="0"/>
              <w:ind w:left="0" w:right="0" w:firstLine="0"/>
              <w:jc w:val="center"/>
              <w:rPr>
                <w:rtl w:val="0"/>
              </w:rPr>
            </w:pPr>
            <w:r>
              <w:rPr>
                <w:b w:val="0"/>
                <w:bCs w:val="0"/>
                <w:shd w:val="nil" w:color="auto" w:fill="auto"/>
                <w:rtl w:val="0"/>
                <w:lang w:val="en-US"/>
              </w:rPr>
              <w:t>(Step 2)</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pPr>
            <w:r>
              <w:rPr>
                <w:b w:val="1"/>
                <w:bCs w:val="1"/>
                <w:shd w:val="nil" w:color="auto" w:fill="auto"/>
                <w:rtl w:val="0"/>
                <w:lang w:val="en-US"/>
              </w:rPr>
              <w:t>Average TCP data rate [Mbit/s]</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19.23</w:t>
            </w:r>
          </w:p>
        </w:tc>
        <w:tc>
          <w:tcPr>
            <w:tcW w:type="dxa" w:w="1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15.54</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11.81</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5.72</w:t>
            </w:r>
          </w:p>
        </w:tc>
      </w:tr>
      <w:tr>
        <w:tblPrEx>
          <w:shd w:val="clear" w:color="auto" w:fill="cdd4e9"/>
        </w:tblPrEx>
        <w:trPr>
          <w:trHeight w:val="733"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rPr>
                <w:b w:val="1"/>
                <w:bCs w:val="1"/>
                <w:shd w:val="nil" w:color="auto" w:fill="auto"/>
              </w:rPr>
            </w:pPr>
            <w:r>
              <w:rPr>
                <w:b w:val="1"/>
                <w:bCs w:val="1"/>
                <w:shd w:val="nil" w:color="auto" w:fill="auto"/>
                <w:rtl w:val="0"/>
                <w:lang w:val="en-US"/>
              </w:rPr>
              <w:t>Loss = 1%</w:t>
            </w:r>
          </w:p>
          <w:p>
            <w:pPr>
              <w:pStyle w:val="Body Text L25"/>
              <w:bidi w:val="0"/>
              <w:ind w:left="0" w:right="0" w:firstLine="0"/>
              <w:jc w:val="center"/>
              <w:rPr>
                <w:rtl w:val="0"/>
              </w:rPr>
            </w:pPr>
            <w:r>
              <w:rPr>
                <w:b w:val="0"/>
                <w:bCs w:val="0"/>
                <w:shd w:val="nil" w:color="auto" w:fill="auto"/>
                <w:rtl w:val="0"/>
                <w:lang w:val="en-US"/>
              </w:rPr>
              <w:t>(Step 2)</w:t>
            </w:r>
          </w:p>
        </w:tc>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L25"/>
              <w:ind w:left="0" w:firstLine="0"/>
              <w:jc w:val="center"/>
            </w:pPr>
            <w:r>
              <w:rPr>
                <w:b w:val="1"/>
                <w:bCs w:val="1"/>
                <w:shd w:val="nil" w:color="auto" w:fill="auto"/>
                <w:rtl w:val="0"/>
                <w:lang w:val="en-US"/>
              </w:rPr>
              <w:t>Average TCP data rate [Mbit/s]</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13.11</w:t>
            </w:r>
          </w:p>
        </w:tc>
        <w:tc>
          <w:tcPr>
            <w:tcW w:type="dxa" w:w="1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3.51</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1.88</w:t>
            </w:r>
          </w:p>
        </w:tc>
        <w:tc>
          <w:tcPr>
            <w:tcW w:type="dxa" w:w="16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0.63</w:t>
            </w:r>
          </w:p>
        </w:tc>
      </w:tr>
    </w:tbl>
    <w:p>
      <w:pPr>
        <w:pStyle w:val="Body Text L25"/>
        <w:widowControl w:val="0"/>
        <w:ind w:left="0" w:firstLine="0"/>
        <w:jc w:val="center"/>
      </w:pPr>
    </w:p>
    <w:p>
      <w:pPr>
        <w:pStyle w:val="Body Text L25"/>
        <w:ind w:left="0" w:firstLine="0"/>
      </w:pPr>
    </w:p>
    <w:p>
      <w:pPr>
        <w:pStyle w:val="Overskrift 3"/>
        <w:numPr>
          <w:ilvl w:val="2"/>
          <w:numId w:val="12"/>
        </w:numPr>
      </w:pPr>
      <w:r>
        <w:rPr>
          <w:rtl w:val="0"/>
          <w:lang w:val="en-US"/>
        </w:rPr>
        <w:t>Measure TCP performance under ideal link conditions: no packet loss</w:t>
      </w:r>
    </w:p>
    <w:p>
      <w:pPr>
        <w:pStyle w:val="Body Text L25"/>
        <w:ind w:left="0" w:firstLine="0"/>
      </w:pPr>
      <w:r>
        <w:rPr>
          <w:rtl w:val="0"/>
          <w:lang w:val="en-US"/>
        </w:rPr>
        <w:t xml:space="preserve">Using iperf3 between a pair of hosts (e.g., h1s1 and h1s2), measure the TCP performance for each link and complete the table. Since the link emulation is fully symmetric, it does not matter if you measure it on the downlink or on the uplink </w:t>
      </w:r>
      <w:r>
        <w:rPr>
          <w:rtl w:val="0"/>
          <w:lang w:val="en-US"/>
        </w:rPr>
        <w:t xml:space="preserve">– </w:t>
      </w:r>
      <w:r>
        <w:rPr>
          <w:rtl w:val="0"/>
          <w:lang w:val="en-US"/>
        </w:rPr>
        <w:t>i.e., it does not matter in which direction the data flows.</w:t>
      </w:r>
    </w:p>
    <w:p>
      <w:pPr>
        <w:pStyle w:val="Body Text L25"/>
        <w:ind w:left="0" w:firstLine="0"/>
      </w:pPr>
      <w:r>
        <w:rPr>
          <w:rtl w:val="0"/>
          <w:lang w:val="en-US"/>
        </w:rPr>
        <w:t>You are going to measure two performance metrics:</w:t>
      </w:r>
    </w:p>
    <w:p>
      <w:pPr>
        <w:pStyle w:val="Body Text L25"/>
        <w:numPr>
          <w:ilvl w:val="0"/>
          <w:numId w:val="14"/>
        </w:numPr>
        <w:rPr>
          <w:lang w:val="en-US"/>
        </w:rPr>
      </w:pPr>
      <w:r>
        <w:rPr>
          <w:b w:val="1"/>
          <w:bCs w:val="1"/>
          <w:rtl w:val="0"/>
          <w:lang w:val="en-US"/>
        </w:rPr>
        <w:t xml:space="preserve">Average TCP download throughput [Mbit/s]: </w:t>
      </w:r>
      <w:r>
        <w:rPr>
          <w:rtl w:val="0"/>
          <w:lang w:val="en-US"/>
        </w:rPr>
        <w:t xml:space="preserve">This metric measures how fast the download is. At the end of any iperf3 test, an average throughput value is provided. It is important to note down the value on the </w:t>
      </w:r>
      <w:r>
        <w:rPr>
          <w:b w:val="1"/>
          <w:bCs w:val="1"/>
          <w:rtl w:val="0"/>
          <w:lang w:val="en-US"/>
        </w:rPr>
        <w:t>receiver side</w:t>
      </w:r>
      <w:r>
        <w:rPr>
          <w:rtl w:val="0"/>
          <w:lang w:val="en-US"/>
        </w:rPr>
        <w:t>.</w:t>
      </w:r>
    </w:p>
    <w:p>
      <w:pPr>
        <w:pStyle w:val="Body Text L25"/>
        <w:numPr>
          <w:ilvl w:val="0"/>
          <w:numId w:val="14"/>
        </w:numPr>
        <w:rPr>
          <w:lang w:val="en-US"/>
        </w:rPr>
      </w:pPr>
      <w:r>
        <w:rPr>
          <w:b w:val="1"/>
          <w:bCs w:val="1"/>
          <w:rtl w:val="0"/>
          <w:lang w:val="en-US"/>
        </w:rPr>
        <w:t xml:space="preserve">The time needed to fully utilize the available bandwidth (s): </w:t>
      </w:r>
      <w:r>
        <w:rPr>
          <w:rtl w:val="0"/>
          <w:lang w:val="en-US"/>
        </w:rPr>
        <w:t xml:space="preserve">This metric measures how long it takes for the TCP connection to reach the maximum available bandwidth (~20 Mbps). </w:t>
      </w:r>
    </w:p>
    <w:p>
      <w:pPr>
        <w:pStyle w:val="Body Text L25"/>
        <w:ind w:left="0" w:firstLine="0"/>
      </w:pPr>
      <w:r>
        <w:rPr>
          <w:rtl w:val="0"/>
          <w:lang w:val="en-US"/>
        </w:rPr>
        <w:t>To save the results and plot them, follow these instructions:</w:t>
      </w:r>
    </w:p>
    <w:p>
      <w:pPr>
        <w:pStyle w:val="SubStep Alpha"/>
        <w:numPr>
          <w:ilvl w:val="3"/>
          <w:numId w:val="12"/>
        </w:numPr>
      </w:pPr>
      <w:r>
        <w:rPr>
          <w:rtl w:val="0"/>
          <w:lang w:val="en-US"/>
        </w:rPr>
        <w:t>Run the iperf3 server in h1s2:</w:t>
      </w:r>
    </w:p>
    <w:p>
      <w:pPr>
        <w:pStyle w:val="SubStep Alpha"/>
        <w:ind w:left="720" w:firstLine="0"/>
      </w:pPr>
      <w:r>
        <w:rPr>
          <w:shd w:val="clear" w:color="auto" w:fill="ffff00"/>
          <w:rtl w:val="0"/>
          <w:lang w:val="en-US"/>
        </w:rPr>
        <w:t>h1s2: $ iperf3 -s -p &lt;your_port&gt;</w:t>
      </w:r>
    </w:p>
    <w:p>
      <w:pPr>
        <w:pStyle w:val="SubStep Alpha"/>
        <w:numPr>
          <w:ilvl w:val="3"/>
          <w:numId w:val="12"/>
        </w:numPr>
      </w:pPr>
      <w:r>
        <w:rPr>
          <w:rtl w:val="0"/>
          <w:lang w:val="en-US"/>
        </w:rPr>
        <w:t xml:space="preserve">Run the iperf3 client in h1s1 with the following options: </w:t>
      </w:r>
    </w:p>
    <w:p>
      <w:pPr>
        <w:pStyle w:val="SubStep Alpha"/>
        <w:ind w:left="720" w:firstLine="0"/>
      </w:pPr>
      <w:r>
        <w:rPr>
          <w:shd w:val="clear" w:color="auto" w:fill="ffff00"/>
          <w:rtl w:val="0"/>
          <w:lang w:val="en-US"/>
        </w:rPr>
        <w:t>h1s1: $ cd /home/$USER/DAT300-Assignment2</w:t>
      </w:r>
    </w:p>
    <w:p>
      <w:pPr>
        <w:pStyle w:val="SubStep Alpha"/>
        <w:ind w:left="720" w:firstLine="0"/>
      </w:pPr>
      <w:r>
        <w:rPr>
          <w:shd w:val="clear" w:color="auto" w:fill="ffff00"/>
          <w:rtl w:val="0"/>
          <w:lang w:val="en-US"/>
        </w:rPr>
        <w:t>h1s1: $ iperf3 -c 10.0.0.2 -i 0.5 -t 30 -p &lt;your_port&gt; -R -J &gt; results/part3_loss0_link1.json</w:t>
      </w:r>
      <w:r>
        <w:rPr>
          <w:rtl w:val="0"/>
          <w:lang w:val="en-US"/>
        </w:rPr>
        <w:t xml:space="preserve"> </w:t>
      </w:r>
    </w:p>
    <w:p>
      <w:pPr>
        <w:pStyle w:val="Body Text L25"/>
      </w:pPr>
      <w:r>
        <w:rPr>
          <w:rtl w:val="0"/>
        </w:rPr>
        <w:tab/>
        <w:t>NOTE: The -J option will write the output in JSON format, which can be saved into a JSON file given after the redirection operator (&gt;). This will hide the output from the terminal, but the results will be saved in the JSON file. For each test for different links, you can change the name of the output file accordingly (e.g., link2, link3</w:t>
      </w:r>
      <w:r>
        <w:rPr>
          <w:rtl w:val="0"/>
          <w:lang w:val="en-US"/>
        </w:rPr>
        <w:t>…</w:t>
      </w:r>
      <w:r>
        <w:rPr>
          <w:rtl w:val="0"/>
          <w:lang w:val="en-US"/>
        </w:rPr>
        <w:t xml:space="preserve">). </w:t>
      </w:r>
    </w:p>
    <w:p>
      <w:pPr>
        <w:pStyle w:val="Body Text L25"/>
      </w:pPr>
    </w:p>
    <w:p>
      <w:pPr>
        <w:pStyle w:val="SubStep Alpha"/>
        <w:numPr>
          <w:ilvl w:val="3"/>
          <w:numId w:val="12"/>
        </w:numPr>
      </w:pPr>
      <w:r>
        <w:rPr>
          <w:rtl w:val="0"/>
          <w:lang w:val="en-US"/>
        </w:rPr>
        <w:t xml:space="preserve">Run the </w:t>
      </w:r>
      <w:r>
        <w:rPr>
          <w:b w:val="1"/>
          <w:bCs w:val="1"/>
          <w:rtl w:val="0"/>
          <w:lang w:val="en-US"/>
        </w:rPr>
        <w:t xml:space="preserve">plot_datarate.sh </w:t>
      </w:r>
      <w:r>
        <w:rPr>
          <w:rtl w:val="0"/>
          <w:lang w:val="en-US"/>
        </w:rPr>
        <w:t xml:space="preserve">script, providing the path to the JSON file generated. This will process the file and print the average download throughput in Mbps on the terminal. It will also create a PDF file including a plot of the download throughput over time, which will be stored in the </w:t>
      </w:r>
      <w:r>
        <w:rPr>
          <w:rtl w:val="0"/>
          <w:lang w:val="en-US"/>
        </w:rPr>
        <w:t>“</w:t>
      </w:r>
      <w:r>
        <w:rPr>
          <w:rtl w:val="0"/>
          <w:lang w:val="en-US"/>
        </w:rPr>
        <w:t>plots</w:t>
      </w:r>
      <w:r>
        <w:rPr>
          <w:rtl w:val="0"/>
          <w:lang w:val="en-US"/>
        </w:rPr>
        <w:t xml:space="preserve">” </w:t>
      </w:r>
      <w:r>
        <w:rPr>
          <w:rtl w:val="0"/>
          <w:lang w:val="en-US"/>
        </w:rPr>
        <w:t>directory with the same name as the JSON file provided as input.</w:t>
      </w:r>
    </w:p>
    <w:p>
      <w:pPr>
        <w:pStyle w:val="SubStep Alpha"/>
        <w:ind w:left="720" w:firstLine="0"/>
      </w:pPr>
      <w:r>
        <w:rPr>
          <w:shd w:val="clear" w:color="auto" w:fill="ffff00"/>
          <w:rtl w:val="0"/>
          <w:lang w:val="en-US"/>
        </w:rPr>
        <w:t>h1s1: $ ./plot_datarate.sh results/part3_loss0_link1.json</w:t>
      </w:r>
    </w:p>
    <w:p>
      <w:pPr>
        <w:pStyle w:val="SubStep Alpha"/>
        <w:ind w:left="720" w:firstLine="0"/>
      </w:pPr>
      <w:r>
        <w:rPr>
          <w:rtl w:val="0"/>
          <w:lang w:val="en-US"/>
        </w:rPr>
        <w:t xml:space="preserve">You can then note down the value you obtained in the table above. To measure the </w:t>
      </w:r>
      <w:r>
        <w:rPr>
          <w:rtl w:val="0"/>
          <w:lang w:val="en-US"/>
        </w:rPr>
        <w:t>“</w:t>
      </w:r>
      <w:r>
        <w:rPr>
          <w:rtl w:val="0"/>
          <w:lang w:val="en-US"/>
        </w:rPr>
        <w:t>Time needed to fully utilize the available bandwidth (s)</w:t>
      </w:r>
      <w:r>
        <w:rPr>
          <w:rtl w:val="0"/>
          <w:lang w:val="en-US"/>
        </w:rPr>
        <w:t>”</w:t>
      </w:r>
      <w:r>
        <w:rPr>
          <w:rtl w:val="0"/>
          <w:lang w:val="en-US"/>
        </w:rPr>
        <w:t>, you can look at the PDF plot generated and give an approximate answer based on that.</w:t>
      </w:r>
    </w:p>
    <w:p>
      <w:pPr>
        <w:pStyle w:val="SubStep Alpha"/>
        <w:ind w:left="720" w:firstLine="0"/>
      </w:pPr>
    </w:p>
    <w:p>
      <w:pPr>
        <w:pStyle w:val="Body Text L25"/>
        <w:ind w:left="0" w:firstLine="0"/>
      </w:pPr>
      <w:r>
        <w:rPr>
          <w:b w:val="1"/>
          <w:bCs w:val="1"/>
          <w:shd w:val="clear" w:color="auto" w:fill="ffff00"/>
          <w:rtl w:val="0"/>
          <w:lang w:val="en-US"/>
        </w:rPr>
        <w:t>Repeat this process for the four links and fill the first two rows of the table above. Based on your results, answer the questions</w:t>
      </w:r>
      <w:r>
        <w:rPr>
          <w:shd w:val="clear" w:color="auto" w:fill="ffff00"/>
          <w:rtl w:val="0"/>
          <w:lang w:val="en-US"/>
        </w:rPr>
        <w:t>.</w:t>
      </w:r>
      <w:r>
        <w:rPr>
          <w:rtl w:val="0"/>
          <w:lang w:val="en-US"/>
        </w:rPr>
        <w:t xml:space="preserve"> </w:t>
      </w:r>
    </w:p>
    <w:p>
      <w:pPr>
        <w:pStyle w:val="Body Text L25"/>
        <w:ind w:left="0" w:firstLine="0"/>
        <w:rPr>
          <w:b w:val="1"/>
          <w:bCs w:val="1"/>
        </w:rPr>
      </w:pPr>
    </w:p>
    <w:p>
      <w:pPr>
        <w:pStyle w:val="Body Text L25"/>
        <w:ind w:left="0" w:firstLine="0"/>
        <w:rPr>
          <w:b w:val="1"/>
          <w:bCs w:val="1"/>
        </w:rPr>
      </w:pPr>
      <w:r>
        <w:rPr>
          <w:b w:val="1"/>
          <w:bCs w:val="1"/>
          <w:rtl w:val="0"/>
          <w:lang w:val="en-US"/>
        </w:rPr>
        <w:t xml:space="preserve">Q: How does RTT affect the average TCP throughput? Why? </w:t>
      </w:r>
    </w:p>
    <w:p>
      <w:pPr>
        <w:pStyle w:val="Body Text L25"/>
        <w:ind w:left="0" w:firstLine="0"/>
        <w:rPr>
          <w:i w:val="1"/>
          <w:iCs w:val="1"/>
        </w:rPr>
      </w:pPr>
      <w:r>
        <w:rPr>
          <w:i w:val="1"/>
          <w:iCs w:val="1"/>
          <w:rtl w:val="0"/>
          <w:lang w:val="en-US"/>
        </w:rPr>
        <w:t>Hint: Think of how TCP connections are established and TCP congestion control mechanisms.</w:t>
      </w:r>
    </w:p>
    <w:p>
      <w:pPr>
        <w:pStyle w:val="Body Text L25"/>
        <w:ind w:left="0" w:firstLine="0"/>
        <w:rPr>
          <w:b w:val="1"/>
          <w:bCs w:val="1"/>
          <w:i w:val="1"/>
          <w:iCs w:val="1"/>
        </w:rPr>
      </w:pPr>
      <w:r>
        <w:rPr>
          <w:b w:val="1"/>
          <w:bCs w:val="1"/>
          <w:i w:val="1"/>
          <w:iCs w:val="1"/>
          <w:rtl w:val="0"/>
        </w:rPr>
        <w:t xml:space="preserve">With a longer RTT lower throughput. Because the congestion control </w:t>
      </w:r>
    </w:p>
    <w:p>
      <w:pPr>
        <w:pStyle w:val="Body Text L25"/>
        <w:ind w:left="0" w:firstLine="0"/>
        <w:rPr>
          <w:b w:val="1"/>
          <w:bCs w:val="1"/>
        </w:rPr>
      </w:pPr>
    </w:p>
    <w:p>
      <w:pPr>
        <w:pStyle w:val="Body Text L25"/>
        <w:ind w:left="0" w:firstLine="0"/>
      </w:pPr>
    </w:p>
    <w:p>
      <w:pPr>
        <w:pStyle w:val="Body Text L25"/>
        <w:ind w:left="0" w:firstLine="0"/>
        <w:rPr>
          <w:b w:val="1"/>
          <w:bCs w:val="1"/>
        </w:rPr>
      </w:pPr>
    </w:p>
    <w:p>
      <w:pPr>
        <w:pStyle w:val="Body Text L25"/>
        <w:ind w:left="0" w:firstLine="0"/>
        <w:rPr>
          <w:b w:val="1"/>
          <w:bCs w:val="1"/>
        </w:rPr>
      </w:pPr>
      <w:r>
        <w:rPr>
          <w:b w:val="1"/>
          <w:bCs w:val="1"/>
          <w:rtl w:val="0"/>
          <w:lang w:val="en-US"/>
        </w:rPr>
        <w:t>Q: Why does the average data rate never reach 20 Mbps?</w:t>
      </w:r>
    </w:p>
    <w:p>
      <w:pPr>
        <w:pStyle w:val="Body Text L25"/>
        <w:ind w:left="0" w:firstLine="0"/>
        <w:rPr>
          <w:i w:val="1"/>
          <w:iCs w:val="1"/>
        </w:rPr>
      </w:pPr>
      <w:r>
        <w:rPr>
          <w:i w:val="1"/>
          <w:iCs w:val="1"/>
          <w:rtl w:val="0"/>
          <w:lang w:val="en-US"/>
        </w:rPr>
        <w:t>Hint: Think about encapsulation in the TCP-IP stack, and remember that iperf3 is running on the application layer.</w:t>
      </w:r>
    </w:p>
    <w:p>
      <w:pPr>
        <w:pStyle w:val="Body Text L25"/>
        <w:ind w:left="0" w:firstLine="0"/>
      </w:pPr>
      <w:r>
        <w:rPr>
          <w:i w:val="1"/>
          <w:iCs w:val="1"/>
          <w:rtl w:val="0"/>
        </w:rPr>
        <w:t>TCP and IP overhead.</w:t>
      </w:r>
    </w:p>
    <w:p>
      <w:pPr>
        <w:pStyle w:val="Body Text L25"/>
        <w:ind w:left="0" w:firstLine="0"/>
      </w:pPr>
    </w:p>
    <w:p>
      <w:pPr>
        <w:pStyle w:val="Body Text L25"/>
        <w:ind w:left="0" w:firstLine="0"/>
        <w:rPr>
          <w:b w:val="1"/>
          <w:bCs w:val="1"/>
        </w:rPr>
      </w:pPr>
    </w:p>
    <w:p>
      <w:pPr>
        <w:pStyle w:val="Overskrift 3"/>
        <w:numPr>
          <w:ilvl w:val="2"/>
          <w:numId w:val="21"/>
        </w:numPr>
      </w:pPr>
      <w:r>
        <w:rPr>
          <w:rtl w:val="0"/>
          <w:lang w:val="en-US"/>
        </w:rPr>
        <w:t>Measure TCP performance under lossy conditions: loss 0.1% and 1%</w:t>
      </w:r>
    </w:p>
    <w:p>
      <w:pPr>
        <w:pStyle w:val="Body Text L50"/>
        <w:ind w:left="0" w:firstLine="0"/>
        <w:rPr>
          <w:b w:val="1"/>
          <w:bCs w:val="1"/>
        </w:rPr>
      </w:pPr>
      <w:r>
        <w:rPr>
          <w:b w:val="1"/>
          <w:bCs w:val="1"/>
          <w:shd w:val="clear" w:color="auto" w:fill="ffff00"/>
          <w:rtl w:val="0"/>
          <w:lang w:val="en-US"/>
        </w:rPr>
        <w:t>Repeat the previous experiments setting packet loss values of 0.1% and 1%. Fill in the rest of the table with your new results and answer the questions:</w:t>
      </w:r>
    </w:p>
    <w:p>
      <w:pPr>
        <w:pStyle w:val="Body Text L50"/>
        <w:ind w:left="0" w:firstLine="0"/>
        <w:rPr>
          <w:b w:val="1"/>
          <w:bCs w:val="1"/>
        </w:rPr>
      </w:pPr>
    </w:p>
    <w:p>
      <w:pPr>
        <w:pStyle w:val="Body Text L50"/>
        <w:ind w:left="0" w:firstLine="0"/>
        <w:rPr>
          <w:b w:val="1"/>
          <w:bCs w:val="1"/>
        </w:rPr>
      </w:pPr>
      <w:r>
        <w:rPr>
          <w:b w:val="1"/>
          <w:bCs w:val="1"/>
          <w:rtl w:val="0"/>
          <w:lang w:val="en-US"/>
        </w:rPr>
        <w:t xml:space="preserve">Q. What impact does packet loss have on TCP performance? </w:t>
      </w:r>
    </w:p>
    <w:p>
      <w:pPr>
        <w:pStyle w:val="Body Text L50"/>
        <w:ind w:left="0" w:firstLine="0"/>
        <w:rPr>
          <w:b w:val="1"/>
          <w:bCs w:val="1"/>
        </w:rPr>
      </w:pPr>
      <w:r>
        <w:rPr>
          <w:b w:val="1"/>
          <w:bCs w:val="1"/>
          <w:rtl w:val="0"/>
        </w:rPr>
        <w:t>It makes it slower.</w:t>
      </w:r>
    </w:p>
    <w:p>
      <w:pPr>
        <w:pStyle w:val="Body Text L50"/>
        <w:ind w:left="0" w:firstLine="0"/>
        <w:rPr>
          <w:b w:val="1"/>
          <w:bCs w:val="1"/>
        </w:rPr>
      </w:pPr>
    </w:p>
    <w:p>
      <w:pPr>
        <w:pStyle w:val="Body Text L50"/>
        <w:ind w:left="0" w:firstLine="0"/>
        <w:rPr>
          <w:b w:val="1"/>
          <w:bCs w:val="1"/>
        </w:rPr>
      </w:pPr>
    </w:p>
    <w:p>
      <w:pPr>
        <w:pStyle w:val="Body Text L50"/>
        <w:ind w:left="0" w:firstLine="0"/>
        <w:rPr>
          <w:b w:val="1"/>
          <w:bCs w:val="1"/>
        </w:rPr>
      </w:pPr>
    </w:p>
    <w:p>
      <w:pPr>
        <w:pStyle w:val="Body Text L50"/>
        <w:ind w:left="0" w:firstLine="0"/>
        <w:rPr>
          <w:b w:val="1"/>
          <w:bCs w:val="1"/>
        </w:rPr>
      </w:pPr>
      <w:r>
        <w:rPr>
          <w:b w:val="1"/>
          <w:bCs w:val="1"/>
          <w:rtl w:val="0"/>
          <w:lang w:val="en-US"/>
        </w:rPr>
        <w:t xml:space="preserve">Q. Why does only 1% of packet loss cause such a big performance reduction? </w:t>
      </w:r>
      <w:r>
        <w:rPr>
          <w:b w:val="1"/>
          <w:bCs w:val="1"/>
          <w:rtl w:val="0"/>
          <w:lang w:val="en-US"/>
        </w:rPr>
        <w:t xml:space="preserve">– </w:t>
      </w:r>
      <w:r>
        <w:rPr>
          <w:b w:val="1"/>
          <w:bCs w:val="1"/>
          <w:rtl w:val="0"/>
          <w:lang w:val="en-US"/>
        </w:rPr>
        <w:t xml:space="preserve">i.e., if only 1-2% of the packets are lost, why is the data rate reduced so drastically? </w:t>
      </w:r>
    </w:p>
    <w:p>
      <w:pPr>
        <w:pStyle w:val="Brødtekst"/>
        <w:spacing w:before="0" w:after="0" w:line="240" w:lineRule="auto"/>
        <w:rPr>
          <w:b w:val="1"/>
          <w:bCs w:val="1"/>
        </w:rPr>
      </w:pPr>
    </w:p>
    <w:p>
      <w:pPr>
        <w:pStyle w:val="Brødtekst"/>
        <w:spacing w:before="0" w:after="0" w:line="240" w:lineRule="auto"/>
        <w:rPr>
          <w:sz w:val="20"/>
          <w:szCs w:val="20"/>
        </w:rPr>
      </w:pPr>
    </w:p>
    <w:p>
      <w:pPr>
        <w:pStyle w:val="Brødtekst"/>
        <w:spacing w:before="0" w:after="0" w:line="240" w:lineRule="auto"/>
        <w:rPr>
          <w:b w:val="1"/>
          <w:bCs w:val="1"/>
        </w:rPr>
      </w:pPr>
      <w:r>
        <w:rPr>
          <w:b w:val="1"/>
          <w:bCs w:val="1"/>
          <w:rtl w:val="0"/>
        </w:rPr>
        <w:t xml:space="preserve">TCP checkes for integrity, if not sends again.  </w:t>
      </w:r>
    </w:p>
    <w:p>
      <w:pPr>
        <w:pStyle w:val="Brødtekst"/>
        <w:spacing w:before="0" w:after="0" w:line="240" w:lineRule="auto"/>
        <w:rPr>
          <w:b w:val="1"/>
          <w:bCs w:val="1"/>
        </w:rPr>
      </w:pPr>
    </w:p>
    <w:p>
      <w:pPr>
        <w:pStyle w:val="Brødtekst"/>
        <w:spacing w:before="0" w:after="0" w:line="240" w:lineRule="auto"/>
      </w:pPr>
      <w:r>
        <w:rPr>
          <w:rFonts w:ascii="Arial Unicode MS" w:cs="Arial Unicode MS" w:hAnsi="Arial Unicode MS" w:eastAsia="Arial Unicode MS"/>
          <w:b w:val="0"/>
          <w:bCs w:val="0"/>
          <w:i w:val="0"/>
          <w:iCs w:val="0"/>
        </w:rPr>
        <w:br w:type="page"/>
      </w:r>
    </w:p>
    <w:p>
      <w:pPr>
        <w:pStyle w:val="Overskrift 2"/>
        <w:numPr>
          <w:ilvl w:val="1"/>
          <w:numId w:val="22"/>
        </w:numPr>
      </w:pPr>
      <w:r>
        <w:rPr>
          <w:rtl w:val="0"/>
          <w:lang w:val="en-US"/>
        </w:rPr>
        <w:t>Study the impact of TCP congestion control (NewReno, CUBIC, BBR)</w:t>
      </w:r>
    </w:p>
    <w:p>
      <w:pPr>
        <w:pStyle w:val="SubStep Alpha"/>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TCP congestion control is an essential mechanism for the well-being of the Internet as we know it. </w:t>
      </w:r>
    </w:p>
    <w:p>
      <w:pPr>
        <w:pStyle w:val="SubStep Alpha"/>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The goal of TCP congestion control is to adjust the data sending rate to the level of congestion in the network: </w:t>
      </w:r>
    </w:p>
    <w:p>
      <w:pPr>
        <w:pStyle w:val="SubStep Alpha"/>
        <w:numPr>
          <w:ilvl w:val="0"/>
          <w:numId w:val="24"/>
        </w:numPr>
        <w:bidi w:val="0"/>
        <w:ind w:right="0"/>
        <w:jc w:val="left"/>
        <w:rPr>
          <w:rtl w:val="0"/>
          <w:lang w:val="en-US"/>
        </w:rPr>
      </w:pPr>
      <w:r>
        <w:rPr>
          <w:b w:val="1"/>
          <w:bCs w:val="1"/>
          <w:outline w:val="0"/>
          <w:color w:val="000000"/>
          <w:u w:color="000000"/>
          <w:rtl w:val="0"/>
          <w:lang w:val="en-US"/>
          <w14:textFill>
            <w14:solidFill>
              <w14:srgbClr w14:val="000000"/>
            </w14:solidFill>
          </w14:textFill>
        </w:rPr>
        <w:t>When the network is not congested</w:t>
      </w:r>
      <w:r>
        <w:rPr>
          <w:outline w:val="0"/>
          <w:color w:val="000000"/>
          <w:u w:color="000000"/>
          <w:rtl w:val="0"/>
          <w:lang w:val="en-US"/>
          <w14:textFill>
            <w14:solidFill>
              <w14:srgbClr w14:val="000000"/>
            </w14:solidFill>
          </w14:textFill>
        </w:rPr>
        <w:t>, congestion control must aim to utilize the network bandwidth as fully as possible.</w:t>
      </w:r>
    </w:p>
    <w:p>
      <w:pPr>
        <w:pStyle w:val="SubStep Alpha"/>
        <w:numPr>
          <w:ilvl w:val="0"/>
          <w:numId w:val="24"/>
        </w:numPr>
        <w:bidi w:val="0"/>
        <w:ind w:right="0"/>
        <w:jc w:val="left"/>
        <w:rPr>
          <w:rtl w:val="0"/>
          <w:lang w:val="en-US"/>
        </w:rPr>
      </w:pPr>
      <w:r>
        <w:rPr>
          <w:b w:val="1"/>
          <w:bCs w:val="1"/>
          <w:outline w:val="0"/>
          <w:color w:val="000000"/>
          <w:u w:color="000000"/>
          <w:rtl w:val="0"/>
          <w:lang w:val="en-US"/>
          <w14:textFill>
            <w14:solidFill>
              <w14:srgbClr w14:val="000000"/>
            </w14:solidFill>
          </w14:textFill>
        </w:rPr>
        <w:t>When the network is congested</w:t>
      </w:r>
      <w:r>
        <w:rPr>
          <w:outline w:val="0"/>
          <w:color w:val="000000"/>
          <w:u w:color="000000"/>
          <w:rtl w:val="0"/>
          <w:lang w:val="en-US"/>
          <w14:textFill>
            <w14:solidFill>
              <w14:srgbClr w14:val="000000"/>
            </w14:solidFill>
          </w14:textFill>
        </w:rPr>
        <w:t>, congestion control must be able to dynamically detect congestion and reduce the sending rate, to avoid introducing more congestion.</w:t>
      </w:r>
    </w:p>
    <w:p>
      <w:pPr>
        <w:pStyle w:val="SubStep Alpha"/>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TCP congestion control is usually based on a </w:t>
      </w:r>
      <w:r>
        <w:rPr>
          <w:b w:val="1"/>
          <w:bCs w:val="1"/>
          <w:outline w:val="0"/>
          <w:color w:val="000000"/>
          <w:u w:color="000000"/>
          <w:rtl w:val="0"/>
          <w:lang w:val="en-US"/>
          <w14:textFill>
            <w14:solidFill>
              <w14:srgbClr w14:val="000000"/>
            </w14:solidFill>
          </w14:textFill>
        </w:rPr>
        <w:t>congestion window (</w:t>
      </w:r>
      <w:r>
        <w:rPr>
          <w:b w:val="1"/>
          <w:bCs w:val="1"/>
          <w:i w:val="1"/>
          <w:iCs w:val="1"/>
          <w:outline w:val="0"/>
          <w:color w:val="000000"/>
          <w:u w:color="000000"/>
          <w:rtl w:val="0"/>
          <w:lang w:val="en-US"/>
          <w14:textFill>
            <w14:solidFill>
              <w14:srgbClr w14:val="000000"/>
            </w14:solidFill>
          </w14:textFill>
        </w:rPr>
        <w:t>cwnd</w:t>
      </w:r>
      <w:r>
        <w:rPr>
          <w:b w:val="1"/>
          <w:bCs w:val="1"/>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 Different congestion control algorithms</w:t>
      </w:r>
      <w:r>
        <w:rPr>
          <w:b w:val="1"/>
          <w:bCs w:val="1"/>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use different techniques to adapt this </w:t>
      </w:r>
      <w:r>
        <w:rPr>
          <w:i w:val="1"/>
          <w:iCs w:val="1"/>
          <w:outline w:val="0"/>
          <w:color w:val="000000"/>
          <w:u w:color="000000"/>
          <w:rtl w:val="0"/>
          <w:lang w:val="en-US"/>
          <w14:textFill>
            <w14:solidFill>
              <w14:srgbClr w14:val="000000"/>
            </w14:solidFill>
          </w14:textFill>
        </w:rPr>
        <w:t>cwnd</w:t>
      </w:r>
      <w:r>
        <w:rPr>
          <w:outline w:val="0"/>
          <w:color w:val="000000"/>
          <w:u w:color="000000"/>
          <w:rtl w:val="0"/>
          <w:lang w:val="en-US"/>
          <w14:textFill>
            <w14:solidFill>
              <w14:srgbClr w14:val="000000"/>
            </w14:solidFill>
          </w14:textFill>
        </w:rPr>
        <w:t xml:space="preserve"> to the varying network conditions. In this part, we are going to study three different congestion control algorithms: </w:t>
      </w:r>
      <w:r>
        <w:rPr>
          <w:b w:val="1"/>
          <w:bCs w:val="1"/>
          <w:outline w:val="0"/>
          <w:color w:val="000000"/>
          <w:u w:color="000000"/>
          <w:rtl w:val="0"/>
          <w:lang w:val="en-US"/>
          <w14:textFill>
            <w14:solidFill>
              <w14:srgbClr w14:val="000000"/>
            </w14:solidFill>
          </w14:textFill>
        </w:rPr>
        <w:t xml:space="preserve">TCP NewReno, TCP CUBIC, and TCP BBR. </w:t>
      </w:r>
    </w:p>
    <w:p>
      <w:pPr>
        <w:pStyle w:val="SubStep Alpha"/>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 xml:space="preserve">NewReno </w:t>
      </w:r>
      <w:r>
        <w:rPr>
          <w:outline w:val="0"/>
          <w:color w:val="000000"/>
          <w:u w:color="000000"/>
          <w:rtl w:val="0"/>
          <w:lang w:val="en-US"/>
          <w14:textFill>
            <w14:solidFill>
              <w14:srgbClr w14:val="000000"/>
            </w14:solidFill>
          </w14:textFill>
        </w:rPr>
        <w:t>(RFC 6582) and</w:t>
      </w:r>
      <w:r>
        <w:rPr>
          <w:b w:val="1"/>
          <w:bCs w:val="1"/>
          <w:outline w:val="0"/>
          <w:color w:val="000000"/>
          <w:u w:color="000000"/>
          <w:rtl w:val="0"/>
          <w:lang w:val="en-US"/>
          <w14:textFill>
            <w14:solidFill>
              <w14:srgbClr w14:val="000000"/>
            </w14:solidFill>
          </w14:textFill>
        </w:rPr>
        <w:t xml:space="preserve"> CUBIC</w:t>
      </w:r>
      <w:r>
        <w:rPr>
          <w:outline w:val="0"/>
          <w:color w:val="000000"/>
          <w:u w:color="000000"/>
          <w:rtl w:val="0"/>
          <w:lang w:val="en-US"/>
          <w14:textFill>
            <w14:solidFill>
              <w14:srgbClr w14:val="000000"/>
            </w14:solidFill>
          </w14:textFill>
        </w:rPr>
        <w:t xml:space="preserve"> (RFC 8312) are similar in the way they detect congestion: they use packet loss as an indicator of network congestion. The difference between them is the function they use to adjust the cwnd over time and how they behave when they detect loss.</w:t>
      </w:r>
    </w:p>
    <w:p>
      <w:pPr>
        <w:pStyle w:val="SubStep Alpha"/>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BBR</w:t>
      </w:r>
      <w:r>
        <w:rPr>
          <w:outline w:val="0"/>
          <w:color w:val="000000"/>
          <w:u w:color="000000"/>
          <w:rtl w:val="0"/>
          <w:lang w:val="en-US"/>
          <w14:textFill>
            <w14:solidFill>
              <w14:srgbClr w14:val="000000"/>
            </w14:solidFill>
          </w14:textFill>
        </w:rPr>
        <w:t xml:space="preserve"> was initially proposed by Google researchers in 2016 as an alternative to loss-based congestion control. This algorithm constantly attempts to estimate the bottleneck bandwidth and RTT to create a model of the network and adjust the sending rate according to it. Its goal is to find an optimal sending rate that maximizes bandwidth utilization without saturating the network buffers.</w:t>
      </w:r>
    </w:p>
    <w:p>
      <w:pPr>
        <w:pStyle w:val="SubStep Alpha"/>
        <w:rPr>
          <w:outline w:val="0"/>
          <w:color w:val="000000"/>
          <w:u w:color="000000"/>
          <w14:textFill>
            <w14:solidFill>
              <w14:srgbClr w14:val="000000"/>
            </w14:solidFill>
          </w14:textFill>
        </w:rPr>
      </w:pP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16"/>
        <w:gridCol w:w="2518"/>
        <w:gridCol w:w="2518"/>
        <w:gridCol w:w="2518"/>
      </w:tblGrid>
      <w:tr>
        <w:tblPrEx>
          <w:shd w:val="clear" w:color="auto" w:fill="cdd4e9"/>
        </w:tblPrEx>
        <w:trPr>
          <w:trHeight w:val="223" w:hRule="atLeast"/>
        </w:trPr>
        <w:tc>
          <w:tcPr>
            <w:tcW w:type="dxa" w:w="2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b w:val="1"/>
                <w:bCs w:val="1"/>
                <w:shd w:val="nil" w:color="auto" w:fill="auto"/>
                <w:rtl w:val="0"/>
                <w:lang w:val="en-US"/>
              </w:rPr>
              <w:t>TCP NewReno</w:t>
            </w: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b w:val="1"/>
                <w:bCs w:val="1"/>
                <w:shd w:val="nil" w:color="auto" w:fill="auto"/>
                <w:rtl w:val="0"/>
                <w:lang w:val="en-US"/>
              </w:rPr>
              <w:t xml:space="preserve">TCP CUBIC </w:t>
            </w:r>
            <w:r>
              <w:rPr>
                <w:b w:val="0"/>
                <w:bCs w:val="0"/>
                <w:sz w:val="15"/>
                <w:szCs w:val="15"/>
                <w:shd w:val="nil" w:color="auto" w:fill="auto"/>
                <w:rtl w:val="0"/>
                <w:lang w:val="en-US"/>
              </w:rPr>
              <w:t>(default in Linux)</w:t>
            </w: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b w:val="1"/>
                <w:bCs w:val="1"/>
                <w:shd w:val="nil" w:color="auto" w:fill="auto"/>
                <w:rtl w:val="0"/>
                <w:lang w:val="en-US"/>
              </w:rPr>
              <w:t>TCP BBR</w:t>
            </w:r>
          </w:p>
        </w:tc>
      </w:tr>
      <w:tr>
        <w:tblPrEx>
          <w:shd w:val="clear" w:color="auto" w:fill="cdd4e9"/>
        </w:tblPrEx>
        <w:trPr>
          <w:trHeight w:val="783" w:hRule="atLeast"/>
        </w:trPr>
        <w:tc>
          <w:tcPr>
            <w:tcW w:type="dxa" w:w="2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b w:val="1"/>
                <w:bCs w:val="1"/>
                <w:shd w:val="nil" w:color="auto" w:fill="auto"/>
                <w:rtl w:val="0"/>
                <w:lang w:val="en-US"/>
              </w:rPr>
              <w:t>Standardization</w:t>
            </w: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shd w:val="nil" w:color="auto" w:fill="auto"/>
                <w:rtl w:val="0"/>
                <w:lang w:val="en-US"/>
              </w:rPr>
              <w:t>RFC 6582</w:t>
            </w: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shd w:val="nil" w:color="auto" w:fill="auto"/>
                <w:rtl w:val="0"/>
                <w:lang w:val="en-US"/>
              </w:rPr>
              <w:t>RFC 8312</w:t>
            </w: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rPr>
                <w:shd w:val="nil" w:color="auto" w:fill="auto"/>
              </w:rPr>
            </w:pPr>
            <w:r>
              <w:rPr>
                <w:shd w:val="nil" w:color="auto" w:fill="auto"/>
                <w:rtl w:val="0"/>
                <w:lang w:val="en-US"/>
              </w:rPr>
              <w:t>IETF draft</w:t>
            </w:r>
          </w:p>
          <w:p>
            <w:pPr>
              <w:pStyle w:val="SubStep Alpha"/>
              <w:bidi w:val="0"/>
              <w:ind w:left="0" w:right="0" w:firstLine="0"/>
              <w:jc w:val="left"/>
              <w:rPr>
                <w:rtl w:val="0"/>
              </w:rPr>
            </w:pPr>
            <w:r>
              <w:rPr>
                <w:shd w:val="nil" w:color="auto" w:fill="auto"/>
                <w:rtl w:val="0"/>
                <w:lang w:val="en-US"/>
              </w:rPr>
              <w:t>draft-cardwell-iccrg-bbr-congestion-control-02</w:t>
            </w:r>
          </w:p>
        </w:tc>
      </w:tr>
      <w:tr>
        <w:tblPrEx>
          <w:shd w:val="clear" w:color="auto" w:fill="cdd4e9"/>
        </w:tblPrEx>
        <w:trPr>
          <w:trHeight w:val="443" w:hRule="atLeast"/>
        </w:trPr>
        <w:tc>
          <w:tcPr>
            <w:tcW w:type="dxa" w:w="2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b w:val="1"/>
                <w:bCs w:val="1"/>
                <w:shd w:val="nil" w:color="auto" w:fill="auto"/>
                <w:rtl w:val="0"/>
                <w:lang w:val="en-US"/>
              </w:rPr>
              <w:t>Supported in Linux since</w:t>
            </w: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shd w:val="nil" w:color="auto" w:fill="auto"/>
                <w:rtl w:val="0"/>
                <w:lang w:val="en-US"/>
              </w:rPr>
              <w:t>Linux 2.6.13</w:t>
            </w: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shd w:val="nil" w:color="auto" w:fill="auto"/>
                <w:rtl w:val="0"/>
                <w:lang w:val="en-US"/>
              </w:rPr>
              <w:t>Linux 2.6.13</w:t>
            </w: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shd w:val="nil" w:color="auto" w:fill="auto"/>
                <w:rtl w:val="0"/>
                <w:lang w:val="en-US"/>
              </w:rPr>
              <w:t>Linux 4.9</w:t>
            </w:r>
          </w:p>
        </w:tc>
      </w:tr>
      <w:tr>
        <w:tblPrEx>
          <w:shd w:val="clear" w:color="auto" w:fill="cdd4e9"/>
        </w:tblPrEx>
        <w:trPr>
          <w:trHeight w:val="443" w:hRule="atLeast"/>
        </w:trPr>
        <w:tc>
          <w:tcPr>
            <w:tcW w:type="dxa" w:w="2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b w:val="1"/>
                <w:bCs w:val="1"/>
                <w:shd w:val="nil" w:color="auto" w:fill="auto"/>
                <w:rtl w:val="0"/>
                <w:lang w:val="en-US"/>
              </w:rPr>
              <w:t xml:space="preserve">Congestion indicator </w:t>
            </w: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shd w:val="nil" w:color="auto" w:fill="auto"/>
                <w:rtl w:val="0"/>
                <w:lang w:val="en-US"/>
              </w:rPr>
              <w:t>Packet loss</w:t>
            </w: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shd w:val="nil" w:color="auto" w:fill="auto"/>
                <w:rtl w:val="0"/>
                <w:lang w:val="en-US"/>
              </w:rPr>
              <w:t>Packet loss.</w:t>
            </w: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shd w:val="nil" w:color="auto" w:fill="auto"/>
                <w:rtl w:val="0"/>
                <w:lang w:val="en-US"/>
              </w:rPr>
              <w:t>Bottleneck bandwidth and RTT estimation.</w:t>
            </w:r>
          </w:p>
        </w:tc>
      </w:tr>
      <w:tr>
        <w:tblPrEx>
          <w:shd w:val="clear" w:color="auto" w:fill="cdd4e9"/>
        </w:tblPrEx>
        <w:trPr>
          <w:trHeight w:val="223" w:hRule="atLeast"/>
        </w:trPr>
        <w:tc>
          <w:tcPr>
            <w:tcW w:type="dxa" w:w="2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b w:val="1"/>
                <w:bCs w:val="1"/>
                <w:shd w:val="nil" w:color="auto" w:fill="auto"/>
                <w:rtl w:val="0"/>
                <w:lang w:val="en-US"/>
              </w:rPr>
              <w:t>Slow start</w:t>
            </w: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shd w:val="nil" w:color="auto" w:fill="auto"/>
                <w:rtl w:val="0"/>
                <w:lang w:val="en-US"/>
              </w:rPr>
              <w:t>Yes</w:t>
            </w: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shd w:val="nil" w:color="auto" w:fill="auto"/>
                <w:rtl w:val="0"/>
                <w:lang w:val="en-US"/>
              </w:rPr>
              <w:t>Yes</w:t>
            </w:r>
          </w:p>
        </w:tc>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Step Alpha"/>
            </w:pPr>
            <w:r>
              <w:rPr>
                <w:shd w:val="nil" w:color="auto" w:fill="auto"/>
                <w:rtl w:val="0"/>
                <w:lang w:val="en-US"/>
              </w:rPr>
              <w:t>Yes</w:t>
            </w:r>
          </w:p>
        </w:tc>
      </w:tr>
    </w:tbl>
    <w:p>
      <w:pPr>
        <w:pStyle w:val="SubStep Alpha"/>
        <w:widowControl w:val="0"/>
        <w:rPr>
          <w:outline w:val="0"/>
          <w:color w:val="000000"/>
          <w:u w:color="000000"/>
          <w14:textFill>
            <w14:solidFill>
              <w14:srgbClr w14:val="000000"/>
            </w14:solidFill>
          </w14:textFill>
        </w:rPr>
      </w:pPr>
    </w:p>
    <w:p>
      <w:pPr>
        <w:pStyle w:val="SubStep Alpha"/>
        <w:rPr>
          <w:outline w:val="0"/>
          <w:color w:val="000000"/>
          <w:u w:color="000000"/>
          <w14:textFill>
            <w14:solidFill>
              <w14:srgbClr w14:val="000000"/>
            </w14:solidFill>
          </w14:textFill>
        </w:rPr>
      </w:pPr>
      <w:r>
        <w:rPr>
          <w:rtl w:val="0"/>
          <w:lang w:val="en-US"/>
        </w:rPr>
        <w:t xml:space="preserve">We are going to observe these three congestion control mechanisms in action. </w:t>
      </w:r>
    </w:p>
    <w:p>
      <w:pPr>
        <w:pStyle w:val="Overskrift 3"/>
      </w:pPr>
      <w:r>
        <w:rPr>
          <w:rtl w:val="0"/>
          <w:lang w:val="en-US"/>
        </w:rPr>
        <w:t>Step 0: Calculate the buffer size and set up the queues.</w:t>
      </w:r>
    </w:p>
    <w:p>
      <w:pPr>
        <w:pStyle w:val="Body Text L50"/>
        <w:ind w:left="0" w:firstLine="0"/>
      </w:pPr>
      <w:r>
        <w:rPr>
          <w:rtl w:val="0"/>
          <w:lang w:val="en-US"/>
        </w:rPr>
        <w:t xml:space="preserve">The packets that travel through the network must go through several network devices, which have limited hardware resources and therefore cannot store an infinite number of packets in the queue. This means that all queues will have a limit of bytes that they can store before starting to drop packets. When measuring network performance, it is interesting to observe how different transport layer mechanisms perform under different buffer conditions: e.g., shallow buffers or deep buffers. </w:t>
      </w:r>
    </w:p>
    <w:p>
      <w:pPr>
        <w:pStyle w:val="Body Text L50"/>
        <w:ind w:left="0" w:firstLine="0"/>
      </w:pPr>
      <w:r>
        <w:rPr>
          <w:rtl w:val="0"/>
          <w:lang w:val="en-US"/>
        </w:rPr>
        <w:t xml:space="preserve">An important concept when talking about buffer sizes is the </w:t>
      </w:r>
      <w:r>
        <w:rPr>
          <w:b w:val="1"/>
          <w:bCs w:val="1"/>
          <w:rtl w:val="0"/>
          <w:lang w:val="en-US"/>
        </w:rPr>
        <w:t>bandwidth-delay product (BDP)</w:t>
      </w:r>
      <w:r>
        <w:rPr>
          <w:rtl w:val="0"/>
          <w:lang w:val="en-US"/>
        </w:rPr>
        <w:t xml:space="preserve">. The BDP is a value that represents how many bytes can be </w:t>
      </w:r>
      <w:r>
        <w:rPr>
          <w:rtl w:val="0"/>
          <w:lang w:val="en-US"/>
        </w:rPr>
        <w:t>“</w:t>
      </w:r>
      <w:r>
        <w:rPr>
          <w:rtl w:val="0"/>
          <w:lang w:val="en-US"/>
        </w:rPr>
        <w:t>in-flight</w:t>
      </w:r>
      <w:r>
        <w:rPr>
          <w:rtl w:val="0"/>
          <w:lang w:val="en-US"/>
        </w:rPr>
        <w:t xml:space="preserve">” </w:t>
      </w:r>
      <w:r>
        <w:rPr>
          <w:rtl w:val="0"/>
          <w:lang w:val="en-US"/>
        </w:rPr>
        <w:t>between sender and receiver before being acknowledged. The higher the round-trip-time (RTT) and the bottleneck bandwidth (BtlBw), the higher will be the number of bytes that must be stored in buffer queues.</w:t>
      </w:r>
    </w:p>
    <w:p>
      <w:pPr>
        <w:pStyle w:val="Body Text L50"/>
        <w:ind w:left="0" w:firstLine="0"/>
        <w:jc w:val="center"/>
        <w:rPr>
          <w:color w:val="000000"/>
          <w:sz w:val="17"/>
        </w:rPr>
      </w:pPr>
      <m:oMathPara>
        <m:oMathParaPr>
          <m:jc m:val="center"/>
        </m:oMathParaPr>
        <m:oMath>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D</m:t>
          </m:r>
          <m:r>
            <w:rPr xmlns:w="http://schemas.openxmlformats.org/wordprocessingml/2006/main">
              <w:rFonts w:ascii="Cambria Math" w:hAnsi="Cambria Math"/>
              <w:i/>
              <w:color w:val="000000"/>
              <w:sz w:val="20"/>
              <w:szCs w:val="20"/>
            </w:rPr>
            <m:t>P</m:t>
          </m:r>
          <m:r>
            <w:rPr xmlns:w="http://schemas.openxmlformats.org/wordprocessingml/2006/main">
              <w:rFonts w:ascii="Cambria Math" w:hAnsi="Cambria Math"/>
              <w:i/>
              <w:color w:val="000000"/>
              <w:sz w:val="20"/>
              <w:szCs w:val="20"/>
            </w:rPr>
            <m:t/>
          </m:r>
          <m:d>
            <m:dPr>
              <m:ctrlPr>
                <w:rPr xmlns:w="http://schemas.openxmlformats.org/wordprocessingml/2006/main">
                  <w:rFonts w:ascii="Cambria Math" w:hAnsi="Cambria Math"/>
                  <w:i/>
                  <w:color w:val="000000"/>
                  <w:sz w:val="20"/>
                  <w:szCs w:val="20"/>
                </w:rPr>
              </m:ctrlPr>
            </m:dPr>
            <m:e>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y</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s</m:t>
              </m:r>
            </m:e>
          </m:d>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l</m:t>
          </m:r>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w</m:t>
          </m:r>
          <m:r>
            <w:rPr xmlns:w="http://schemas.openxmlformats.org/wordprocessingml/2006/main">
              <w:rFonts w:ascii="Cambria Math" w:hAnsi="Cambria Math"/>
              <w:i/>
              <w:color w:val="000000"/>
              <w:sz w:val="20"/>
              <w:szCs w:val="20"/>
            </w:rPr>
            <m:t/>
          </m:r>
          <m:d>
            <m:dPr>
              <m:ctrlPr>
                <w:rPr xmlns:w="http://schemas.openxmlformats.org/wordprocessingml/2006/main">
                  <w:rFonts w:ascii="Cambria Math" w:hAnsi="Cambria Math"/>
                  <w:i/>
                  <w:color w:val="000000"/>
                  <w:sz w:val="20"/>
                  <w:szCs w:val="20"/>
                </w:rPr>
              </m:ctrlPr>
            </m:dPr>
            <m:e>
              <m:f>
                <m:fPr>
                  <m:ctrlPr>
                    <w:rPr xmlns:w="http://schemas.openxmlformats.org/wordprocessingml/2006/main">
                      <w:rFonts w:ascii="Cambria Math" w:hAnsi="Cambria Math"/>
                      <w:i/>
                      <w:color w:val="000000"/>
                      <w:sz w:val="20"/>
                      <w:szCs w:val="20"/>
                    </w:rPr>
                  </m:ctrlPr>
                  <m:type m:val="bar"/>
                </m:fPr>
                <m:num>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t</m:t>
                  </m:r>
                </m:num>
                <m:den>
                  <m:r>
                    <w:rPr xmlns:w="http://schemas.openxmlformats.org/wordprocessingml/2006/main">
                      <w:rFonts w:ascii="Cambria Math" w:hAnsi="Cambria Math"/>
                      <w:i/>
                      <w:color w:val="000000"/>
                      <w:sz w:val="20"/>
                      <w:szCs w:val="20"/>
                    </w:rPr>
                    <m:t>s</m:t>
                  </m:r>
                </m:den>
              </m:f>
            </m:e>
          </m:d>
          <m:r>
            <w:rPr xmlns:w="http://schemas.openxmlformats.org/wordprocessingml/2006/main">
              <w:rFonts w:ascii="Cambria Math" w:hAnsi="Cambria Math"/>
              <w:i/>
              <w:color w:val="000000"/>
              <w:sz w:val="20"/>
              <w:szCs w:val="20"/>
            </w:rPr>
            <m:t>*</m:t>
          </m:r>
          <m:f>
            <m:fPr>
              <m:ctrlPr>
                <w:rPr xmlns:w="http://schemas.openxmlformats.org/wordprocessingml/2006/main">
                  <w:rFonts w:ascii="Cambria Math" w:hAnsi="Cambria Math"/>
                  <w:i/>
                  <w:color w:val="000000"/>
                  <w:sz w:val="20"/>
                  <w:szCs w:val="20"/>
                </w:rPr>
              </m:ctrlPr>
              <m:type m:val="bar"/>
            </m:fPr>
            <m:num>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1</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y</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e</m:t>
              </m:r>
            </m:num>
            <m:den>
              <m:r>
                <w:rPr xmlns:w="http://schemas.openxmlformats.org/wordprocessingml/2006/main">
                  <w:rFonts w:ascii="Cambria Math" w:hAnsi="Cambria Math"/>
                  <w:i/>
                  <w:color w:val="000000"/>
                  <w:sz w:val="20"/>
                  <w:szCs w:val="20"/>
                </w:rPr>
                <m:t>8</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s</m:t>
              </m:r>
            </m:den>
          </m:f>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m:t>
          </m:r>
        </m:oMath>
      </m:oMathPara>
    </w:p>
    <w:p>
      <w:pPr>
        <w:pStyle w:val="Body Text L50"/>
        <w:ind w:left="0" w:firstLine="0"/>
        <w:rPr>
          <w:b w:val="1"/>
          <w:bCs w:val="1"/>
        </w:rPr>
      </w:pPr>
      <w:r>
        <w:rPr>
          <w:rtl w:val="0"/>
          <w:lang w:val="en-US"/>
        </w:rPr>
        <w:t xml:space="preserve">In order to ensure that network buffers do not limit the bottleneck bandwidth, we must ensure that the buffer size is at least </w:t>
      </w:r>
      <w:r>
        <w:rPr>
          <w:b w:val="1"/>
          <w:bCs w:val="1"/>
          <w:rtl w:val="0"/>
          <w:lang w:val="en-US"/>
        </w:rPr>
        <w:t>1 BDP:</w:t>
      </w:r>
    </w:p>
    <w:p>
      <w:pPr>
        <w:pStyle w:val="Body Text L50"/>
        <w:ind w:left="0" w:firstLine="0"/>
        <w:jc w:val="center"/>
        <w:rPr>
          <w:color w:val="000000"/>
          <w:sz w:val="17"/>
        </w:rPr>
      </w:pPr>
      <m:oMathPara>
        <m:oMathParaPr>
          <m:jc m:val="center"/>
        </m:oMathParaPr>
        <m:oMath>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u</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z</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D</m:t>
          </m:r>
          <m:r>
            <w:rPr xmlns:w="http://schemas.openxmlformats.org/wordprocessingml/2006/main">
              <w:rFonts w:ascii="Cambria Math" w:hAnsi="Cambria Math"/>
              <w:i/>
              <w:color w:val="000000"/>
              <w:sz w:val="20"/>
              <w:szCs w:val="20"/>
            </w:rPr>
            <m:t>P</m:t>
          </m:r>
        </m:oMath>
      </m:oMathPara>
    </w:p>
    <w:p>
      <w:pPr>
        <w:pStyle w:val="Body Text L25"/>
        <w:ind w:left="0" w:firstLine="0"/>
      </w:pPr>
    </w:p>
    <w:p>
      <w:pPr>
        <w:pStyle w:val="Body Text L25"/>
        <w:ind w:left="0" w:firstLine="0"/>
      </w:pPr>
      <w:r>
        <w:rPr>
          <w:rtl w:val="0"/>
          <w:lang w:val="en-US"/>
        </w:rPr>
        <w:t>In this Part, we will work with a link of the following characteristics:</w:t>
      </w:r>
    </w:p>
    <w:p>
      <w:pPr>
        <w:pStyle w:val="SubStep Alpha"/>
        <w:numPr>
          <w:ilvl w:val="3"/>
          <w:numId w:val="26"/>
        </w:numPr>
        <w:rPr>
          <w:lang w:val="en-US"/>
        </w:rPr>
      </w:pPr>
      <w:r>
        <w:rPr>
          <w:rtl w:val="0"/>
          <w:lang w:val="en-US"/>
        </w:rPr>
        <w:t>RTT = 60 ms</w:t>
      </w:r>
    </w:p>
    <w:p>
      <w:pPr>
        <w:pStyle w:val="SubStep Alpha"/>
        <w:numPr>
          <w:ilvl w:val="3"/>
          <w:numId w:val="26"/>
        </w:numPr>
        <w:rPr>
          <w:lang w:val="en-US"/>
        </w:rPr>
      </w:pPr>
      <w:r>
        <w:rPr>
          <w:rtl w:val="0"/>
          <w:lang w:val="en-US"/>
        </w:rPr>
        <w:t>Bandwidth = 20Mbps</w:t>
      </w:r>
    </w:p>
    <w:p>
      <w:pPr>
        <w:pStyle w:val="SubStep Alpha"/>
        <w:numPr>
          <w:ilvl w:val="3"/>
          <w:numId w:val="26"/>
        </w:numPr>
        <w:rPr>
          <w:lang w:val="en-US"/>
        </w:rPr>
      </w:pPr>
      <w:r>
        <w:rPr>
          <w:rtl w:val="0"/>
          <w:lang w:val="en-US"/>
        </w:rPr>
        <w:t>Loss = 0%.</w:t>
      </w:r>
    </w:p>
    <w:p>
      <w:pPr>
        <w:pStyle w:val="SubStep Alpha"/>
      </w:pPr>
      <w:r>
        <w:rPr>
          <w:rtl w:val="0"/>
          <w:lang w:val="en-US"/>
        </w:rPr>
        <w:t>To calculate the BDP, we can use the formula above:</w:t>
      </w:r>
    </w:p>
    <w:p>
      <w:pPr>
        <w:pStyle w:val="Body Text L25"/>
        <w:ind w:left="0" w:firstLine="0"/>
        <w:jc w:val="center"/>
        <w:rPr>
          <w:b w:val="1"/>
          <w:bCs w:val="1"/>
          <w:color w:val="000000"/>
          <w:sz w:val="17"/>
        </w:rPr>
      </w:pPr>
      <m:oMathPara>
        <m:oMathParaPr>
          <m:jc m:val="center"/>
        </m:oMathParaPr>
        <m:oMath>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D</m:t>
          </m:r>
          <m:r>
            <w:rPr xmlns:w="http://schemas.openxmlformats.org/wordprocessingml/2006/main">
              <w:rFonts w:ascii="Cambria Math" w:hAnsi="Cambria Math"/>
              <w:i/>
              <w:color w:val="000000"/>
              <w:sz w:val="20"/>
              <w:szCs w:val="20"/>
            </w:rPr>
            <m:t>P</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20</m:t>
          </m:r>
          <m:r>
            <w:rPr xmlns:w="http://schemas.openxmlformats.org/wordprocessingml/2006/main">
              <w:rFonts w:ascii="Cambria Math" w:hAnsi="Cambria Math"/>
              <w:i/>
              <w:color w:val="000000"/>
              <w:sz w:val="20"/>
              <w:szCs w:val="20"/>
            </w:rPr>
            <m:t>*</m:t>
          </m:r>
          <m:sSup>
            <m:e>
              <m:r>
                <w:rPr xmlns:w="http://schemas.openxmlformats.org/wordprocessingml/2006/main">
                  <w:rFonts w:ascii="Cambria Math" w:hAnsi="Cambria Math"/>
                  <w:i/>
                  <w:color w:val="000000"/>
                  <w:sz w:val="20"/>
                  <w:szCs w:val="20"/>
                </w:rPr>
                <m:t>10</m:t>
              </m:r>
            </m:e>
            <m:sup>
              <m:r>
                <w:rPr xmlns:w="http://schemas.openxmlformats.org/wordprocessingml/2006/main">
                  <w:rFonts w:ascii="Cambria Math" w:hAnsi="Cambria Math"/>
                  <w:i/>
                  <w:color w:val="000000"/>
                  <w:sz w:val="20"/>
                  <w:szCs w:val="20"/>
                </w:rPr>
                <m:t>6</m:t>
              </m:r>
            </m:sup>
          </m:sSup>
          <m:r>
            <w:rPr xmlns:w="http://schemas.openxmlformats.org/wordprocessingml/2006/main">
              <w:rFonts w:ascii="Cambria Math" w:hAnsi="Cambria Math"/>
              <w:i/>
              <w:color w:val="000000"/>
              <w:sz w:val="20"/>
              <w:szCs w:val="20"/>
            </w:rPr>
            <m:t/>
          </m:r>
          <m:f>
            <m:fPr>
              <m:ctrlPr>
                <w:rPr xmlns:w="http://schemas.openxmlformats.org/wordprocessingml/2006/main">
                  <w:rFonts w:ascii="Cambria Math" w:hAnsi="Cambria Math"/>
                  <w:i/>
                  <w:color w:val="000000"/>
                  <w:sz w:val="20"/>
                  <w:szCs w:val="20"/>
                </w:rPr>
              </m:ctrlPr>
              <m:type m:val="bar"/>
            </m:fPr>
            <m:num>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t</m:t>
              </m:r>
            </m:num>
            <m:den>
              <m:r>
                <w:rPr xmlns:w="http://schemas.openxmlformats.org/wordprocessingml/2006/main">
                  <w:rFonts w:ascii="Cambria Math" w:hAnsi="Cambria Math"/>
                  <w:i/>
                  <w:color w:val="000000"/>
                  <w:sz w:val="20"/>
                  <w:szCs w:val="20"/>
                </w:rPr>
                <m:t>s</m:t>
              </m:r>
            </m:den>
          </m:f>
          <m:r>
            <w:rPr xmlns:w="http://schemas.openxmlformats.org/wordprocessingml/2006/main">
              <w:rFonts w:ascii="Cambria Math" w:hAnsi="Cambria Math"/>
              <w:i/>
              <w:color w:val="000000"/>
              <w:sz w:val="20"/>
              <w:szCs w:val="20"/>
            </w:rPr>
            <m:t>*</m:t>
          </m:r>
          <m:f>
            <m:fPr>
              <m:ctrlPr>
                <w:rPr xmlns:w="http://schemas.openxmlformats.org/wordprocessingml/2006/main">
                  <w:rFonts w:ascii="Cambria Math" w:hAnsi="Cambria Math"/>
                  <w:i/>
                  <w:color w:val="000000"/>
                  <w:sz w:val="20"/>
                  <w:szCs w:val="20"/>
                </w:rPr>
              </m:ctrlPr>
              <m:type m:val="bar"/>
            </m:fPr>
            <m:num>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1</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y</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e</m:t>
              </m:r>
            </m:num>
            <m:den>
              <m:r>
                <w:rPr xmlns:w="http://schemas.openxmlformats.org/wordprocessingml/2006/main">
                  <w:rFonts w:ascii="Cambria Math" w:hAnsi="Cambria Math"/>
                  <w:i/>
                  <w:color w:val="000000"/>
                  <w:sz w:val="20"/>
                  <w:szCs w:val="20"/>
                </w:rPr>
                <m:t>8</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t</m:t>
              </m:r>
            </m:den>
          </m:f>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0.06</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150000</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y</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150</m:t>
          </m:r>
          <m:r>
            <m:rPr>
              <m:sty m:val="bi"/>
            </m:rPr>
            <w:rPr xmlns:w="http://schemas.openxmlformats.org/wordprocessingml/2006/main">
              <w:rFonts w:ascii="Cambria Math" w:hAnsi="Cambria Math"/>
              <w:i/>
              <w:color w:val="000000"/>
              <w:sz w:val="20"/>
              <w:szCs w:val="20"/>
            </w:rPr>
            <m:t/>
          </m:r>
          <m:r>
            <m:rPr>
              <m:sty m:val="bi"/>
            </m:rPr>
            <w:rPr xmlns:w="http://schemas.openxmlformats.org/wordprocessingml/2006/main">
              <w:rFonts w:ascii="Cambria Math" w:hAnsi="Cambria Math"/>
              <w:i/>
              <w:color w:val="000000"/>
              <w:sz w:val="20"/>
              <w:szCs w:val="20"/>
            </w:rPr>
            <m:t>k</m:t>
          </m:r>
          <m:r>
            <m:rPr>
              <m:sty m:val="bi"/>
            </m:rPr>
            <w:rPr xmlns:w="http://schemas.openxmlformats.org/wordprocessingml/2006/main">
              <w:rFonts w:ascii="Cambria Math" w:hAnsi="Cambria Math"/>
              <w:i/>
              <w:color w:val="000000"/>
              <w:sz w:val="20"/>
              <w:szCs w:val="20"/>
            </w:rPr>
            <m:t>B</m:t>
          </m:r>
          <m:r>
            <m:rPr>
              <m:sty m:val="bi"/>
            </m:rPr>
            <w:rPr xmlns:w="http://schemas.openxmlformats.org/wordprocessingml/2006/main">
              <w:rFonts w:ascii="Cambria Math" w:hAnsi="Cambria Math"/>
              <w:i/>
              <w:color w:val="000000"/>
              <w:sz w:val="20"/>
              <w:szCs w:val="20"/>
            </w:rPr>
            <m:t>y</m:t>
          </m:r>
          <m:r>
            <m:rPr>
              <m:sty m:val="bi"/>
            </m:rPr>
            <w:rPr xmlns:w="http://schemas.openxmlformats.org/wordprocessingml/2006/main">
              <w:rFonts w:ascii="Cambria Math" w:hAnsi="Cambria Math"/>
              <w:i/>
              <w:color w:val="000000"/>
              <w:sz w:val="20"/>
              <w:szCs w:val="20"/>
            </w:rPr>
            <m:t>t</m:t>
          </m:r>
          <m:r>
            <m:rPr>
              <m:sty m:val="bi"/>
            </m:rPr>
            <w:rPr xmlns:w="http://schemas.openxmlformats.org/wordprocessingml/2006/main">
              <w:rFonts w:ascii="Cambria Math" w:hAnsi="Cambria Math"/>
              <w:i/>
              <w:color w:val="000000"/>
              <w:sz w:val="20"/>
              <w:szCs w:val="20"/>
            </w:rPr>
            <m:t>e</m:t>
          </m:r>
          <m:r>
            <m:rPr>
              <m:sty m:val="bi"/>
            </m:rPr>
            <w:rPr xmlns:w="http://schemas.openxmlformats.org/wordprocessingml/2006/main">
              <w:rFonts w:ascii="Cambria Math" w:hAnsi="Cambria Math"/>
              <w:i/>
              <w:color w:val="000000"/>
              <w:sz w:val="20"/>
              <w:szCs w:val="20"/>
            </w:rPr>
            <m:t>s</m:t>
          </m:r>
        </m:oMath>
      </m:oMathPara>
    </w:p>
    <w:p>
      <w:pPr>
        <w:pStyle w:val="Body Text L25"/>
        <w:ind w:left="0" w:firstLine="0"/>
      </w:pPr>
    </w:p>
    <w:p>
      <w:pPr>
        <w:pStyle w:val="Body Text L25"/>
        <w:ind w:left="0" w:firstLine="0"/>
      </w:pPr>
      <w:r>
        <w:rPr>
          <w:rtl w:val="0"/>
          <w:lang w:val="en-US"/>
        </w:rPr>
        <w:t xml:space="preserve">We can set a buffer size using the </w:t>
      </w:r>
      <w:r>
        <w:rPr>
          <w:b w:val="1"/>
          <w:bCs w:val="1"/>
          <w:rtl w:val="0"/>
          <w:lang w:val="en-US"/>
        </w:rPr>
        <w:t xml:space="preserve">limit </w:t>
      </w:r>
      <w:r>
        <w:rPr>
          <w:rtl w:val="0"/>
          <w:lang w:val="en-US"/>
        </w:rPr>
        <w:t xml:space="preserve">parameter in tc/netem, specifying the buffer size in </w:t>
      </w:r>
      <w:r>
        <w:rPr>
          <w:rtl w:val="0"/>
          <w:lang w:val="en-US"/>
        </w:rPr>
        <w:t>“</w:t>
      </w:r>
      <w:r>
        <w:rPr>
          <w:rtl w:val="0"/>
          <w:lang w:val="en-US"/>
        </w:rPr>
        <w:t>number of packets</w:t>
      </w:r>
      <w:r>
        <w:rPr>
          <w:rtl w:val="0"/>
          <w:lang w:val="en-US"/>
        </w:rPr>
        <w:t>”</w:t>
      </w:r>
      <w:r>
        <w:rPr>
          <w:rtl w:val="0"/>
          <w:lang w:val="en-US"/>
        </w:rPr>
        <w:t>. Since by default interfaces use a Maximum Transmission Unit (MTU) of 1500 bytes:</w:t>
      </w:r>
    </w:p>
    <w:p>
      <w:pPr>
        <w:pStyle w:val="Body Text L25"/>
        <w:ind w:left="0" w:firstLine="0"/>
        <w:jc w:val="center"/>
        <w:rPr>
          <w:b w:val="1"/>
          <w:bCs w:val="1"/>
          <w:color w:val="000000"/>
          <w:sz w:val="17"/>
        </w:rPr>
      </w:pPr>
      <m:oMathPara>
        <m:oMathParaPr>
          <m:jc m:val="center"/>
        </m:oMathParaPr>
        <m:oMath>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D</m:t>
          </m:r>
          <m:r>
            <w:rPr xmlns:w="http://schemas.openxmlformats.org/wordprocessingml/2006/main">
              <w:rFonts w:ascii="Cambria Math" w:hAnsi="Cambria Math"/>
              <w:i/>
              <w:color w:val="000000"/>
              <w:sz w:val="20"/>
              <w:szCs w:val="20"/>
            </w:rPr>
            <m:t>P</m:t>
          </m:r>
          <m:r>
            <w:rPr xmlns:w="http://schemas.openxmlformats.org/wordprocessingml/2006/main">
              <w:rFonts w:ascii="Cambria Math" w:hAnsi="Cambria Math"/>
              <w:i/>
              <w:color w:val="000000"/>
              <w:sz w:val="20"/>
              <w:szCs w:val="20"/>
            </w:rPr>
            <m:t/>
          </m:r>
          <m:d>
            <m:dPr>
              <m:ctrlPr>
                <w:rPr xmlns:w="http://schemas.openxmlformats.org/wordprocessingml/2006/main">
                  <w:rFonts w:ascii="Cambria Math" w:hAnsi="Cambria Math"/>
                  <w:i/>
                  <w:color w:val="000000"/>
                  <w:sz w:val="20"/>
                  <w:szCs w:val="20"/>
                </w:rPr>
              </m:ctrlPr>
            </m:dPr>
            <m:e>
              <m:r>
                <w:rPr xmlns:w="http://schemas.openxmlformats.org/wordprocessingml/2006/main">
                  <w:rFonts w:ascii="Cambria Math" w:hAnsi="Cambria Math"/>
                  <w:i/>
                  <w:color w:val="000000"/>
                  <w:sz w:val="20"/>
                  <w:szCs w:val="20"/>
                </w:rPr>
                <m:t>p</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c</m:t>
              </m:r>
              <m:r>
                <w:rPr xmlns:w="http://schemas.openxmlformats.org/wordprocessingml/2006/main">
                  <w:rFonts w:ascii="Cambria Math" w:hAnsi="Cambria Math"/>
                  <w:i/>
                  <w:color w:val="000000"/>
                  <w:sz w:val="20"/>
                  <w:szCs w:val="20"/>
                </w:rPr>
                <m:t>k</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s</m:t>
              </m:r>
            </m:e>
          </m:d>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D</m:t>
          </m:r>
          <m:r>
            <w:rPr xmlns:w="http://schemas.openxmlformats.org/wordprocessingml/2006/main">
              <w:rFonts w:ascii="Cambria Math" w:hAnsi="Cambria Math"/>
              <w:i/>
              <w:color w:val="000000"/>
              <w:sz w:val="20"/>
              <w:szCs w:val="20"/>
            </w:rPr>
            <m:t>P</m:t>
          </m:r>
          <m:r>
            <w:rPr xmlns:w="http://schemas.openxmlformats.org/wordprocessingml/2006/main">
              <w:rFonts w:ascii="Cambria Math" w:hAnsi="Cambria Math"/>
              <w:i/>
              <w:color w:val="000000"/>
              <w:sz w:val="20"/>
              <w:szCs w:val="20"/>
            </w:rPr>
            <m:t/>
          </m:r>
          <m:d>
            <m:dPr>
              <m:ctrlPr>
                <w:rPr xmlns:w="http://schemas.openxmlformats.org/wordprocessingml/2006/main">
                  <w:rFonts w:ascii="Cambria Math" w:hAnsi="Cambria Math"/>
                  <w:i/>
                  <w:color w:val="000000"/>
                  <w:sz w:val="20"/>
                  <w:szCs w:val="20"/>
                </w:rPr>
              </m:ctrlPr>
            </m:dPr>
            <m:e>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y</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s</m:t>
              </m:r>
            </m:e>
          </m:d>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
          </m:r>
          <m:f>
            <m:fPr>
              <m:ctrlPr>
                <w:rPr xmlns:w="http://schemas.openxmlformats.org/wordprocessingml/2006/main">
                  <w:rFonts w:ascii="Cambria Math" w:hAnsi="Cambria Math"/>
                  <w:i/>
                  <w:color w:val="000000"/>
                  <w:sz w:val="20"/>
                  <w:szCs w:val="20"/>
                </w:rPr>
              </m:ctrlPr>
              <m:type m:val="bar"/>
            </m:fPr>
            <m:num>
              <m:r>
                <w:rPr xmlns:w="http://schemas.openxmlformats.org/wordprocessingml/2006/main">
                  <w:rFonts w:ascii="Cambria Math" w:hAnsi="Cambria Math"/>
                  <w:i/>
                  <w:color w:val="000000"/>
                  <w:sz w:val="20"/>
                  <w:szCs w:val="20"/>
                </w:rPr>
                <m:t>1</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p</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c</m:t>
              </m:r>
              <m:r>
                <w:rPr xmlns:w="http://schemas.openxmlformats.org/wordprocessingml/2006/main">
                  <w:rFonts w:ascii="Cambria Math" w:hAnsi="Cambria Math"/>
                  <w:i/>
                  <w:color w:val="000000"/>
                  <w:sz w:val="20"/>
                  <w:szCs w:val="20"/>
                </w:rPr>
                <m:t>k</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t</m:t>
              </m:r>
            </m:num>
            <m:den>
              <m:r>
                <w:rPr xmlns:w="http://schemas.openxmlformats.org/wordprocessingml/2006/main">
                  <w:rFonts w:ascii="Cambria Math" w:hAnsi="Cambria Math"/>
                  <w:i/>
                  <w:color w:val="000000"/>
                  <w:sz w:val="20"/>
                  <w:szCs w:val="20"/>
                </w:rPr>
                <m:t>1500</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y</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s</m:t>
              </m:r>
            </m:den>
          </m:f>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100</m:t>
          </m:r>
          <m:r>
            <m:rPr>
              <m:sty m:val="bi"/>
            </m:rPr>
            <w:rPr xmlns:w="http://schemas.openxmlformats.org/wordprocessingml/2006/main">
              <w:rFonts w:ascii="Cambria Math" w:hAnsi="Cambria Math"/>
              <w:i/>
              <w:color w:val="000000"/>
              <w:sz w:val="20"/>
              <w:szCs w:val="20"/>
            </w:rPr>
            <m:t/>
          </m:r>
          <m:r>
            <m:rPr>
              <m:sty m:val="bi"/>
            </m:rPr>
            <w:rPr xmlns:w="http://schemas.openxmlformats.org/wordprocessingml/2006/main">
              <w:rFonts w:ascii="Cambria Math" w:hAnsi="Cambria Math"/>
              <w:i/>
              <w:color w:val="000000"/>
              <w:sz w:val="20"/>
              <w:szCs w:val="20"/>
            </w:rPr>
            <m:t>p</m:t>
          </m:r>
          <m:r>
            <m:rPr>
              <m:sty m:val="bi"/>
            </m:rPr>
            <w:rPr xmlns:w="http://schemas.openxmlformats.org/wordprocessingml/2006/main">
              <w:rFonts w:ascii="Cambria Math" w:hAnsi="Cambria Math"/>
              <w:i/>
              <w:color w:val="000000"/>
              <w:sz w:val="20"/>
              <w:szCs w:val="20"/>
            </w:rPr>
            <m:t>a</m:t>
          </m:r>
          <m:r>
            <m:rPr>
              <m:sty m:val="bi"/>
            </m:rPr>
            <w:rPr xmlns:w="http://schemas.openxmlformats.org/wordprocessingml/2006/main">
              <w:rFonts w:ascii="Cambria Math" w:hAnsi="Cambria Math"/>
              <w:i/>
              <w:color w:val="000000"/>
              <w:sz w:val="20"/>
              <w:szCs w:val="20"/>
            </w:rPr>
            <m:t>c</m:t>
          </m:r>
          <m:r>
            <m:rPr>
              <m:sty m:val="bi"/>
            </m:rPr>
            <w:rPr xmlns:w="http://schemas.openxmlformats.org/wordprocessingml/2006/main">
              <w:rFonts w:ascii="Cambria Math" w:hAnsi="Cambria Math"/>
              <w:i/>
              <w:color w:val="000000"/>
              <w:sz w:val="20"/>
              <w:szCs w:val="20"/>
            </w:rPr>
            <m:t>k</m:t>
          </m:r>
          <m:r>
            <m:rPr>
              <m:sty m:val="bi"/>
            </m:rPr>
            <w:rPr xmlns:w="http://schemas.openxmlformats.org/wordprocessingml/2006/main">
              <w:rFonts w:ascii="Cambria Math" w:hAnsi="Cambria Math"/>
              <w:i/>
              <w:color w:val="000000"/>
              <w:sz w:val="20"/>
              <w:szCs w:val="20"/>
            </w:rPr>
            <m:t>e</m:t>
          </m:r>
          <m:r>
            <m:rPr>
              <m:sty m:val="bi"/>
            </m:rPr>
            <w:rPr xmlns:w="http://schemas.openxmlformats.org/wordprocessingml/2006/main">
              <w:rFonts w:ascii="Cambria Math" w:hAnsi="Cambria Math"/>
              <w:i/>
              <w:color w:val="000000"/>
              <w:sz w:val="20"/>
              <w:szCs w:val="20"/>
            </w:rPr>
            <m:t>t</m:t>
          </m:r>
          <m:r>
            <m:rPr>
              <m:sty m:val="bi"/>
            </m:rPr>
            <w:rPr xmlns:w="http://schemas.openxmlformats.org/wordprocessingml/2006/main">
              <w:rFonts w:ascii="Cambria Math" w:hAnsi="Cambria Math"/>
              <w:i/>
              <w:color w:val="000000"/>
              <w:sz w:val="20"/>
              <w:szCs w:val="20"/>
            </w:rPr>
            <m:t>s</m:t>
          </m:r>
        </m:oMath>
      </m:oMathPara>
    </w:p>
    <w:p>
      <w:pPr>
        <w:pStyle w:val="Overskrift 3"/>
      </w:pPr>
      <w:r>
        <w:rPr>
          <w:rtl w:val="0"/>
          <w:lang w:val="en-US"/>
        </w:rPr>
        <w:t>Step 1: Configure the queues and start monitoring latency.</w:t>
      </w:r>
    </w:p>
    <w:p>
      <w:pPr>
        <w:pStyle w:val="SubStep Alpha"/>
        <w:numPr>
          <w:ilvl w:val="3"/>
          <w:numId w:val="27"/>
        </w:numPr>
      </w:pPr>
      <w:r>
        <w:rPr>
          <w:rtl w:val="0"/>
          <w:lang w:val="en-US"/>
        </w:rPr>
        <w:t>Configure the queues for a link with the following characteristics:</w:t>
      </w:r>
    </w:p>
    <w:p>
      <w:pPr>
        <w:pStyle w:val="SubStep Num"/>
        <w:numPr>
          <w:ilvl w:val="4"/>
          <w:numId w:val="29"/>
        </w:numPr>
        <w:rPr>
          <w:lang w:val="en-US"/>
        </w:rPr>
      </w:pPr>
      <w:r>
        <w:rPr>
          <w:rtl w:val="0"/>
          <w:lang w:val="en-US"/>
        </w:rPr>
        <w:t>RTT = 60 ms</w:t>
      </w:r>
    </w:p>
    <w:p>
      <w:pPr>
        <w:pStyle w:val="SubStep Num"/>
        <w:numPr>
          <w:ilvl w:val="4"/>
          <w:numId w:val="29"/>
        </w:numPr>
        <w:rPr>
          <w:lang w:val="en-US"/>
        </w:rPr>
      </w:pPr>
      <w:r>
        <w:rPr>
          <w:rtl w:val="0"/>
          <w:lang w:val="en-US"/>
        </w:rPr>
        <w:t>Bandwidth = 20Mbit/s</w:t>
      </w:r>
    </w:p>
    <w:p>
      <w:pPr>
        <w:pStyle w:val="SubStep Num"/>
        <w:numPr>
          <w:ilvl w:val="4"/>
          <w:numId w:val="29"/>
        </w:numPr>
        <w:rPr>
          <w:lang w:val="en-US"/>
        </w:rPr>
      </w:pPr>
      <w:r>
        <w:rPr>
          <w:rtl w:val="0"/>
          <w:lang w:val="en-US"/>
        </w:rPr>
        <w:t>Loss = 0%</w:t>
      </w:r>
    </w:p>
    <w:p>
      <w:pPr>
        <w:pStyle w:val="SubStep Num"/>
        <w:numPr>
          <w:ilvl w:val="4"/>
          <w:numId w:val="29"/>
        </w:numPr>
        <w:rPr>
          <w:lang w:val="en-US"/>
        </w:rPr>
      </w:pPr>
      <w:r>
        <w:rPr>
          <w:rtl w:val="0"/>
          <w:lang w:val="en-US"/>
        </w:rPr>
        <w:t>Buffer size = 1 BDP = 150 kB = 100 packets</w:t>
      </w:r>
    </w:p>
    <w:p>
      <w:pPr>
        <w:pStyle w:val="SubStep Num"/>
        <w:ind w:left="720" w:firstLine="0"/>
      </w:pPr>
      <w:r>
        <w:rPr>
          <w:shd w:val="clear" w:color="auto" w:fill="ffff00"/>
          <w:rtl w:val="0"/>
          <w:lang w:val="en-US"/>
        </w:rPr>
        <w:t>$ ./link_emulation.sh s1-eth3 s2-eth3 delay 30ms rate 20Mbit loss 0% limit 100</w:t>
      </w:r>
    </w:p>
    <w:p>
      <w:pPr>
        <w:pStyle w:val="SubStep Alpha"/>
        <w:numPr>
          <w:ilvl w:val="3"/>
          <w:numId w:val="30"/>
        </w:numPr>
      </w:pPr>
      <w:r>
        <w:rPr>
          <w:rtl w:val="0"/>
          <w:lang w:val="en-US"/>
        </w:rPr>
        <w:t xml:space="preserve">Start a continuous ping from the mininet console and keep it running while you continue with the next steps. It will be useful to observe what happens to the RTT when the network starts to get congested. </w:t>
      </w:r>
    </w:p>
    <w:p>
      <w:pPr>
        <w:pStyle w:val="SubStep Alpha"/>
        <w:ind w:left="720" w:firstLine="0"/>
      </w:pPr>
      <w:r>
        <w:rPr>
          <w:shd w:val="clear" w:color="auto" w:fill="ffff00"/>
          <w:rtl w:val="0"/>
          <w:lang w:val="en-US"/>
        </w:rPr>
        <w:t>mininet&gt; h1s1 ping h1s2</w:t>
      </w:r>
    </w:p>
    <w:p>
      <w:pPr>
        <w:pStyle w:val="SubStep Alpha"/>
        <w:ind w:left="720" w:firstLine="0"/>
      </w:pPr>
      <w:r>
        <w:rPr>
          <w:rtl w:val="0"/>
          <w:lang w:val="en-US"/>
        </w:rPr>
        <w:t xml:space="preserve">You should measure around between 60 and 70 milliseconds of RTT approximately. </w:t>
      </w:r>
    </w:p>
    <w:p>
      <w:pPr>
        <w:pStyle w:val="SubStep Alpha"/>
        <w:ind w:left="720" w:firstLine="0"/>
      </w:pPr>
    </w:p>
    <w:p>
      <w:pPr>
        <w:pStyle w:val="Overskrift 3"/>
      </w:pPr>
      <w:r>
        <w:rPr>
          <w:rtl w:val="0"/>
          <w:lang w:val="en-US"/>
        </w:rPr>
        <w:t>Step 2: Observe congestion control behaviour with NewReno.</w:t>
      </w:r>
    </w:p>
    <w:p>
      <w:pPr>
        <w:pStyle w:val="Brødtekst"/>
      </w:pPr>
    </w:p>
    <w:p>
      <w:pPr>
        <w:pStyle w:val="List Paragraph"/>
        <w:numPr>
          <w:ilvl w:val="0"/>
          <w:numId w:val="32"/>
        </w:numPr>
        <w:rPr>
          <w:lang w:val="en-US"/>
        </w:rPr>
      </w:pPr>
      <w:r>
        <w:rPr>
          <w:rtl w:val="0"/>
          <w:lang w:val="en-US"/>
        </w:rPr>
        <w:t>Select NewReno congestion control on the sender host, i.e., h1s1.</w:t>
      </w:r>
    </w:p>
    <w:p>
      <w:pPr>
        <w:pStyle w:val="SubStep Alpha"/>
        <w:ind w:left="720" w:firstLine="0"/>
      </w:pPr>
      <w:r>
        <w:rPr>
          <w:shd w:val="clear" w:color="auto" w:fill="ffff00"/>
          <w:rtl w:val="0"/>
          <w:lang w:val="en-US"/>
        </w:rPr>
        <w:t>h1s1: $ sysctl net.ipv4.tcp_congestion_control=reno</w:t>
      </w:r>
    </w:p>
    <w:p>
      <w:pPr>
        <w:pStyle w:val="SubStep Alpha"/>
        <w:numPr>
          <w:ilvl w:val="0"/>
          <w:numId w:val="33"/>
        </w:numPr>
        <w:rPr>
          <w:lang w:val="en-US"/>
        </w:rPr>
      </w:pPr>
      <w:r>
        <w:rPr>
          <w:rtl w:val="0"/>
          <w:lang w:val="en-US"/>
        </w:rPr>
        <w:t xml:space="preserve">Run an iperf3 test of 60 seconds in upload mode (i.e., without the -R option) and export the results to a JSON file, as you did in Part 3. The option </w:t>
      </w:r>
      <w:r>
        <w:rPr>
          <w:rtl w:val="0"/>
          <w:lang w:val="en-US"/>
        </w:rPr>
        <w:t>“</w:t>
      </w:r>
      <w:r>
        <w:rPr>
          <w:rtl w:val="0"/>
          <w:lang w:val="en-US"/>
        </w:rPr>
        <w:t>-i 0.1</w:t>
      </w:r>
      <w:r>
        <w:rPr>
          <w:rtl w:val="0"/>
          <w:lang w:val="en-US"/>
        </w:rPr>
        <w:t>”</w:t>
      </w:r>
      <w:r>
        <w:rPr>
          <w:b w:val="1"/>
          <w:bCs w:val="1"/>
          <w:rtl w:val="0"/>
          <w:lang w:val="en-US"/>
        </w:rPr>
        <w:t xml:space="preserve"> </w:t>
      </w:r>
      <w:r>
        <w:rPr>
          <w:rtl w:val="0"/>
          <w:lang w:val="en-US"/>
        </w:rPr>
        <w:t>is used to get better time granularity in the exported results.</w:t>
      </w:r>
    </w:p>
    <w:p>
      <w:pPr>
        <w:pStyle w:val="SubStep Alpha"/>
        <w:ind w:left="720" w:firstLine="0"/>
      </w:pPr>
      <w:r>
        <w:rPr>
          <w:shd w:val="clear" w:color="auto" w:fill="ffff00"/>
          <w:rtl w:val="0"/>
          <w:lang w:val="en-US"/>
        </w:rPr>
        <w:t>h1s2: $ iperf3 -s -p &lt;your_port&gt;</w:t>
      </w:r>
    </w:p>
    <w:p>
      <w:pPr>
        <w:pStyle w:val="SubStep Alpha"/>
        <w:ind w:left="720" w:firstLine="0"/>
      </w:pPr>
      <w:r>
        <w:rPr>
          <w:shd w:val="clear" w:color="auto" w:fill="ffff00"/>
          <w:rtl w:val="0"/>
          <w:lang w:val="en-US"/>
        </w:rPr>
        <w:t>h1s1: $ iperf3 -c 10.0.0.2 -i 0.1 -t 60 -p &lt;your_port&gt; -J &gt; results/part4_reno_noloss.json</w:t>
      </w:r>
      <w:r>
        <w:rPr>
          <w:rtl w:val="0"/>
          <w:lang w:val="en-US"/>
        </w:rPr>
        <w:t xml:space="preserve"> </w:t>
      </w:r>
    </w:p>
    <w:p>
      <w:pPr>
        <w:pStyle w:val="SubStep Alpha"/>
        <w:numPr>
          <w:ilvl w:val="3"/>
          <w:numId w:val="34"/>
        </w:numPr>
      </w:pPr>
      <w:r>
        <w:rPr>
          <w:rtl w:val="0"/>
          <w:lang w:val="en-US"/>
        </w:rPr>
        <w:t>Note down the average throughput on the receiver side (h1s2) provided by the iperf3 server and write it down in the corresponding field in the table at the end of Part 4.</w:t>
      </w:r>
    </w:p>
    <w:p>
      <w:pPr>
        <w:pStyle w:val="SubStep Alpha"/>
        <w:numPr>
          <w:ilvl w:val="3"/>
          <w:numId w:val="27"/>
        </w:numPr>
      </w:pPr>
      <w:r>
        <w:rPr>
          <w:rtl w:val="0"/>
          <w:lang w:val="en-US"/>
        </w:rPr>
        <w:t xml:space="preserve">Use the </w:t>
      </w:r>
      <w:r>
        <w:rPr>
          <w:b w:val="1"/>
          <w:bCs w:val="1"/>
          <w:rtl w:val="0"/>
          <w:lang w:val="en-US"/>
        </w:rPr>
        <w:t xml:space="preserve">plot_cwnd.sh </w:t>
      </w:r>
      <w:r>
        <w:rPr>
          <w:rtl w:val="0"/>
          <w:lang w:val="en-US"/>
        </w:rPr>
        <w:t>script providing the generated JSON file as input. This will create a PDF file including a plot of the evolution of the congestion window (cwnd) over time.</w:t>
      </w:r>
    </w:p>
    <w:p>
      <w:pPr>
        <w:pStyle w:val="SubStep Alpha"/>
        <w:ind w:left="720" w:firstLine="0"/>
      </w:pPr>
      <w:r>
        <w:rPr>
          <w:shd w:val="clear" w:color="auto" w:fill="ffff00"/>
          <w:rtl w:val="0"/>
          <w:lang w:val="en-US"/>
        </w:rPr>
        <w:t>$ ./plot_cwnd.sh results/part4_reno_noloss.json</w:t>
      </w:r>
    </w:p>
    <w:p>
      <w:pPr>
        <w:pStyle w:val="SubStep Alpha"/>
        <w:ind w:left="720" w:firstLine="0"/>
      </w:pPr>
      <w:r>
        <w:rPr>
          <w:rtl w:val="0"/>
          <w:lang w:val="en-US"/>
        </w:rPr>
        <w:t>Observe the plot generated and answer the questions:</w:t>
      </w:r>
    </w:p>
    <w:p>
      <w:pPr>
        <w:pStyle w:val="SubStep Alpha"/>
        <w:ind w:left="720" w:firstLine="0"/>
        <w:rPr>
          <w:b w:val="1"/>
          <w:bCs w:val="1"/>
        </w:rPr>
      </w:pPr>
      <w:r>
        <w:rPr>
          <w:b w:val="1"/>
          <w:bCs w:val="1"/>
          <w:rtl w:val="0"/>
          <w:lang w:val="en-US"/>
        </w:rPr>
        <w:t xml:space="preserve">Q: How does the </w:t>
      </w:r>
      <w:r>
        <w:rPr>
          <w:b w:val="1"/>
          <w:bCs w:val="1"/>
          <w:rtl w:val="0"/>
          <w:lang w:val="en-US"/>
        </w:rPr>
        <w:t>“</w:t>
      </w:r>
      <w:r>
        <w:rPr>
          <w:b w:val="1"/>
          <w:bCs w:val="1"/>
          <w:rtl w:val="0"/>
          <w:lang w:val="en-US"/>
        </w:rPr>
        <w:t>cwnd</w:t>
      </w:r>
      <w:r>
        <w:rPr>
          <w:b w:val="1"/>
          <w:bCs w:val="1"/>
          <w:rtl w:val="0"/>
          <w:lang w:val="en-US"/>
        </w:rPr>
        <w:t xml:space="preserve">” </w:t>
      </w:r>
      <w:r>
        <w:rPr>
          <w:b w:val="1"/>
          <w:bCs w:val="1"/>
          <w:rtl w:val="0"/>
          <w:lang w:val="en-US"/>
        </w:rPr>
        <w:t>evolve over time in NewReno?</w:t>
      </w:r>
    </w:p>
    <w:p>
      <w:pPr>
        <w:pStyle w:val="SubStep Alpha"/>
        <w:ind w:left="720" w:firstLine="0"/>
        <w:rPr>
          <w:i w:val="1"/>
          <w:iCs w:val="1"/>
        </w:rPr>
      </w:pPr>
      <w:r>
        <w:rPr>
          <w:i w:val="1"/>
          <w:iCs w:val="1"/>
          <w:rtl w:val="0"/>
          <w:lang w:val="en-US"/>
        </w:rPr>
        <w:t xml:space="preserve">Hint: you should observe a </w:t>
      </w:r>
      <w:r>
        <w:rPr>
          <w:i w:val="1"/>
          <w:iCs w:val="1"/>
          <w:rtl w:val="0"/>
          <w:lang w:val="en-US"/>
        </w:rPr>
        <w:t>“</w:t>
      </w:r>
      <w:r>
        <w:rPr>
          <w:i w:val="1"/>
          <w:iCs w:val="1"/>
          <w:rtl w:val="0"/>
          <w:lang w:val="en-US"/>
        </w:rPr>
        <w:t>sawtooth</w:t>
      </w:r>
      <w:r>
        <w:rPr>
          <w:i w:val="1"/>
          <w:iCs w:val="1"/>
          <w:rtl w:val="0"/>
          <w:lang w:val="en-US"/>
        </w:rPr>
        <w:t xml:space="preserve">” </w:t>
      </w:r>
      <w:r>
        <w:rPr>
          <w:i w:val="1"/>
          <w:iCs w:val="1"/>
          <w:rtl w:val="0"/>
          <w:lang w:val="en-US"/>
        </w:rPr>
        <w:t xml:space="preserve">behaviour. </w:t>
      </w:r>
    </w:p>
    <w:p>
      <w:pPr>
        <w:pStyle w:val="SubStep Alpha"/>
        <w:ind w:left="720" w:firstLine="0"/>
      </w:pPr>
      <w:r>
        <w:rPr>
          <w:i w:val="1"/>
          <w:iCs w:val="1"/>
          <w:rtl w:val="0"/>
        </w:rPr>
        <w:t>It is stable.</w:t>
      </w:r>
    </w:p>
    <w:p>
      <w:pPr>
        <w:pStyle w:val="SubStep Alpha"/>
        <w:ind w:left="720" w:firstLine="0"/>
      </w:pPr>
    </w:p>
    <w:p>
      <w:pPr>
        <w:pStyle w:val="SubStep Alpha"/>
        <w:ind w:left="720" w:firstLine="0"/>
        <w:rPr>
          <w:b w:val="1"/>
          <w:bCs w:val="1"/>
        </w:rPr>
      </w:pPr>
      <w:r>
        <w:rPr>
          <w:b w:val="1"/>
          <w:bCs w:val="1"/>
          <w:rtl w:val="0"/>
          <w:lang w:val="en-US"/>
        </w:rPr>
        <w:t>Q: Did the latency measured by ping increase during the test? How much?</w:t>
      </w:r>
    </w:p>
    <w:p>
      <w:pPr>
        <w:pStyle w:val="SubStep Alpha"/>
      </w:pPr>
    </w:p>
    <w:p>
      <w:pPr>
        <w:pStyle w:val="SubStep Alpha"/>
      </w:pPr>
      <w:r>
        <w:rPr>
          <w:rtl w:val="0"/>
        </w:rPr>
        <w:tab/>
        <w:t xml:space="preserve">It increased. It doubled </w:t>
      </w:r>
    </w:p>
    <w:p>
      <w:pPr>
        <w:pStyle w:val="SubStep Alpha"/>
        <w:rPr>
          <w:b w:val="1"/>
          <w:bCs w:val="1"/>
        </w:rPr>
      </w:pPr>
    </w:p>
    <w:p>
      <w:pPr>
        <w:pStyle w:val="SubStep Alpha"/>
        <w:numPr>
          <w:ilvl w:val="3"/>
          <w:numId w:val="27"/>
        </w:numPr>
      </w:pPr>
      <w:r>
        <w:rPr>
          <w:rtl w:val="0"/>
          <w:lang w:val="en-US"/>
        </w:rPr>
        <w:t>Repeat the steps 2.b to 2.d with a packet loss of 1%. Observe the new results and compare them to the no loss scenario.</w:t>
      </w:r>
    </w:p>
    <w:p>
      <w:pPr>
        <w:pStyle w:val="SubStep Alpha"/>
        <w:ind w:left="720" w:firstLine="0"/>
        <w:rPr>
          <w:b w:val="1"/>
          <w:bCs w:val="1"/>
        </w:rPr>
      </w:pPr>
      <w:r>
        <w:rPr>
          <w:b w:val="1"/>
          <w:bCs w:val="1"/>
          <w:rtl w:val="0"/>
          <w:lang w:val="en-US"/>
        </w:rPr>
        <w:t>How does packet loss affect NewReno congestion control?</w:t>
      </w:r>
    </w:p>
    <w:p>
      <w:pPr>
        <w:pStyle w:val="SubStep Alpha"/>
      </w:pPr>
      <w:r>
        <w:rPr>
          <w:b w:val="1"/>
          <w:bCs w:val="1"/>
          <w:rtl w:val="0"/>
        </w:rPr>
        <w:tab/>
        <w:t>It is unstable</w:t>
      </w:r>
    </w:p>
    <w:p>
      <w:pPr>
        <w:pStyle w:val="SubStep Alpha"/>
      </w:pPr>
    </w:p>
    <w:p>
      <w:pPr>
        <w:pStyle w:val="SubStep Alpha"/>
        <w:rPr>
          <w:b w:val="1"/>
          <w:bCs w:val="1"/>
        </w:rPr>
      </w:pPr>
    </w:p>
    <w:p>
      <w:pPr>
        <w:pStyle w:val="Overskrift 3"/>
      </w:pPr>
      <w:r>
        <w:rPr>
          <w:rtl w:val="0"/>
          <w:lang w:val="en-US"/>
        </w:rPr>
        <w:t>Step 4: Observe congestion control behaviour with CUBIC.</w:t>
      </w:r>
    </w:p>
    <w:p>
      <w:pPr>
        <w:pStyle w:val="Brødtekst"/>
      </w:pPr>
    </w:p>
    <w:p>
      <w:pPr>
        <w:pStyle w:val="SubStep Alpha"/>
        <w:numPr>
          <w:ilvl w:val="3"/>
          <w:numId w:val="35"/>
        </w:numPr>
        <w:rPr>
          <w:lang w:val="en-US"/>
        </w:rPr>
      </w:pPr>
      <w:r>
        <w:rPr>
          <w:rtl w:val="0"/>
          <w:lang w:val="en-US"/>
        </w:rPr>
        <w:t>Select CUBIC congestion control on the sender host, i.e., h1s1.</w:t>
      </w:r>
    </w:p>
    <w:p>
      <w:pPr>
        <w:pStyle w:val="SubStep Alpha"/>
        <w:ind w:left="720" w:firstLine="0"/>
      </w:pPr>
      <w:r>
        <w:rPr>
          <w:shd w:val="clear" w:color="auto" w:fill="ffff00"/>
          <w:rtl w:val="0"/>
          <w:lang w:val="en-US"/>
        </w:rPr>
        <w:t>h1s1: $ sysctl net.ipv4.tcp_congestion_control=cubic</w:t>
      </w:r>
    </w:p>
    <w:p>
      <w:pPr>
        <w:pStyle w:val="SubStep Alpha"/>
        <w:ind w:left="720" w:hanging="360"/>
      </w:pPr>
    </w:p>
    <w:p>
      <w:pPr>
        <w:pStyle w:val="SubStep Alpha"/>
        <w:numPr>
          <w:ilvl w:val="3"/>
          <w:numId w:val="27"/>
        </w:numPr>
      </w:pPr>
      <w:r>
        <w:rPr>
          <w:rtl w:val="0"/>
          <w:lang w:val="en-US"/>
        </w:rPr>
        <w:t>Repeat the commands from Step 3 and answer the questions.</w:t>
      </w:r>
    </w:p>
    <w:p>
      <w:pPr>
        <w:pStyle w:val="SubStep Alpha"/>
        <w:ind w:left="720" w:firstLine="0"/>
        <w:rPr>
          <w:b w:val="1"/>
          <w:bCs w:val="1"/>
        </w:rPr>
      </w:pPr>
      <w:r>
        <w:rPr>
          <w:b w:val="1"/>
          <w:bCs w:val="1"/>
          <w:rtl w:val="0"/>
          <w:lang w:val="en-US"/>
        </w:rPr>
        <w:t xml:space="preserve">Q: How does the </w:t>
      </w:r>
      <w:r>
        <w:rPr>
          <w:b w:val="1"/>
          <w:bCs w:val="1"/>
          <w:rtl w:val="0"/>
          <w:lang w:val="en-US"/>
        </w:rPr>
        <w:t>“</w:t>
      </w:r>
      <w:r>
        <w:rPr>
          <w:b w:val="1"/>
          <w:bCs w:val="1"/>
          <w:rtl w:val="0"/>
          <w:lang w:val="en-US"/>
        </w:rPr>
        <w:t>cwnd</w:t>
      </w:r>
      <w:r>
        <w:rPr>
          <w:b w:val="1"/>
          <w:bCs w:val="1"/>
          <w:rtl w:val="0"/>
          <w:lang w:val="en-US"/>
        </w:rPr>
        <w:t xml:space="preserve">” </w:t>
      </w:r>
      <w:r>
        <w:rPr>
          <w:b w:val="1"/>
          <w:bCs w:val="1"/>
          <w:rtl w:val="0"/>
          <w:lang w:val="en-US"/>
        </w:rPr>
        <w:t>evolve over time in CUBIC?</w:t>
      </w:r>
    </w:p>
    <w:p>
      <w:pPr>
        <w:pStyle w:val="SubStep Alpha"/>
        <w:ind w:left="720" w:firstLine="0"/>
        <w:rPr>
          <w:i w:val="1"/>
          <w:iCs w:val="1"/>
        </w:rPr>
      </w:pPr>
      <w:r>
        <w:rPr>
          <w:i w:val="1"/>
          <w:iCs w:val="1"/>
          <w:rtl w:val="0"/>
          <w:lang w:val="en-US"/>
        </w:rPr>
        <w:t>Hint: You should observe several CUBIC functions.</w:t>
      </w:r>
    </w:p>
    <w:p>
      <w:pPr>
        <w:pStyle w:val="SubStep Alpha"/>
        <w:ind w:left="720" w:firstLine="0"/>
      </w:pPr>
      <w:r>
        <w:rPr>
          <w:i w:val="1"/>
          <w:iCs w:val="1"/>
          <w:rtl w:val="0"/>
        </w:rPr>
        <w:t>It is stable</w:t>
      </w:r>
    </w:p>
    <w:p>
      <w:pPr>
        <w:pStyle w:val="SubStep Alpha"/>
        <w:ind w:left="720" w:firstLine="0"/>
      </w:pPr>
    </w:p>
    <w:p>
      <w:pPr>
        <w:pStyle w:val="SubStep Alpha"/>
        <w:ind w:left="720" w:firstLine="0"/>
      </w:pPr>
    </w:p>
    <w:p>
      <w:pPr>
        <w:pStyle w:val="SubStep Alpha"/>
        <w:ind w:left="720" w:firstLine="0"/>
        <w:rPr>
          <w:b w:val="1"/>
          <w:bCs w:val="1"/>
        </w:rPr>
      </w:pPr>
      <w:r>
        <w:rPr>
          <w:b w:val="1"/>
          <w:bCs w:val="1"/>
          <w:rtl w:val="0"/>
          <w:lang w:val="en-US"/>
        </w:rPr>
        <w:t>Q: Did the latency measured by ping increase during the test? How much?</w:t>
      </w:r>
    </w:p>
    <w:p>
      <w:pPr>
        <w:pStyle w:val="SubStep Alpha"/>
        <w:ind w:left="720" w:firstLine="0"/>
      </w:pPr>
      <w:r>
        <w:rPr>
          <w:b w:val="1"/>
          <w:bCs w:val="1"/>
          <w:rtl w:val="0"/>
        </w:rPr>
        <w:t>It increased, it doubled</w:t>
      </w:r>
    </w:p>
    <w:p>
      <w:pPr>
        <w:pStyle w:val="SubStep Alpha"/>
        <w:ind w:left="720" w:firstLine="0"/>
        <w:rPr>
          <w:b w:val="1"/>
          <w:bCs w:val="1"/>
        </w:rPr>
      </w:pPr>
    </w:p>
    <w:p>
      <w:pPr>
        <w:pStyle w:val="SubStep Alpha"/>
        <w:numPr>
          <w:ilvl w:val="3"/>
          <w:numId w:val="27"/>
        </w:numPr>
      </w:pPr>
      <w:r>
        <w:rPr>
          <w:rtl w:val="0"/>
          <w:lang w:val="en-US"/>
        </w:rPr>
        <w:t>Repeat the test with a packet loss value of 1%. Observe the new results and compare them to the no loss scenario.</w:t>
      </w:r>
    </w:p>
    <w:p>
      <w:pPr>
        <w:pStyle w:val="SubStep Alpha"/>
        <w:ind w:left="720" w:firstLine="0"/>
        <w:rPr>
          <w:b w:val="1"/>
          <w:bCs w:val="1"/>
        </w:rPr>
      </w:pPr>
      <w:r>
        <w:rPr>
          <w:b w:val="1"/>
          <w:bCs w:val="1"/>
          <w:rtl w:val="0"/>
          <w:lang w:val="en-US"/>
        </w:rPr>
        <w:t>Q: How does packet loss affect CUBIC congestion control?</w:t>
      </w:r>
    </w:p>
    <w:p>
      <w:pPr>
        <w:pStyle w:val="Brødtekst"/>
      </w:pPr>
    </w:p>
    <w:p>
      <w:pPr>
        <w:pStyle w:val="Brødtekst"/>
      </w:pPr>
      <w:r>
        <w:rPr>
          <w:rtl w:val="0"/>
        </w:rPr>
        <w:tab/>
        <w:t>it makes less cwnd per s. Now its lingers around 48000</w:t>
      </w:r>
    </w:p>
    <w:p>
      <w:pPr>
        <w:pStyle w:val="Overskrift 3"/>
      </w:pPr>
      <w:r>
        <w:rPr>
          <w:rtl w:val="0"/>
          <w:lang w:val="en-US"/>
        </w:rPr>
        <w:t>Step 5: Observe congestion control behaviour with BBR</w:t>
      </w:r>
    </w:p>
    <w:p>
      <w:pPr>
        <w:pStyle w:val="SubStep Alpha"/>
      </w:pPr>
    </w:p>
    <w:p>
      <w:pPr>
        <w:pStyle w:val="SubStep Alpha"/>
        <w:numPr>
          <w:ilvl w:val="3"/>
          <w:numId w:val="36"/>
        </w:numPr>
        <w:rPr>
          <w:lang w:val="en-US"/>
        </w:rPr>
      </w:pPr>
      <w:r>
        <w:rPr>
          <w:rtl w:val="0"/>
          <w:lang w:val="en-US"/>
        </w:rPr>
        <w:t>Select BBR congestion control on the sender host, i.e., h1s1.</w:t>
      </w:r>
    </w:p>
    <w:p>
      <w:pPr>
        <w:pStyle w:val="SubStep Alpha"/>
        <w:ind w:left="720" w:firstLine="0"/>
      </w:pPr>
      <w:r>
        <w:rPr>
          <w:shd w:val="clear" w:color="auto" w:fill="ffff00"/>
          <w:rtl w:val="0"/>
          <w:lang w:val="en-US"/>
        </w:rPr>
        <w:t>h1s1: $ sysctl net.ipv4.tcp_congestion_control=bbr</w:t>
      </w:r>
    </w:p>
    <w:p>
      <w:pPr>
        <w:pStyle w:val="SubStep Alpha"/>
      </w:pPr>
    </w:p>
    <w:p>
      <w:pPr>
        <w:pStyle w:val="SubStep Alpha"/>
        <w:numPr>
          <w:ilvl w:val="3"/>
          <w:numId w:val="27"/>
        </w:numPr>
      </w:pPr>
      <w:r>
        <w:rPr>
          <w:rtl w:val="0"/>
          <w:lang w:val="en-US"/>
        </w:rPr>
        <w:t>Repeat the same process as before and answer the questions.</w:t>
      </w:r>
    </w:p>
    <w:p>
      <w:pPr>
        <w:pStyle w:val="SubStep Alpha"/>
        <w:ind w:left="720" w:firstLine="0"/>
        <w:rPr>
          <w:b w:val="1"/>
          <w:bCs w:val="1"/>
        </w:rPr>
      </w:pPr>
      <w:r>
        <w:rPr>
          <w:b w:val="1"/>
          <w:bCs w:val="1"/>
          <w:rtl w:val="0"/>
          <w:lang w:val="en-US"/>
        </w:rPr>
        <w:t xml:space="preserve">Q: How does the </w:t>
      </w:r>
      <w:r>
        <w:rPr>
          <w:b w:val="1"/>
          <w:bCs w:val="1"/>
          <w:rtl w:val="0"/>
          <w:lang w:val="en-US"/>
        </w:rPr>
        <w:t>“</w:t>
      </w:r>
      <w:r>
        <w:rPr>
          <w:b w:val="1"/>
          <w:bCs w:val="1"/>
          <w:rtl w:val="0"/>
          <w:lang w:val="en-US"/>
        </w:rPr>
        <w:t>cwnd</w:t>
      </w:r>
      <w:r>
        <w:rPr>
          <w:b w:val="1"/>
          <w:bCs w:val="1"/>
          <w:rtl w:val="0"/>
          <w:lang w:val="en-US"/>
        </w:rPr>
        <w:t xml:space="preserve">” </w:t>
      </w:r>
      <w:r>
        <w:rPr>
          <w:b w:val="1"/>
          <w:bCs w:val="1"/>
          <w:rtl w:val="0"/>
          <w:lang w:val="en-US"/>
        </w:rPr>
        <w:t>evolve over time in BBR?</w:t>
      </w:r>
    </w:p>
    <w:p>
      <w:pPr>
        <w:pStyle w:val="SubStep Alpha"/>
      </w:pPr>
    </w:p>
    <w:p>
      <w:pPr>
        <w:pStyle w:val="SubStep Alpha"/>
      </w:pPr>
      <w:r>
        <w:rPr>
          <w:rtl w:val="0"/>
        </w:rPr>
        <w:tab/>
        <w:t>it starts at 350000 then drops to 5 then lingers around 3500000 and then drops again.</w:t>
      </w:r>
    </w:p>
    <w:p>
      <w:pPr>
        <w:pStyle w:val="SubStep Alpha"/>
        <w:rPr>
          <w:b w:val="1"/>
          <w:bCs w:val="1"/>
        </w:rPr>
      </w:pPr>
    </w:p>
    <w:p>
      <w:pPr>
        <w:pStyle w:val="SubStep Alpha"/>
        <w:ind w:left="720" w:firstLine="0"/>
        <w:rPr>
          <w:b w:val="1"/>
          <w:bCs w:val="1"/>
        </w:rPr>
      </w:pPr>
      <w:r>
        <w:rPr>
          <w:b w:val="1"/>
          <w:bCs w:val="1"/>
          <w:rtl w:val="0"/>
          <w:lang w:val="en-US"/>
        </w:rPr>
        <w:t>Q: Did the latency measured by ping increase during the test? How much?</w:t>
      </w:r>
    </w:p>
    <w:p>
      <w:pPr>
        <w:pStyle w:val="SubStep Alpha"/>
        <w:ind w:left="720" w:hanging="360"/>
      </w:pPr>
      <w:r>
        <w:rPr>
          <w:b w:val="1"/>
          <w:bCs w:val="1"/>
          <w:rtl w:val="0"/>
        </w:rPr>
        <w:t>It spiked, it tripled and then it went stable.</w:t>
      </w:r>
    </w:p>
    <w:p>
      <w:pPr>
        <w:pStyle w:val="SubStep Alpha"/>
        <w:ind w:left="720" w:hanging="360"/>
      </w:pPr>
    </w:p>
    <w:p>
      <w:pPr>
        <w:pStyle w:val="SubStep Alpha"/>
        <w:ind w:left="720" w:hanging="360"/>
      </w:pPr>
    </w:p>
    <w:p>
      <w:pPr>
        <w:pStyle w:val="SubStep Alpha"/>
        <w:ind w:left="720" w:hanging="360"/>
      </w:pPr>
    </w:p>
    <w:p>
      <w:pPr>
        <w:pStyle w:val="SubStep Alpha"/>
        <w:numPr>
          <w:ilvl w:val="3"/>
          <w:numId w:val="27"/>
        </w:numPr>
      </w:pPr>
      <w:r>
        <w:rPr>
          <w:rtl w:val="0"/>
          <w:lang w:val="en-US"/>
        </w:rPr>
        <w:t xml:space="preserve">Repeat the test with a packet loss value of 1%. </w:t>
      </w:r>
    </w:p>
    <w:p>
      <w:pPr>
        <w:pStyle w:val="SubStep Alpha"/>
        <w:ind w:left="720" w:firstLine="0"/>
        <w:rPr>
          <w:b w:val="1"/>
          <w:bCs w:val="1"/>
        </w:rPr>
      </w:pPr>
      <w:r>
        <w:rPr>
          <w:b w:val="1"/>
          <w:bCs w:val="1"/>
          <w:rtl w:val="0"/>
          <w:lang w:val="en-US"/>
        </w:rPr>
        <w:t>Q: How does packet loss affect BBR?</w:t>
      </w:r>
    </w:p>
    <w:p>
      <w:pPr>
        <w:pStyle w:val="SubStep Alpha"/>
        <w:ind w:left="720" w:firstLine="0"/>
        <w:rPr>
          <w:b w:val="1"/>
          <w:bCs w:val="1"/>
        </w:rPr>
      </w:pPr>
      <w:r>
        <w:rPr>
          <w:b w:val="1"/>
          <w:bCs w:val="1"/>
          <w:rtl w:val="0"/>
        </w:rPr>
        <w:t>It barely affects average tcp throughput, with a difference of 1mbit/s</w:t>
      </w:r>
    </w:p>
    <w:p>
      <w:pPr>
        <w:pStyle w:val="Brødtekst"/>
        <w:spacing w:before="0" w:after="0" w:line="240" w:lineRule="auto"/>
        <w:rPr>
          <w:b w:val="1"/>
          <w:bCs w:val="1"/>
          <w:sz w:val="20"/>
          <w:szCs w:val="20"/>
        </w:rPr>
      </w:pPr>
    </w:p>
    <w:p>
      <w:pPr>
        <w:pStyle w:val="Brødtekst"/>
        <w:spacing w:before="0" w:after="0" w:line="240" w:lineRule="auto"/>
        <w:rPr>
          <w:b w:val="1"/>
          <w:bCs w:val="1"/>
          <w:sz w:val="20"/>
          <w:szCs w:val="20"/>
        </w:rPr>
      </w:pPr>
    </w:p>
    <w:p>
      <w:pPr>
        <w:pStyle w:val="Brødtekst"/>
        <w:spacing w:before="0" w:after="0" w:line="240" w:lineRule="auto"/>
        <w:rPr>
          <w:b w:val="1"/>
          <w:bCs w:val="1"/>
          <w:sz w:val="20"/>
          <w:szCs w:val="20"/>
        </w:rPr>
      </w:pPr>
    </w:p>
    <w:p>
      <w:pPr>
        <w:pStyle w:val="Brødtekst"/>
        <w:spacing w:before="0" w:after="0" w:line="240" w:lineRule="auto"/>
        <w:rPr>
          <w:b w:val="1"/>
          <w:bCs w:val="1"/>
          <w:sz w:val="20"/>
          <w:szCs w:val="20"/>
        </w:rPr>
      </w:pPr>
    </w:p>
    <w:p>
      <w:pPr>
        <w:pStyle w:val="Brødtekst"/>
        <w:spacing w:before="0" w:after="0" w:line="240" w:lineRule="auto"/>
        <w:rPr>
          <w:b w:val="1"/>
          <w:bCs w:val="1"/>
          <w:sz w:val="20"/>
          <w:szCs w:val="20"/>
        </w:rPr>
      </w:pPr>
    </w:p>
    <w:tbl>
      <w:tblPr>
        <w:tblW w:w="101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76"/>
        <w:gridCol w:w="1442"/>
        <w:gridCol w:w="2125"/>
        <w:gridCol w:w="1988"/>
        <w:gridCol w:w="1990"/>
      </w:tblGrid>
      <w:tr>
        <w:tblPrEx>
          <w:shd w:val="clear" w:color="auto" w:fill="cdd4e9"/>
        </w:tblPrEx>
        <w:trPr>
          <w:trHeight w:val="452" w:hRule="atLeast"/>
        </w:trPr>
        <w:tc>
          <w:tcPr>
            <w:tcW w:type="dxa" w:w="40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pStyle w:val="Brødtekst"/>
              <w:spacing w:before="0" w:after="0" w:line="240" w:lineRule="auto"/>
              <w:jc w:val="center"/>
            </w:pPr>
            <w:r>
              <w:rPr>
                <w:b w:val="1"/>
                <w:bCs w:val="1"/>
                <w:sz w:val="20"/>
                <w:szCs w:val="20"/>
                <w:shd w:val="nil" w:color="auto" w:fill="auto"/>
                <w:rtl w:val="0"/>
                <w:lang w:val="en-US"/>
              </w:rPr>
              <w:t>NewReno</w:t>
            </w:r>
          </w:p>
        </w:tc>
        <w:tc>
          <w:tcPr>
            <w:tcW w:type="dxa" w:w="1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pStyle w:val="Brødtekst"/>
              <w:spacing w:before="0" w:after="0" w:line="240" w:lineRule="auto"/>
              <w:jc w:val="center"/>
            </w:pPr>
            <w:r>
              <w:rPr>
                <w:b w:val="1"/>
                <w:bCs w:val="1"/>
                <w:sz w:val="20"/>
                <w:szCs w:val="20"/>
                <w:shd w:val="nil" w:color="auto" w:fill="auto"/>
                <w:rtl w:val="0"/>
                <w:lang w:val="en-US"/>
              </w:rPr>
              <w:t>CUBIC</w:t>
            </w:r>
          </w:p>
        </w:tc>
        <w:tc>
          <w:tcPr>
            <w:tcW w:type="dxa" w:w="19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pStyle w:val="Brødtekst"/>
              <w:spacing w:before="0" w:after="0" w:line="240" w:lineRule="auto"/>
              <w:jc w:val="center"/>
            </w:pPr>
            <w:r>
              <w:rPr>
                <w:b w:val="1"/>
                <w:bCs w:val="1"/>
                <w:sz w:val="20"/>
                <w:szCs w:val="20"/>
                <w:shd w:val="nil" w:color="auto" w:fill="auto"/>
                <w:rtl w:val="0"/>
                <w:lang w:val="en-US"/>
              </w:rPr>
              <w:t>BBR</w:t>
            </w:r>
          </w:p>
        </w:tc>
      </w:tr>
      <w:tr>
        <w:tblPrEx>
          <w:shd w:val="clear" w:color="auto" w:fill="cdd4e9"/>
        </w:tblPrEx>
        <w:trPr>
          <w:trHeight w:val="309" w:hRule="atLeast"/>
        </w:trPr>
        <w:tc>
          <w:tcPr>
            <w:tcW w:type="dxa" w:w="25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rødtekst"/>
              <w:spacing w:before="0" w:after="0" w:line="240" w:lineRule="auto"/>
            </w:pPr>
            <w:r>
              <w:rPr>
                <w:b w:val="1"/>
                <w:bCs w:val="1"/>
                <w:sz w:val="20"/>
                <w:szCs w:val="20"/>
                <w:shd w:val="nil" w:color="auto" w:fill="auto"/>
                <w:rtl w:val="0"/>
                <w:lang w:val="en-US"/>
              </w:rPr>
              <w:t>Average TCP download throughput (Mbit/s)</w:t>
            </w: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rødtekst"/>
              <w:spacing w:before="0" w:after="0" w:line="240" w:lineRule="auto"/>
            </w:pPr>
            <w:r>
              <w:rPr>
                <w:b w:val="1"/>
                <w:bCs w:val="1"/>
                <w:sz w:val="20"/>
                <w:szCs w:val="20"/>
                <w:shd w:val="nil" w:color="auto" w:fill="auto"/>
                <w:rtl w:val="0"/>
                <w:lang w:val="en-US"/>
              </w:rPr>
              <w:t>Loss = 0%</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19.0</w:t>
            </w:r>
          </w:p>
        </w:tc>
        <w:tc>
          <w:tcPr>
            <w:tcW w:type="dxa" w:w="1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19.0</w:t>
            </w:r>
          </w:p>
        </w:tc>
        <w:tc>
          <w:tcPr>
            <w:tcW w:type="dxa" w:w="19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16.6</w:t>
            </w:r>
          </w:p>
        </w:tc>
      </w:tr>
      <w:tr>
        <w:tblPrEx>
          <w:shd w:val="clear" w:color="auto" w:fill="cdd4e9"/>
        </w:tblPrEx>
        <w:trPr>
          <w:trHeight w:val="401" w:hRule="atLeast"/>
        </w:trPr>
        <w:tc>
          <w:tcPr>
            <w:tcW w:type="dxa" w:w="25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rødtekst"/>
              <w:spacing w:before="0" w:after="0" w:line="240" w:lineRule="auto"/>
            </w:pPr>
            <w:r>
              <w:rPr>
                <w:b w:val="1"/>
                <w:bCs w:val="1"/>
                <w:sz w:val="20"/>
                <w:szCs w:val="20"/>
                <w:shd w:val="nil" w:color="auto" w:fill="auto"/>
                <w:rtl w:val="0"/>
                <w:lang w:val="en-US"/>
              </w:rPr>
              <w:t>Loss = 1%</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2.91</w:t>
            </w:r>
          </w:p>
        </w:tc>
        <w:tc>
          <w:tcPr>
            <w:tcW w:type="dxa" w:w="1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3.14</w:t>
            </w:r>
          </w:p>
        </w:tc>
        <w:tc>
          <w:tcPr>
            <w:tcW w:type="dxa" w:w="19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clear" w:color="auto" w:fill="00ff00"/>
                <w:vertAlign w:val="baseline"/>
                <w:rtl w:val="0"/>
                <w14:textOutline>
                  <w14:noFill/>
                </w14:textOutline>
                <w14:textFill>
                  <w14:solidFill>
                    <w14:srgbClr w14:val="000000"/>
                  </w14:solidFill>
                </w14:textFill>
              </w:rPr>
              <w:t>15.5</w:t>
            </w:r>
          </w:p>
        </w:tc>
      </w:tr>
    </w:tbl>
    <w:p>
      <w:pPr>
        <w:pStyle w:val="Brødtekst"/>
        <w:widowControl w:val="0"/>
        <w:spacing w:before="0" w:after="0" w:line="240" w:lineRule="auto"/>
        <w:rPr>
          <w:b w:val="1"/>
          <w:bCs w:val="1"/>
          <w:sz w:val="20"/>
          <w:szCs w:val="20"/>
        </w:rPr>
      </w:pPr>
    </w:p>
    <w:p>
      <w:pPr>
        <w:pStyle w:val="Brødtekst"/>
        <w:spacing w:before="0" w:after="0" w:line="240" w:lineRule="auto"/>
        <w:rPr>
          <w:b w:val="1"/>
          <w:bCs w:val="1"/>
          <w:sz w:val="20"/>
          <w:szCs w:val="20"/>
        </w:rPr>
      </w:pPr>
    </w:p>
    <w:p>
      <w:pPr>
        <w:pStyle w:val="Brødtekst"/>
        <w:spacing w:before="0" w:after="0" w:line="240" w:lineRule="auto"/>
        <w:rPr>
          <w:b w:val="1"/>
          <w:bCs w:val="1"/>
          <w:sz w:val="20"/>
          <w:szCs w:val="20"/>
        </w:rPr>
      </w:pPr>
    </w:p>
    <w:p>
      <w:pPr>
        <w:pStyle w:val="Brødtekst"/>
        <w:spacing w:before="0" w:after="0" w:line="240" w:lineRule="auto"/>
        <w:rPr>
          <w:b w:val="1"/>
          <w:bCs w:val="1"/>
          <w:sz w:val="20"/>
          <w:szCs w:val="20"/>
        </w:rPr>
      </w:pPr>
      <w:r>
        <w:rPr>
          <w:b w:val="1"/>
          <w:bCs w:val="1"/>
          <w:sz w:val="20"/>
          <w:szCs w:val="20"/>
          <w:rtl w:val="0"/>
          <w:lang w:val="fr-FR"/>
        </w:rPr>
        <w:t>Reflection question:</w:t>
      </w:r>
    </w:p>
    <w:p>
      <w:pPr>
        <w:pStyle w:val="Brødtekst"/>
        <w:spacing w:before="0" w:after="0" w:line="240" w:lineRule="auto"/>
        <w:rPr>
          <w:b w:val="1"/>
          <w:bCs w:val="1"/>
          <w:sz w:val="20"/>
          <w:szCs w:val="20"/>
        </w:rPr>
      </w:pPr>
    </w:p>
    <w:p>
      <w:pPr>
        <w:pStyle w:val="Brødtekst"/>
        <w:spacing w:before="0" w:after="0" w:line="240" w:lineRule="auto"/>
        <w:rPr>
          <w:b w:val="1"/>
          <w:bCs w:val="1"/>
          <w:sz w:val="20"/>
          <w:szCs w:val="20"/>
        </w:rPr>
      </w:pPr>
      <w:r>
        <w:rPr>
          <w:b w:val="1"/>
          <w:bCs w:val="1"/>
          <w:sz w:val="20"/>
          <w:szCs w:val="20"/>
          <w:rtl w:val="0"/>
          <w:lang w:val="en-US"/>
        </w:rPr>
        <w:t xml:space="preserve">Q: Based on your results, what are the benefits of BBR when compared to NewReno and CUBIC? </w:t>
      </w:r>
    </w:p>
    <w:p>
      <w:pPr>
        <w:pStyle w:val="Brødtekst"/>
        <w:spacing w:before="0" w:after="0" w:line="240" w:lineRule="auto"/>
        <w:rPr>
          <w:b w:val="1"/>
          <w:bCs w:val="1"/>
          <w:sz w:val="20"/>
          <w:szCs w:val="20"/>
        </w:rPr>
      </w:pPr>
    </w:p>
    <w:p>
      <w:pPr>
        <w:pStyle w:val="Brødtekst"/>
        <w:spacing w:before="0" w:after="0" w:line="240" w:lineRule="auto"/>
        <w:rPr>
          <w:b w:val="1"/>
          <w:bCs w:val="1"/>
          <w:sz w:val="20"/>
          <w:szCs w:val="20"/>
        </w:rPr>
      </w:pPr>
      <w:r>
        <w:rPr>
          <w:b w:val="1"/>
          <w:bCs w:val="1"/>
          <w:sz w:val="20"/>
          <w:szCs w:val="20"/>
          <w:rtl w:val="0"/>
        </w:rPr>
        <w:t>Packetloss does not effect the tcp throughput as much as in newreno and cubic</w:t>
      </w:r>
    </w:p>
    <w:p>
      <w:pPr>
        <w:pStyle w:val="Brødtekst"/>
        <w:spacing w:before="0" w:after="0" w:line="240" w:lineRule="auto"/>
        <w:rPr>
          <w:b w:val="1"/>
          <w:bCs w:val="1"/>
          <w:sz w:val="20"/>
          <w:szCs w:val="20"/>
        </w:rPr>
      </w:pPr>
    </w:p>
    <w:p>
      <w:pPr>
        <w:pStyle w:val="Brødtekst"/>
        <w:spacing w:before="0" w:after="0" w:line="240" w:lineRule="auto"/>
      </w:pPr>
      <w:r>
        <w:rPr>
          <w:rFonts w:ascii="Arial Unicode MS" w:cs="Arial Unicode MS" w:hAnsi="Arial Unicode MS" w:eastAsia="Arial Unicode MS"/>
          <w:b w:val="0"/>
          <w:bCs w:val="0"/>
          <w:i w:val="0"/>
          <w:iCs w:val="0"/>
          <w:sz w:val="20"/>
          <w:szCs w:val="20"/>
        </w:rPr>
        <w:br w:type="page"/>
      </w:r>
    </w:p>
    <w:p>
      <w:pPr>
        <w:pStyle w:val="Overskrift 2"/>
        <w:numPr>
          <w:ilvl w:val="1"/>
          <w:numId w:val="37"/>
        </w:numPr>
      </w:pPr>
      <w:r>
        <w:rPr>
          <w:rtl w:val="0"/>
          <w:lang w:val="en-US"/>
        </w:rPr>
        <w:t>Study transport layer fairness: TCP and UDP</w:t>
      </w:r>
    </w:p>
    <w:p>
      <w:pPr>
        <w:pStyle w:val="Brødtekst"/>
        <w:rPr>
          <w:sz w:val="20"/>
          <w:szCs w:val="20"/>
        </w:rPr>
      </w:pPr>
      <w:r>
        <w:rPr>
          <w:sz w:val="20"/>
          <w:szCs w:val="20"/>
          <w:rtl w:val="0"/>
          <w:lang w:val="en-US"/>
        </w:rPr>
        <w:t xml:space="preserve">In this part, we are going to observe what happens when multiple data flows traverse a shared link and study the concept of </w:t>
      </w:r>
      <w:r>
        <w:rPr>
          <w:b w:val="1"/>
          <w:bCs w:val="1"/>
          <w:sz w:val="20"/>
          <w:szCs w:val="20"/>
          <w:rtl w:val="0"/>
          <w:lang w:val="fr-FR"/>
        </w:rPr>
        <w:t>fairness</w:t>
      </w:r>
      <w:r>
        <w:rPr>
          <w:sz w:val="20"/>
          <w:szCs w:val="20"/>
          <w:rtl w:val="0"/>
        </w:rPr>
        <w:t xml:space="preserve">. </w:t>
      </w:r>
    </w:p>
    <w:p>
      <w:pPr>
        <w:pStyle w:val="Brødtekst"/>
        <w:rPr>
          <w:sz w:val="20"/>
          <w:szCs w:val="20"/>
        </w:rPr>
      </w:pPr>
      <w:r>
        <w:rPr>
          <w:sz w:val="20"/>
          <w:szCs w:val="20"/>
          <w:rtl w:val="0"/>
          <w:lang w:val="en-US"/>
        </w:rPr>
        <w:t>Imagine the following scenario with two flows:</w:t>
      </w:r>
    </w:p>
    <w:p>
      <w:pPr>
        <w:pStyle w:val="List Paragraph"/>
        <w:numPr>
          <w:ilvl w:val="0"/>
          <w:numId w:val="39"/>
        </w:numPr>
        <w:bidi w:val="0"/>
        <w:ind w:right="0"/>
        <w:jc w:val="left"/>
        <w:rPr>
          <w:sz w:val="20"/>
          <w:szCs w:val="20"/>
          <w:rtl w:val="0"/>
          <w:lang w:val="en-US"/>
        </w:rPr>
      </w:pPr>
      <w:r>
        <w:rPr>
          <w:b w:val="1"/>
          <w:bCs w:val="1"/>
          <w:sz w:val="20"/>
          <w:szCs w:val="20"/>
          <w:rtl w:val="0"/>
          <w:lang w:val="en-US"/>
        </w:rPr>
        <w:t>Flow A</w:t>
      </w:r>
      <w:r>
        <w:rPr>
          <w:sz w:val="20"/>
          <w:szCs w:val="20"/>
          <w:rtl w:val="0"/>
          <w:lang w:val="en-US"/>
        </w:rPr>
        <w:t xml:space="preserve"> will go from h1s2 to h1s1. </w:t>
      </w:r>
    </w:p>
    <w:p>
      <w:pPr>
        <w:pStyle w:val="List Paragraph"/>
        <w:numPr>
          <w:ilvl w:val="0"/>
          <w:numId w:val="39"/>
        </w:numPr>
        <w:bidi w:val="0"/>
        <w:ind w:right="0"/>
        <w:jc w:val="left"/>
        <w:rPr>
          <w:sz w:val="20"/>
          <w:szCs w:val="20"/>
          <w:rtl w:val="0"/>
          <w:lang w:val="en-US"/>
        </w:rPr>
      </w:pPr>
      <w:r>
        <w:rPr>
          <w:b w:val="1"/>
          <w:bCs w:val="1"/>
          <w:sz w:val="20"/>
          <w:szCs w:val="20"/>
          <w:rtl w:val="0"/>
          <w:lang w:val="en-US"/>
        </w:rPr>
        <w:t xml:space="preserve">Flow B </w:t>
      </w:r>
      <w:r>
        <w:rPr>
          <w:sz w:val="20"/>
          <w:szCs w:val="20"/>
          <w:rtl w:val="0"/>
          <w:lang w:val="en-US"/>
        </w:rPr>
        <w:t>will go from h2s2 to h2s1.</w:t>
      </w:r>
    </w:p>
    <w:p>
      <w:pPr>
        <w:pStyle w:val="Brødtekst"/>
        <w:rPr>
          <w:sz w:val="20"/>
          <w:szCs w:val="20"/>
        </w:rPr>
      </w:pPr>
      <w:r>
        <w:rPr>
          <w:b w:val="1"/>
          <w:bCs w:val="1"/>
          <w:sz w:val="20"/>
          <w:szCs w:val="20"/>
          <w:rtl w:val="0"/>
          <w:lang w:val="en-US"/>
        </w:rPr>
        <w:t xml:space="preserve">Flows A </w:t>
      </w:r>
      <w:r>
        <w:rPr>
          <w:sz w:val="20"/>
          <w:szCs w:val="20"/>
          <w:rtl w:val="0"/>
          <w:lang w:val="en-US"/>
        </w:rPr>
        <w:t xml:space="preserve">and </w:t>
      </w:r>
      <w:r>
        <w:rPr>
          <w:b w:val="1"/>
          <w:bCs w:val="1"/>
          <w:sz w:val="20"/>
          <w:szCs w:val="20"/>
          <w:rtl w:val="0"/>
        </w:rPr>
        <w:t>B</w:t>
      </w:r>
      <w:r>
        <w:rPr>
          <w:sz w:val="20"/>
          <w:szCs w:val="20"/>
          <w:rtl w:val="0"/>
          <w:lang w:val="en-US"/>
        </w:rPr>
        <w:t xml:space="preserve"> simultaneously go through the bottleneck link (the emulated link).</w:t>
      </w:r>
    </w:p>
    <w:p>
      <w:pPr>
        <w:pStyle w:val="Body Text L25"/>
      </w:pPr>
      <w:r>
        <w:drawing xmlns:a="http://schemas.openxmlformats.org/drawingml/2006/main">
          <wp:inline distT="0" distB="0" distL="0" distR="0">
            <wp:extent cx="5865237" cy="2192482"/>
            <wp:effectExtent l="0" t="0" r="0" b="0"/>
            <wp:docPr id="1073741828" name="officeArt object"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A diagram of a flowchartDescription automatically generated" descr="A diagram of a flowchartDescription automatically generated"/>
                    <pic:cNvPicPr>
                      <a:picLocks noChangeAspect="1"/>
                    </pic:cNvPicPr>
                  </pic:nvPicPr>
                  <pic:blipFill>
                    <a:blip r:embed="rId6">
                      <a:extLst/>
                    </a:blip>
                    <a:stretch>
                      <a:fillRect/>
                    </a:stretch>
                  </pic:blipFill>
                  <pic:spPr>
                    <a:xfrm>
                      <a:off x="0" y="0"/>
                      <a:ext cx="5865237" cy="2192482"/>
                    </a:xfrm>
                    <a:prstGeom prst="rect">
                      <a:avLst/>
                    </a:prstGeom>
                    <a:ln w="12700" cap="flat">
                      <a:noFill/>
                      <a:miter lim="400000"/>
                    </a:ln>
                    <a:effectLst/>
                  </pic:spPr>
                </pic:pic>
              </a:graphicData>
            </a:graphic>
          </wp:inline>
        </w:drawing>
      </w:r>
    </w:p>
    <w:p>
      <w:pPr>
        <w:pStyle w:val="Body Text L25"/>
        <w:ind w:left="0" w:firstLine="0"/>
      </w:pPr>
    </w:p>
    <w:p>
      <w:pPr>
        <w:pStyle w:val="Brødtekst"/>
        <w:rPr>
          <w:sz w:val="20"/>
          <w:szCs w:val="20"/>
        </w:rPr>
      </w:pPr>
      <w:r>
        <w:rPr>
          <w:sz w:val="20"/>
          <w:szCs w:val="20"/>
          <w:rtl w:val="0"/>
          <w:lang w:val="en-US"/>
        </w:rPr>
        <w:t xml:space="preserve">The interactions between these flows will depend on the transport protocol specifics, such as protocol choice, congestion control and flow control. </w:t>
      </w:r>
    </w:p>
    <w:p>
      <w:pPr>
        <w:pStyle w:val="Brødtekst"/>
        <w:rPr>
          <w:sz w:val="20"/>
          <w:szCs w:val="20"/>
        </w:rPr>
      </w:pPr>
    </w:p>
    <w:p>
      <w:pPr>
        <w:pStyle w:val="Brødtekst"/>
        <w:rPr>
          <w:sz w:val="20"/>
          <w:szCs w:val="20"/>
        </w:rPr>
      </w:pPr>
      <w:r>
        <w:rPr>
          <w:b w:val="1"/>
          <w:bCs w:val="1"/>
          <w:sz w:val="20"/>
          <w:szCs w:val="20"/>
          <w:rtl w:val="0"/>
          <w:lang w:val="en-US"/>
        </w:rPr>
        <w:t xml:space="preserve">We say that two or more flows are fair to each other if they share the bandwidth resources </w:t>
      </w:r>
      <w:r>
        <w:rPr>
          <w:b w:val="1"/>
          <w:bCs w:val="1"/>
          <w:i w:val="1"/>
          <w:iCs w:val="1"/>
          <w:sz w:val="20"/>
          <w:szCs w:val="20"/>
          <w:rtl w:val="0"/>
          <w:lang w:val="en-US"/>
        </w:rPr>
        <w:t>in a fair manner</w:t>
      </w:r>
      <w:r>
        <w:rPr>
          <w:sz w:val="20"/>
          <w:szCs w:val="20"/>
          <w:rtl w:val="0"/>
          <w:lang w:val="en-US"/>
        </w:rPr>
        <w:t>. There are several metrics to measure fairness, the simplest one being Jain</w:t>
      </w:r>
      <w:r>
        <w:rPr>
          <w:sz w:val="20"/>
          <w:szCs w:val="20"/>
          <w:rtl w:val="1"/>
        </w:rPr>
        <w:t>’</w:t>
      </w:r>
      <w:r>
        <w:rPr>
          <w:sz w:val="20"/>
          <w:szCs w:val="20"/>
          <w:rtl w:val="0"/>
          <w:lang w:val="en-US"/>
        </w:rPr>
        <w:t xml:space="preserve">s Fairness Index, which provides a fairness value between 0 and 1, where </w:t>
      </w:r>
      <w:r>
        <w:rPr>
          <w:sz w:val="20"/>
          <w:szCs w:val="20"/>
          <w:rtl w:val="1"/>
        </w:rPr>
        <w:t>‘</w:t>
      </w:r>
      <w:r>
        <w:rPr>
          <w:sz w:val="20"/>
          <w:szCs w:val="20"/>
          <w:rtl w:val="0"/>
        </w:rPr>
        <w:t>1</w:t>
      </w:r>
      <w:r>
        <w:rPr>
          <w:sz w:val="20"/>
          <w:szCs w:val="20"/>
          <w:rtl w:val="1"/>
        </w:rPr>
        <w:t xml:space="preserve">’ </w:t>
      </w:r>
      <w:r>
        <w:rPr>
          <w:sz w:val="20"/>
          <w:szCs w:val="20"/>
          <w:rtl w:val="0"/>
          <w:lang w:val="en-US"/>
        </w:rPr>
        <w:t>represent perfect fairness. You can read about Jain</w:t>
      </w:r>
      <w:r>
        <w:rPr>
          <w:sz w:val="20"/>
          <w:szCs w:val="20"/>
          <w:rtl w:val="1"/>
        </w:rPr>
        <w:t>’</w:t>
      </w:r>
      <w:r>
        <w:rPr>
          <w:sz w:val="20"/>
          <w:szCs w:val="20"/>
          <w:rtl w:val="0"/>
          <w:lang w:val="en-US"/>
        </w:rPr>
        <w:t xml:space="preserve">s Fairness index here: </w:t>
      </w:r>
      <w:r>
        <w:rPr>
          <w:rStyle w:val="Hyperlink.2"/>
        </w:rPr>
        <w:fldChar w:fldCharType="begin" w:fldLock="0"/>
      </w:r>
      <w:r>
        <w:rPr>
          <w:rStyle w:val="Hyperlink.2"/>
        </w:rPr>
        <w:instrText xml:space="preserve"> HYPERLINK "https://en.wikipedia.org/wiki/Fairness_measure"</w:instrText>
      </w:r>
      <w:r>
        <w:rPr>
          <w:rStyle w:val="Hyperlink.2"/>
        </w:rPr>
        <w:fldChar w:fldCharType="separate" w:fldLock="0"/>
      </w:r>
      <w:r>
        <w:rPr>
          <w:rStyle w:val="Hyperlink.2"/>
          <w:rtl w:val="0"/>
        </w:rPr>
        <w:t>https://en.wikipedia.org/wiki/Fairness_measure</w:t>
      </w:r>
      <w:r>
        <w:rPr/>
        <w:fldChar w:fldCharType="end" w:fldLock="0"/>
      </w:r>
    </w:p>
    <w:p>
      <w:pPr>
        <w:pStyle w:val="Brødtekst"/>
        <w:rPr>
          <w:sz w:val="20"/>
          <w:szCs w:val="20"/>
        </w:rPr>
      </w:pPr>
    </w:p>
    <w:p>
      <w:pPr>
        <w:pStyle w:val="Brødtekst"/>
        <w:rPr>
          <w:sz w:val="20"/>
          <w:szCs w:val="20"/>
        </w:rPr>
      </w:pPr>
      <w:r>
        <w:rPr>
          <w:sz w:val="20"/>
          <w:szCs w:val="20"/>
          <w:rtl w:val="0"/>
          <w:lang w:val="en-US"/>
        </w:rPr>
        <w:t>You can compute Jain</w:t>
      </w:r>
      <w:r>
        <w:rPr>
          <w:sz w:val="20"/>
          <w:szCs w:val="20"/>
          <w:rtl w:val="1"/>
        </w:rPr>
        <w:t>’</w:t>
      </w:r>
      <w:r>
        <w:rPr>
          <w:sz w:val="20"/>
          <w:szCs w:val="20"/>
          <w:rtl w:val="0"/>
          <w:lang w:val="en-US"/>
        </w:rPr>
        <w:t xml:space="preserve">s fairness index (JFI) for </w:t>
      </w:r>
      <w:r>
        <w:rPr>
          <w:sz w:val="20"/>
          <w:szCs w:val="20"/>
          <w:rtl w:val="1"/>
          <w:lang w:val="ar-SA" w:bidi="ar-SA"/>
        </w:rPr>
        <w:t>“</w:t>
      </w:r>
      <w:r>
        <w:rPr>
          <w:sz w:val="20"/>
          <w:szCs w:val="20"/>
          <w:rtl w:val="0"/>
        </w:rPr>
        <w:t>n</w:t>
      </w:r>
      <w:r>
        <w:rPr>
          <w:sz w:val="20"/>
          <w:szCs w:val="20"/>
          <w:rtl w:val="0"/>
        </w:rPr>
        <w:t xml:space="preserve">” </w:t>
      </w:r>
      <w:r>
        <w:rPr>
          <w:sz w:val="20"/>
          <w:szCs w:val="20"/>
          <w:rtl w:val="0"/>
          <w:lang w:val="en-US"/>
        </w:rPr>
        <w:t>parallel flows using the following equation:</w:t>
      </w:r>
    </w:p>
    <w:p>
      <w:pPr>
        <w:pStyle w:val="Brødtekst"/>
        <w:jc w:val="center"/>
        <w:rPr>
          <w:color w:val="000000"/>
          <w:sz w:val="20"/>
          <w:szCs w:val="20"/>
        </w:rPr>
      </w:pPr>
      <m:oMathPara>
        <m:oMathParaPr>
          <m:jc m:val="center"/>
        </m:oMathParaPr>
        <m:oMath>
          <m:r>
            <w:rPr xmlns:w="http://schemas.openxmlformats.org/wordprocessingml/2006/main">
              <w:rFonts w:ascii="Cambria Math" w:hAnsi="Cambria Math"/>
              <w:i/>
              <w:color w:val="000000"/>
              <w:sz w:val="20"/>
              <w:szCs w:val="20"/>
            </w:rPr>
            <m:t>J</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
          </m:r>
          <m:f>
            <m:fPr>
              <m:ctrlPr>
                <w:rPr xmlns:w="http://schemas.openxmlformats.org/wordprocessingml/2006/main">
                  <w:rFonts w:ascii="Cambria Math" w:hAnsi="Cambria Math"/>
                  <w:i/>
                  <w:color w:val="000000"/>
                  <w:sz w:val="20"/>
                  <w:szCs w:val="20"/>
                </w:rPr>
              </m:ctrlPr>
              <m:type m:val="bar"/>
            </m:fPr>
            <m:num>
              <m:sSup>
                <m:e>
                  <m:r>
                    <w:rPr xmlns:w="http://schemas.openxmlformats.org/wordprocessingml/2006/main">
                      <w:rFonts w:ascii="Cambria Math" w:hAnsi="Cambria Math"/>
                      <w:i/>
                      <w:color w:val="000000"/>
                      <w:sz w:val="20"/>
                      <w:szCs w:val="20"/>
                    </w:rPr>
                    <m:t>(</m:t>
                  </m:r>
                  <m:nary>
                    <m:naryPr>
                      <m:ctrlPr>
                        <w:rPr xmlns:w="http://schemas.openxmlformats.org/wordprocessingml/2006/main">
                          <w:rFonts w:ascii="Cambria Math" w:hAnsi="Cambria Math"/>
                          <w:i/>
                          <w:color w:val="000000"/>
                          <w:sz w:val="20"/>
                          <w:szCs w:val="20"/>
                        </w:rPr>
                      </m:ctrlPr>
                      <m:chr m:val="∑"/>
                      <m:limLoc m:val="undOvr"/>
                      <m:grow m:val="0"/>
                      <m:subHide m:val="off"/>
                      <m:supHide m:val="off"/>
                    </m:naryPr>
                    <m:sub>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1</m:t>
                      </m:r>
                    </m:sub>
                    <m:sup>
                      <m:r>
                        <w:rPr xmlns:w="http://schemas.openxmlformats.org/wordprocessingml/2006/main">
                          <w:rFonts w:ascii="Cambria Math" w:hAnsi="Cambria Math"/>
                          <w:i/>
                          <w:color w:val="000000"/>
                          <w:sz w:val="20"/>
                          <w:szCs w:val="20"/>
                        </w:rPr>
                        <m:t>n</m:t>
                      </m:r>
                    </m:sup>
                    <m:e>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i</m:t>
                          </m:r>
                        </m:sub>
                      </m:sSub>
                    </m:e>
                  </m:nary>
                  <m:r>
                    <w:rPr xmlns:w="http://schemas.openxmlformats.org/wordprocessingml/2006/main">
                      <w:rFonts w:ascii="Cambria Math" w:hAnsi="Cambria Math"/>
                      <w:i/>
                      <w:color w:val="000000"/>
                      <w:sz w:val="20"/>
                      <w:szCs w:val="20"/>
                    </w:rPr>
                    <m:t>)</m:t>
                  </m:r>
                </m:e>
                <m:sup>
                  <m:r>
                    <w:rPr xmlns:w="http://schemas.openxmlformats.org/wordprocessingml/2006/main">
                      <w:rFonts w:ascii="Cambria Math" w:hAnsi="Cambria Math"/>
                      <w:i/>
                      <w:color w:val="000000"/>
                      <w:sz w:val="20"/>
                      <w:szCs w:val="20"/>
                    </w:rPr>
                    <m:t>2</m:t>
                  </m:r>
                </m:sup>
              </m:sSup>
            </m:num>
            <m:den>
              <m:r>
                <w:rPr xmlns:w="http://schemas.openxmlformats.org/wordprocessingml/2006/main">
                  <w:rFonts w:ascii="Cambria Math" w:hAnsi="Cambria Math"/>
                  <w:i/>
                  <w:color w:val="000000"/>
                  <w:sz w:val="20"/>
                  <w:szCs w:val="20"/>
                </w:rPr>
                <m:t>n</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
              </m:r>
              <m:nary>
                <m:naryPr>
                  <m:ctrlPr>
                    <w:rPr xmlns:w="http://schemas.openxmlformats.org/wordprocessingml/2006/main">
                      <w:rFonts w:ascii="Cambria Math" w:hAnsi="Cambria Math"/>
                      <w:i/>
                      <w:color w:val="000000"/>
                      <w:sz w:val="20"/>
                      <w:szCs w:val="20"/>
                    </w:rPr>
                  </m:ctrlPr>
                  <m:chr m:val="∑"/>
                  <m:limLoc m:val="undOvr"/>
                  <m:grow m:val="0"/>
                  <m:subHide m:val="off"/>
                  <m:supHide m:val="off"/>
                </m:naryPr>
                <m:sub>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1</m:t>
                  </m:r>
                </m:sub>
                <m:sup>
                  <m:r>
                    <w:rPr xmlns:w="http://schemas.openxmlformats.org/wordprocessingml/2006/main">
                      <w:rFonts w:ascii="Cambria Math" w:hAnsi="Cambria Math"/>
                      <w:i/>
                      <w:color w:val="000000"/>
                      <w:sz w:val="20"/>
                      <w:szCs w:val="20"/>
                    </w:rPr>
                    <m:t>n</m:t>
                  </m:r>
                </m:sup>
                <m:e>
                  <m:sSup>
                    <m:e>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i</m:t>
                          </m:r>
                        </m:sub>
                      </m:sSub>
                    </m:e>
                    <m:sup>
                      <m:r>
                        <w:rPr xmlns:w="http://schemas.openxmlformats.org/wordprocessingml/2006/main">
                          <w:rFonts w:ascii="Cambria Math" w:hAnsi="Cambria Math"/>
                          <w:i/>
                          <w:color w:val="000000"/>
                          <w:sz w:val="20"/>
                          <w:szCs w:val="20"/>
                        </w:rPr>
                        <m:t>2</m:t>
                      </m:r>
                    </m:sup>
                  </m:sSup>
                </m:e>
              </m:nary>
            </m:den>
          </m:f>
        </m:oMath>
      </m:oMathPara>
    </w:p>
    <w:p>
      <w:pPr>
        <w:pStyle w:val="Brødtekst"/>
        <w:rPr>
          <w:color w:val="000000"/>
          <w:sz w:val="20"/>
          <w:szCs w:val="20"/>
        </w:rPr>
      </w:pPr>
      <w:r>
        <w:rPr>
          <w:sz w:val="20"/>
          <w:szCs w:val="20"/>
          <w:rtl w:val="0"/>
          <w:lang w:val="en-US"/>
        </w:rPr>
        <w:t xml:space="preserve">where </w:t>
      </w:r>
      <m:oMath>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i</m:t>
            </m:r>
          </m:sub>
        </m:sSub>
      </m:oMath>
      <w:r>
        <w:rPr>
          <w:sz w:val="20"/>
          <w:szCs w:val="20"/>
          <w:rtl w:val="0"/>
          <w:lang w:val="en-US"/>
        </w:rPr>
        <w:t xml:space="preserve"> is the download throughput of the </w:t>
      </w:r>
      <m:oMath>
        <m:r>
          <w:rPr xmlns:w="http://schemas.openxmlformats.org/wordprocessingml/2006/main">
            <w:rFonts w:ascii="Cambria Math" w:hAnsi="Cambria Math"/>
            <w:i/>
            <w:color w:val="000000"/>
            <w:sz w:val="20"/>
            <w:szCs w:val="20"/>
          </w:rPr>
          <m:t>i</m:t>
        </m:r>
      </m:oMath>
      <w:r>
        <w:rPr>
          <w:sz w:val="20"/>
          <w:szCs w:val="20"/>
          <w:rtl w:val="0"/>
          <w:lang w:val="en-US"/>
        </w:rPr>
        <w:t>-th flow.</w:t>
      </w:r>
    </w:p>
    <w:p>
      <w:pPr>
        <w:pStyle w:val="Brødtekst"/>
        <w:rPr>
          <w:sz w:val="20"/>
          <w:szCs w:val="20"/>
        </w:rPr>
      </w:pPr>
    </w:p>
    <w:p>
      <w:pPr>
        <w:pStyle w:val="Brødtekst"/>
        <w:rPr>
          <w:i w:val="1"/>
          <w:iCs w:val="1"/>
          <w:sz w:val="20"/>
          <w:szCs w:val="20"/>
        </w:rPr>
      </w:pPr>
      <w:r>
        <w:rPr>
          <w:i w:val="1"/>
          <w:iCs w:val="1"/>
          <w:sz w:val="20"/>
          <w:szCs w:val="20"/>
          <w:rtl w:val="0"/>
          <w:lang w:val="en-US"/>
        </w:rPr>
        <w:t>Example 1:</w:t>
      </w:r>
    </w:p>
    <w:p>
      <w:pPr>
        <w:pStyle w:val="Brødtekst"/>
        <w:rPr>
          <w:i w:val="1"/>
          <w:iCs w:val="1"/>
          <w:sz w:val="20"/>
          <w:szCs w:val="20"/>
        </w:rPr>
      </w:pPr>
      <w:r>
        <w:rPr>
          <w:i w:val="1"/>
          <w:iCs w:val="1"/>
          <w:sz w:val="20"/>
          <w:szCs w:val="20"/>
          <w:rtl w:val="0"/>
          <w:lang w:val="en-US"/>
        </w:rPr>
        <w:t>Two parallel flows get a download throughput of 6 Mbit/s and 10 Mbit/s respectively.</w:t>
      </w:r>
    </w:p>
    <w:p>
      <w:pPr>
        <w:pStyle w:val="Brødtekst"/>
        <w:jc w:val="center"/>
        <w:rPr>
          <w:color w:val="000000"/>
          <w:sz w:val="20"/>
          <w:szCs w:val="20"/>
        </w:rPr>
      </w:pPr>
      <m:oMathPara>
        <m:oMathParaPr>
          <m:jc m:val="center"/>
        </m:oMathParaPr>
        <m:oMath>
          <m:r>
            <w:rPr xmlns:w="http://schemas.openxmlformats.org/wordprocessingml/2006/main">
              <w:rFonts w:ascii="Cambria Math" w:hAnsi="Cambria Math"/>
              <w:i/>
              <w:color w:val="000000"/>
              <w:sz w:val="20"/>
              <w:szCs w:val="20"/>
            </w:rPr>
            <m:t>J</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
          </m:r>
          <m:f>
            <m:fPr>
              <m:ctrlPr>
                <w:rPr xmlns:w="http://schemas.openxmlformats.org/wordprocessingml/2006/main">
                  <w:rFonts w:ascii="Cambria Math" w:hAnsi="Cambria Math"/>
                  <w:i/>
                  <w:color w:val="000000"/>
                  <w:sz w:val="20"/>
                  <w:szCs w:val="20"/>
                </w:rPr>
              </m:ctrlPr>
              <m:type m:val="bar"/>
            </m:fPr>
            <m:num>
              <m:sSup>
                <m:e>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6</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10</m:t>
                  </m:r>
                  <m:r>
                    <w:rPr xmlns:w="http://schemas.openxmlformats.org/wordprocessingml/2006/main">
                      <w:rFonts w:ascii="Cambria Math" w:hAnsi="Cambria Math"/>
                      <w:i/>
                      <w:color w:val="000000"/>
                      <w:sz w:val="20"/>
                      <w:szCs w:val="20"/>
                    </w:rPr>
                    <m:t>)</m:t>
                  </m:r>
                </m:e>
                <m:sup>
                  <m:r>
                    <w:rPr xmlns:w="http://schemas.openxmlformats.org/wordprocessingml/2006/main">
                      <w:rFonts w:ascii="Cambria Math" w:hAnsi="Cambria Math"/>
                      <w:i/>
                      <w:color w:val="000000"/>
                      <w:sz w:val="20"/>
                      <w:szCs w:val="20"/>
                    </w:rPr>
                    <m:t>2</m:t>
                  </m:r>
                </m:sup>
              </m:sSup>
            </m:num>
            <m:den>
              <m:r>
                <w:rPr xmlns:w="http://schemas.openxmlformats.org/wordprocessingml/2006/main">
                  <w:rFonts w:ascii="Cambria Math" w:hAnsi="Cambria Math"/>
                  <w:i/>
                  <w:color w:val="000000"/>
                  <w:sz w:val="20"/>
                  <w:szCs w:val="20"/>
                </w:rPr>
                <m:t>2</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p>
                <m:e>
                  <m:r>
                    <w:rPr xmlns:w="http://schemas.openxmlformats.org/wordprocessingml/2006/main">
                      <w:rFonts w:ascii="Cambria Math" w:hAnsi="Cambria Math"/>
                      <w:i/>
                      <w:color w:val="000000"/>
                      <w:sz w:val="20"/>
                      <w:szCs w:val="20"/>
                    </w:rPr>
                    <m:t>6</m:t>
                  </m:r>
                </m:e>
                <m:sup>
                  <m:r>
                    <w:rPr xmlns:w="http://schemas.openxmlformats.org/wordprocessingml/2006/main">
                      <w:rFonts w:ascii="Cambria Math" w:hAnsi="Cambria Math"/>
                      <w:i/>
                      <w:color w:val="000000"/>
                      <w:sz w:val="20"/>
                      <w:szCs w:val="20"/>
                    </w:rPr>
                    <m:t>2</m:t>
                  </m:r>
                </m:sup>
              </m:sSup>
              <m:r>
                <w:rPr xmlns:w="http://schemas.openxmlformats.org/wordprocessingml/2006/main">
                  <w:rFonts w:ascii="Cambria Math" w:hAnsi="Cambria Math"/>
                  <w:i/>
                  <w:color w:val="000000"/>
                  <w:sz w:val="20"/>
                  <w:szCs w:val="20"/>
                </w:rPr>
                <m:t>+</m:t>
              </m:r>
              <m:sSup>
                <m:e>
                  <m:r>
                    <w:rPr xmlns:w="http://schemas.openxmlformats.org/wordprocessingml/2006/main">
                      <w:rFonts w:ascii="Cambria Math" w:hAnsi="Cambria Math"/>
                      <w:i/>
                      <w:color w:val="000000"/>
                      <w:sz w:val="20"/>
                      <w:szCs w:val="20"/>
                    </w:rPr>
                    <m:t>10</m:t>
                  </m:r>
                </m:e>
                <m:sup>
                  <m:r>
                    <w:rPr xmlns:w="http://schemas.openxmlformats.org/wordprocessingml/2006/main">
                      <w:rFonts w:ascii="Cambria Math" w:hAnsi="Cambria Math"/>
                      <w:i/>
                      <w:color w:val="000000"/>
                      <w:sz w:val="20"/>
                      <w:szCs w:val="20"/>
                    </w:rPr>
                    <m:t>2</m:t>
                  </m:r>
                </m:sup>
              </m:sSup>
              <m:r>
                <w:rPr xmlns:w="http://schemas.openxmlformats.org/wordprocessingml/2006/main">
                  <w:rFonts w:ascii="Cambria Math" w:hAnsi="Cambria Math"/>
                  <w:i/>
                  <w:color w:val="000000"/>
                  <w:sz w:val="20"/>
                  <w:szCs w:val="20"/>
                </w:rPr>
                <m:t>)</m:t>
              </m:r>
            </m:den>
          </m:f>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0.9411</m:t>
          </m:r>
        </m:oMath>
      </m:oMathPara>
    </w:p>
    <w:p>
      <w:pPr>
        <w:pStyle w:val="Brødtekst"/>
        <w:rPr>
          <w:i w:val="1"/>
          <w:iCs w:val="1"/>
          <w:sz w:val="20"/>
          <w:szCs w:val="20"/>
        </w:rPr>
      </w:pPr>
      <w:r>
        <w:rPr>
          <w:i w:val="1"/>
          <w:iCs w:val="1"/>
          <w:sz w:val="20"/>
          <w:szCs w:val="20"/>
          <w:rtl w:val="0"/>
          <w:lang w:val="en-US"/>
        </w:rPr>
        <w:t>Example 2:</w:t>
      </w:r>
    </w:p>
    <w:p>
      <w:pPr>
        <w:pStyle w:val="Brødtekst"/>
        <w:rPr>
          <w:i w:val="1"/>
          <w:iCs w:val="1"/>
          <w:sz w:val="20"/>
          <w:szCs w:val="20"/>
        </w:rPr>
      </w:pPr>
      <w:r>
        <w:rPr>
          <w:i w:val="1"/>
          <w:iCs w:val="1"/>
          <w:sz w:val="20"/>
          <w:szCs w:val="20"/>
          <w:rtl w:val="0"/>
          <w:lang w:val="en-US"/>
        </w:rPr>
        <w:t>Eight parallel flows get a download throughput of [1, 2, 3, 4, 5, 6, 7,8] Mbit/s respectively.</w:t>
      </w:r>
    </w:p>
    <w:p>
      <w:pPr>
        <w:pStyle w:val="Brødtekst"/>
        <w:jc w:val="center"/>
        <w:rPr>
          <w:color w:val="000000"/>
          <w:sz w:val="20"/>
          <w:szCs w:val="20"/>
        </w:rPr>
      </w:pPr>
      <m:oMathPara>
        <m:oMathParaPr>
          <m:jc m:val="center"/>
        </m:oMathParaPr>
        <m:oMath>
          <m:r>
            <w:rPr xmlns:w="http://schemas.openxmlformats.org/wordprocessingml/2006/main">
              <w:rFonts w:ascii="Cambria Math" w:hAnsi="Cambria Math"/>
              <w:i/>
              <w:color w:val="000000"/>
              <w:sz w:val="20"/>
              <w:szCs w:val="20"/>
            </w:rPr>
            <m:t>J</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
          </m:r>
          <m:f>
            <m:fPr>
              <m:ctrlPr>
                <w:rPr xmlns:w="http://schemas.openxmlformats.org/wordprocessingml/2006/main">
                  <w:rFonts w:ascii="Cambria Math" w:hAnsi="Cambria Math"/>
                  <w:i/>
                  <w:color w:val="000000"/>
                  <w:sz w:val="20"/>
                  <w:szCs w:val="20"/>
                </w:rPr>
              </m:ctrlPr>
              <m:type m:val="bar"/>
            </m:fPr>
            <m:num>
              <m:sSup>
                <m:e>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1</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2</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3</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4</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5</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6</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7</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8</m:t>
                  </m:r>
                  <m:r>
                    <w:rPr xmlns:w="http://schemas.openxmlformats.org/wordprocessingml/2006/main">
                      <w:rFonts w:ascii="Cambria Math" w:hAnsi="Cambria Math"/>
                      <w:i/>
                      <w:color w:val="000000"/>
                      <w:sz w:val="20"/>
                      <w:szCs w:val="20"/>
                    </w:rPr>
                    <m:t>)</m:t>
                  </m:r>
                </m:e>
                <m:sup>
                  <m:r>
                    <w:rPr xmlns:w="http://schemas.openxmlformats.org/wordprocessingml/2006/main">
                      <w:rFonts w:ascii="Cambria Math" w:hAnsi="Cambria Math"/>
                      <w:i/>
                      <w:color w:val="000000"/>
                      <w:sz w:val="20"/>
                      <w:szCs w:val="20"/>
                    </w:rPr>
                    <m:t>2</m:t>
                  </m:r>
                </m:sup>
              </m:sSup>
            </m:num>
            <m:den>
              <m:r>
                <w:rPr xmlns:w="http://schemas.openxmlformats.org/wordprocessingml/2006/main">
                  <w:rFonts w:ascii="Cambria Math" w:hAnsi="Cambria Math"/>
                  <w:i/>
                  <w:color w:val="000000"/>
                  <w:sz w:val="20"/>
                  <w:szCs w:val="20"/>
                </w:rPr>
                <m:t>8</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1</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4</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9</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16</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25</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36</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49</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64</m:t>
              </m:r>
              <m:r>
                <w:rPr xmlns:w="http://schemas.openxmlformats.org/wordprocessingml/2006/main">
                  <w:rFonts w:ascii="Cambria Math" w:hAnsi="Cambria Math"/>
                  <w:i/>
                  <w:color w:val="000000"/>
                  <w:sz w:val="20"/>
                  <w:szCs w:val="20"/>
                </w:rPr>
                <m:t>)</m:t>
              </m:r>
            </m:den>
          </m:f>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0.794</m:t>
          </m:r>
        </m:oMath>
      </m:oMathPara>
    </w:p>
    <w:p>
      <w:pPr>
        <w:pStyle w:val="Overskrift 3"/>
      </w:pPr>
      <w:r>
        <w:rPr>
          <w:rtl w:val="0"/>
          <w:lang w:val="en-US"/>
        </w:rPr>
        <w:t>Step 1: Configure the queues.</w:t>
      </w:r>
    </w:p>
    <w:p>
      <w:pPr>
        <w:pStyle w:val="Brødtekst"/>
      </w:pPr>
    </w:p>
    <w:p>
      <w:pPr>
        <w:pStyle w:val="Brødtekst"/>
        <w:rPr>
          <w:sz w:val="20"/>
          <w:szCs w:val="20"/>
        </w:rPr>
      </w:pPr>
      <w:r>
        <w:rPr>
          <w:sz w:val="20"/>
          <w:szCs w:val="20"/>
          <w:rtl w:val="0"/>
          <w:lang w:val="en-US"/>
        </w:rPr>
        <w:t>Set up link emulation with RTT=60ms, 20 Mbit/s bandwidth, no packet loss and a buffer size of 1 BDP. You can use the script you used in previous Parts.</w:t>
      </w:r>
    </w:p>
    <w:p>
      <w:pPr>
        <w:pStyle w:val="SubStep Alpha"/>
        <w:ind w:left="360" w:firstLine="0"/>
        <w:rPr>
          <w:b w:val="1"/>
          <w:bCs w:val="1"/>
        </w:rPr>
      </w:pPr>
      <w:r>
        <w:rPr>
          <w:shd w:val="clear" w:color="auto" w:fill="ffff00"/>
          <w:rtl w:val="0"/>
          <w:lang w:val="en-US"/>
        </w:rPr>
        <w:t xml:space="preserve">$ </w:t>
      </w:r>
      <w:r>
        <w:rPr>
          <w:b w:val="1"/>
          <w:bCs w:val="1"/>
          <w:shd w:val="clear" w:color="auto" w:fill="ffff00"/>
          <w:rtl w:val="0"/>
          <w:lang w:val="en-US"/>
        </w:rPr>
        <w:t>./link_emulation.sh s1-eth3 s2-eth3 delay 30ms rate 20Mbit loss 0% limit 100</w:t>
      </w:r>
    </w:p>
    <w:p>
      <w:pPr>
        <w:pStyle w:val="SubStep Alpha"/>
        <w:rPr>
          <w:b w:val="1"/>
          <w:bCs w:val="1"/>
        </w:rPr>
      </w:pPr>
    </w:p>
    <w:p>
      <w:pPr>
        <w:pStyle w:val="Overskrift 3"/>
      </w:pPr>
      <w:r>
        <w:rPr>
          <w:rtl w:val="0"/>
          <w:lang w:val="en-US"/>
        </w:rPr>
        <w:t>Step 2: Observe fairness between TCP CUBIC flows.</w:t>
      </w:r>
    </w:p>
    <w:p>
      <w:pPr>
        <w:pStyle w:val="SubStep Alpha"/>
      </w:pPr>
      <w:r>
        <w:rPr>
          <w:rtl w:val="0"/>
          <w:lang w:val="en-US"/>
        </w:rPr>
        <w:t xml:space="preserve">iperf3 allows start several parallel flows between one pair of hosts. The </w:t>
      </w:r>
      <w:r>
        <w:rPr>
          <w:b w:val="1"/>
          <w:bCs w:val="1"/>
          <w:rtl w:val="0"/>
          <w:lang w:val="en-US"/>
        </w:rPr>
        <w:t>option</w:t>
      </w:r>
      <w:r>
        <w:rPr>
          <w:rtl w:val="0"/>
          <w:lang w:val="en-US"/>
        </w:rPr>
        <w:t xml:space="preserve"> </w:t>
      </w:r>
      <w:r>
        <w:rPr>
          <w:b w:val="1"/>
          <w:bCs w:val="1"/>
          <w:rtl w:val="0"/>
          <w:lang w:val="en-US"/>
        </w:rPr>
        <w:t xml:space="preserve">-P </w:t>
      </w:r>
      <w:r>
        <w:rPr>
          <w:rtl w:val="0"/>
          <w:lang w:val="en-US"/>
        </w:rPr>
        <w:t xml:space="preserve">followed by an integer </w:t>
      </w:r>
      <w:r>
        <w:rPr>
          <w:rtl w:val="0"/>
          <w:lang w:val="en-US"/>
        </w:rPr>
        <w:t>“</w:t>
      </w:r>
      <w:r>
        <w:rPr>
          <w:rtl w:val="0"/>
          <w:lang w:val="en-US"/>
        </w:rPr>
        <w:t>n</w:t>
      </w:r>
      <w:r>
        <w:rPr>
          <w:rtl w:val="0"/>
          <w:lang w:val="en-US"/>
        </w:rPr>
        <w:t xml:space="preserve">” </w:t>
      </w:r>
      <w:r>
        <w:rPr>
          <w:rtl w:val="0"/>
          <w:lang w:val="en-US"/>
        </w:rPr>
        <w:t>will start</w:t>
      </w:r>
      <w:r>
        <w:rPr>
          <w:b w:val="1"/>
          <w:bCs w:val="1"/>
          <w:rtl w:val="0"/>
          <w:lang w:val="en-US"/>
        </w:rPr>
        <w:t xml:space="preserve"> “</w:t>
      </w:r>
      <w:r>
        <w:rPr>
          <w:rtl w:val="0"/>
          <w:lang w:val="en-US"/>
        </w:rPr>
        <w:t>n</w:t>
      </w:r>
      <w:r>
        <w:rPr>
          <w:rtl w:val="0"/>
          <w:lang w:val="en-US"/>
        </w:rPr>
        <w:t xml:space="preserve">” </w:t>
      </w:r>
      <w:r>
        <w:rPr>
          <w:rtl w:val="0"/>
          <w:lang w:val="en-US"/>
        </w:rPr>
        <w:t>parallel flows with the same characteristics.</w:t>
      </w:r>
    </w:p>
    <w:p>
      <w:pPr>
        <w:pStyle w:val="SubStep Alpha"/>
        <w:numPr>
          <w:ilvl w:val="3"/>
          <w:numId w:val="27"/>
        </w:numPr>
      </w:pPr>
      <w:r>
        <w:rPr>
          <w:rtl w:val="0"/>
          <w:lang w:val="en-US"/>
        </w:rPr>
        <w:t>Start an iperf3 test of 30 seconds with two concurrent flows, and measure the average throughput obtained by each flow.</w:t>
      </w:r>
    </w:p>
    <w:p>
      <w:pPr>
        <w:pStyle w:val="SubStep Alpha"/>
        <w:ind w:left="360" w:firstLine="0"/>
        <w:rPr>
          <w:shd w:val="clear" w:color="auto" w:fill="ffff00"/>
        </w:rPr>
      </w:pPr>
      <w:r>
        <w:rPr>
          <w:shd w:val="clear" w:color="auto" w:fill="ffff00"/>
          <w:rtl w:val="0"/>
          <w:lang w:val="en-US"/>
        </w:rPr>
        <w:t>h1s2: $ iperf3 -s -p &lt;your_port&gt;</w:t>
      </w:r>
    </w:p>
    <w:p>
      <w:pPr>
        <w:pStyle w:val="SubStep Alpha"/>
        <w:ind w:left="360" w:firstLine="0"/>
      </w:pPr>
      <w:r>
        <w:rPr>
          <w:shd w:val="clear" w:color="auto" w:fill="ffff00"/>
          <w:rtl w:val="0"/>
          <w:lang w:val="en-US"/>
        </w:rPr>
        <w:t>h1s1: $ iperf3 -c 10.0.0.2 -p &lt;your_port&gt; -R -t 30 -P 2</w:t>
      </w:r>
    </w:p>
    <w:p>
      <w:pPr>
        <w:pStyle w:val="SubStep Alpha"/>
        <w:ind w:left="360" w:firstLine="0"/>
      </w:pPr>
    </w:p>
    <w:p>
      <w:pPr>
        <w:pStyle w:val="SubStep Alpha"/>
        <w:ind w:left="360" w:firstLine="0"/>
        <w:rPr>
          <w:b w:val="1"/>
          <w:bCs w:val="1"/>
        </w:rPr>
      </w:pPr>
      <w:r>
        <w:rPr>
          <w:b w:val="1"/>
          <w:bCs w:val="1"/>
          <w:rtl w:val="0"/>
          <w:lang w:val="en-US"/>
        </w:rPr>
        <w:t xml:space="preserve">Q: Is one of the flows always getting more throughput than the other? Do the flows ever </w:t>
      </w:r>
      <w:r>
        <w:rPr>
          <w:b w:val="1"/>
          <w:bCs w:val="1"/>
          <w:rtl w:val="0"/>
          <w:lang w:val="en-US"/>
        </w:rPr>
        <w:t>“</w:t>
      </w:r>
      <w:r>
        <w:rPr>
          <w:b w:val="1"/>
          <w:bCs w:val="1"/>
          <w:rtl w:val="0"/>
          <w:lang w:val="en-US"/>
        </w:rPr>
        <w:t>swap places</w:t>
      </w:r>
      <w:r>
        <w:rPr>
          <w:b w:val="1"/>
          <w:bCs w:val="1"/>
          <w:rtl w:val="0"/>
          <w:lang w:val="en-US"/>
        </w:rPr>
        <w:t>”</w:t>
      </w:r>
      <w:r>
        <w:rPr>
          <w:b w:val="1"/>
          <w:bCs w:val="1"/>
          <w:rtl w:val="0"/>
          <w:lang w:val="en-US"/>
        </w:rPr>
        <w:t xml:space="preserve">? </w:t>
      </w:r>
    </w:p>
    <w:p>
      <w:pPr>
        <w:pStyle w:val="SubStep Alpha"/>
        <w:ind w:left="360" w:firstLine="0"/>
        <w:rPr>
          <w:b w:val="1"/>
          <w:bCs w:val="1"/>
        </w:rPr>
      </w:pPr>
    </w:p>
    <w:p>
      <w:pPr>
        <w:pStyle w:val="SubStep Alpha"/>
        <w:numPr>
          <w:ilvl w:val="3"/>
          <w:numId w:val="27"/>
        </w:numPr>
      </w:pPr>
      <w:r>
        <w:rPr>
          <w:rtl w:val="0"/>
          <w:lang w:val="en-US"/>
        </w:rPr>
        <w:t>Repeat the same process 2 more times to get some statistical significance, and fill in the table.</w:t>
      </w:r>
    </w:p>
    <w:tbl>
      <w:tblPr>
        <w:tblW w:w="971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70"/>
        <w:gridCol w:w="2015"/>
        <w:gridCol w:w="2015"/>
        <w:gridCol w:w="1909"/>
        <w:gridCol w:w="1801"/>
      </w:tblGrid>
      <w:tr>
        <w:tblPrEx>
          <w:shd w:val="clear" w:color="auto" w:fill="cdd4e9"/>
        </w:tblPrEx>
        <w:trPr>
          <w:trHeight w:val="223" w:hRule="atLeast"/>
        </w:trPr>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ubStep Alpha"/>
            </w:pPr>
            <w:r>
              <w:rPr>
                <w:b w:val="1"/>
                <w:bCs w:val="1"/>
                <w:shd w:val="nil" w:color="auto" w:fill="auto"/>
                <w:rtl w:val="0"/>
                <w:lang w:val="en-US"/>
              </w:rPr>
              <w:t>Flow 1</w:t>
            </w:r>
          </w:p>
        </w:tc>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ubStep Alpha"/>
            </w:pPr>
            <w:r>
              <w:rPr>
                <w:b w:val="1"/>
                <w:bCs w:val="1"/>
                <w:shd w:val="nil" w:color="auto" w:fill="auto"/>
                <w:rtl w:val="0"/>
                <w:lang w:val="en-US"/>
              </w:rPr>
              <w:t>Flow 2</w:t>
            </w:r>
          </w:p>
        </w:tc>
        <w:tc>
          <w:tcPr>
            <w:tcW w:type="dxa" w:w="1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ubStep Alpha"/>
            </w:pPr>
            <w:r>
              <w:rPr>
                <w:b w:val="1"/>
                <w:bCs w:val="1"/>
                <w:shd w:val="nil" w:color="auto" w:fill="auto"/>
                <w:rtl w:val="0"/>
                <w:lang w:val="en-US"/>
              </w:rPr>
              <w:t>Sum</w:t>
            </w:r>
          </w:p>
        </w:tc>
        <w:tc>
          <w:tcPr>
            <w:tcW w:type="dxa" w:w="18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ubStep Alpha"/>
            </w:pPr>
            <w:r>
              <w:rPr>
                <w:b w:val="1"/>
                <w:bCs w:val="1"/>
                <w:shd w:val="nil" w:color="auto" w:fill="auto"/>
                <w:rtl w:val="0"/>
                <w:lang w:val="en-US"/>
              </w:rPr>
              <w:t>JFI</w:t>
            </w:r>
          </w:p>
        </w:tc>
      </w:tr>
      <w:tr>
        <w:tblPrEx>
          <w:shd w:val="clear" w:color="auto" w:fill="cdd4e9"/>
        </w:tblPrEx>
        <w:trPr>
          <w:trHeight w:val="223" w:hRule="atLeast"/>
        </w:trPr>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SubStep Alpha"/>
            </w:pPr>
            <w:r>
              <w:rPr>
                <w:shd w:val="nil" w:color="auto" w:fill="auto"/>
                <w:rtl w:val="0"/>
                <w:lang w:val="en-US"/>
              </w:rPr>
              <w:t>Run #1</w:t>
            </w:r>
          </w:p>
        </w:tc>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SubStep Alpha"/>
            </w:pPr>
            <w:r>
              <w:rPr>
                <w:shd w:val="nil" w:color="auto" w:fill="auto"/>
                <w:rtl w:val="0"/>
                <w:lang w:val="en-US"/>
              </w:rPr>
              <w:t>Run #2</w:t>
            </w:r>
          </w:p>
        </w:tc>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1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SubStep Alpha"/>
            </w:pPr>
            <w:r>
              <w:rPr>
                <w:shd w:val="nil" w:color="auto" w:fill="auto"/>
                <w:rtl w:val="0"/>
                <w:lang w:val="en-US"/>
              </w:rPr>
              <w:t>Run #3</w:t>
            </w:r>
          </w:p>
        </w:tc>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790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top"/>
          </w:tcPr>
          <w:p>
            <w:pPr>
              <w:pStyle w:val="SubStep Alpha"/>
            </w:pPr>
            <w:r>
              <w:rPr>
                <w:shd w:val="nil" w:color="auto" w:fill="auto"/>
                <w:rtl w:val="0"/>
                <w:lang w:val="en-US"/>
              </w:rPr>
              <w:t>Average</w:t>
            </w:r>
          </w:p>
        </w:tc>
        <w:tc>
          <w:tcPr>
            <w:tcW w:type="dxa" w:w="18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ubStep Alpha"/>
        <w:widowControl w:val="0"/>
        <w:numPr>
          <w:ilvl w:val="3"/>
          <w:numId w:val="40"/>
        </w:numPr>
      </w:pPr>
    </w:p>
    <w:p>
      <w:pPr>
        <w:pStyle w:val="SubStep Alpha"/>
        <w:ind w:firstLine="360"/>
        <w:rPr>
          <w:b w:val="1"/>
          <w:bCs w:val="1"/>
        </w:rPr>
      </w:pPr>
      <w:r>
        <w:rPr>
          <w:b w:val="1"/>
          <w:bCs w:val="1"/>
          <w:rtl w:val="0"/>
          <w:lang w:val="en-US"/>
        </w:rPr>
        <w:t>Q: What is the average JFI you have measured over the three runs?</w:t>
      </w:r>
    </w:p>
    <w:p>
      <w:pPr>
        <w:pStyle w:val="SubStep Alpha"/>
        <w:rPr>
          <w:b w:val="1"/>
          <w:bCs w:val="1"/>
        </w:rPr>
      </w:pPr>
    </w:p>
    <w:p>
      <w:pPr>
        <w:pStyle w:val="SubStep Alpha"/>
        <w:numPr>
          <w:ilvl w:val="3"/>
          <w:numId w:val="41"/>
        </w:numPr>
      </w:pPr>
      <w:r>
        <w:rPr>
          <w:rtl w:val="0"/>
          <w:lang w:val="en-US"/>
        </w:rPr>
        <w:t>Repeat the process for 4 parallel flows.</w:t>
      </w:r>
    </w:p>
    <w:tbl>
      <w:tblPr>
        <w:tblW w:w="970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36"/>
        <w:gridCol w:w="1131"/>
        <w:gridCol w:w="1161"/>
        <w:gridCol w:w="1151"/>
        <w:gridCol w:w="1188"/>
        <w:gridCol w:w="1890"/>
        <w:gridCol w:w="1843"/>
      </w:tblGrid>
      <w:tr>
        <w:tblPrEx>
          <w:shd w:val="clear" w:color="auto" w:fill="cdd4e9"/>
        </w:tblPrEx>
        <w:trPr>
          <w:trHeight w:val="223" w:hRule="atLeast"/>
        </w:trPr>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ubStep Alpha"/>
            </w:pPr>
            <w:r>
              <w:rPr>
                <w:b w:val="1"/>
                <w:bCs w:val="1"/>
                <w:shd w:val="nil" w:color="auto" w:fill="auto"/>
                <w:rtl w:val="0"/>
                <w:lang w:val="en-US"/>
              </w:rPr>
              <w:t>Flow 1</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ubStep Alpha"/>
            </w:pPr>
            <w:r>
              <w:rPr>
                <w:b w:val="1"/>
                <w:bCs w:val="1"/>
                <w:shd w:val="nil" w:color="auto" w:fill="auto"/>
                <w:rtl w:val="0"/>
                <w:lang w:val="en-US"/>
              </w:rPr>
              <w:t>Flow 2</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ubStep Alpha"/>
            </w:pPr>
            <w:r>
              <w:rPr>
                <w:b w:val="1"/>
                <w:bCs w:val="1"/>
                <w:shd w:val="nil" w:color="auto" w:fill="auto"/>
                <w:rtl w:val="0"/>
                <w:lang w:val="en-US"/>
              </w:rPr>
              <w:t>Flow 3</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ubStep Alpha"/>
            </w:pPr>
            <w:r>
              <w:rPr>
                <w:b w:val="1"/>
                <w:bCs w:val="1"/>
                <w:shd w:val="nil" w:color="auto" w:fill="auto"/>
                <w:rtl w:val="0"/>
                <w:lang w:val="en-US"/>
              </w:rPr>
              <w:t>Flow 4</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ubStep Alpha"/>
            </w:pPr>
            <w:r>
              <w:rPr>
                <w:b w:val="1"/>
                <w:bCs w:val="1"/>
                <w:shd w:val="nil" w:color="auto" w:fill="auto"/>
                <w:rtl w:val="0"/>
                <w:lang w:val="en-US"/>
              </w:rPr>
              <w:t>Sum</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ubStep Alpha"/>
            </w:pPr>
            <w:r>
              <w:rPr>
                <w:b w:val="1"/>
                <w:bCs w:val="1"/>
                <w:shd w:val="nil" w:color="auto" w:fill="auto"/>
                <w:rtl w:val="0"/>
                <w:lang w:val="en-US"/>
              </w:rPr>
              <w:t>JFI</w:t>
            </w:r>
          </w:p>
        </w:tc>
      </w:tr>
      <w:tr>
        <w:tblPrEx>
          <w:shd w:val="clear" w:color="auto" w:fill="cdd4e9"/>
        </w:tblPrEx>
        <w:trPr>
          <w:trHeight w:val="223" w:hRule="atLeast"/>
        </w:trPr>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SubStep Alpha"/>
            </w:pPr>
            <w:r>
              <w:rPr>
                <w:shd w:val="nil" w:color="auto" w:fill="auto"/>
                <w:rtl w:val="0"/>
                <w:lang w:val="en-US"/>
              </w:rPr>
              <w:t>Run #1</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SubStep Alpha"/>
            </w:pPr>
            <w:r>
              <w:rPr>
                <w:shd w:val="nil" w:color="auto" w:fill="auto"/>
                <w:rtl w:val="0"/>
                <w:lang w:val="en-US"/>
              </w:rPr>
              <w:t>Run #2</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SubStep Alpha"/>
            </w:pPr>
            <w:r>
              <w:rPr>
                <w:shd w:val="nil" w:color="auto" w:fill="auto"/>
                <w:rtl w:val="0"/>
                <w:lang w:val="en-US"/>
              </w:rPr>
              <w:t>Run #3</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785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top"/>
          </w:tcPr>
          <w:p>
            <w:pPr>
              <w:pStyle w:val="SubStep Alpha"/>
            </w:pPr>
            <w:r>
              <w:rPr>
                <w:shd w:val="nil" w:color="auto" w:fill="auto"/>
                <w:rtl w:val="0"/>
                <w:lang w:val="en-US"/>
              </w:rPr>
              <w:t>Average</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ubStep Alpha"/>
        <w:widowControl w:val="0"/>
        <w:numPr>
          <w:ilvl w:val="3"/>
          <w:numId w:val="40"/>
        </w:numPr>
      </w:pPr>
    </w:p>
    <w:p>
      <w:pPr>
        <w:pStyle w:val="SubStep Alpha"/>
        <w:rPr>
          <w:b w:val="1"/>
          <w:bCs w:val="1"/>
        </w:rPr>
      </w:pPr>
    </w:p>
    <w:p>
      <w:pPr>
        <w:pStyle w:val="SubStep Alpha"/>
      </w:pPr>
    </w:p>
    <w:p>
      <w:pPr>
        <w:pStyle w:val="Overskrift 3"/>
      </w:pPr>
      <w:r>
        <w:rPr>
          <w:rtl w:val="0"/>
          <w:lang w:val="en-US"/>
        </w:rPr>
        <w:t>Step 3: Observe the latecomer issue between simultaneous CUBIC flows.</w:t>
      </w:r>
    </w:p>
    <w:p>
      <w:pPr>
        <w:pStyle w:val="Brødtekst"/>
        <w:rPr>
          <w:sz w:val="20"/>
          <w:szCs w:val="20"/>
        </w:rPr>
      </w:pPr>
    </w:p>
    <w:p>
      <w:pPr>
        <w:pStyle w:val="Brødtekst"/>
        <w:rPr>
          <w:sz w:val="20"/>
          <w:szCs w:val="20"/>
        </w:rPr>
      </w:pPr>
      <w:r>
        <w:rPr>
          <w:sz w:val="20"/>
          <w:szCs w:val="20"/>
          <w:rtl w:val="0"/>
          <w:lang w:val="en-US"/>
        </w:rPr>
        <w:t>The latecomer issue is the effect observed when a new flow enters the link after other flows are already utilizing the link. Depending on the transport layer mechanisms implemented, latecomer flows might be treated very unfairly.</w:t>
      </w:r>
    </w:p>
    <w:p>
      <w:pPr>
        <w:pStyle w:val="Brødtekst"/>
        <w:rPr>
          <w:sz w:val="20"/>
          <w:szCs w:val="20"/>
        </w:rPr>
      </w:pPr>
    </w:p>
    <w:p>
      <w:pPr>
        <w:pStyle w:val="SubStep Alpha"/>
        <w:numPr>
          <w:ilvl w:val="3"/>
          <w:numId w:val="42"/>
        </w:numPr>
        <w:rPr>
          <w:lang w:val="en-US"/>
        </w:rPr>
      </w:pPr>
      <w:r>
        <w:rPr>
          <w:rtl w:val="0"/>
          <w:lang w:val="en-US"/>
        </w:rPr>
        <w:t>Open the xterm terminals for the 4 hosts:  h1s1, h1s2, h2s1 and h2s2. For better understanding, arrange the windows on your screen to match the network topology (i.e., clients on the left side and servers on the right side).</w:t>
      </w:r>
    </w:p>
    <w:p>
      <w:pPr>
        <w:pStyle w:val="SubStep Alpha"/>
        <w:numPr>
          <w:ilvl w:val="3"/>
          <w:numId w:val="27"/>
        </w:numPr>
      </w:pPr>
      <w:r>
        <w:rPr>
          <w:rtl w:val="0"/>
          <w:lang w:val="en-US"/>
        </w:rPr>
        <w:t>Start Flow A: a very long TCP download between h1s1 and h1s2 (e.g., 600 seconds long).</w:t>
      </w:r>
    </w:p>
    <w:p>
      <w:pPr>
        <w:pStyle w:val="SubStep Alpha"/>
        <w:ind w:left="720" w:firstLine="0"/>
      </w:pPr>
      <w:r>
        <w:rPr>
          <w:rtl w:val="0"/>
          <w:lang w:val="en-US"/>
        </w:rPr>
        <w:t xml:space="preserve">h1s2: $ </w:t>
      </w:r>
      <w:r>
        <w:rPr>
          <w:shd w:val="clear" w:color="auto" w:fill="ffff00"/>
          <w:rtl w:val="0"/>
          <w:lang w:val="en-US"/>
        </w:rPr>
        <w:t>iperf3 -s -p &lt;your_port&gt;</w:t>
      </w:r>
    </w:p>
    <w:p>
      <w:pPr>
        <w:pStyle w:val="SubStep Alpha"/>
        <w:ind w:left="720" w:firstLine="0"/>
      </w:pPr>
      <w:r>
        <w:rPr>
          <w:rtl w:val="0"/>
          <w:lang w:val="en-US"/>
        </w:rPr>
        <w:t xml:space="preserve">h1s1: $ </w:t>
      </w:r>
      <w:r>
        <w:rPr>
          <w:shd w:val="clear" w:color="auto" w:fill="ffff00"/>
          <w:rtl w:val="0"/>
          <w:lang w:val="en-US"/>
        </w:rPr>
        <w:t>iperf3 -c 10.0.0.2 -p &lt;your_port&gt; -R -t 600</w:t>
      </w:r>
    </w:p>
    <w:p>
      <w:pPr>
        <w:pStyle w:val="SubStep Alpha"/>
        <w:numPr>
          <w:ilvl w:val="3"/>
          <w:numId w:val="27"/>
        </w:numPr>
      </w:pPr>
      <w:r>
        <w:rPr>
          <w:rtl w:val="0"/>
          <w:lang w:val="en-US"/>
        </w:rPr>
        <w:t>While the connection in 1b is running, start a Flow B: a TCP download between h2s1 and h2s2, with a 60-second duration.</w:t>
      </w:r>
    </w:p>
    <w:p>
      <w:pPr>
        <w:pStyle w:val="SubStep Alpha"/>
        <w:ind w:left="720" w:firstLine="0"/>
      </w:pPr>
      <w:r>
        <w:rPr>
          <w:rtl w:val="0"/>
          <w:lang w:val="en-US"/>
        </w:rPr>
        <w:t xml:space="preserve">h2s2: $ </w:t>
      </w:r>
      <w:r>
        <w:rPr>
          <w:shd w:val="clear" w:color="auto" w:fill="ffff00"/>
          <w:rtl w:val="0"/>
          <w:lang w:val="en-US"/>
        </w:rPr>
        <w:t>iperf3 -s -p &lt;your_port&gt;</w:t>
      </w:r>
    </w:p>
    <w:p>
      <w:pPr>
        <w:pStyle w:val="SubStep Alpha"/>
        <w:ind w:left="720" w:firstLine="0"/>
      </w:pPr>
      <w:r>
        <w:rPr>
          <w:rtl w:val="0"/>
          <w:lang w:val="en-US"/>
        </w:rPr>
        <w:t xml:space="preserve">h2s1: $ </w:t>
      </w:r>
      <w:r>
        <w:rPr>
          <w:shd w:val="clear" w:color="auto" w:fill="ffff00"/>
          <w:rtl w:val="0"/>
          <w:lang w:val="en-US"/>
        </w:rPr>
        <w:t>iperf3 -c 10.0.0.4 -p &lt;your_port&gt; -R -t 60</w:t>
      </w:r>
    </w:p>
    <w:p>
      <w:pPr>
        <w:pStyle w:val="SubStep Alpha"/>
        <w:ind w:left="720" w:firstLine="0"/>
      </w:pPr>
    </w:p>
    <w:p>
      <w:pPr>
        <w:pStyle w:val="SubStep Alpha"/>
        <w:ind w:left="720" w:hanging="360"/>
      </w:pPr>
    </w:p>
    <w:p>
      <w:pPr>
        <w:pStyle w:val="SubStep Alpha"/>
        <w:ind w:left="720" w:hanging="360"/>
        <w:rPr>
          <w:b w:val="1"/>
          <w:bCs w:val="1"/>
        </w:rPr>
      </w:pPr>
      <w:r>
        <w:rPr>
          <w:b w:val="1"/>
          <w:bCs w:val="1"/>
          <w:rtl w:val="0"/>
          <w:lang w:val="en-US"/>
        </w:rPr>
        <w:t>Q: What do you observe in Flow A when Flow B joins the shared link?</w:t>
      </w:r>
    </w:p>
    <w:p>
      <w:pPr>
        <w:pStyle w:val="SubStep Alpha"/>
        <w:ind w:left="720" w:hanging="360"/>
        <w:rPr>
          <w:b w:val="1"/>
          <w:bCs w:val="1"/>
        </w:rPr>
      </w:pPr>
    </w:p>
    <w:p>
      <w:pPr>
        <w:pStyle w:val="SubStep Alpha"/>
        <w:ind w:left="720" w:hanging="360"/>
        <w:rPr>
          <w:b w:val="1"/>
          <w:bCs w:val="1"/>
        </w:rPr>
      </w:pPr>
    </w:p>
    <w:p>
      <w:pPr>
        <w:pStyle w:val="SubStep Alpha"/>
        <w:rPr>
          <w:b w:val="1"/>
          <w:bCs w:val="1"/>
        </w:rPr>
      </w:pPr>
    </w:p>
    <w:p>
      <w:pPr>
        <w:pStyle w:val="SubStep Alpha"/>
        <w:ind w:left="720" w:hanging="360"/>
        <w:rPr>
          <w:b w:val="1"/>
          <w:bCs w:val="1"/>
        </w:rPr>
      </w:pPr>
      <w:r>
        <w:rPr>
          <w:b w:val="1"/>
          <w:bCs w:val="1"/>
          <w:rtl w:val="0"/>
          <w:lang w:val="en-US"/>
        </w:rPr>
        <w:t xml:space="preserve">Q: How long did it take approximately for Flow B to reach a </w:t>
      </w:r>
      <w:r>
        <w:rPr>
          <w:b w:val="1"/>
          <w:bCs w:val="1"/>
          <w:rtl w:val="0"/>
          <w:lang w:val="en-US"/>
        </w:rPr>
        <w:t>“</w:t>
      </w:r>
      <w:r>
        <w:rPr>
          <w:b w:val="1"/>
          <w:bCs w:val="1"/>
          <w:rtl w:val="0"/>
          <w:lang w:val="en-US"/>
        </w:rPr>
        <w:t>fair</w:t>
      </w:r>
      <w:r>
        <w:rPr>
          <w:b w:val="1"/>
          <w:bCs w:val="1"/>
          <w:rtl w:val="0"/>
          <w:lang w:val="en-US"/>
        </w:rPr>
        <w:t xml:space="preserve">” </w:t>
      </w:r>
      <w:r>
        <w:rPr>
          <w:b w:val="1"/>
          <w:bCs w:val="1"/>
          <w:rtl w:val="0"/>
          <w:lang w:val="en-US"/>
        </w:rPr>
        <w:t>share of the bandwidth?</w:t>
      </w:r>
    </w:p>
    <w:p>
      <w:pPr>
        <w:pStyle w:val="SubStep Alpha"/>
        <w:ind w:left="720" w:hanging="360"/>
        <w:rPr>
          <w:b w:val="1"/>
          <w:bCs w:val="1"/>
        </w:rPr>
      </w:pPr>
    </w:p>
    <w:p>
      <w:pPr>
        <w:pStyle w:val="SubStep Alpha"/>
        <w:ind w:left="720" w:hanging="360"/>
        <w:rPr>
          <w:b w:val="1"/>
          <w:bCs w:val="1"/>
        </w:rPr>
      </w:pPr>
    </w:p>
    <w:p>
      <w:pPr>
        <w:pStyle w:val="SubStep Alpha"/>
        <w:ind w:left="720" w:hanging="360"/>
        <w:rPr>
          <w:b w:val="1"/>
          <w:bCs w:val="1"/>
        </w:rPr>
      </w:pPr>
    </w:p>
    <w:p>
      <w:pPr>
        <w:pStyle w:val="SubStep Alpha"/>
        <w:ind w:left="720" w:hanging="360"/>
        <w:rPr>
          <w:b w:val="1"/>
          <w:bCs w:val="1"/>
        </w:rPr>
      </w:pPr>
      <w:r>
        <w:rPr>
          <w:b w:val="1"/>
          <w:bCs w:val="1"/>
          <w:rtl w:val="0"/>
          <w:lang w:val="en-US"/>
        </w:rPr>
        <w:t>Q: What happens to Flow A when Flow B ends?</w:t>
      </w:r>
    </w:p>
    <w:p>
      <w:pPr>
        <w:pStyle w:val="Brødtekst"/>
      </w:pPr>
    </w:p>
    <w:p>
      <w:pPr>
        <w:pStyle w:val="Brødtekst"/>
      </w:pPr>
    </w:p>
    <w:p>
      <w:pPr>
        <w:pStyle w:val="Brødtekst"/>
      </w:pPr>
    </w:p>
    <w:p>
      <w:pPr>
        <w:pStyle w:val="Overskrift 3"/>
      </w:pPr>
      <w:r>
        <w:rPr>
          <w:rtl w:val="0"/>
          <w:lang w:val="en-US"/>
        </w:rPr>
        <w:t>Step 4: Observe simultaneous TCP and UDP traffic sharing a link.</w:t>
      </w:r>
    </w:p>
    <w:p>
      <w:pPr>
        <w:pStyle w:val="Brødtekst"/>
      </w:pPr>
    </w:p>
    <w:p>
      <w:pPr>
        <w:pStyle w:val="SubStep Alpha"/>
        <w:numPr>
          <w:ilvl w:val="3"/>
          <w:numId w:val="43"/>
        </w:numPr>
        <w:rPr>
          <w:lang w:val="en-US"/>
        </w:rPr>
      </w:pPr>
      <w:r>
        <w:rPr>
          <w:rtl w:val="0"/>
          <w:lang w:val="en-US"/>
        </w:rPr>
        <w:t xml:space="preserve">Start Flow A: a very long TCP download between h1s1 and h1s2 (e.g., 600 seconds long). </w:t>
      </w:r>
    </w:p>
    <w:p>
      <w:pPr>
        <w:pStyle w:val="SubStep Alpha"/>
        <w:ind w:left="720" w:firstLine="0"/>
      </w:pPr>
      <w:r>
        <w:rPr>
          <w:rtl w:val="0"/>
          <w:lang w:val="en-US"/>
        </w:rPr>
        <w:t xml:space="preserve">h1s2: $ </w:t>
      </w:r>
      <w:r>
        <w:rPr>
          <w:shd w:val="clear" w:color="auto" w:fill="ffff00"/>
          <w:rtl w:val="0"/>
          <w:lang w:val="en-US"/>
        </w:rPr>
        <w:t>iperf3 -s -p &lt;your_port&gt;</w:t>
      </w:r>
    </w:p>
    <w:p>
      <w:pPr>
        <w:pStyle w:val="SubStep Alpha"/>
        <w:ind w:left="720" w:firstLine="0"/>
      </w:pPr>
      <w:r>
        <w:rPr>
          <w:rtl w:val="0"/>
          <w:lang w:val="en-US"/>
        </w:rPr>
        <w:t xml:space="preserve">h1s1: $ </w:t>
      </w:r>
      <w:r>
        <w:rPr>
          <w:shd w:val="clear" w:color="auto" w:fill="ffff00"/>
          <w:rtl w:val="0"/>
          <w:lang w:val="en-US"/>
        </w:rPr>
        <w:t>iperf3 -c 10.0.0.2 -p &lt;your_port&gt; -R -t 600</w:t>
      </w:r>
    </w:p>
    <w:p>
      <w:pPr>
        <w:pStyle w:val="SubStep Alpha"/>
        <w:numPr>
          <w:ilvl w:val="3"/>
          <w:numId w:val="27"/>
        </w:numPr>
      </w:pPr>
      <w:r>
        <w:rPr>
          <w:rtl w:val="0"/>
          <w:lang w:val="en-US"/>
        </w:rPr>
        <w:t>When the TCP connection has already stabilized, start Flow B: a UDP download at 15 Mbit/s between h2s1 and h2s2, with a 60-second duration.</w:t>
      </w:r>
    </w:p>
    <w:p>
      <w:pPr>
        <w:pStyle w:val="SubStep Alpha"/>
        <w:ind w:left="720" w:firstLine="0"/>
      </w:pPr>
      <w:r>
        <w:rPr>
          <w:rtl w:val="0"/>
          <w:lang w:val="en-US"/>
        </w:rPr>
        <w:t xml:space="preserve">h2s2: $ </w:t>
      </w:r>
      <w:r>
        <w:rPr>
          <w:shd w:val="clear" w:color="auto" w:fill="ffff00"/>
          <w:rtl w:val="0"/>
          <w:lang w:val="en-US"/>
        </w:rPr>
        <w:t>iperf3 -s -p &lt;your_port&gt;</w:t>
      </w:r>
    </w:p>
    <w:p>
      <w:pPr>
        <w:pStyle w:val="SubStep Alpha"/>
        <w:ind w:left="720" w:firstLine="0"/>
      </w:pPr>
      <w:r>
        <w:rPr>
          <w:rtl w:val="0"/>
          <w:lang w:val="en-US"/>
        </w:rPr>
        <w:t xml:space="preserve">h2s1: $ </w:t>
      </w:r>
      <w:r>
        <w:rPr>
          <w:shd w:val="clear" w:color="auto" w:fill="ffff00"/>
          <w:rtl w:val="0"/>
          <w:lang w:val="en-US"/>
        </w:rPr>
        <w:t>iperf3 -c 10.0.0.4 -p &lt;your_port&gt; -R -t 60 -u -b 15M</w:t>
      </w:r>
    </w:p>
    <w:p>
      <w:pPr>
        <w:pStyle w:val="Brødtekst"/>
      </w:pPr>
    </w:p>
    <w:p>
      <w:pPr>
        <w:pStyle w:val="SubStep Alpha"/>
        <w:ind w:left="720" w:hanging="360"/>
        <w:rPr>
          <w:b w:val="1"/>
          <w:bCs w:val="1"/>
        </w:rPr>
      </w:pPr>
      <w:r>
        <w:rPr>
          <w:b w:val="1"/>
          <w:bCs w:val="1"/>
          <w:rtl w:val="0"/>
          <w:lang w:val="en-US"/>
        </w:rPr>
        <w:t>Q: What do you observe in Flow A when Flow B joins the shared link?</w:t>
      </w:r>
    </w:p>
    <w:p>
      <w:pPr>
        <w:pStyle w:val="SubStep Alpha"/>
        <w:ind w:left="720" w:hanging="360"/>
        <w:rPr>
          <w:b w:val="1"/>
          <w:bCs w:val="1"/>
        </w:rPr>
      </w:pPr>
    </w:p>
    <w:p>
      <w:pPr>
        <w:pStyle w:val="SubStep Alpha"/>
        <w:ind w:left="720" w:hanging="360"/>
        <w:rPr>
          <w:b w:val="1"/>
          <w:bCs w:val="1"/>
        </w:rPr>
      </w:pPr>
    </w:p>
    <w:p>
      <w:pPr>
        <w:pStyle w:val="SubStep Alpha"/>
        <w:rPr>
          <w:b w:val="1"/>
          <w:bCs w:val="1"/>
        </w:rPr>
      </w:pPr>
    </w:p>
    <w:p>
      <w:pPr>
        <w:pStyle w:val="SubStep Alpha"/>
        <w:ind w:left="720" w:hanging="360"/>
        <w:rPr>
          <w:b w:val="1"/>
          <w:bCs w:val="1"/>
        </w:rPr>
      </w:pPr>
      <w:r>
        <w:rPr>
          <w:b w:val="1"/>
          <w:bCs w:val="1"/>
          <w:rtl w:val="0"/>
          <w:lang w:val="en-US"/>
        </w:rPr>
        <w:t xml:space="preserve">Q: Would you say Flow A and Flow B have been </w:t>
      </w:r>
      <w:r>
        <w:rPr>
          <w:b w:val="1"/>
          <w:bCs w:val="1"/>
          <w:rtl w:val="0"/>
          <w:lang w:val="en-US"/>
        </w:rPr>
        <w:t>“</w:t>
      </w:r>
      <w:r>
        <w:rPr>
          <w:b w:val="1"/>
          <w:bCs w:val="1"/>
          <w:rtl w:val="0"/>
          <w:lang w:val="en-US"/>
        </w:rPr>
        <w:t>fair</w:t>
      </w:r>
      <w:r>
        <w:rPr>
          <w:b w:val="1"/>
          <w:bCs w:val="1"/>
          <w:rtl w:val="0"/>
          <w:lang w:val="en-US"/>
        </w:rPr>
        <w:t xml:space="preserve">” </w:t>
      </w:r>
      <w:r>
        <w:rPr>
          <w:b w:val="1"/>
          <w:bCs w:val="1"/>
          <w:rtl w:val="0"/>
          <w:lang w:val="en-US"/>
        </w:rPr>
        <w:t>to each other when sharing the link?</w:t>
      </w:r>
    </w:p>
    <w:p>
      <w:pPr>
        <w:pStyle w:val="SubStep Alpha"/>
        <w:ind w:left="720" w:hanging="360"/>
        <w:rPr>
          <w:b w:val="1"/>
          <w:bCs w:val="1"/>
        </w:rPr>
      </w:pPr>
    </w:p>
    <w:p>
      <w:pPr>
        <w:pStyle w:val="SubStep Alpha"/>
        <w:ind w:left="720" w:hanging="360"/>
        <w:rPr>
          <w:b w:val="1"/>
          <w:bCs w:val="1"/>
        </w:rPr>
      </w:pPr>
    </w:p>
    <w:p>
      <w:pPr>
        <w:pStyle w:val="SubStep Alpha"/>
        <w:ind w:left="720" w:hanging="360"/>
        <w:rPr>
          <w:b w:val="1"/>
          <w:bCs w:val="1"/>
        </w:rPr>
      </w:pPr>
    </w:p>
    <w:p>
      <w:pPr>
        <w:pStyle w:val="SubStep Alpha"/>
        <w:ind w:left="720" w:hanging="360"/>
        <w:rPr>
          <w:b w:val="1"/>
          <w:bCs w:val="1"/>
        </w:rPr>
      </w:pPr>
    </w:p>
    <w:p>
      <w:pPr>
        <w:pStyle w:val="SubStep Alpha"/>
        <w:ind w:left="720" w:hanging="360"/>
        <w:rPr>
          <w:b w:val="1"/>
          <w:bCs w:val="1"/>
        </w:rPr>
      </w:pPr>
      <w:r>
        <w:rPr>
          <w:b w:val="1"/>
          <w:bCs w:val="1"/>
          <w:rtl w:val="0"/>
          <w:lang w:val="en-US"/>
        </w:rPr>
        <w:t>Q: What happens if you stop Flow A? Will Flow B get up to 20 Mbps?</w:t>
      </w:r>
    </w:p>
    <w:p>
      <w:pPr>
        <w:pStyle w:val="SubStep Alpha"/>
        <w:ind w:left="720" w:hanging="360"/>
        <w:rPr>
          <w:b w:val="1"/>
          <w:bCs w:val="1"/>
        </w:rPr>
      </w:pPr>
    </w:p>
    <w:p>
      <w:pPr>
        <w:pStyle w:val="SubStep Alpha"/>
        <w:ind w:left="720" w:hanging="360"/>
        <w:rPr>
          <w:b w:val="1"/>
          <w:bCs w:val="1"/>
        </w:rPr>
      </w:pPr>
    </w:p>
    <w:p>
      <w:pPr>
        <w:pStyle w:val="SubStep Alpha"/>
        <w:ind w:left="720" w:hanging="360"/>
        <w:rPr>
          <w:b w:val="1"/>
          <w:bCs w:val="1"/>
        </w:rPr>
      </w:pPr>
    </w:p>
    <w:p>
      <w:pPr>
        <w:pStyle w:val="Brødtekst"/>
      </w:pPr>
      <w:r/>
    </w:p>
    <w:sectPr>
      <w:headerReference w:type="default" r:id="rId7"/>
      <w:headerReference w:type="first" r:id="rId8"/>
      <w:footerReference w:type="default" r:id="rId9"/>
      <w:footerReference w:type="first" r:id="rId10"/>
      <w:pgSz w:w="12240" w:h="15840" w:orient="portrait"/>
      <w:pgMar w:top="1526" w:right="1080" w:bottom="1296"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Calibri">
    <w:charset w:val="00"/>
    <w:family w:val="roman"/>
    <w:pitch w:val="default"/>
  </w:font>
  <w:font w:name="Apple Color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opptekst og bunntekst"/>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opptekst og bunntekst"/>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Linux Lab Activity #2: Network emulation and transport layer performance measurements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opptekst og bunntekst"/>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_List"/>
  </w:abstractNum>
  <w:abstractNum w:abstractNumId="1">
    <w:multiLevelType w:val="hybridMultilevel"/>
    <w:styleLink w:val="Bullet_List"/>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2">
    <w:multiLevelType w:val="hybridMultilevel"/>
    <w:numStyleLink w:val="Importert stil 1"/>
  </w:abstractNum>
  <w:abstractNum w:abstractNumId="3">
    <w:multiLevelType w:val="hybridMultilevel"/>
    <w:styleLink w:val="Importert stil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rt stil 2"/>
  </w:abstractNum>
  <w:abstractNum w:abstractNumId="5">
    <w:multiLevelType w:val="hybridMultilevel"/>
    <w:styleLink w:val="Importert stil 2"/>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Lab List"/>
  </w:abstractNum>
  <w:abstractNum w:abstractNumId="7">
    <w:multiLevelType w:val="hybridMultilevel"/>
    <w:styleLink w:val="Lab List"/>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rt stil 3"/>
  </w:abstractNum>
  <w:abstractNum w:abstractNumId="9">
    <w:multiLevelType w:val="hybridMultilevel"/>
    <w:styleLink w:val="Importert stil 3"/>
    <w:lvl w:ilvl="0">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rt stil 4"/>
  </w:abstractNum>
  <w:abstractNum w:abstractNumId="11">
    <w:multiLevelType w:val="hybridMultilevel"/>
    <w:styleLink w:val="Importert stil 4"/>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rt stil 5"/>
  </w:abstractNum>
  <w:abstractNum w:abstractNumId="13">
    <w:multiLevelType w:val="hybridMultilevel"/>
    <w:styleLink w:val="Importert stil 5"/>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rt stil 6"/>
  </w:abstractNum>
  <w:abstractNum w:abstractNumId="15">
    <w:multiLevelType w:val="hybridMultilevel"/>
    <w:styleLink w:val="Importert stil 6"/>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rt stil 7"/>
  </w:abstractNum>
  <w:abstractNum w:abstractNumId="18">
    <w:multiLevelType w:val="hybridMultilevel"/>
    <w:styleLink w:val="Importert stil 7"/>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rt stil 8"/>
  </w:abstractNum>
  <w:abstractNum w:abstractNumId="20">
    <w:multiLevelType w:val="hybridMultilevel"/>
    <w:styleLink w:val="Importert stil 8"/>
    <w:lvl w:ilvl="0">
      <w:start w:val="1"/>
      <w:numFmt w:val="bullet"/>
      <w:suff w:val="tab"/>
      <w:lvlText w:val="-"/>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4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6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72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720"/>
        </w:tabs>
        <w:ind w:left="8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720"/>
        </w:tabs>
        <w:ind w:left="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2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ert stil 9"/>
  </w:abstractNum>
  <w:abstractNum w:abstractNumId="22">
    <w:multiLevelType w:val="hybridMultilevel"/>
    <w:styleLink w:val="Importert stil 9"/>
    <w:lvl w:ilvl="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79" w:hanging="21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108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rt stil 10"/>
  </w:abstractNum>
  <w:abstractNum w:abstractNumId="24">
    <w:multiLevelType w:val="hybridMultilevel"/>
    <w:styleLink w:val="Importert stil 10"/>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Importert stil 11"/>
  </w:abstractNum>
  <w:abstractNum w:abstractNumId="26">
    <w:multiLevelType w:val="hybridMultilevel"/>
    <w:styleLink w:val="Importert stil 1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6"/>
    <w:lvlOverride w:ilvl="2">
      <w:startOverride w:val="3"/>
    </w:lvlOverride>
  </w:num>
  <w:num w:numId="12">
    <w:abstractNumId w:val="6"/>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11"/>
  </w:num>
  <w:num w:numId="14">
    <w:abstractNumId w:val="10"/>
  </w:num>
  <w:num w:numId="15">
    <w:abstractNumId w:val="6"/>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3"/>
  </w:num>
  <w:num w:numId="17">
    <w:abstractNumId w:val="12"/>
  </w:num>
  <w:num w:numId="18">
    <w:abstractNumId w:val="15"/>
  </w:num>
  <w:num w:numId="19">
    <w:abstractNumId w:val="14"/>
  </w:num>
  <w:num w:numId="20">
    <w:abstractNumId w:val="16"/>
  </w:num>
  <w:num w:numId="21">
    <w:abstractNumId w:val="6"/>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3."/>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6"/>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8"/>
  </w:num>
  <w:num w:numId="24">
    <w:abstractNumId w:val="17"/>
  </w:num>
  <w:num w:numId="25">
    <w:abstractNumId w:val="20"/>
  </w:num>
  <w:num w:numId="26">
    <w:abstractNumId w:val="19"/>
  </w:num>
  <w:num w:numId="27">
    <w:abstractNumId w:val="6"/>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22"/>
  </w:num>
  <w:num w:numId="29">
    <w:abstractNumId w:val="21"/>
  </w:num>
  <w:num w:numId="30">
    <w:abstractNumId w:val="6"/>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2"/>
      <w:lvl w:ilvl="3">
        <w:start w:val="2"/>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24"/>
  </w:num>
  <w:num w:numId="32">
    <w:abstractNumId w:val="23"/>
  </w:num>
  <w:num w:numId="33">
    <w:abstractNumId w:val="23"/>
    <w:lvlOverride w:ilvl="0">
      <w:lvl w:ilvl="0">
        <w:start w:val="1"/>
        <w:numFmt w:val="lowerLetter"/>
        <w:suff w:val="tab"/>
        <w:lvlText w:val="%1."/>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6"/>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6"/>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6"/>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6"/>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26"/>
  </w:num>
  <w:num w:numId="39">
    <w:abstractNumId w:val="25"/>
  </w:num>
  <w:num w:numId="40">
    <w:abstractNumId w:val="6"/>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720"/>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108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2160"/>
          </w:tabs>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2520"/>
          </w:tabs>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288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3240"/>
          </w:tabs>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6"/>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6"/>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6"/>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0"/>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pptekst og bunntekst">
    <w:name w:val="Topptekst og bunntekst"/>
    <w:next w:val="Topptekst og bunn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L25"/>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w:name w:val="Overskrift"/>
    <w:next w:val="Body Text L25"/>
    <w:pPr>
      <w:keepNext w:val="1"/>
      <w:keepLines w:val="1"/>
      <w:pageBreakBefore w:val="0"/>
      <w:widowControl w:val="1"/>
      <w:shd w:val="clear" w:color="auto" w:fill="auto"/>
      <w:suppressAutoHyphens w:val="0"/>
      <w:bidi w:val="0"/>
      <w:spacing w:before="240" w:after="120" w:line="276"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character" w:styleId="Lenke">
    <w:name w:val="Lenke"/>
    <w:rPr>
      <w:outline w:val="0"/>
      <w:color w:val="0563c1"/>
      <w:u w:val="single" w:color="0563c1"/>
      <w14:textFill>
        <w14:solidFill>
          <w14:srgbClr w14:val="0563C1"/>
        </w14:solidFill>
      </w14:textFill>
    </w:rPr>
  </w:style>
  <w:style w:type="character" w:styleId="Hyperlink.0">
    <w:name w:val="Hyperlink.0"/>
    <w:basedOn w:val="Lenke"/>
    <w:next w:val="Hyperlink.0"/>
    <w:rPr>
      <w:rFonts w:ascii="Arial" w:cs="Arial" w:hAnsi="Arial" w:eastAsia="Arial"/>
      <w:outline w:val="0"/>
      <w:color w:val="034990"/>
      <w:sz w:val="20"/>
      <w:szCs w:val="20"/>
      <w:u w:color="034990"/>
      <w14:textFill>
        <w14:solidFill>
          <w14:srgbClr w14:val="034990"/>
        </w14:solidFill>
      </w14:textFill>
    </w:rPr>
  </w:style>
  <w:style w:type="paragraph" w:styleId="Bullet level 1">
    <w:name w:val="Bullet level 1"/>
    <w:next w:val="Bullet level 1"/>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Bullet_List">
    <w:name w:val="Bullet_List"/>
    <w:pPr>
      <w:numPr>
        <w:numId w:val="1"/>
      </w:numPr>
    </w:pPr>
  </w:style>
  <w:style w:type="paragraph" w:styleId="caption">
    <w:name w:val="caption"/>
    <w:next w:val="Brødteks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44546a"/>
      <w:spacing w:val="0"/>
      <w:kern w:val="0"/>
      <w:position w:val="0"/>
      <w:sz w:val="18"/>
      <w:szCs w:val="18"/>
      <w:u w:val="none" w:color="44546a"/>
      <w:shd w:val="nil" w:color="auto" w:fill="auto"/>
      <w:vertAlign w:val="baseline"/>
      <w:lang w:val="en-US"/>
      <w14:textOutline w14:w="12700" w14:cap="flat">
        <w14:noFill/>
        <w14:miter w14:lim="400000"/>
      </w14:textOutline>
      <w14:textFill>
        <w14:solidFill>
          <w14:srgbClr w14:val="44546A"/>
        </w14:solidFill>
      </w14:textFill>
    </w:rPr>
  </w:style>
  <w:style w:type="paragraph" w:styleId="Brødtekst">
    <w:name w:val="Brødtekst"/>
    <w:next w:val="Brødtekst"/>
    <w:pPr>
      <w:keepNext w:val="0"/>
      <w:keepLines w:val="0"/>
      <w:pageBreakBefore w:val="0"/>
      <w:widowControl w:val="1"/>
      <w:shd w:val="clear" w:color="auto" w:fill="auto"/>
      <w:suppressAutoHyphens w:val="0"/>
      <w:bidi w:val="0"/>
      <w:spacing w:before="60" w:after="6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rt stil 1">
    <w:name w:val="Importert stil 1"/>
    <w:pPr>
      <w:numPr>
        <w:numId w:val="3"/>
      </w:numPr>
    </w:pPr>
  </w:style>
  <w:style w:type="paragraph" w:styleId="Overskrift 2">
    <w:name w:val="Overskrift 2"/>
    <w:next w:val="Body Text L25"/>
    <w:pPr>
      <w:keepNext w:val="1"/>
      <w:keepLines w:val="0"/>
      <w:pageBreakBefore w:val="0"/>
      <w:widowControl w:val="1"/>
      <w:shd w:val="clear" w:color="auto" w:fill="auto"/>
      <w:suppressAutoHyphens w:val="0"/>
      <w:bidi w:val="0"/>
      <w:spacing w:before="240" w:after="120" w:line="276"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de-DE"/>
      <w14:textOutline>
        <w14:noFill/>
      </w14:textOutline>
      <w14:textFill>
        <w14:solidFill>
          <w14:srgbClr w14:val="000000"/>
        </w14:solidFill>
      </w14:textFill>
    </w:rPr>
  </w:style>
  <w:style w:type="numbering" w:styleId="Importert stil 2">
    <w:name w:val="Importert stil 2"/>
    <w:pPr>
      <w:numPr>
        <w:numId w:val="5"/>
      </w:numPr>
    </w:pPr>
  </w:style>
  <w:style w:type="paragraph" w:styleId="Overskrift 3">
    <w:name w:val="Overskrift 3"/>
    <w:next w:val="Brødtekst"/>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Lab List">
    <w:name w:val="Lab List"/>
    <w:pPr>
      <w:numPr>
        <w:numId w:val="7"/>
      </w:numPr>
    </w:pPr>
  </w:style>
  <w:style w:type="paragraph" w:styleId="SubStep Alpha">
    <w:name w:val="SubStep Alpha"/>
    <w:next w:val="SubStep Alpha"/>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1">
    <w:name w:val="Hyperlink.1"/>
    <w:basedOn w:val="Lenke"/>
    <w:next w:val="Hyperlink.1"/>
    <w:rPr>
      <w:shd w:val="clear" w:color="auto" w:fill="ffff00"/>
    </w:rPr>
  </w:style>
  <w:style w:type="numbering" w:styleId="Importert stil 3">
    <w:name w:val="Importert stil 3"/>
    <w:pPr>
      <w:numPr>
        <w:numId w:val="9"/>
      </w:numPr>
    </w:pPr>
  </w:style>
  <w:style w:type="paragraph" w:styleId="Table Heading">
    <w:name w:val="Table Heading"/>
    <w:next w:val="Table Heading"/>
    <w:pPr>
      <w:keepNext w:val="1"/>
      <w:keepLines w:val="0"/>
      <w:pageBreakBefore w:val="0"/>
      <w:widowControl w:val="1"/>
      <w:shd w:val="clear" w:color="auto" w:fill="auto"/>
      <w:suppressAutoHyphens w:val="0"/>
      <w:bidi w:val="0"/>
      <w:spacing w:before="120" w:after="120" w:line="276"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rt stil 4">
    <w:name w:val="Importert stil 4"/>
    <w:pPr>
      <w:numPr>
        <w:numId w:val="13"/>
      </w:numPr>
    </w:pPr>
  </w:style>
  <w:style w:type="numbering" w:styleId="Importert stil 5">
    <w:name w:val="Importert stil 5"/>
    <w:pPr>
      <w:numPr>
        <w:numId w:val="16"/>
      </w:numPr>
    </w:pPr>
  </w:style>
  <w:style w:type="numbering" w:styleId="Importert stil 6">
    <w:name w:val="Importert stil 6"/>
    <w:pPr>
      <w:numPr>
        <w:numId w:val="18"/>
      </w:numPr>
    </w:pPr>
  </w:style>
  <w:style w:type="paragraph" w:styleId="Body Text L50">
    <w:name w:val="Body Text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rt stil 7">
    <w:name w:val="Importert stil 7"/>
    <w:pPr>
      <w:numPr>
        <w:numId w:val="23"/>
      </w:numPr>
    </w:pPr>
  </w:style>
  <w:style w:type="numbering" w:styleId="Importert stil 8">
    <w:name w:val="Importert stil 8"/>
    <w:pPr>
      <w:numPr>
        <w:numId w:val="25"/>
      </w:numPr>
    </w:pPr>
  </w:style>
  <w:style w:type="paragraph" w:styleId="SubStep Num">
    <w:name w:val="SubStep Num"/>
    <w:next w:val="SubStep Num"/>
    <w:pPr>
      <w:keepNext w:val="0"/>
      <w:keepLines w:val="0"/>
      <w:pageBreakBefore w:val="0"/>
      <w:widowControl w:val="1"/>
      <w:shd w:val="clear" w:color="auto" w:fill="auto"/>
      <w:tabs>
        <w:tab w:val="left" w:pos="108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rt stil 9">
    <w:name w:val="Importert stil 9"/>
    <w:pPr>
      <w:numPr>
        <w:numId w:val="28"/>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60" w:after="6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rt stil 10">
    <w:name w:val="Importert stil 10"/>
    <w:pPr>
      <w:numPr>
        <w:numId w:val="31"/>
      </w:numPr>
    </w:pPr>
  </w:style>
  <w:style w:type="numbering" w:styleId="Importert stil 11">
    <w:name w:val="Importert stil 11"/>
    <w:pPr>
      <w:numPr>
        <w:numId w:val="38"/>
      </w:numPr>
    </w:pPr>
  </w:style>
  <w:style w:type="character" w:styleId="Hyperlink.2">
    <w:name w:val="Hyperlink.2"/>
    <w:basedOn w:val="Lenke"/>
    <w:next w:val="Hyperlink.2"/>
    <w:rPr>
      <w:sz w:val="20"/>
      <w:szCs w:val="2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1" spc="0" strike="noStrike" sz="900" u="none" kumimoji="0" normalizeH="0">
            <a:ln>
              <a:noFill/>
            </a:ln>
            <a:solidFill>
              <a:srgbClr val="44546A"/>
            </a:solidFill>
            <a:effectLst/>
            <a:uFill>
              <a:solidFill>
                <a:srgbClr val="44546A"/>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