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p>
    <w:p>
      <w:pPr>
        <w:keepNext w:val="true"/>
        <w:keepLines w:val="true"/>
        <w:numPr>
          <w:ilvl w:val="0"/>
          <w:numId w:val="2"/>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Addressing Table</w:t>
      </w:r>
    </w:p>
    <w:tbl>
      <w:tblPr/>
      <w:tblGrid>
        <w:gridCol w:w="2343"/>
        <w:gridCol w:w="1530"/>
        <w:gridCol w:w="1800"/>
        <w:gridCol w:w="1983"/>
        <w:gridCol w:w="2427"/>
      </w:tblGrid>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center"/>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Device</w:t>
            </w:r>
          </w:p>
        </w:tc>
        <w:tc>
          <w:tcPr>
            <w:tcW w:w="153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center"/>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Interface</w:t>
            </w:r>
          </w:p>
        </w:tc>
        <w:tc>
          <w:tcPr>
            <w:tcW w:w="180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center"/>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IP Address</w:t>
            </w:r>
          </w:p>
        </w:tc>
        <w:tc>
          <w:tcPr>
            <w:tcW w:w="1983"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center"/>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Subnet Mask</w:t>
            </w:r>
          </w:p>
        </w:tc>
        <w:tc>
          <w:tcPr>
            <w:tcW w:w="2427"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center"/>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Local Interface and Connected Neighbor</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192.168.1.1</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255.255.255.0</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G0/1 - S1</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S0/0/0</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209.165.200.5</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255.255.255.252</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S0/0/0 - ISP</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Blank</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SVI</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192.168.1.2</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255.255.255.0</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w:t>
            </w:r>
          </w:p>
          <w:p>
            <w:pPr>
              <w:spacing w:before="0" w:after="0" w:line="240"/>
              <w:ind w:right="0" w:left="0" w:firstLine="0"/>
              <w:jc w:val="left"/>
              <w:rPr>
                <w:rFonts w:ascii="Arial" w:hAnsi="Arial" w:cs="Arial" w:eastAsia="Arial"/>
                <w:color w:val="auto"/>
                <w:spacing w:val="0"/>
                <w:position w:val="0"/>
                <w:sz w:val="20"/>
                <w:shd w:fill="auto" w:val="clear"/>
              </w:rPr>
            </w:pP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209.165.200.10</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255.255.255.252</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G0/0 - ISP</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192.168.3.249</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255.255.255.252</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G0/0-RBO-Firewall</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Firewall</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192.168.3.250</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255.255.255.252</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G0/0-RBO-Edge</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firewall</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192.168.4.129</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G0/1 -sw-rbo1</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rbo1</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SVI</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192.168.4.131</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rbo1</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 RBO-Firewall</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rbo1</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G0/2 - sw-rbo2</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rbo1</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 sw-rbo3</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rbo2</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SVI</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192.168.4.132</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r>
      <w:tr>
        <w:trPr>
          <w:trHeight w:val="456" w:hRule="auto"/>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rbo2</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G0/1-sw-rbo3</w:t>
            </w:r>
          </w:p>
        </w:tc>
      </w:tr>
      <w:tr>
        <w:trPr>
          <w:trHeight w:val="456" w:hRule="auto"/>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rbo2</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G0/2-sw-rbo1</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rbo3</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SVI</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192.168.4.133</w:t>
            </w: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rbo3</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F0/24-sw-rbo1</w:t>
            </w:r>
          </w:p>
        </w:tc>
      </w:tr>
      <w:tr>
        <w:trPr>
          <w:trHeight w:val="1" w:hRule="atLeast"/>
          <w:jc w:val="center"/>
          <w:cantSplit w:val="1"/>
        </w:trPr>
        <w:tc>
          <w:tcPr>
            <w:tcW w:w="234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rbo3</w:t>
            </w:r>
          </w:p>
        </w:tc>
        <w:tc>
          <w:tcPr>
            <w:tcW w:w="15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80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tc>
        <w:tc>
          <w:tcPr>
            <w:tcW w:w="198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p>
        </w:tc>
        <w:tc>
          <w:tcPr>
            <w:tcW w:w="242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G0/1-sw-rbo2</w:t>
            </w:r>
          </w:p>
        </w:tc>
      </w:tr>
    </w:tbl>
    <w:p>
      <w:pPr>
        <w:keepNext w:val="true"/>
        <w:keepLines w:val="true"/>
        <w:numPr>
          <w:ilvl w:val="0"/>
          <w:numId w:val="83"/>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Objectives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Map a network using LLDP and SSH remote access.</w:t>
      </w:r>
    </w:p>
    <w:p>
      <w:pPr>
        <w:keepNext w:val="true"/>
        <w:keepLines w:val="true"/>
        <w:numPr>
          <w:ilvl w:val="0"/>
          <w:numId w:val="85"/>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Background / Scenario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senior network administrator requires you to map the Remote Branch Office network and discover information about all of the devices in the network. You must record all of the network device names, IP addresses and subnet masks, and physical interfaces interconnecting the network devices.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map the network, you will use SSH for remote access and the Link Layer Discovery Protocol (LLDP) to discover information about neighboring network devices. Because LLDP is a Layer 2 protocol, it can be used to discover information about devices that do not have Layer 3 connectivity. You will record the information that you gather to complete the Addressing Table and provide a topology diagram of the Remote Branch Office network.</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will need the IP address for the remote branch office, which is 209.165.200.10. The local and remote administrative usernames and passwords are:</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Local Network</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Username: </w:t>
      </w:r>
      <w:r>
        <w:rPr>
          <w:rFonts w:ascii="Arial" w:hAnsi="Arial" w:cs="Arial" w:eastAsia="Arial"/>
          <w:b/>
          <w:color w:val="auto"/>
          <w:spacing w:val="0"/>
          <w:position w:val="0"/>
          <w:sz w:val="20"/>
          <w:shd w:fill="auto" w:val="clear"/>
        </w:rPr>
        <w:t xml:space="preserve">admin01</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Password: </w:t>
      </w:r>
      <w:r>
        <w:rPr>
          <w:rFonts w:ascii="Arial" w:hAnsi="Arial" w:cs="Arial" w:eastAsia="Arial"/>
          <w:b/>
          <w:color w:val="auto"/>
          <w:spacing w:val="0"/>
          <w:position w:val="0"/>
          <w:sz w:val="20"/>
          <w:shd w:fill="auto" w:val="clear"/>
        </w:rPr>
        <w:t xml:space="preserve">S3cre7P@55</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Remote Branch Office Network</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Username: </w:t>
      </w:r>
      <w:r>
        <w:rPr>
          <w:rFonts w:ascii="Arial" w:hAnsi="Arial" w:cs="Arial" w:eastAsia="Arial"/>
          <w:b/>
          <w:color w:val="auto"/>
          <w:spacing w:val="0"/>
          <w:position w:val="0"/>
          <w:sz w:val="20"/>
          <w:shd w:fill="auto" w:val="clear"/>
        </w:rPr>
        <w:t xml:space="preserve">RBOadmin</w:t>
      </w:r>
    </w:p>
    <w:p>
      <w:pPr>
        <w:spacing w:before="12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Password: </w:t>
      </w:r>
      <w:r>
        <w:rPr>
          <w:rFonts w:ascii="Arial" w:hAnsi="Arial" w:cs="Arial" w:eastAsia="Arial"/>
          <w:b/>
          <w:color w:val="auto"/>
          <w:spacing w:val="0"/>
          <w:position w:val="0"/>
          <w:sz w:val="20"/>
          <w:shd w:fill="auto" w:val="clear"/>
        </w:rPr>
        <w:t xml:space="preserve">S3cre7P@55</w:t>
      </w:r>
    </w:p>
    <w:p>
      <w:pPr>
        <w:keepNext w:val="true"/>
        <w:keepLines w:val="true"/>
        <w:numPr>
          <w:ilvl w:val="0"/>
          <w:numId w:val="90"/>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90"/>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Use SSH to Remotely Access Network Devices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Part 1, you will use the Admin-PC to remotely access the Edge gateway router. Next, from the Edge router you will SSH into the Remote RBO Office.</w:t>
      </w:r>
    </w:p>
    <w:p>
      <w:pPr>
        <w:numPr>
          <w:ilvl w:val="0"/>
          <w:numId w:val="9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Admin-PC, open a command prompt.</w:t>
      </w:r>
    </w:p>
    <w:p>
      <w:pPr>
        <w:numPr>
          <w:ilvl w:val="0"/>
          <w:numId w:val="9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SSH into the gateway router at 192.168.1.1 using the username </w:t>
      </w:r>
      <w:r>
        <w:rPr>
          <w:rFonts w:ascii="Arial" w:hAnsi="Arial" w:cs="Arial" w:eastAsia="Arial"/>
          <w:b/>
          <w:color w:val="auto"/>
          <w:spacing w:val="0"/>
          <w:position w:val="0"/>
          <w:sz w:val="22"/>
          <w:shd w:fill="auto" w:val="clear"/>
        </w:rPr>
        <w:t xml:space="preserve">admin01</w:t>
      </w:r>
      <w:r>
        <w:rPr>
          <w:rFonts w:ascii="Arial" w:hAnsi="Arial" w:cs="Arial" w:eastAsia="Arial"/>
          <w:color w:val="auto"/>
          <w:spacing w:val="0"/>
          <w:position w:val="0"/>
          <w:sz w:val="22"/>
          <w:shd w:fill="auto" w:val="clear"/>
        </w:rPr>
        <w:t xml:space="preserve"> and the password </w:t>
      </w:r>
      <w:r>
        <w:rPr>
          <w:rFonts w:ascii="Arial" w:hAnsi="Arial" w:cs="Arial" w:eastAsia="Arial"/>
          <w:b/>
          <w:color w:val="auto"/>
          <w:spacing w:val="0"/>
          <w:position w:val="0"/>
          <w:sz w:val="22"/>
          <w:shd w:fill="auto" w:val="clear"/>
        </w:rPr>
        <w:t xml:space="preserve">S3cre7P@55</w:t>
      </w:r>
      <w:r>
        <w:rPr>
          <w:rFonts w:ascii="Arial" w:hAnsi="Arial" w:cs="Arial" w:eastAsia="Arial"/>
          <w:color w:val="auto"/>
          <w:spacing w:val="0"/>
          <w:position w:val="0"/>
          <w:sz w:val="22"/>
          <w:shd w:fill="auto" w:val="clear"/>
        </w:rPr>
        <w:t xml:space="preserv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PC&gt;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admin01 192.168.1.1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Password: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w:t>
      </w:r>
    </w:p>
    <w:p>
      <w:pPr>
        <w:numPr>
          <w:ilvl w:val="0"/>
          <w:numId w:val="9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Notice that you are placed directly into privileged EXEC mode. This is because the admin01 user account is set to privilege level 15.</w:t>
      </w:r>
    </w:p>
    <w:p>
      <w:pPr>
        <w:numPr>
          <w:ilvl w:val="0"/>
          <w:numId w:val="9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b/>
          <w:color w:val="auto"/>
          <w:spacing w:val="0"/>
          <w:position w:val="0"/>
          <w:sz w:val="22"/>
          <w:shd w:fill="auto" w:val="clear"/>
        </w:rPr>
        <w:t xml:space="preserve">Edge </w:t>
      </w:r>
      <w:r>
        <w:rPr>
          <w:rFonts w:ascii="Arial" w:hAnsi="Arial" w:cs="Arial" w:eastAsia="Arial"/>
          <w:color w:val="auto"/>
          <w:spacing w:val="0"/>
          <w:position w:val="0"/>
          <w:sz w:val="22"/>
          <w:shd w:fill="auto" w:val="clear"/>
        </w:rPr>
        <w:t xml:space="preserve">router was previously configured to use CDP. Switch </w:t>
      </w:r>
      <w:r>
        <w:rPr>
          <w:rFonts w:ascii="Arial" w:hAnsi="Arial" w:cs="Arial" w:eastAsia="Arial"/>
          <w:b/>
          <w:color w:val="auto"/>
          <w:spacing w:val="0"/>
          <w:position w:val="0"/>
          <w:sz w:val="22"/>
          <w:shd w:fill="auto" w:val="clear"/>
        </w:rPr>
        <w:t xml:space="preserve">S1 </w:t>
      </w:r>
      <w:r>
        <w:rPr>
          <w:rFonts w:ascii="Arial" w:hAnsi="Arial" w:cs="Arial" w:eastAsia="Arial"/>
          <w:color w:val="auto"/>
          <w:spacing w:val="0"/>
          <w:position w:val="0"/>
          <w:sz w:val="22"/>
          <w:shd w:fill="auto" w:val="clear"/>
        </w:rPr>
        <w:t xml:space="preserve">has already been configured to use LLDP. Issue the </w:t>
      </w:r>
      <w:r>
        <w:rPr>
          <w:rFonts w:ascii="Arial" w:hAnsi="Arial" w:cs="Arial" w:eastAsia="Arial"/>
          <w:b/>
          <w:color w:val="auto"/>
          <w:spacing w:val="0"/>
          <w:position w:val="0"/>
          <w:sz w:val="22"/>
          <w:shd w:fill="auto" w:val="clear"/>
        </w:rPr>
        <w:t xml:space="preserve">show cdp </w:t>
      </w:r>
      <w:r>
        <w:rPr>
          <w:rFonts w:ascii="Arial" w:hAnsi="Arial" w:cs="Arial" w:eastAsia="Arial"/>
          <w:color w:val="auto"/>
          <w:spacing w:val="0"/>
          <w:position w:val="0"/>
          <w:sz w:val="22"/>
          <w:shd w:fill="auto" w:val="clear"/>
        </w:rPr>
        <w:t xml:space="preserve">command to verify CDP is currently active. Disable CDP by issuing the following command: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Edge(config)# </w:t>
      </w:r>
      <w:r>
        <w:rPr>
          <w:rFonts w:ascii="Courier New" w:hAnsi="Courier New" w:cs="Courier New" w:eastAsia="Courier New"/>
          <w:b/>
          <w:color w:val="auto"/>
          <w:spacing w:val="0"/>
          <w:position w:val="0"/>
          <w:sz w:val="22"/>
          <w:shd w:fill="auto" w:val="clear"/>
        </w:rPr>
        <w:t xml:space="preserve">no cdp run</w:t>
      </w:r>
    </w:p>
    <w:p>
      <w:pPr>
        <w:numPr>
          <w:ilvl w:val="0"/>
          <w:numId w:val="9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LLDP</w:t>
      </w:r>
      <w:r>
        <w:rPr>
          <w:rFonts w:ascii="Arial" w:hAnsi="Arial" w:cs="Arial" w:eastAsia="Arial"/>
          <w:color w:val="auto"/>
          <w:spacing w:val="0"/>
          <w:position w:val="0"/>
          <w:sz w:val="22"/>
          <w:shd w:fill="auto" w:val="clear"/>
        </w:rPr>
        <w:t xml:space="preserve"> can be configured to both transmit and receive on a specific interface. Configure </w:t>
      </w:r>
      <w:r>
        <w:rPr>
          <w:rFonts w:ascii="Arial" w:hAnsi="Arial" w:cs="Arial" w:eastAsia="Arial"/>
          <w:b/>
          <w:color w:val="auto"/>
          <w:spacing w:val="0"/>
          <w:position w:val="0"/>
          <w:sz w:val="22"/>
          <w:shd w:fill="auto" w:val="clear"/>
        </w:rPr>
        <w:t xml:space="preserve">Edge</w:t>
      </w:r>
      <w:r>
        <w:rPr>
          <w:rFonts w:ascii="Arial" w:hAnsi="Arial" w:cs="Arial" w:eastAsia="Arial"/>
          <w:color w:val="auto"/>
          <w:spacing w:val="0"/>
          <w:position w:val="0"/>
          <w:sz w:val="22"/>
          <w:shd w:fill="auto" w:val="clear"/>
        </w:rPr>
        <w:t xml:space="preserve"> so that it receives LLDP messages from </w:t>
      </w:r>
      <w:r>
        <w:rPr>
          <w:rFonts w:ascii="Arial" w:hAnsi="Arial" w:cs="Arial" w:eastAsia="Arial"/>
          <w:b/>
          <w:color w:val="auto"/>
          <w:spacing w:val="0"/>
          <w:position w:val="0"/>
          <w:sz w:val="22"/>
          <w:shd w:fill="auto" w:val="clear"/>
        </w:rPr>
        <w:t xml:space="preserve">S1</w:t>
      </w:r>
      <w:r>
        <w:rPr>
          <w:rFonts w:ascii="Arial" w:hAnsi="Arial" w:cs="Arial" w:eastAsia="Arial"/>
          <w:color w:val="auto"/>
          <w:spacing w:val="0"/>
          <w:position w:val="0"/>
          <w:sz w:val="22"/>
          <w:shd w:fill="auto" w:val="clear"/>
        </w:rPr>
        <w:t xml:space="preserve"> but does not send messages to </w:t>
      </w:r>
      <w:r>
        <w:rPr>
          <w:rFonts w:ascii="Arial" w:hAnsi="Arial" w:cs="Arial" w:eastAsia="Arial"/>
          <w:b/>
          <w:color w:val="auto"/>
          <w:spacing w:val="0"/>
          <w:position w:val="0"/>
          <w:sz w:val="22"/>
          <w:shd w:fill="auto" w:val="clear"/>
        </w:rPr>
        <w:t xml:space="preserve">S1</w:t>
      </w:r>
      <w:r>
        <w:rPr>
          <w:rFonts w:ascii="Arial" w:hAnsi="Arial" w:cs="Arial" w:eastAsia="Arial"/>
          <w:color w:val="auto"/>
          <w:spacing w:val="0"/>
          <w:position w:val="0"/>
          <w:sz w:val="22"/>
          <w:shd w:fill="auto" w:val="clear"/>
        </w:rPr>
        <w:t xml:space="preserve"> for security purposes Enable </w:t>
      </w:r>
      <w:r>
        <w:rPr>
          <w:rFonts w:ascii="Arial" w:hAnsi="Arial" w:cs="Arial" w:eastAsia="Arial"/>
          <w:b/>
          <w:color w:val="auto"/>
          <w:spacing w:val="0"/>
          <w:position w:val="0"/>
          <w:sz w:val="22"/>
          <w:shd w:fill="auto" w:val="clear"/>
        </w:rPr>
        <w:t xml:space="preserve">LLDP</w:t>
      </w:r>
      <w:r>
        <w:rPr>
          <w:rFonts w:ascii="Arial" w:hAnsi="Arial" w:cs="Arial" w:eastAsia="Arial"/>
          <w:color w:val="auto"/>
          <w:spacing w:val="0"/>
          <w:position w:val="0"/>
          <w:sz w:val="22"/>
          <w:shd w:fill="auto" w:val="clear"/>
        </w:rPr>
        <w:t xml:space="preserv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Edge(config)# </w:t>
      </w:r>
      <w:r>
        <w:rPr>
          <w:rFonts w:ascii="Courier New" w:hAnsi="Courier New" w:cs="Courier New" w:eastAsia="Courier New"/>
          <w:b/>
          <w:color w:val="auto"/>
          <w:spacing w:val="0"/>
          <w:position w:val="0"/>
          <w:sz w:val="22"/>
          <w:shd w:fill="auto" w:val="clear"/>
        </w:rPr>
        <w:t xml:space="preserve">lldp run</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Edge(config)# </w:t>
      </w:r>
      <w:r>
        <w:rPr>
          <w:rFonts w:ascii="Courier New" w:hAnsi="Courier New" w:cs="Courier New" w:eastAsia="Courier New"/>
          <w:b/>
          <w:color w:val="auto"/>
          <w:spacing w:val="0"/>
          <w:position w:val="0"/>
          <w:sz w:val="22"/>
          <w:shd w:fill="auto" w:val="clear"/>
        </w:rPr>
        <w:t xml:space="preserve">int g0/0</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Edge(config-if)# </w:t>
      </w:r>
      <w:r>
        <w:rPr>
          <w:rFonts w:ascii="Courier New" w:hAnsi="Courier New" w:cs="Courier New" w:eastAsia="Courier New"/>
          <w:b/>
          <w:color w:val="auto"/>
          <w:spacing w:val="0"/>
          <w:position w:val="0"/>
          <w:sz w:val="22"/>
          <w:shd w:fill="auto" w:val="clear"/>
        </w:rPr>
        <w:t xml:space="preserve">no lldp transmit</w:t>
      </w:r>
      <w:r>
        <w:rPr>
          <w:rFonts w:ascii="Courier New" w:hAnsi="Courier New" w:cs="Courier New" w:eastAsia="Courier New"/>
          <w:color w:val="auto"/>
          <w:spacing w:val="0"/>
          <w:position w:val="0"/>
          <w:sz w:val="22"/>
          <w:shd w:fill="auto" w:val="clear"/>
        </w:rPr>
        <w:t xml:space="preserv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Edge(config-if)# </w:t>
      </w:r>
      <w:r>
        <w:rPr>
          <w:rFonts w:ascii="Courier New" w:hAnsi="Courier New" w:cs="Courier New" w:eastAsia="Courier New"/>
          <w:b/>
          <w:color w:val="auto"/>
          <w:spacing w:val="0"/>
          <w:position w:val="0"/>
          <w:sz w:val="22"/>
          <w:shd w:fill="auto" w:val="clear"/>
        </w:rPr>
        <w:t xml:space="preserve">exit</w:t>
      </w:r>
    </w:p>
    <w:p>
      <w:pPr>
        <w:numPr>
          <w:ilvl w:val="0"/>
          <w:numId w:val="9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w:t>
      </w:r>
      <w:r>
        <w:rPr>
          <w:rFonts w:ascii="Arial" w:hAnsi="Arial" w:cs="Arial" w:eastAsia="Arial"/>
          <w:b/>
          <w:color w:val="auto"/>
          <w:spacing w:val="0"/>
          <w:position w:val="0"/>
          <w:sz w:val="22"/>
          <w:shd w:fill="auto" w:val="clear"/>
        </w:rPr>
        <w:t xml:space="preserve">show lldp neighbors</w:t>
      </w:r>
      <w:r>
        <w:rPr>
          <w:rFonts w:ascii="Arial" w:hAnsi="Arial" w:cs="Arial" w:eastAsia="Arial"/>
          <w:color w:val="auto"/>
          <w:spacing w:val="0"/>
          <w:position w:val="0"/>
          <w:sz w:val="22"/>
          <w:shd w:fill="auto" w:val="clear"/>
        </w:rPr>
        <w:t xml:space="preserve"> command to verify that </w:t>
      </w:r>
      <w:r>
        <w:rPr>
          <w:rFonts w:ascii="Arial" w:hAnsi="Arial" w:cs="Arial" w:eastAsia="Arial"/>
          <w:b/>
          <w:color w:val="auto"/>
          <w:spacing w:val="0"/>
          <w:position w:val="0"/>
          <w:sz w:val="22"/>
          <w:shd w:fill="auto" w:val="clear"/>
        </w:rPr>
        <w:t xml:space="preserve">Edge</w:t>
      </w:r>
      <w:r>
        <w:rPr>
          <w:rFonts w:ascii="Arial" w:hAnsi="Arial" w:cs="Arial" w:eastAsia="Arial"/>
          <w:color w:val="auto"/>
          <w:spacing w:val="0"/>
          <w:position w:val="0"/>
          <w:sz w:val="22"/>
          <w:shd w:fill="auto" w:val="clear"/>
        </w:rPr>
        <w:t xml:space="preserve"> is receiving messages from </w:t>
      </w:r>
      <w:r>
        <w:rPr>
          <w:rFonts w:ascii="Arial" w:hAnsi="Arial" w:cs="Arial" w:eastAsia="Arial"/>
          <w:b/>
          <w:color w:val="auto"/>
          <w:spacing w:val="0"/>
          <w:position w:val="0"/>
          <w:sz w:val="22"/>
          <w:shd w:fill="auto" w:val="clear"/>
        </w:rPr>
        <w:t xml:space="preserve">S1</w:t>
      </w:r>
      <w:r>
        <w:rPr>
          <w:rFonts w:ascii="Arial" w:hAnsi="Arial" w:cs="Arial" w:eastAsia="Arial"/>
          <w:color w:val="auto"/>
          <w:spacing w:val="0"/>
          <w:position w:val="0"/>
          <w:sz w:val="22"/>
          <w:shd w:fill="auto" w:val="clear"/>
        </w:rPr>
        <w:t xml:space="preserve">.</w:t>
      </w:r>
    </w:p>
    <w:p>
      <w:pPr>
        <w:numPr>
          <w:ilvl w:val="0"/>
          <w:numId w:val="9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to </w:t>
      </w:r>
      <w:r>
        <w:rPr>
          <w:rFonts w:ascii="Arial" w:hAnsi="Arial" w:cs="Arial" w:eastAsia="Arial"/>
          <w:b/>
          <w:color w:val="auto"/>
          <w:spacing w:val="0"/>
          <w:position w:val="0"/>
          <w:sz w:val="22"/>
          <w:shd w:fill="auto" w:val="clear"/>
        </w:rPr>
        <w:t xml:space="preserve">S1 </w:t>
      </w:r>
      <w:r>
        <w:rPr>
          <w:rFonts w:ascii="Arial" w:hAnsi="Arial" w:cs="Arial" w:eastAsia="Arial"/>
          <w:color w:val="auto"/>
          <w:spacing w:val="0"/>
          <w:position w:val="0"/>
          <w:sz w:val="22"/>
          <w:shd w:fill="auto" w:val="clear"/>
        </w:rPr>
        <w:t xml:space="preserve">with SSH from </w:t>
      </w:r>
      <w:r>
        <w:rPr>
          <w:rFonts w:ascii="Arial" w:hAnsi="Arial" w:cs="Arial" w:eastAsia="Arial"/>
          <w:b/>
          <w:color w:val="auto"/>
          <w:spacing w:val="0"/>
          <w:position w:val="0"/>
          <w:sz w:val="22"/>
          <w:shd w:fill="auto" w:val="clear"/>
        </w:rPr>
        <w:t xml:space="preserve">Edge</w:t>
      </w:r>
      <w:r>
        <w:rPr>
          <w:rFonts w:ascii="Arial" w:hAnsi="Arial" w:cs="Arial" w:eastAsia="Arial"/>
          <w:color w:val="auto"/>
          <w:spacing w:val="0"/>
          <w:position w:val="0"/>
          <w:sz w:val="22"/>
          <w:shd w:fill="auto" w:val="clear"/>
        </w:rPr>
        <w:t xml:space="preserve"> router using the </w:t>
      </w:r>
      <w:r>
        <w:rPr>
          <w:rFonts w:ascii="Arial" w:hAnsi="Arial" w:cs="Arial" w:eastAsia="Arial"/>
          <w:b/>
          <w:color w:val="auto"/>
          <w:spacing w:val="0"/>
          <w:position w:val="0"/>
          <w:sz w:val="22"/>
          <w:shd w:fill="auto" w:val="clear"/>
        </w:rPr>
        <w:t xml:space="preserve">admin01</w:t>
      </w:r>
      <w:r>
        <w:rPr>
          <w:rFonts w:ascii="Arial" w:hAnsi="Arial" w:cs="Arial" w:eastAsia="Arial"/>
          <w:color w:val="auto"/>
          <w:spacing w:val="0"/>
          <w:position w:val="0"/>
          <w:sz w:val="22"/>
          <w:shd w:fill="auto" w:val="clear"/>
        </w:rPr>
        <w:t xml:space="preserve"> credentials. Issue the </w:t>
      </w:r>
      <w:r>
        <w:rPr>
          <w:rFonts w:ascii="Arial" w:hAnsi="Arial" w:cs="Arial" w:eastAsia="Arial"/>
          <w:b/>
          <w:color w:val="auto"/>
          <w:spacing w:val="0"/>
          <w:position w:val="0"/>
          <w:sz w:val="22"/>
          <w:shd w:fill="auto" w:val="clear"/>
        </w:rPr>
        <w:t xml:space="preserve">show lldp neighbors</w:t>
      </w:r>
      <w:r>
        <w:rPr>
          <w:rFonts w:ascii="Arial" w:hAnsi="Arial" w:cs="Arial" w:eastAsia="Arial"/>
          <w:color w:val="auto"/>
          <w:spacing w:val="0"/>
          <w:position w:val="0"/>
          <w:sz w:val="22"/>
          <w:shd w:fill="auto" w:val="clear"/>
        </w:rPr>
        <w:t xml:space="preserve"> command. Notice that </w:t>
      </w:r>
      <w:r>
        <w:rPr>
          <w:rFonts w:ascii="Arial" w:hAnsi="Arial" w:cs="Arial" w:eastAsia="Arial"/>
          <w:b/>
          <w:color w:val="auto"/>
          <w:spacing w:val="0"/>
          <w:position w:val="0"/>
          <w:sz w:val="22"/>
          <w:shd w:fill="auto" w:val="clear"/>
        </w:rPr>
        <w:t xml:space="preserve">S1</w:t>
      </w:r>
      <w:r>
        <w:rPr>
          <w:rFonts w:ascii="Arial" w:hAnsi="Arial" w:cs="Arial" w:eastAsia="Arial"/>
          <w:color w:val="auto"/>
          <w:spacing w:val="0"/>
          <w:position w:val="0"/>
          <w:sz w:val="22"/>
          <w:shd w:fill="auto" w:val="clear"/>
        </w:rPr>
        <w:t xml:space="preserve"> did not receive information from </w:t>
      </w:r>
      <w:r>
        <w:rPr>
          <w:rFonts w:ascii="Arial" w:hAnsi="Arial" w:cs="Arial" w:eastAsia="Arial"/>
          <w:b/>
          <w:color w:val="auto"/>
          <w:spacing w:val="0"/>
          <w:position w:val="0"/>
          <w:sz w:val="22"/>
          <w:shd w:fill="auto" w:val="clear"/>
        </w:rPr>
        <w:t xml:space="preserve">Edge</w:t>
      </w:r>
      <w:r>
        <w:rPr>
          <w:rFonts w:ascii="Arial" w:hAnsi="Arial" w:cs="Arial" w:eastAsia="Arial"/>
          <w:color w:val="auto"/>
          <w:spacing w:val="0"/>
          <w:position w:val="0"/>
          <w:sz w:val="22"/>
          <w:shd w:fill="auto" w:val="clear"/>
        </w:rPr>
        <w:t xml:space="preserv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admin01 192.168.1.2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Password: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S1&gt; </w:t>
      </w:r>
      <w:r>
        <w:rPr>
          <w:rFonts w:ascii="Courier New" w:hAnsi="Courier New" w:cs="Courier New" w:eastAsia="Courier New"/>
          <w:b/>
          <w:color w:val="auto"/>
          <w:spacing w:val="0"/>
          <w:position w:val="0"/>
          <w:sz w:val="22"/>
          <w:shd w:fill="auto" w:val="clear"/>
        </w:rPr>
        <w:t xml:space="preserve">show lldp neighbors</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S1&gt; </w:t>
      </w:r>
      <w:r>
        <w:rPr>
          <w:rFonts w:ascii="Courier New" w:hAnsi="Courier New" w:cs="Courier New" w:eastAsia="Courier New"/>
          <w:b/>
          <w:color w:val="auto"/>
          <w:spacing w:val="0"/>
          <w:position w:val="0"/>
          <w:sz w:val="22"/>
          <w:shd w:fill="auto" w:val="clear"/>
        </w:rPr>
        <w:t xml:space="preserve">exit</w:t>
      </w:r>
    </w:p>
    <w:p>
      <w:pPr>
        <w:numPr>
          <w:ilvl w:val="0"/>
          <w:numId w:val="10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Exit from the connection with S1 to return to the Edge router CLI. Use the </w:t>
      </w:r>
      <w:r>
        <w:rPr>
          <w:rFonts w:ascii="Arial" w:hAnsi="Arial" w:cs="Arial" w:eastAsia="Arial"/>
          <w:b/>
          <w:color w:val="auto"/>
          <w:spacing w:val="0"/>
          <w:position w:val="0"/>
          <w:sz w:val="22"/>
          <w:shd w:fill="auto" w:val="clear"/>
        </w:rPr>
        <w:t xml:space="preserve">show ip interface brief</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show interfaces</w:t>
      </w:r>
      <w:r>
        <w:rPr>
          <w:rFonts w:ascii="Arial" w:hAnsi="Arial" w:cs="Arial" w:eastAsia="Arial"/>
          <w:color w:val="auto"/>
          <w:spacing w:val="0"/>
          <w:position w:val="0"/>
          <w:sz w:val="22"/>
          <w:shd w:fill="auto" w:val="clear"/>
        </w:rPr>
        <w:t xml:space="preserve"> commands to document the Edge router’s physical interfaces, IP addresses, and subnet masks in the Addressing Table.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 </w:t>
      </w:r>
      <w:r>
        <w:rPr>
          <w:rFonts w:ascii="Courier New" w:hAnsi="Courier New" w:cs="Courier New" w:eastAsia="Courier New"/>
          <w:b/>
          <w:color w:val="auto"/>
          <w:spacing w:val="0"/>
          <w:position w:val="0"/>
          <w:sz w:val="22"/>
          <w:shd w:fill="auto" w:val="clear"/>
        </w:rPr>
        <w:t xml:space="preserve">show ip interface brief</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 </w:t>
      </w:r>
      <w:r>
        <w:rPr>
          <w:rFonts w:ascii="Courier New" w:hAnsi="Courier New" w:cs="Courier New" w:eastAsia="Courier New"/>
          <w:b/>
          <w:color w:val="auto"/>
          <w:spacing w:val="0"/>
          <w:position w:val="0"/>
          <w:sz w:val="22"/>
          <w:shd w:fill="auto" w:val="clear"/>
        </w:rPr>
        <w:t xml:space="preserve">show interfaces</w:t>
      </w:r>
    </w:p>
    <w:p>
      <w:pPr>
        <w:numPr>
          <w:ilvl w:val="0"/>
          <w:numId w:val="10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your session with Edge router, connect with SSH to the Remote RBO Office at 209.165.200.10 with the username </w:t>
      </w:r>
      <w:r>
        <w:rPr>
          <w:rFonts w:ascii="Arial" w:hAnsi="Arial" w:cs="Arial" w:eastAsia="Arial"/>
          <w:b/>
          <w:color w:val="auto"/>
          <w:spacing w:val="0"/>
          <w:position w:val="0"/>
          <w:sz w:val="22"/>
          <w:shd w:fill="auto" w:val="clear"/>
        </w:rPr>
        <w:t xml:space="preserve">RBOadmin</w:t>
      </w:r>
      <w:r>
        <w:rPr>
          <w:rFonts w:ascii="Arial" w:hAnsi="Arial" w:cs="Arial" w:eastAsia="Arial"/>
          <w:color w:val="auto"/>
          <w:spacing w:val="0"/>
          <w:position w:val="0"/>
          <w:sz w:val="22"/>
          <w:shd w:fill="auto" w:val="clear"/>
        </w:rPr>
        <w:t xml:space="preserve"> and the same password used for admin01.</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RBOadmin 209.165.200.10</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Password: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connecting to the Remote RBO Office at 209.165.200.10 what piece of previously missing information can now be added to the Addressing Table above?</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hostname of RBO-EDGE router</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108"/>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Use LLDP to Discover Neighboring Devices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are now remotely connected to the RBO-Edge router. Using LLDP, begin looking for connected network devices.</w:t>
      </w:r>
    </w:p>
    <w:p>
      <w:pPr>
        <w:numPr>
          <w:ilvl w:val="0"/>
          <w:numId w:val="11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Issue the </w:t>
      </w:r>
      <w:r>
        <w:rPr>
          <w:rFonts w:ascii="Arial" w:hAnsi="Arial" w:cs="Arial" w:eastAsia="Arial"/>
          <w:b/>
          <w:color w:val="auto"/>
          <w:spacing w:val="0"/>
          <w:position w:val="0"/>
          <w:sz w:val="22"/>
          <w:shd w:fill="auto" w:val="clear"/>
        </w:rPr>
        <w:t xml:space="preserve">show ip interface brief</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show interfaces</w:t>
      </w:r>
      <w:r>
        <w:rPr>
          <w:rFonts w:ascii="Arial" w:hAnsi="Arial" w:cs="Arial" w:eastAsia="Arial"/>
          <w:color w:val="auto"/>
          <w:spacing w:val="0"/>
          <w:position w:val="0"/>
          <w:sz w:val="22"/>
          <w:shd w:fill="auto" w:val="clear"/>
        </w:rPr>
        <w:t xml:space="preserve"> commands to document the RBO-Edge router’s network interfaces, IP addresses, and subnet masks. Add the missing information to the Addressing Table.</w:t>
      </w:r>
    </w:p>
    <w:p>
      <w:pPr>
        <w:numPr>
          <w:ilvl w:val="0"/>
          <w:numId w:val="11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best practice recommends only running LLDP when needed, so LLDP may need to be turned on. Use a </w:t>
      </w:r>
      <w:r>
        <w:rPr>
          <w:rFonts w:ascii="Arial" w:hAnsi="Arial" w:cs="Arial" w:eastAsia="Arial"/>
          <w:b/>
          <w:color w:val="auto"/>
          <w:spacing w:val="0"/>
          <w:position w:val="0"/>
          <w:sz w:val="22"/>
          <w:shd w:fill="auto" w:val="clear"/>
        </w:rPr>
        <w:t xml:space="preserve">show lldp</w:t>
      </w:r>
      <w:r>
        <w:rPr>
          <w:rFonts w:ascii="Arial" w:hAnsi="Arial" w:cs="Arial" w:eastAsia="Arial"/>
          <w:color w:val="auto"/>
          <w:spacing w:val="0"/>
          <w:position w:val="0"/>
          <w:sz w:val="22"/>
          <w:shd w:fill="auto" w:val="clear"/>
        </w:rPr>
        <w:t xml:space="preserve"> command to test its status.</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 </w:t>
      </w:r>
      <w:r>
        <w:rPr>
          <w:rFonts w:ascii="Courier New" w:hAnsi="Courier New" w:cs="Courier New" w:eastAsia="Courier New"/>
          <w:b/>
          <w:color w:val="auto"/>
          <w:spacing w:val="0"/>
          <w:position w:val="0"/>
          <w:sz w:val="22"/>
          <w:shd w:fill="auto" w:val="clear"/>
        </w:rPr>
        <w:t xml:space="preserve">show lldp</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LLDP is not enabled</w:t>
      </w:r>
    </w:p>
    <w:p>
      <w:pPr>
        <w:numPr>
          <w:ilvl w:val="0"/>
          <w:numId w:val="11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need to turn on LLDP, but it is a good idea to only send LLDP information to internal network devices and not to external networks. Discover which interface is connected to the internet by issuing the command </w:t>
      </w:r>
      <w:r>
        <w:rPr>
          <w:rFonts w:ascii="Arial" w:hAnsi="Arial" w:cs="Arial" w:eastAsia="Arial"/>
          <w:b/>
          <w:color w:val="auto"/>
          <w:spacing w:val="0"/>
          <w:position w:val="0"/>
          <w:sz w:val="22"/>
          <w:shd w:fill="auto" w:val="clear"/>
        </w:rPr>
        <w:t xml:space="preserve">show ip interface brief</w:t>
      </w:r>
      <w:r>
        <w:rPr>
          <w:rFonts w:ascii="Arial" w:hAnsi="Arial" w:cs="Arial" w:eastAsia="Arial"/>
          <w:color w:val="auto"/>
          <w:spacing w:val="0"/>
          <w:position w:val="0"/>
          <w:sz w:val="22"/>
          <w:shd w:fill="auto" w:val="clear"/>
        </w:rPr>
        <w:t xml:space="preserve">. Enable the LLDP protocol and completely disable LLDP on the interface that is connected to the internet. </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 </w:t>
      </w:r>
      <w:r>
        <w:rPr>
          <w:rFonts w:ascii="Courier New" w:hAnsi="Courier New" w:cs="Courier New" w:eastAsia="Courier New"/>
          <w:b/>
          <w:color w:val="auto"/>
          <w:spacing w:val="0"/>
          <w:position w:val="0"/>
          <w:sz w:val="22"/>
          <w:shd w:fill="auto" w:val="clear"/>
        </w:rPr>
        <w:t xml:space="preserve">configure terminal</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RBO-Edge(config)#</w:t>
      </w:r>
      <w:r>
        <w:rPr>
          <w:rFonts w:ascii="Courier New" w:hAnsi="Courier New" w:cs="Courier New" w:eastAsia="Courier New"/>
          <w:b/>
          <w:color w:val="auto"/>
          <w:spacing w:val="0"/>
          <w:position w:val="0"/>
          <w:sz w:val="22"/>
          <w:shd w:fill="auto" w:val="clear"/>
        </w:rPr>
        <w:t xml:space="preserve"> lldp run</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RBO-Edge(config)#</w:t>
      </w:r>
      <w:r>
        <w:rPr>
          <w:rFonts w:ascii="Courier New" w:hAnsi="Courier New" w:cs="Courier New" w:eastAsia="Courier New"/>
          <w:b/>
          <w:color w:val="auto"/>
          <w:spacing w:val="0"/>
          <w:position w:val="0"/>
          <w:sz w:val="22"/>
          <w:shd w:fill="auto" w:val="clear"/>
        </w:rPr>
        <w:t xml:space="preserve"> interface g0/0</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RBO-Edge(config-if)#</w:t>
      </w:r>
      <w:r>
        <w:rPr>
          <w:rFonts w:ascii="Courier New" w:hAnsi="Courier New" w:cs="Courier New" w:eastAsia="Courier New"/>
          <w:b/>
          <w:color w:val="auto"/>
          <w:spacing w:val="0"/>
          <w:position w:val="0"/>
          <w:sz w:val="22"/>
          <w:shd w:fill="auto" w:val="clear"/>
        </w:rPr>
        <w:t xml:space="preserve"> no lldp transmit</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RBO-Edge(config-if)#</w:t>
      </w:r>
      <w:r>
        <w:rPr>
          <w:rFonts w:ascii="Courier New" w:hAnsi="Courier New" w:cs="Courier New" w:eastAsia="Courier New"/>
          <w:b/>
          <w:color w:val="auto"/>
          <w:spacing w:val="0"/>
          <w:position w:val="0"/>
          <w:sz w:val="22"/>
          <w:shd w:fill="auto" w:val="clear"/>
        </w:rPr>
        <w:t xml:space="preserve"> no lldp receive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RBO-Edge(config-if)#</w:t>
      </w:r>
      <w:r>
        <w:rPr>
          <w:rFonts w:ascii="Courier New" w:hAnsi="Courier New" w:cs="Courier New" w:eastAsia="Courier New"/>
          <w:b/>
          <w:color w:val="auto"/>
          <w:spacing w:val="0"/>
          <w:position w:val="0"/>
          <w:sz w:val="22"/>
          <w:shd w:fill="auto" w:val="clear"/>
        </w:rPr>
        <w:t xml:space="preserve"> exit</w:t>
      </w:r>
    </w:p>
    <w:p>
      <w:pPr>
        <w:numPr>
          <w:ilvl w:val="0"/>
          <w:numId w:val="11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Issue a </w:t>
      </w:r>
      <w:r>
        <w:rPr>
          <w:rFonts w:ascii="Arial" w:hAnsi="Arial" w:cs="Arial" w:eastAsia="Arial"/>
          <w:b/>
          <w:color w:val="auto"/>
          <w:spacing w:val="0"/>
          <w:position w:val="0"/>
          <w:sz w:val="22"/>
          <w:shd w:fill="auto" w:val="clear"/>
        </w:rPr>
        <w:t xml:space="preserve">show lldp neighbors</w:t>
      </w:r>
      <w:r>
        <w:rPr>
          <w:rFonts w:ascii="Arial" w:hAnsi="Arial" w:cs="Arial" w:eastAsia="Arial"/>
          <w:color w:val="auto"/>
          <w:spacing w:val="0"/>
          <w:position w:val="0"/>
          <w:sz w:val="22"/>
          <w:shd w:fill="auto" w:val="clear"/>
        </w:rPr>
        <w:t xml:space="preserve"> command to find any neighboring network devices. </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LLDP will only show connected devices that are also running LLDP.</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 </w:t>
      </w:r>
      <w:r>
        <w:rPr>
          <w:rFonts w:ascii="Courier New" w:hAnsi="Courier New" w:cs="Courier New" w:eastAsia="Courier New"/>
          <w:b/>
          <w:color w:val="auto"/>
          <w:spacing w:val="0"/>
          <w:position w:val="0"/>
          <w:sz w:val="22"/>
          <w:shd w:fill="auto" w:val="clear"/>
        </w:rPr>
        <w:t xml:space="preserve">show lldp neighbors</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there a neighboring network device? What type of device is it? What is its name? On what interface is it connected? Is the device’s IP address listed? Record the information in the Addressing Table.</w:t>
      </w:r>
    </w:p>
    <w:p>
      <w:pPr>
        <w:spacing w:before="0" w:after="120" w:line="240"/>
        <w:ind w:right="0" w:left="72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RBO-Firewall, it is a router, connected on G0/1</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12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w:t>
      </w:r>
      <w:r>
        <w:rPr>
          <w:rFonts w:ascii="Arial" w:hAnsi="Arial" w:cs="Arial" w:eastAsia="Arial"/>
          <w:b/>
          <w:color w:val="auto"/>
          <w:spacing w:val="0"/>
          <w:position w:val="0"/>
          <w:sz w:val="22"/>
          <w:shd w:fill="auto" w:val="clear"/>
        </w:rPr>
        <w:t xml:space="preserve">show ip route</w:t>
      </w:r>
      <w:r>
        <w:rPr>
          <w:rFonts w:ascii="Arial" w:hAnsi="Arial" w:cs="Arial" w:eastAsia="Arial"/>
          <w:color w:val="auto"/>
          <w:spacing w:val="0"/>
          <w:position w:val="0"/>
          <w:sz w:val="22"/>
          <w:shd w:fill="auto" w:val="clear"/>
        </w:rPr>
        <w:t xml:space="preserve"> command to determine the address of the device that you found with the </w:t>
      </w:r>
      <w:r>
        <w:rPr>
          <w:rFonts w:ascii="Arial" w:hAnsi="Arial" w:cs="Arial" w:eastAsia="Arial"/>
          <w:b/>
          <w:color w:val="auto"/>
          <w:spacing w:val="0"/>
          <w:position w:val="0"/>
          <w:sz w:val="22"/>
          <w:shd w:fill="auto" w:val="clear"/>
        </w:rPr>
        <w:t xml:space="preserve">show lldp neighbors</w:t>
      </w:r>
      <w:r>
        <w:rPr>
          <w:rFonts w:ascii="Arial" w:hAnsi="Arial" w:cs="Arial" w:eastAsia="Arial"/>
          <w:color w:val="auto"/>
          <w:spacing w:val="0"/>
          <w:position w:val="0"/>
          <w:sz w:val="22"/>
          <w:shd w:fill="auto" w:val="clear"/>
        </w:rPr>
        <w:t xml:space="preserve"> command. Based on the information provided about the local address in the routing table and the prefix length of the network use that information to determine the neighbor address.</w:t>
      </w:r>
    </w:p>
    <w:p>
      <w:pPr>
        <w:numPr>
          <w:ilvl w:val="0"/>
          <w:numId w:val="12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find additional information from the neighboring device, use the </w:t>
      </w:r>
      <w:r>
        <w:rPr>
          <w:rFonts w:ascii="Arial" w:hAnsi="Arial" w:cs="Arial" w:eastAsia="Arial"/>
          <w:b/>
          <w:color w:val="auto"/>
          <w:spacing w:val="0"/>
          <w:position w:val="0"/>
          <w:sz w:val="22"/>
          <w:shd w:fill="auto" w:val="clear"/>
        </w:rPr>
        <w:t xml:space="preserve">show lldp neighbors detail</w:t>
      </w:r>
      <w:r>
        <w:rPr>
          <w:rFonts w:ascii="Arial" w:hAnsi="Arial" w:cs="Arial" w:eastAsia="Arial"/>
          <w:color w:val="auto"/>
          <w:spacing w:val="0"/>
          <w:position w:val="0"/>
          <w:sz w:val="22"/>
          <w:shd w:fill="auto" w:val="clear"/>
        </w:rPr>
        <w:t xml:space="preserve"> command:</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 </w:t>
      </w:r>
      <w:r>
        <w:rPr>
          <w:rFonts w:ascii="Courier New" w:hAnsi="Courier New" w:cs="Courier New" w:eastAsia="Courier New"/>
          <w:b/>
          <w:color w:val="auto"/>
          <w:spacing w:val="0"/>
          <w:position w:val="0"/>
          <w:sz w:val="22"/>
          <w:shd w:fill="auto" w:val="clear"/>
        </w:rPr>
        <w:t xml:space="preserve">show lldp neighbors detail</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other piece of potentially sensitive information is listed?</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neigbours IOS software verison</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The current version of Packet Tracer does not provide the Management Address of the neighbor device. In this activity several neighbor device addresses have been provided in the Addressing Table.</w:t>
      </w:r>
    </w:p>
    <w:p>
      <w:pPr>
        <w:numPr>
          <w:ilvl w:val="0"/>
          <w:numId w:val="12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to the neighbor device with SSH to discover other devices that may be its neighbors.</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To connect with SSH use the same Remote RBO Office username and password.</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RBO-Edge#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RBOadmin </w:t>
      </w:r>
      <w:r>
        <w:rPr>
          <w:rFonts w:ascii="Courier New" w:hAnsi="Courier New" w:cs="Courier New" w:eastAsia="Courier New"/>
          <w:i/>
          <w:color w:val="auto"/>
          <w:spacing w:val="0"/>
          <w:position w:val="0"/>
          <w:sz w:val="22"/>
          <w:shd w:fill="auto" w:val="clear"/>
        </w:rPr>
        <w:t xml:space="preserve">&lt;the ip address of the neighbor device&gt;</w:t>
      </w:r>
      <w:r>
        <w:rPr>
          <w:rFonts w:ascii="Courier New" w:hAnsi="Courier New" w:cs="Courier New" w:eastAsia="Courier New"/>
          <w:b/>
          <w:color w:val="auto"/>
          <w:spacing w:val="0"/>
          <w:position w:val="0"/>
          <w:sz w:val="22"/>
          <w:shd w:fill="auto" w:val="clear"/>
        </w:rPr>
        <w:t xml:space="preserve"> </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successfully connecting with SSH, what does the command prompt show?</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RBO-firewall</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13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remotely connected to the next neighbor. Use the </w:t>
      </w:r>
      <w:r>
        <w:rPr>
          <w:rFonts w:ascii="Arial" w:hAnsi="Arial" w:cs="Arial" w:eastAsia="Arial"/>
          <w:b/>
          <w:color w:val="auto"/>
          <w:spacing w:val="0"/>
          <w:position w:val="0"/>
          <w:sz w:val="22"/>
          <w:shd w:fill="auto" w:val="clear"/>
        </w:rPr>
        <w:t xml:space="preserve">show lldp neighbors</w:t>
      </w:r>
      <w:r>
        <w:rPr>
          <w:rFonts w:ascii="Arial" w:hAnsi="Arial" w:cs="Arial" w:eastAsia="Arial"/>
          <w:color w:val="auto"/>
          <w:spacing w:val="0"/>
          <w:position w:val="0"/>
          <w:sz w:val="22"/>
          <w:shd w:fill="auto" w:val="clear"/>
        </w:rPr>
        <w:t xml:space="preserve"> command, and the </w:t>
      </w:r>
      <w:r>
        <w:rPr>
          <w:rFonts w:ascii="Arial" w:hAnsi="Arial" w:cs="Arial" w:eastAsia="Arial"/>
          <w:b/>
          <w:color w:val="auto"/>
          <w:spacing w:val="0"/>
          <w:position w:val="0"/>
          <w:sz w:val="22"/>
          <w:shd w:fill="auto" w:val="clear"/>
        </w:rPr>
        <w:t xml:space="preserve">show lldp neighbors detail</w:t>
      </w:r>
      <w:r>
        <w:rPr>
          <w:rFonts w:ascii="Arial" w:hAnsi="Arial" w:cs="Arial" w:eastAsia="Arial"/>
          <w:color w:val="auto"/>
          <w:spacing w:val="0"/>
          <w:position w:val="0"/>
          <w:sz w:val="22"/>
          <w:shd w:fill="auto" w:val="clear"/>
        </w:rPr>
        <w:t xml:space="preserve"> command, to discover other connected neighbor devices.</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types of network devices neighbor this device? Record any newly discovered devices in the Addressing Table. Include their hostname, interfaces, and IP addresses.</w:t>
      </w:r>
    </w:p>
    <w:p>
      <w:pPr>
        <w:spacing w:before="0" w:after="120" w:line="240"/>
        <w:ind w:right="0" w:left="720" w:firstLine="0"/>
        <w:jc w:val="left"/>
        <w:rPr>
          <w:rFonts w:ascii="Arial" w:hAnsi="Arial" w:cs="Arial" w:eastAsia="Arial"/>
          <w:b/>
          <w:i/>
          <w:color w:val="FF0000"/>
          <w:spacing w:val="0"/>
          <w:position w:val="0"/>
          <w:sz w:val="22"/>
          <w:shd w:fill="auto" w:val="clear"/>
        </w:rPr>
      </w:pPr>
      <w:r>
        <w:rPr>
          <w:rFonts w:ascii="Arial" w:hAnsi="Arial" w:cs="Arial" w:eastAsia="Arial"/>
          <w:color w:val="FF0000"/>
          <w:spacing w:val="0"/>
          <w:position w:val="0"/>
          <w:sz w:val="20"/>
          <w:shd w:fill="auto" w:val="clear"/>
        </w:rPr>
        <w:t xml:space="preserve">A router rbo-edge and a switch sw-rbo1. thw switch is newly disscovered on the G0/1 int</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Add the newly discovered device name next to the SVI entry for address 192.168.4.131.</w:t>
      </w:r>
    </w:p>
    <w:p>
      <w:pPr>
        <w:numPr>
          <w:ilvl w:val="0"/>
          <w:numId w:val="13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to the SVI for address 192.168.4.131 using SSH and credentials used previously. If prompted for an enable secret password, use the same password as used for </w:t>
      </w:r>
      <w:r>
        <w:rPr>
          <w:rFonts w:ascii="Arial" w:hAnsi="Arial" w:cs="Arial" w:eastAsia="Arial"/>
          <w:b/>
          <w:color w:val="auto"/>
          <w:spacing w:val="0"/>
          <w:position w:val="0"/>
          <w:sz w:val="22"/>
          <w:shd w:fill="auto" w:val="clear"/>
        </w:rPr>
        <w:t xml:space="preserve">RBOAdmin</w:t>
      </w:r>
      <w:r>
        <w:rPr>
          <w:rFonts w:ascii="Arial" w:hAnsi="Arial" w:cs="Arial" w:eastAsia="Arial"/>
          <w:color w:val="auto"/>
          <w:spacing w:val="0"/>
          <w:position w:val="0"/>
          <w:sz w:val="22"/>
          <w:shd w:fill="auto" w:val="clear"/>
        </w:rPr>
        <w:t xml:space="preserve">. Use the </w:t>
      </w:r>
      <w:r>
        <w:rPr>
          <w:rFonts w:ascii="Arial" w:hAnsi="Arial" w:cs="Arial" w:eastAsia="Arial"/>
          <w:b/>
          <w:color w:val="auto"/>
          <w:spacing w:val="0"/>
          <w:position w:val="0"/>
          <w:sz w:val="22"/>
          <w:shd w:fill="auto" w:val="clear"/>
        </w:rPr>
        <w:t xml:space="preserve">show lldp neighbors</w:t>
      </w:r>
      <w:r>
        <w:rPr>
          <w:rFonts w:ascii="Arial" w:hAnsi="Arial" w:cs="Arial" w:eastAsia="Arial"/>
          <w:color w:val="auto"/>
          <w:spacing w:val="0"/>
          <w:position w:val="0"/>
          <w:sz w:val="22"/>
          <w:shd w:fill="auto" w:val="clear"/>
        </w:rPr>
        <w:t xml:space="preserve"> command, and the </w:t>
      </w:r>
      <w:r>
        <w:rPr>
          <w:rFonts w:ascii="Arial" w:hAnsi="Arial" w:cs="Arial" w:eastAsia="Arial"/>
          <w:b/>
          <w:color w:val="auto"/>
          <w:spacing w:val="0"/>
          <w:position w:val="0"/>
          <w:sz w:val="22"/>
          <w:shd w:fill="auto" w:val="clear"/>
        </w:rPr>
        <w:t xml:space="preserve">show lldp neighbors detail</w:t>
      </w:r>
      <w:r>
        <w:rPr>
          <w:rFonts w:ascii="Arial" w:hAnsi="Arial" w:cs="Arial" w:eastAsia="Arial"/>
          <w:color w:val="auto"/>
          <w:spacing w:val="0"/>
          <w:position w:val="0"/>
          <w:sz w:val="22"/>
          <w:shd w:fill="auto" w:val="clear"/>
        </w:rPr>
        <w:t xml:space="preserve"> command, to discover other connected neighbor devices.</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types of network devices neighbor this device? Record any newly discovered devices in the Addressing Table. Include their hostname, interfaces, and IP addresses.</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A router rbo-firewall and a switch sw-rbo2. The sw-rbo2 switch is a newly discovered device on the G0/2 interface.</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14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Place the newly discovered device name next to the SVI entry for address 192.168.4.132.</w:t>
      </w:r>
    </w:p>
    <w:p>
      <w:pPr>
        <w:numPr>
          <w:ilvl w:val="0"/>
          <w:numId w:val="14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to the SVI for address 192.168.4.133 using SSH and credentials used previously. Issue the command </w:t>
      </w:r>
      <w:r>
        <w:rPr>
          <w:rFonts w:ascii="Arial" w:hAnsi="Arial" w:cs="Arial" w:eastAsia="Arial"/>
          <w:b/>
          <w:color w:val="auto"/>
          <w:spacing w:val="0"/>
          <w:position w:val="0"/>
          <w:sz w:val="22"/>
          <w:shd w:fill="auto" w:val="clear"/>
        </w:rPr>
        <w:t xml:space="preserve">show lldp</w:t>
      </w:r>
      <w:r>
        <w:rPr>
          <w:rFonts w:ascii="Arial" w:hAnsi="Arial" w:cs="Arial" w:eastAsia="Arial"/>
          <w:color w:val="auto"/>
          <w:spacing w:val="0"/>
          <w:position w:val="0"/>
          <w:sz w:val="22"/>
          <w:shd w:fill="auto" w:val="clear"/>
        </w:rPr>
        <w:t xml:space="preserve">, you should receive a message: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LLDP is not enabled</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Enable </w:t>
      </w:r>
      <w:r>
        <w:rPr>
          <w:rFonts w:ascii="Arial" w:hAnsi="Arial" w:cs="Arial" w:eastAsia="Arial"/>
          <w:b/>
          <w:color w:val="auto"/>
          <w:spacing w:val="0"/>
          <w:position w:val="0"/>
          <w:sz w:val="20"/>
          <w:shd w:fill="auto" w:val="clear"/>
        </w:rPr>
        <w:t xml:space="preserve">lldp</w:t>
      </w:r>
      <w:r>
        <w:rPr>
          <w:rFonts w:ascii="Arial" w:hAnsi="Arial" w:cs="Arial" w:eastAsia="Arial"/>
          <w:color w:val="auto"/>
          <w:spacing w:val="0"/>
          <w:position w:val="0"/>
          <w:sz w:val="20"/>
          <w:shd w:fill="auto" w:val="clear"/>
        </w:rPr>
        <w:t xml:space="preserve"> globally as in Step C. There is no need to configure </w:t>
      </w:r>
      <w:r>
        <w:rPr>
          <w:rFonts w:ascii="Arial" w:hAnsi="Arial" w:cs="Arial" w:eastAsia="Arial"/>
          <w:b/>
          <w:color w:val="auto"/>
          <w:spacing w:val="0"/>
          <w:position w:val="0"/>
          <w:sz w:val="20"/>
          <w:shd w:fill="auto" w:val="clear"/>
        </w:rPr>
        <w:t xml:space="preserve">transmit</w:t>
      </w:r>
      <w:r>
        <w:rPr>
          <w:rFonts w:ascii="Arial" w:hAnsi="Arial" w:cs="Arial" w:eastAsia="Arial"/>
          <w:color w:val="auto"/>
          <w:spacing w:val="0"/>
          <w:position w:val="0"/>
          <w:sz w:val="20"/>
          <w:shd w:fill="auto" w:val="clear"/>
        </w:rPr>
        <w:t xml:space="preserve"> or </w:t>
      </w:r>
      <w:r>
        <w:rPr>
          <w:rFonts w:ascii="Arial" w:hAnsi="Arial" w:cs="Arial" w:eastAsia="Arial"/>
          <w:b/>
          <w:color w:val="auto"/>
          <w:spacing w:val="0"/>
          <w:position w:val="0"/>
          <w:sz w:val="20"/>
          <w:shd w:fill="auto" w:val="clear"/>
        </w:rPr>
        <w:t xml:space="preserve">receive</w:t>
      </w:r>
      <w:r>
        <w:rPr>
          <w:rFonts w:ascii="Arial" w:hAnsi="Arial" w:cs="Arial" w:eastAsia="Arial"/>
          <w:color w:val="auto"/>
          <w:spacing w:val="0"/>
          <w:position w:val="0"/>
          <w:sz w:val="20"/>
          <w:shd w:fill="auto" w:val="clear"/>
        </w:rPr>
        <w:t xml:space="preserve"> options because they are on by default. Use the </w:t>
      </w:r>
      <w:r>
        <w:rPr>
          <w:rFonts w:ascii="Arial" w:hAnsi="Arial" w:cs="Arial" w:eastAsia="Arial"/>
          <w:b/>
          <w:color w:val="auto"/>
          <w:spacing w:val="0"/>
          <w:position w:val="0"/>
          <w:sz w:val="20"/>
          <w:shd w:fill="auto" w:val="clear"/>
        </w:rPr>
        <w:t xml:space="preserve">show lldp neighbors</w:t>
      </w:r>
      <w:r>
        <w:rPr>
          <w:rFonts w:ascii="Arial" w:hAnsi="Arial" w:cs="Arial" w:eastAsia="Arial"/>
          <w:color w:val="auto"/>
          <w:spacing w:val="0"/>
          <w:position w:val="0"/>
          <w:sz w:val="20"/>
          <w:shd w:fill="auto" w:val="clear"/>
        </w:rPr>
        <w:t xml:space="preserve"> command, and the </w:t>
      </w:r>
      <w:r>
        <w:rPr>
          <w:rFonts w:ascii="Arial" w:hAnsi="Arial" w:cs="Arial" w:eastAsia="Arial"/>
          <w:b/>
          <w:color w:val="auto"/>
          <w:spacing w:val="0"/>
          <w:position w:val="0"/>
          <w:sz w:val="20"/>
          <w:shd w:fill="auto" w:val="clear"/>
        </w:rPr>
        <w:t xml:space="preserve">show lldp neighbors detail</w:t>
      </w:r>
      <w:r>
        <w:rPr>
          <w:rFonts w:ascii="Arial" w:hAnsi="Arial" w:cs="Arial" w:eastAsia="Arial"/>
          <w:color w:val="auto"/>
          <w:spacing w:val="0"/>
          <w:position w:val="0"/>
          <w:sz w:val="20"/>
          <w:shd w:fill="auto" w:val="clear"/>
        </w:rPr>
        <w:t xml:space="preserve"> command, to discover other connected neighbor devices.</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types of network devices neighbor this device? Record any newly discovered devices in the Addressing Table. Include their hostname, interfaces, and IP addresses. It may be beneficial to reconnect to the previously discovered devices to display neighbors one more time to complete the entire addressing table now that all devices are configured for LLDP.</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A switch sw-rbo1 that is connected to Fa0/24, a switch sw-rbo2 that is connected to G0/1</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14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a topology of the Remote RBO Office network using the information that you have gathered with LLDP.</w:t>
      </w:r>
    </w:p>
    <w:p>
      <w:pPr>
        <w:spacing w:before="0" w:after="0" w:line="240"/>
        <w:ind w:right="0" w:left="0" w:firstLine="0"/>
        <w:jc w:val="left"/>
        <w:rPr>
          <w:rFonts w:ascii="Arial" w:hAnsi="Arial" w:cs="Arial" w:eastAsia="Arial"/>
          <w:i/>
          <w:color w:val="FFFFFF"/>
          <w:spacing w:val="0"/>
          <w:position w:val="0"/>
          <w:sz w:val="6"/>
          <w:shd w:fill="auto" w:val="clear"/>
        </w:rPr>
      </w:pPr>
      <w:r>
        <w:rPr>
          <w:rFonts w:ascii="Arial" w:hAnsi="Arial" w:cs="Arial" w:eastAsia="Arial"/>
          <w:i/>
          <w:color w:val="FFFFFF"/>
          <w:spacing w:val="0"/>
          <w:position w:val="0"/>
          <w:sz w:val="6"/>
          <w:shd w:fill="auto" w:val="clear"/>
        </w:rPr>
        <w:t xml:space="preserve">End of document</w:t>
      </w:r>
    </w:p>
    <w:p>
      <w:pPr>
        <w:spacing w:before="0" w:after="0" w:line="240"/>
        <w:ind w:right="0" w:left="0" w:firstLine="0"/>
        <w:jc w:val="left"/>
        <w:rPr>
          <w:rFonts w:ascii="Arial" w:hAnsi="Arial" w:cs="Arial" w:eastAsia="Arial"/>
          <w:i/>
          <w:color w:val="FFFFFF"/>
          <w:spacing w:val="0"/>
          <w:position w:val="0"/>
          <w:sz w:val="6"/>
          <w:shd w:fill="auto" w:val="clear"/>
        </w:rPr>
      </w:pPr>
      <w:r>
        <w:object w:dxaOrig="8303" w:dyaOrig="2880">
          <v:rect xmlns:o="urn:schemas-microsoft-com:office:office" xmlns:v="urn:schemas-microsoft-com:vml" id="rectole0000000000" style="width:415.150000pt;height:14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Arial" w:hAnsi="Arial" w:cs="Arial" w:eastAsia="Arial"/>
          <w:i/>
          <w:color w:val="FFFFFF"/>
          <w:spacing w:val="0"/>
          <w:position w:val="0"/>
          <w:sz w:val="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2">
    <w:abstractNumId w:val="114"/>
  </w:num>
  <w:num w:numId="83">
    <w:abstractNumId w:val="108"/>
  </w:num>
  <w:num w:numId="85">
    <w:abstractNumId w:val="102"/>
  </w:num>
  <w:num w:numId="90">
    <w:abstractNumId w:val="96"/>
  </w:num>
  <w:num w:numId="93">
    <w:abstractNumId w:val="90"/>
  </w:num>
  <w:num w:numId="95">
    <w:abstractNumId w:val="84"/>
  </w:num>
  <w:num w:numId="97">
    <w:abstractNumId w:val="78"/>
  </w:num>
  <w:num w:numId="99">
    <w:abstractNumId w:val="72"/>
  </w:num>
  <w:num w:numId="101">
    <w:abstractNumId w:val="66"/>
  </w:num>
  <w:num w:numId="103">
    <w:abstractNumId w:val="60"/>
  </w:num>
  <w:num w:numId="108">
    <w:abstractNumId w:val="54"/>
  </w:num>
  <w:num w:numId="110">
    <w:abstractNumId w:val="48"/>
  </w:num>
  <w:num w:numId="112">
    <w:abstractNumId w:val="42"/>
  </w:num>
  <w:num w:numId="114">
    <w:abstractNumId w:val="36"/>
  </w:num>
  <w:num w:numId="120">
    <w:abstractNumId w:val="30"/>
  </w:num>
  <w:num w:numId="126">
    <w:abstractNumId w:val="24"/>
  </w:num>
  <w:num w:numId="132">
    <w:abstractNumId w:val="18"/>
  </w:num>
  <w:num w:numId="136">
    <w:abstractNumId w:val="12"/>
  </w:num>
  <w:num w:numId="140">
    <w:abstractNumId w:val="6"/>
  </w:num>
  <w:num w:numId="1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