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CC8" w:rsidRPr="00451449" w:rsidRDefault="00CC4CC8" w:rsidP="00CC4CC8">
      <w:pPr>
        <w:jc w:val="center"/>
        <w:rPr>
          <w:rFonts w:ascii="Times New Roman" w:hAnsi="Times New Roman" w:cs="Times New Roman"/>
          <w:b/>
          <w:lang w:val="es-CO"/>
        </w:rPr>
      </w:pPr>
      <w:r w:rsidRPr="00451449">
        <w:rPr>
          <w:rFonts w:ascii="Times New Roman" w:hAnsi="Times New Roman" w:cs="Times New Roman"/>
          <w:b/>
          <w:lang w:val="es-CO"/>
        </w:rPr>
        <w:t xml:space="preserve">Tutorial de </w:t>
      </w:r>
      <w:proofErr w:type="spellStart"/>
      <w:r w:rsidRPr="00451449">
        <w:rPr>
          <w:rFonts w:ascii="Times New Roman" w:hAnsi="Times New Roman" w:cs="Times New Roman"/>
          <w:b/>
          <w:lang w:val="es-CO"/>
        </w:rPr>
        <w:t>Git</w:t>
      </w:r>
      <w:proofErr w:type="spellEnd"/>
    </w:p>
    <w:p w:rsidR="00CC4CC8" w:rsidRPr="00451449" w:rsidRDefault="00CC4CC8" w:rsidP="00CC4CC8">
      <w:pPr>
        <w:rPr>
          <w:rFonts w:ascii="Times New Roman" w:hAnsi="Times New Roman" w:cs="Times New Roman"/>
          <w:b/>
          <w:lang w:val="es-CO"/>
        </w:rPr>
      </w:pPr>
      <w:r w:rsidRPr="00451449">
        <w:rPr>
          <w:rFonts w:ascii="Times New Roman" w:hAnsi="Times New Roman" w:cs="Times New Roman"/>
          <w:b/>
          <w:lang w:val="es-CO"/>
        </w:rPr>
        <w:t xml:space="preserve">Nombre: </w:t>
      </w:r>
      <w:r w:rsidRPr="00451449">
        <w:rPr>
          <w:rFonts w:ascii="Times New Roman" w:hAnsi="Times New Roman" w:cs="Times New Roman"/>
          <w:lang w:val="es-CO"/>
        </w:rPr>
        <w:t>Juan Sebastian Gómez Jerez</w:t>
      </w:r>
      <w:r w:rsidRPr="00451449">
        <w:rPr>
          <w:rFonts w:ascii="Times New Roman" w:hAnsi="Times New Roman" w:cs="Times New Roman"/>
          <w:b/>
          <w:lang w:val="es-CO"/>
        </w:rPr>
        <w:t xml:space="preserve"> </w:t>
      </w:r>
    </w:p>
    <w:p w:rsidR="00CC4CC8" w:rsidRPr="00451449" w:rsidRDefault="00CC4CC8" w:rsidP="00CC4CC8">
      <w:pPr>
        <w:rPr>
          <w:rFonts w:ascii="Times New Roman" w:hAnsi="Times New Roman" w:cs="Times New Roman"/>
          <w:lang w:val="es-CO"/>
        </w:rPr>
      </w:pPr>
      <w:r w:rsidRPr="00451449">
        <w:rPr>
          <w:rFonts w:ascii="Times New Roman" w:hAnsi="Times New Roman" w:cs="Times New Roman"/>
          <w:b/>
          <w:lang w:val="es-CO"/>
        </w:rPr>
        <w:t>Código:</w:t>
      </w:r>
      <w:r w:rsidRPr="00451449">
        <w:rPr>
          <w:rFonts w:ascii="Times New Roman" w:hAnsi="Times New Roman" w:cs="Times New Roman"/>
          <w:lang w:val="es-CO"/>
        </w:rPr>
        <w:t xml:space="preserve"> 46962</w:t>
      </w:r>
    </w:p>
    <w:p w:rsidR="00CC4CC8" w:rsidRPr="00CC4CC8" w:rsidRDefault="00CC4CC8" w:rsidP="00CC4C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val="es-ES"/>
        </w:rPr>
      </w:pPr>
      <w:r w:rsidRPr="00CC4CC8">
        <w:rPr>
          <w:rFonts w:ascii="Times New Roman" w:eastAsia="Times New Roman" w:hAnsi="Times New Roman" w:cs="Times New Roman"/>
          <w:b/>
          <w:bCs/>
          <w:lang w:val="es-ES"/>
        </w:rPr>
        <w:t xml:space="preserve">Capítulo 2: Fundamentos de </w:t>
      </w:r>
      <w:proofErr w:type="spellStart"/>
      <w:r w:rsidRPr="00CC4CC8">
        <w:rPr>
          <w:rFonts w:ascii="Times New Roman" w:eastAsia="Times New Roman" w:hAnsi="Times New Roman" w:cs="Times New Roman"/>
          <w:b/>
          <w:bCs/>
          <w:lang w:val="es-ES"/>
        </w:rPr>
        <w:t>Git</w:t>
      </w:r>
      <w:proofErr w:type="spellEnd"/>
    </w:p>
    <w:p w:rsidR="00CC4CC8" w:rsidRPr="00CC4CC8" w:rsidRDefault="00CC4CC8" w:rsidP="00CC4C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Objetivo: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aprender el ciclo básico de trabajo con 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Git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: obtener un repositorio, registrar cambios, consultar el historial, deshacer errores y trabajar con remotos.</w:t>
      </w:r>
    </w:p>
    <w:p w:rsidR="00CC4CC8" w:rsidRPr="00CC4CC8" w:rsidRDefault="00CC4CC8" w:rsidP="00CC4C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spellStart"/>
      <w:r w:rsidRPr="00451449">
        <w:rPr>
          <w:rFonts w:ascii="Times New Roman" w:eastAsia="Times New Roman" w:hAnsi="Times New Roman" w:cs="Times New Roman"/>
          <w:b/>
          <w:bCs/>
        </w:rPr>
        <w:t>Conceptos</w:t>
      </w:r>
      <w:proofErr w:type="spellEnd"/>
      <w:r w:rsidRPr="00451449">
        <w:rPr>
          <w:rFonts w:ascii="Times New Roman" w:eastAsia="Times New Roman" w:hAnsi="Times New Roman" w:cs="Times New Roman"/>
          <w:b/>
          <w:bCs/>
        </w:rPr>
        <w:t xml:space="preserve"> clave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Obtener un repositorio: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se puede iniciar uno nuevo (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git</w:t>
      </w:r>
      <w:proofErr w:type="spellEnd"/>
      <w:r w:rsidRPr="00451449">
        <w:rPr>
          <w:rFonts w:ascii="Times New Roman" w:eastAsia="Times New Roman" w:hAnsi="Times New Roman" w:cs="Times New Roman"/>
          <w:lang w:val="es-ES"/>
        </w:rPr>
        <w:t xml:space="preserve"> 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init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) o clonar uno existente (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git</w:t>
      </w:r>
      <w:proofErr w:type="spellEnd"/>
      <w:r w:rsidRPr="00451449">
        <w:rPr>
          <w:rFonts w:ascii="Times New Roman" w:eastAsia="Times New Roman" w:hAnsi="Times New Roman" w:cs="Times New Roman"/>
          <w:lang w:val="es-ES"/>
        </w:rPr>
        <w:t xml:space="preserve"> clone</w:t>
      </w:r>
      <w:r w:rsidRPr="00CC4CC8">
        <w:rPr>
          <w:rFonts w:ascii="Times New Roman" w:eastAsia="Times New Roman" w:hAnsi="Times New Roman" w:cs="Times New Roman"/>
          <w:lang w:val="es-ES"/>
        </w:rPr>
        <w:t>).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Ciclo de vida de un archivo: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</w:t>
      </w:r>
      <w:r w:rsidRPr="00451449">
        <w:rPr>
          <w:rFonts w:ascii="Times New Roman" w:eastAsia="Times New Roman" w:hAnsi="Times New Roman" w:cs="Times New Roman"/>
          <w:i/>
          <w:iCs/>
          <w:lang w:val="es-ES"/>
        </w:rPr>
        <w:t>sin seguimiento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(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untracked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 xml:space="preserve">) → </w:t>
      </w:r>
      <w:r w:rsidRPr="00451449">
        <w:rPr>
          <w:rFonts w:ascii="Times New Roman" w:eastAsia="Times New Roman" w:hAnsi="Times New Roman" w:cs="Times New Roman"/>
          <w:i/>
          <w:iCs/>
          <w:lang w:val="es-ES"/>
        </w:rPr>
        <w:t>preparado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(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staged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 xml:space="preserve">, tras 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git</w:t>
      </w:r>
      <w:proofErr w:type="spellEnd"/>
      <w:r w:rsidRPr="00451449">
        <w:rPr>
          <w:rFonts w:ascii="Times New Roman" w:eastAsia="Times New Roman" w:hAnsi="Times New Roman" w:cs="Times New Roman"/>
          <w:lang w:val="es-ES"/>
        </w:rPr>
        <w:t xml:space="preserve"> 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add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 xml:space="preserve">) → </w:t>
      </w:r>
      <w:r w:rsidRPr="00451449">
        <w:rPr>
          <w:rFonts w:ascii="Times New Roman" w:eastAsia="Times New Roman" w:hAnsi="Times New Roman" w:cs="Times New Roman"/>
          <w:i/>
          <w:iCs/>
          <w:lang w:val="es-ES"/>
        </w:rPr>
        <w:t>confirmado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(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committed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 xml:space="preserve">) → </w:t>
      </w:r>
      <w:r w:rsidRPr="00451449">
        <w:rPr>
          <w:rFonts w:ascii="Times New Roman" w:eastAsia="Times New Roman" w:hAnsi="Times New Roman" w:cs="Times New Roman"/>
          <w:i/>
          <w:iCs/>
          <w:lang w:val="es-ES"/>
        </w:rPr>
        <w:t>modificado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otra vez, y el ciclo se repite.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Área de preparación (</w:t>
      </w:r>
      <w:proofErr w:type="spellStart"/>
      <w:r w:rsidRPr="00451449">
        <w:rPr>
          <w:rFonts w:ascii="Times New Roman" w:eastAsia="Times New Roman" w:hAnsi="Times New Roman" w:cs="Times New Roman"/>
          <w:b/>
          <w:bCs/>
          <w:lang w:val="es-ES"/>
        </w:rPr>
        <w:t>staging</w:t>
      </w:r>
      <w:proofErr w:type="spellEnd"/>
      <w:r w:rsidRPr="00451449">
        <w:rPr>
          <w:rFonts w:ascii="Times New Roman" w:eastAsia="Times New Roman" w:hAnsi="Times New Roman" w:cs="Times New Roman"/>
          <w:b/>
          <w:bCs/>
          <w:lang w:val="es-ES"/>
        </w:rPr>
        <w:t xml:space="preserve"> </w:t>
      </w:r>
      <w:proofErr w:type="spellStart"/>
      <w:r w:rsidRPr="00451449">
        <w:rPr>
          <w:rFonts w:ascii="Times New Roman" w:eastAsia="Times New Roman" w:hAnsi="Times New Roman" w:cs="Times New Roman"/>
          <w:b/>
          <w:bCs/>
          <w:lang w:val="es-ES"/>
        </w:rPr>
        <w:t>area</w:t>
      </w:r>
      <w:proofErr w:type="spellEnd"/>
      <w:r w:rsidRPr="00451449">
        <w:rPr>
          <w:rFonts w:ascii="Times New Roman" w:eastAsia="Times New Roman" w:hAnsi="Times New Roman" w:cs="Times New Roman"/>
          <w:b/>
          <w:bCs/>
          <w:lang w:val="es-ES"/>
        </w:rPr>
        <w:t>):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permite elegir qué cambios entran en cada 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commit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Historial: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git</w:t>
      </w:r>
      <w:proofErr w:type="spellEnd"/>
      <w:r w:rsidRPr="00451449">
        <w:rPr>
          <w:rFonts w:ascii="Times New Roman" w:eastAsia="Times New Roman" w:hAnsi="Times New Roman" w:cs="Times New Roman"/>
          <w:lang w:val="es-ES"/>
        </w:rPr>
        <w:t xml:space="preserve"> log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lista los 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commits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; admite formatos compactos y filtros.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Deshacer: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corregir el último </w:t>
      </w:r>
      <w:proofErr w:type="spellStart"/>
      <w:r w:rsidRPr="00CC4CC8">
        <w:rPr>
          <w:rFonts w:ascii="Times New Roman" w:eastAsia="Times New Roman" w:hAnsi="Times New Roman" w:cs="Times New Roman"/>
          <w:lang w:val="es-ES"/>
        </w:rPr>
        <w:t>commit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, sacar un archivo del área de preparación o descartar cambios locales.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Remotos: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repositorios alojados en otro lugar (como GitHub), a los que se envía (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push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) y de los que se recibe (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fetch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/</w:t>
      </w:r>
      <w:proofErr w:type="spellStart"/>
      <w:r w:rsidRPr="00451449">
        <w:rPr>
          <w:rFonts w:ascii="Times New Roman" w:eastAsia="Times New Roman" w:hAnsi="Times New Roman" w:cs="Times New Roman"/>
          <w:lang w:val="es-ES"/>
        </w:rPr>
        <w:t>pull</w:t>
      </w:r>
      <w:proofErr w:type="spellEnd"/>
      <w:r w:rsidRPr="00CC4CC8">
        <w:rPr>
          <w:rFonts w:ascii="Times New Roman" w:eastAsia="Times New Roman" w:hAnsi="Times New Roman" w:cs="Times New Roman"/>
          <w:lang w:val="es-ES"/>
        </w:rPr>
        <w:t>).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Etiquetas (</w:t>
      </w:r>
      <w:proofErr w:type="spellStart"/>
      <w:r w:rsidRPr="00451449">
        <w:rPr>
          <w:rFonts w:ascii="Times New Roman" w:eastAsia="Times New Roman" w:hAnsi="Times New Roman" w:cs="Times New Roman"/>
          <w:b/>
          <w:bCs/>
          <w:lang w:val="es-ES"/>
        </w:rPr>
        <w:t>tags</w:t>
      </w:r>
      <w:proofErr w:type="spellEnd"/>
      <w:r w:rsidRPr="00451449">
        <w:rPr>
          <w:rFonts w:ascii="Times New Roman" w:eastAsia="Times New Roman" w:hAnsi="Times New Roman" w:cs="Times New Roman"/>
          <w:b/>
          <w:bCs/>
          <w:lang w:val="es-ES"/>
        </w:rPr>
        <w:t>):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marcan versiones importantes del historial.</w:t>
      </w:r>
    </w:p>
    <w:p w:rsidR="00CC4CC8" w:rsidRPr="00CC4CC8" w:rsidRDefault="00CC4CC8" w:rsidP="00CC4C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s-ES"/>
        </w:rPr>
      </w:pPr>
      <w:r w:rsidRPr="00451449">
        <w:rPr>
          <w:rFonts w:ascii="Times New Roman" w:eastAsia="Times New Roman" w:hAnsi="Times New Roman" w:cs="Times New Roman"/>
          <w:b/>
          <w:bCs/>
          <w:lang w:val="es-ES"/>
        </w:rPr>
        <w:t>Alias:</w:t>
      </w:r>
      <w:r w:rsidRPr="00CC4CC8">
        <w:rPr>
          <w:rFonts w:ascii="Times New Roman" w:eastAsia="Times New Roman" w:hAnsi="Times New Roman" w:cs="Times New Roman"/>
          <w:lang w:val="es-ES"/>
        </w:rPr>
        <w:t xml:space="preserve"> atajos para comandos largos.</w:t>
      </w:r>
    </w:p>
    <w:tbl>
      <w:tblPr>
        <w:tblStyle w:val="Tabladecuadrcula4-nfasis1"/>
        <w:tblW w:w="3468" w:type="dxa"/>
        <w:tblLook w:val="04A0" w:firstRow="1" w:lastRow="0" w:firstColumn="1" w:lastColumn="0" w:noHBand="0" w:noVBand="1"/>
      </w:tblPr>
      <w:tblGrid>
        <w:gridCol w:w="982"/>
        <w:gridCol w:w="1176"/>
        <w:gridCol w:w="6670"/>
      </w:tblGrid>
      <w:tr w:rsidR="003B13C9" w:rsidRPr="00451449" w:rsidTr="00893A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Comando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CC4CC8">
              <w:rPr>
                <w:rFonts w:ascii="Times New Roman" w:eastAsia="Times New Roman" w:hAnsi="Times New Roman" w:cs="Times New Roman"/>
              </w:rPr>
              <w:t xml:space="preserve">Para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qué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sirve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Ejemplo</w:t>
            </w:r>
            <w:proofErr w:type="spellEnd"/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init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Crear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un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repositorio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nuevo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init</w:t>
            </w:r>
            <w:proofErr w:type="spellEnd"/>
          </w:p>
        </w:tc>
      </w:tr>
      <w:tr w:rsidR="003B13C9" w:rsidRPr="00451449" w:rsidTr="00893A95">
        <w:trPr>
          <w:trHeight w:val="2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clone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Copiar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un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repositorio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remoto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3F0B2E1F" wp14:editId="2AF5406B">
                  <wp:extent cx="4906060" cy="1552792"/>
                  <wp:effectExtent l="0" t="0" r="0" b="952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6060" cy="1552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lastRenderedPageBreak/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status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S"/>
              </w:rPr>
            </w:pPr>
            <w:r w:rsidRPr="00CC4CC8">
              <w:rPr>
                <w:rFonts w:ascii="Times New Roman" w:eastAsia="Times New Roman" w:hAnsi="Times New Roman" w:cs="Times New Roman"/>
                <w:lang w:val="es-ES"/>
              </w:rPr>
              <w:t>Ver el estado de los archivos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1DB50497" wp14:editId="447DE5C7">
                  <wp:extent cx="4006614" cy="1923415"/>
                  <wp:effectExtent l="0" t="0" r="0" b="63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2998" cy="1931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trHeight w:val="30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add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S"/>
              </w:rPr>
            </w:pPr>
            <w:r w:rsidRPr="00CC4CC8">
              <w:rPr>
                <w:rFonts w:ascii="Times New Roman" w:eastAsia="Times New Roman" w:hAnsi="Times New Roman" w:cs="Times New Roman"/>
                <w:lang w:val="es-ES"/>
              </w:rPr>
              <w:t xml:space="preserve">Preparar cambios para el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  <w:lang w:val="es-ES"/>
              </w:rPr>
              <w:t>commit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2CE4E3BA" wp14:editId="640127A4">
                  <wp:extent cx="4229898" cy="2032635"/>
                  <wp:effectExtent l="0" t="0" r="0" b="571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145" cy="2039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diff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S"/>
              </w:rPr>
            </w:pPr>
            <w:r w:rsidRPr="00CC4CC8">
              <w:rPr>
                <w:rFonts w:ascii="Times New Roman" w:eastAsia="Times New Roman" w:hAnsi="Times New Roman" w:cs="Times New Roman"/>
                <w:lang w:val="es-ES"/>
              </w:rPr>
              <w:t>Ver cambios aún no preparados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1B5AACF3" wp14:editId="00A9AF1D">
                  <wp:extent cx="4229898" cy="2682240"/>
                  <wp:effectExtent l="0" t="0" r="0" b="381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2142" cy="2690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trHeight w:val="1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commit -m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S"/>
              </w:rPr>
            </w:pPr>
            <w:r w:rsidRPr="00CC4CC8">
              <w:rPr>
                <w:rFonts w:ascii="Times New Roman" w:eastAsia="Times New Roman" w:hAnsi="Times New Roman" w:cs="Times New Roman"/>
                <w:lang w:val="es-ES"/>
              </w:rPr>
              <w:t>Confirmar los cambios con un mensaje</w:t>
            </w:r>
          </w:p>
        </w:tc>
        <w:tc>
          <w:tcPr>
            <w:tcW w:w="0" w:type="auto"/>
            <w:hideMark/>
          </w:tcPr>
          <w:p w:rsidR="00CC4CC8" w:rsidRPr="00CC4CC8" w:rsidRDefault="003B13C9" w:rsidP="003B13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08AF8DEE" wp14:editId="51E4A540">
                  <wp:extent cx="4505954" cy="828791"/>
                  <wp:effectExtent l="0" t="0" r="0" b="952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5954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rm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/ 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mv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Eliminar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o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renombrar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archivos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mv a.txt b.txt</w:t>
            </w:r>
          </w:p>
        </w:tc>
      </w:tr>
      <w:tr w:rsidR="003B13C9" w:rsidRPr="00451449" w:rsidTr="00893A95">
        <w:trPr>
          <w:trHeight w:val="8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lastRenderedPageBreak/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log --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oneline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Ver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el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historial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resumido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log --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oneline</w:t>
            </w:r>
            <w:proofErr w:type="spellEnd"/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commit --amend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Corregir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el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último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commit</w:t>
            </w:r>
          </w:p>
        </w:tc>
        <w:tc>
          <w:tcPr>
            <w:tcW w:w="0" w:type="auto"/>
            <w:hideMark/>
          </w:tcPr>
          <w:p w:rsidR="00CC4CC8" w:rsidRPr="00CC4CC8" w:rsidRDefault="003B13C9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4BA459A9" wp14:editId="7B107C9C">
                  <wp:extent cx="4240530" cy="644525"/>
                  <wp:effectExtent l="0" t="0" r="7620" b="3175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5709" cy="645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trHeight w:val="1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restore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S"/>
              </w:rPr>
            </w:pPr>
            <w:r w:rsidRPr="00CC4CC8">
              <w:rPr>
                <w:rFonts w:ascii="Times New Roman" w:eastAsia="Times New Roman" w:hAnsi="Times New Roman" w:cs="Times New Roman"/>
                <w:lang w:val="es-ES"/>
              </w:rPr>
              <w:t xml:space="preserve">Descartar cambios o sacar del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  <w:lang w:val="es-ES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restore --staged notas.txt</w:t>
            </w:r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remote -v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Ver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los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remotos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configurados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3B13C9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4289732B" wp14:editId="2E141443">
                  <wp:extent cx="4228425" cy="2083435"/>
                  <wp:effectExtent l="0" t="0" r="127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177" cy="2093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trHeight w:val="2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push</w:t>
            </w:r>
            <w:r w:rsidRPr="00CC4CC8">
              <w:rPr>
                <w:rFonts w:ascii="Times New Roman" w:eastAsia="Times New Roman" w:hAnsi="Times New Roman" w:cs="Times New Roman"/>
              </w:rPr>
              <w:t xml:space="preserve"> / </w:t>
            </w: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pull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Enviar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o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traer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cambios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3B13C9" w:rsidP="00CC4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451449">
              <w:rPr>
                <w:rFonts w:ascii="Times New Roman" w:eastAsia="Times New Roman" w:hAnsi="Times New Roman" w:cs="Times New Roman"/>
              </w:rPr>
              <w:drawing>
                <wp:inline distT="0" distB="0" distL="0" distR="0" wp14:anchorId="535A076F" wp14:editId="3FDC16E6">
                  <wp:extent cx="4192771" cy="1524000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320" cy="1529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3C9" w:rsidRPr="00451449" w:rsidTr="00893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C4CC8" w:rsidRPr="00CC4CC8" w:rsidRDefault="00CC4CC8" w:rsidP="00CC4CC8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tag</w:t>
            </w:r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Etiquetar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una</w:t>
            </w:r>
            <w:proofErr w:type="spellEnd"/>
            <w:r w:rsidRPr="00CC4CC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CC4CC8">
              <w:rPr>
                <w:rFonts w:ascii="Times New Roman" w:eastAsia="Times New Roman" w:hAnsi="Times New Roman" w:cs="Times New Roman"/>
              </w:rPr>
              <w:t>versión</w:t>
            </w:r>
            <w:proofErr w:type="spellEnd"/>
          </w:p>
        </w:tc>
        <w:tc>
          <w:tcPr>
            <w:tcW w:w="0" w:type="auto"/>
            <w:hideMark/>
          </w:tcPr>
          <w:p w:rsidR="00CC4CC8" w:rsidRPr="00CC4CC8" w:rsidRDefault="00CC4CC8" w:rsidP="00CC4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451449">
              <w:rPr>
                <w:rFonts w:ascii="Times New Roman" w:eastAsia="Times New Roman" w:hAnsi="Times New Roman" w:cs="Times New Roman"/>
              </w:rPr>
              <w:t>git</w:t>
            </w:r>
            <w:proofErr w:type="spellEnd"/>
            <w:r w:rsidRPr="00451449">
              <w:rPr>
                <w:rFonts w:ascii="Times New Roman" w:eastAsia="Times New Roman" w:hAnsi="Times New Roman" w:cs="Times New Roman"/>
              </w:rPr>
              <w:t xml:space="preserve"> tag v1.0</w:t>
            </w:r>
          </w:p>
        </w:tc>
      </w:tr>
    </w:tbl>
    <w:p w:rsidR="00805E51" w:rsidRPr="00451449" w:rsidRDefault="00805E51">
      <w:pPr>
        <w:rPr>
          <w:rFonts w:ascii="Times New Roman" w:hAnsi="Times New Roman" w:cs="Times New Roman"/>
          <w:lang w:val="es-ES"/>
        </w:rPr>
      </w:pPr>
    </w:p>
    <w:p w:rsidR="00451449" w:rsidRDefault="00451449">
      <w:p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br w:type="page"/>
      </w:r>
    </w:p>
    <w:p w:rsidR="00451449" w:rsidRPr="00451449" w:rsidRDefault="00451449">
      <w:pPr>
        <w:rPr>
          <w:rFonts w:ascii="Times New Roman" w:hAnsi="Times New Roman" w:cs="Times New Roman"/>
          <w:lang w:val="es-ES"/>
        </w:rPr>
      </w:pPr>
    </w:p>
    <w:p w:rsidR="00451449" w:rsidRPr="00451449" w:rsidRDefault="00451449" w:rsidP="00451449">
      <w:pPr>
        <w:pStyle w:val="Ttulo3"/>
        <w:jc w:val="center"/>
        <w:rPr>
          <w:sz w:val="22"/>
          <w:szCs w:val="22"/>
          <w:lang w:val="es-ES"/>
        </w:rPr>
      </w:pPr>
      <w:r w:rsidRPr="00451449">
        <w:rPr>
          <w:sz w:val="22"/>
          <w:szCs w:val="22"/>
          <w:lang w:val="es-ES"/>
        </w:rPr>
        <w:t>Conclusión</w:t>
      </w:r>
    </w:p>
    <w:p w:rsidR="00451449" w:rsidRPr="00451449" w:rsidRDefault="00451449" w:rsidP="00451449">
      <w:pPr>
        <w:pStyle w:val="NormalWeb"/>
        <w:rPr>
          <w:sz w:val="22"/>
          <w:szCs w:val="22"/>
          <w:lang w:val="es-ES"/>
        </w:rPr>
      </w:pPr>
      <w:r w:rsidRPr="00451449">
        <w:rPr>
          <w:sz w:val="22"/>
          <w:szCs w:val="22"/>
          <w:lang w:val="es-ES"/>
        </w:rPr>
        <w:t xml:space="preserve">Los fundamentos de </w:t>
      </w:r>
      <w:proofErr w:type="spellStart"/>
      <w:r w:rsidRPr="00451449">
        <w:rPr>
          <w:sz w:val="22"/>
          <w:szCs w:val="22"/>
          <w:lang w:val="es-ES"/>
        </w:rPr>
        <w:t>Git</w:t>
      </w:r>
      <w:proofErr w:type="spellEnd"/>
      <w:r w:rsidRPr="00451449">
        <w:rPr>
          <w:sz w:val="22"/>
          <w:szCs w:val="22"/>
          <w:lang w:val="es-ES"/>
        </w:rPr>
        <w:t xml:space="preserve"> giran en torno a un ciclo de trabajo sencillo: los archivos pasan de </w:t>
      </w:r>
      <w:r w:rsidRPr="00451449">
        <w:rPr>
          <w:rStyle w:val="nfasis"/>
          <w:sz w:val="22"/>
          <w:szCs w:val="22"/>
          <w:lang w:val="es-ES"/>
        </w:rPr>
        <w:t>sin seguimiento</w:t>
      </w:r>
      <w:r w:rsidRPr="00451449">
        <w:rPr>
          <w:sz w:val="22"/>
          <w:szCs w:val="22"/>
          <w:lang w:val="es-ES"/>
        </w:rPr>
        <w:t xml:space="preserve"> a </w:t>
      </w:r>
      <w:r w:rsidRPr="00451449">
        <w:rPr>
          <w:rStyle w:val="nfasis"/>
          <w:sz w:val="22"/>
          <w:szCs w:val="22"/>
          <w:lang w:val="es-ES"/>
        </w:rPr>
        <w:t>preparados</w:t>
      </w:r>
      <w:r w:rsidRPr="00451449">
        <w:rPr>
          <w:sz w:val="22"/>
          <w:szCs w:val="22"/>
          <w:lang w:val="es-ES"/>
        </w:rPr>
        <w:t xml:space="preserve"> con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git</w:t>
      </w:r>
      <w:proofErr w:type="spellEnd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 xml:space="preserve">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add</w:t>
      </w:r>
      <w:proofErr w:type="spellEnd"/>
      <w:r w:rsidRPr="00451449">
        <w:rPr>
          <w:sz w:val="22"/>
          <w:szCs w:val="22"/>
          <w:lang w:val="es-ES"/>
        </w:rPr>
        <w:t xml:space="preserve">, y de ahí a </w:t>
      </w:r>
      <w:r w:rsidRPr="00451449">
        <w:rPr>
          <w:rStyle w:val="nfasis"/>
          <w:sz w:val="22"/>
          <w:szCs w:val="22"/>
          <w:lang w:val="es-ES"/>
        </w:rPr>
        <w:t>confirmados</w:t>
      </w:r>
      <w:r w:rsidRPr="00451449">
        <w:rPr>
          <w:sz w:val="22"/>
          <w:szCs w:val="22"/>
          <w:lang w:val="es-ES"/>
        </w:rPr>
        <w:t xml:space="preserve"> con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git</w:t>
      </w:r>
      <w:proofErr w:type="spellEnd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 xml:space="preserve">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commit</w:t>
      </w:r>
      <w:proofErr w:type="spellEnd"/>
      <w:r w:rsidRPr="00451449">
        <w:rPr>
          <w:sz w:val="22"/>
          <w:szCs w:val="22"/>
          <w:lang w:val="es-ES"/>
        </w:rPr>
        <w:t xml:space="preserve">, quedando registrados en el historial. El área de preparación permite decidir qué cambios entran en cada </w:t>
      </w:r>
      <w:proofErr w:type="spellStart"/>
      <w:r w:rsidRPr="00451449">
        <w:rPr>
          <w:sz w:val="22"/>
          <w:szCs w:val="22"/>
          <w:lang w:val="es-ES"/>
        </w:rPr>
        <w:t>commit</w:t>
      </w:r>
      <w:proofErr w:type="spellEnd"/>
      <w:r w:rsidRPr="00451449">
        <w:rPr>
          <w:sz w:val="22"/>
          <w:szCs w:val="22"/>
          <w:lang w:val="es-ES"/>
        </w:rPr>
        <w:t xml:space="preserve">, y comandos como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git</w:t>
      </w:r>
      <w:proofErr w:type="spellEnd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 xml:space="preserve"> status</w:t>
      </w:r>
      <w:r w:rsidRPr="00451449">
        <w:rPr>
          <w:sz w:val="22"/>
          <w:szCs w:val="22"/>
          <w:lang w:val="es-ES"/>
        </w:rPr>
        <w:t xml:space="preserve">,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git</w:t>
      </w:r>
      <w:proofErr w:type="spellEnd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 xml:space="preserve">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diff</w:t>
      </w:r>
      <w:proofErr w:type="spellEnd"/>
      <w:r w:rsidRPr="00451449">
        <w:rPr>
          <w:sz w:val="22"/>
          <w:szCs w:val="22"/>
          <w:lang w:val="es-ES"/>
        </w:rPr>
        <w:t xml:space="preserve"> y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git</w:t>
      </w:r>
      <w:proofErr w:type="spellEnd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 xml:space="preserve"> log --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oneline</w:t>
      </w:r>
      <w:proofErr w:type="spellEnd"/>
      <w:r w:rsidRPr="00451449">
        <w:rPr>
          <w:sz w:val="22"/>
          <w:szCs w:val="22"/>
          <w:lang w:val="es-ES"/>
        </w:rPr>
        <w:t xml:space="preserve"> ayudan a revisar el estado del proyecto antes y después de cada paso.</w:t>
      </w:r>
    </w:p>
    <w:p w:rsidR="00451449" w:rsidRPr="00451449" w:rsidRDefault="00451449" w:rsidP="00451449">
      <w:pPr>
        <w:pStyle w:val="NormalWeb"/>
        <w:rPr>
          <w:sz w:val="22"/>
          <w:szCs w:val="22"/>
          <w:lang w:val="es-ES"/>
        </w:rPr>
      </w:pPr>
      <w:r w:rsidRPr="00451449">
        <w:rPr>
          <w:sz w:val="22"/>
          <w:szCs w:val="22"/>
          <w:lang w:val="es-ES"/>
        </w:rPr>
        <w:t xml:space="preserve">En la práctica de este capítulo se creó el archivo </w:t>
      </w:r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notas.txt</w:t>
      </w:r>
      <w:r w:rsidRPr="00451449">
        <w:rPr>
          <w:sz w:val="22"/>
          <w:szCs w:val="22"/>
          <w:lang w:val="es-ES"/>
        </w:rPr>
        <w:t xml:space="preserve">, se confirmó en dos </w:t>
      </w:r>
      <w:proofErr w:type="spellStart"/>
      <w:r w:rsidRPr="00451449">
        <w:rPr>
          <w:sz w:val="22"/>
          <w:szCs w:val="22"/>
          <w:lang w:val="es-ES"/>
        </w:rPr>
        <w:t>commits</w:t>
      </w:r>
      <w:proofErr w:type="spellEnd"/>
      <w:r w:rsidRPr="00451449">
        <w:rPr>
          <w:sz w:val="22"/>
          <w:szCs w:val="22"/>
          <w:lang w:val="es-ES"/>
        </w:rPr>
        <w:t xml:space="preserve"> con mensajes descriptivos y se verificó el historial. También se comprobó que el repositorio local está conectado a GitHub mediante el remoto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origin</w:t>
      </w:r>
      <w:proofErr w:type="spellEnd"/>
      <w:r w:rsidRPr="00451449">
        <w:rPr>
          <w:sz w:val="22"/>
          <w:szCs w:val="22"/>
          <w:lang w:val="es-ES"/>
        </w:rPr>
        <w:t xml:space="preserve">, al que se envían los cambios con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git</w:t>
      </w:r>
      <w:proofErr w:type="spellEnd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 xml:space="preserve"> </w:t>
      </w:r>
      <w:proofErr w:type="spellStart"/>
      <w:r w:rsidRPr="00451449">
        <w:rPr>
          <w:rStyle w:val="CdigoHTML"/>
          <w:rFonts w:ascii="Times New Roman" w:hAnsi="Times New Roman" w:cs="Times New Roman"/>
          <w:sz w:val="22"/>
          <w:szCs w:val="22"/>
          <w:lang w:val="es-ES"/>
        </w:rPr>
        <w:t>push</w:t>
      </w:r>
      <w:proofErr w:type="spellEnd"/>
      <w:r w:rsidRPr="00451449">
        <w:rPr>
          <w:sz w:val="22"/>
          <w:szCs w:val="22"/>
          <w:lang w:val="es-ES"/>
        </w:rPr>
        <w:t xml:space="preserve">. Además, el </w:t>
      </w:r>
      <w:r w:rsidRPr="00451449">
        <w:rPr>
          <w:sz w:val="22"/>
          <w:szCs w:val="22"/>
          <w:lang w:val="es-ES"/>
        </w:rPr>
        <w:t xml:space="preserve">archivo. </w:t>
      </w:r>
      <w:proofErr w:type="spellStart"/>
      <w:r w:rsidRPr="00451449">
        <w:rPr>
          <w:sz w:val="22"/>
          <w:szCs w:val="22"/>
          <w:lang w:val="es-ES"/>
        </w:rPr>
        <w:t>gitignore</w:t>
      </w:r>
      <w:proofErr w:type="spellEnd"/>
      <w:r w:rsidRPr="00451449">
        <w:rPr>
          <w:sz w:val="22"/>
          <w:szCs w:val="22"/>
          <w:lang w:val="es-ES"/>
        </w:rPr>
        <w:t xml:space="preserve"> permitió excluir archivos temporales de Word, evitando que se suban al repositorio por error.</w:t>
      </w:r>
    </w:p>
    <w:p w:rsidR="00451449" w:rsidRPr="00451449" w:rsidRDefault="00451449" w:rsidP="00451449">
      <w:pPr>
        <w:pStyle w:val="NormalWeb"/>
        <w:rPr>
          <w:sz w:val="22"/>
          <w:szCs w:val="22"/>
          <w:lang w:val="es-ES"/>
        </w:rPr>
      </w:pPr>
      <w:r w:rsidRPr="00451449">
        <w:rPr>
          <w:sz w:val="22"/>
          <w:szCs w:val="22"/>
          <w:lang w:val="es-ES"/>
        </w:rPr>
        <w:t xml:space="preserve">En conclusión, dominar este ciclo (modificar, preparar, confirmar y subir) es la base de todo el trabajo con </w:t>
      </w:r>
      <w:proofErr w:type="spellStart"/>
      <w:r w:rsidRPr="00451449">
        <w:rPr>
          <w:sz w:val="22"/>
          <w:szCs w:val="22"/>
          <w:lang w:val="es-ES"/>
        </w:rPr>
        <w:t>Git</w:t>
      </w:r>
      <w:proofErr w:type="spellEnd"/>
      <w:r w:rsidRPr="00451449">
        <w:rPr>
          <w:sz w:val="22"/>
          <w:szCs w:val="22"/>
          <w:lang w:val="es-ES"/>
        </w:rPr>
        <w:t xml:space="preserve">, porque cada </w:t>
      </w:r>
      <w:proofErr w:type="spellStart"/>
      <w:r w:rsidRPr="00451449">
        <w:rPr>
          <w:sz w:val="22"/>
          <w:szCs w:val="22"/>
          <w:lang w:val="es-ES"/>
        </w:rPr>
        <w:t>commit</w:t>
      </w:r>
      <w:proofErr w:type="spellEnd"/>
      <w:r w:rsidRPr="00451449">
        <w:rPr>
          <w:sz w:val="22"/>
          <w:szCs w:val="22"/>
          <w:lang w:val="es-ES"/>
        </w:rPr>
        <w:t xml:space="preserve"> bien descrito deja un historial claro que facilita revisar, corregir y recuperar versiones anteriores del proyecto.</w:t>
      </w:r>
    </w:p>
    <w:p w:rsidR="00451449" w:rsidRPr="00451449" w:rsidRDefault="00451449">
      <w:pPr>
        <w:rPr>
          <w:rFonts w:ascii="Times New Roman" w:hAnsi="Times New Roman" w:cs="Times New Roman"/>
          <w:lang w:val="es-ES"/>
        </w:rPr>
      </w:pPr>
      <w:bookmarkStart w:id="0" w:name="_GoBack"/>
      <w:bookmarkEnd w:id="0"/>
    </w:p>
    <w:sectPr w:rsidR="00451449" w:rsidRPr="004514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907944"/>
    <w:multiLevelType w:val="multilevel"/>
    <w:tmpl w:val="A85A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4CC8"/>
    <w:rsid w:val="003B13C9"/>
    <w:rsid w:val="00451449"/>
    <w:rsid w:val="00805E51"/>
    <w:rsid w:val="00893A95"/>
    <w:rsid w:val="00CC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7A0F2"/>
  <w15:chartTrackingRefBased/>
  <w15:docId w15:val="{2711EDDC-8B7D-471A-8A65-9A748C621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CC8"/>
  </w:style>
  <w:style w:type="paragraph" w:styleId="Ttulo3">
    <w:name w:val="heading 3"/>
    <w:basedOn w:val="Normal"/>
    <w:link w:val="Ttulo3Car"/>
    <w:uiPriority w:val="9"/>
    <w:qFormat/>
    <w:rsid w:val="00CC4C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CC4C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C4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CC4CC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C4CC8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CC4CC8"/>
    <w:rPr>
      <w:i/>
      <w:iCs/>
    </w:rPr>
  </w:style>
  <w:style w:type="table" w:styleId="Tabladecuadrcula4-nfasis1">
    <w:name w:val="Grid Table 4 Accent 1"/>
    <w:basedOn w:val="Tablanormal"/>
    <w:uiPriority w:val="49"/>
    <w:rsid w:val="00893A9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6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</dc:creator>
  <cp:keywords/>
  <dc:description/>
  <cp:lastModifiedBy>Sebastian</cp:lastModifiedBy>
  <cp:revision>4</cp:revision>
  <cp:lastPrinted>2026-10-12T05:02:00Z</cp:lastPrinted>
  <dcterms:created xsi:type="dcterms:W3CDTF">2026-10-12T04:40:00Z</dcterms:created>
  <dcterms:modified xsi:type="dcterms:W3CDTF">2026-10-12T05:03:00Z</dcterms:modified>
</cp:coreProperties>
</file>