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A61977">
        <w:rPr>
          <w:rFonts w:asciiTheme="majorHAnsi" w:hAnsiTheme="majorHAnsi"/>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AA534C" w:rsidRDefault="00AA534C" w:rsidP="003A546F">
      <w:pPr>
        <w:spacing w:line="240" w:lineRule="auto"/>
        <w:ind w:right="-1187"/>
        <w:jc w:val="center"/>
        <w:rPr>
          <w:rFonts w:ascii="Arial" w:hAnsi="Arial"/>
          <w:sz w:val="28"/>
        </w:rPr>
      </w:pPr>
    </w:p>
    <w:p w:rsidR="00526088" w:rsidRDefault="00526088" w:rsidP="003A546F">
      <w:pPr>
        <w:spacing w:line="240" w:lineRule="auto"/>
        <w:ind w:right="-1187"/>
        <w:jc w:val="center"/>
        <w:rPr>
          <w:rFonts w:ascii="Arial" w:hAnsi="Arial"/>
          <w:sz w:val="28"/>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821D9D" w:rsidRDefault="00693465">
          <w:pPr>
            <w:pStyle w:val="TOC1"/>
            <w:tabs>
              <w:tab w:val="left" w:pos="1258"/>
            </w:tabs>
            <w:rPr>
              <w:sz w:val="24"/>
              <w:szCs w:val="24"/>
              <w:lang w:bidi="ar-SA"/>
            </w:rPr>
          </w:pPr>
          <w:r>
            <w:fldChar w:fldCharType="begin"/>
          </w:r>
          <w:r w:rsidR="00F02EC2">
            <w:instrText xml:space="preserve"> TOC \o "1-3" \h \z \u </w:instrText>
          </w:r>
          <w:r>
            <w:fldChar w:fldCharType="separate"/>
          </w:r>
          <w:r w:rsidR="00821D9D">
            <w:t>1.</w:t>
          </w:r>
          <w:r w:rsidR="00821D9D">
            <w:rPr>
              <w:sz w:val="24"/>
              <w:szCs w:val="24"/>
              <w:lang w:bidi="ar-SA"/>
            </w:rPr>
            <w:tab/>
          </w:r>
          <w:r w:rsidR="00821D9D">
            <w:t>Summary</w:t>
          </w:r>
          <w:r w:rsidR="00821D9D">
            <w:tab/>
          </w:r>
          <w:fldSimple w:instr=" PAGEREF _Toc219966552 \h ">
            <w:r w:rsidR="00821D9D">
              <w:t>1-3</w:t>
            </w:r>
          </w:fldSimple>
        </w:p>
        <w:p w:rsidR="00821D9D" w:rsidRDefault="00821D9D">
          <w:pPr>
            <w:pStyle w:val="TOC1"/>
            <w:tabs>
              <w:tab w:val="left" w:pos="1258"/>
            </w:tabs>
            <w:rPr>
              <w:sz w:val="24"/>
              <w:szCs w:val="24"/>
              <w:lang w:bidi="ar-SA"/>
            </w:rPr>
          </w:pPr>
          <w:r>
            <w:t>2.</w:t>
          </w:r>
          <w:r>
            <w:rPr>
              <w:sz w:val="24"/>
              <w:szCs w:val="24"/>
              <w:lang w:bidi="ar-SA"/>
            </w:rPr>
            <w:tab/>
          </w:r>
          <w:r>
            <w:t>Component Overview</w:t>
          </w:r>
          <w:r>
            <w:tab/>
          </w:r>
          <w:fldSimple w:instr=" PAGEREF _Toc219966553 \h ">
            <w:r>
              <w:t>2-4</w:t>
            </w:r>
          </w:fldSimple>
        </w:p>
        <w:p w:rsidR="00821D9D" w:rsidRDefault="00821D9D">
          <w:pPr>
            <w:pStyle w:val="TOC2"/>
            <w:tabs>
              <w:tab w:val="left" w:pos="1380"/>
            </w:tabs>
            <w:rPr>
              <w:sz w:val="24"/>
              <w:szCs w:val="24"/>
              <w:lang w:bidi="ar-SA"/>
            </w:rPr>
          </w:pPr>
          <w:r>
            <w:t>2.1</w:t>
          </w:r>
          <w:r>
            <w:rPr>
              <w:sz w:val="24"/>
              <w:szCs w:val="24"/>
              <w:lang w:bidi="ar-SA"/>
            </w:rPr>
            <w:tab/>
          </w:r>
          <w:r>
            <w:t>Functional Overview</w:t>
          </w:r>
          <w:r>
            <w:tab/>
          </w:r>
          <w:fldSimple w:instr=" PAGEREF _Toc219966554 \h ">
            <w:r>
              <w:t>2-4</w:t>
            </w:r>
          </w:fldSimple>
        </w:p>
        <w:p w:rsidR="00821D9D" w:rsidRDefault="00821D9D">
          <w:pPr>
            <w:pStyle w:val="TOC2"/>
            <w:tabs>
              <w:tab w:val="left" w:pos="1380"/>
            </w:tabs>
            <w:rPr>
              <w:sz w:val="24"/>
              <w:szCs w:val="24"/>
              <w:lang w:bidi="ar-SA"/>
            </w:rPr>
          </w:pPr>
          <w:r>
            <w:t>2.2</w:t>
          </w:r>
          <w:r>
            <w:rPr>
              <w:sz w:val="24"/>
              <w:szCs w:val="24"/>
              <w:lang w:bidi="ar-SA"/>
            </w:rPr>
            <w:tab/>
          </w:r>
          <w:r>
            <w:t>Use Cases</w:t>
          </w:r>
          <w:r>
            <w:tab/>
          </w:r>
          <w:fldSimple w:instr=" PAGEREF _Toc219966555 \h ">
            <w:r>
              <w:t>2-4</w:t>
            </w:r>
          </w:fldSimple>
        </w:p>
        <w:p w:rsidR="00821D9D" w:rsidRDefault="00821D9D">
          <w:pPr>
            <w:pStyle w:val="TOC2"/>
            <w:tabs>
              <w:tab w:val="left" w:pos="1380"/>
            </w:tabs>
            <w:rPr>
              <w:sz w:val="24"/>
              <w:szCs w:val="24"/>
              <w:lang w:bidi="ar-SA"/>
            </w:rPr>
          </w:pPr>
          <w:r>
            <w:t>2.3</w:t>
          </w:r>
          <w:r>
            <w:rPr>
              <w:sz w:val="24"/>
              <w:szCs w:val="24"/>
              <w:lang w:bidi="ar-SA"/>
            </w:rPr>
            <w:tab/>
          </w:r>
          <w:r>
            <w:t>Limitations, Constraints</w:t>
          </w:r>
          <w:r>
            <w:tab/>
          </w:r>
          <w:fldSimple w:instr=" PAGEREF _Toc219966556 \h ">
            <w:r>
              <w:t>2-4</w:t>
            </w:r>
          </w:fldSimple>
        </w:p>
        <w:p w:rsidR="00821D9D" w:rsidRDefault="00821D9D">
          <w:pPr>
            <w:pStyle w:val="TOC2"/>
            <w:tabs>
              <w:tab w:val="left" w:pos="1380"/>
            </w:tabs>
            <w:rPr>
              <w:sz w:val="24"/>
              <w:szCs w:val="24"/>
              <w:lang w:bidi="ar-SA"/>
            </w:rPr>
          </w:pPr>
          <w:r>
            <w:t>2.4</w:t>
          </w:r>
          <w:r>
            <w:rPr>
              <w:sz w:val="24"/>
              <w:szCs w:val="24"/>
              <w:lang w:bidi="ar-SA"/>
            </w:rPr>
            <w:tab/>
          </w:r>
          <w:r>
            <w:t>Compatibility</w:t>
          </w:r>
          <w:r>
            <w:tab/>
          </w:r>
          <w:fldSimple w:instr=" PAGEREF _Toc219966557 \h ">
            <w:r>
              <w:t>2-4</w:t>
            </w:r>
          </w:fldSimple>
        </w:p>
        <w:p w:rsidR="00821D9D" w:rsidRDefault="00821D9D">
          <w:pPr>
            <w:pStyle w:val="TOC2"/>
            <w:tabs>
              <w:tab w:val="left" w:pos="1380"/>
            </w:tabs>
            <w:rPr>
              <w:sz w:val="24"/>
              <w:szCs w:val="24"/>
              <w:lang w:bidi="ar-SA"/>
            </w:rPr>
          </w:pPr>
          <w:r>
            <w:t>2.5</w:t>
          </w:r>
          <w:r>
            <w:rPr>
              <w:sz w:val="24"/>
              <w:szCs w:val="24"/>
              <w:lang w:bidi="ar-SA"/>
            </w:rPr>
            <w:tab/>
          </w:r>
          <w:r>
            <w:t>Privacy, Payment</w:t>
          </w:r>
          <w:r>
            <w:tab/>
          </w:r>
          <w:fldSimple w:instr=" PAGEREF _Toc219966558 \h ">
            <w:r>
              <w:t>2-4</w:t>
            </w:r>
          </w:fldSimple>
        </w:p>
        <w:p w:rsidR="00821D9D" w:rsidRDefault="00821D9D">
          <w:pPr>
            <w:pStyle w:val="TOC1"/>
            <w:tabs>
              <w:tab w:val="left" w:pos="1258"/>
            </w:tabs>
            <w:rPr>
              <w:sz w:val="24"/>
              <w:szCs w:val="24"/>
              <w:lang w:bidi="ar-SA"/>
            </w:rPr>
          </w:pPr>
          <w:r>
            <w:t>3.</w:t>
          </w:r>
          <w:r>
            <w:rPr>
              <w:sz w:val="24"/>
              <w:szCs w:val="24"/>
              <w:lang w:bidi="ar-SA"/>
            </w:rPr>
            <w:tab/>
          </w:r>
          <w:r>
            <w:t>Implementation Guide</w:t>
          </w:r>
          <w:r>
            <w:tab/>
          </w:r>
          <w:fldSimple w:instr=" PAGEREF _Toc219966559 \h ">
            <w:r>
              <w:t>3-6</w:t>
            </w:r>
          </w:fldSimple>
        </w:p>
        <w:p w:rsidR="00821D9D" w:rsidRDefault="00821D9D">
          <w:pPr>
            <w:pStyle w:val="TOC2"/>
            <w:tabs>
              <w:tab w:val="left" w:pos="1380"/>
            </w:tabs>
            <w:rPr>
              <w:sz w:val="24"/>
              <w:szCs w:val="24"/>
              <w:lang w:bidi="ar-SA"/>
            </w:rPr>
          </w:pPr>
          <w:r>
            <w:t>3.1</w:t>
          </w:r>
          <w:r>
            <w:rPr>
              <w:sz w:val="24"/>
              <w:szCs w:val="24"/>
              <w:lang w:bidi="ar-SA"/>
            </w:rPr>
            <w:tab/>
          </w:r>
          <w:r>
            <w:t>Setup</w:t>
          </w:r>
          <w:r>
            <w:tab/>
          </w:r>
          <w:fldSimple w:instr=" PAGEREF _Toc219966560 \h ">
            <w:r>
              <w:t>3-6</w:t>
            </w:r>
          </w:fldSimple>
        </w:p>
        <w:p w:rsidR="00821D9D" w:rsidRDefault="00821D9D">
          <w:pPr>
            <w:pStyle w:val="TOC2"/>
            <w:tabs>
              <w:tab w:val="left" w:pos="1380"/>
            </w:tabs>
            <w:rPr>
              <w:sz w:val="24"/>
              <w:szCs w:val="24"/>
              <w:lang w:bidi="ar-SA"/>
            </w:rPr>
          </w:pPr>
          <w:r>
            <w:t>3.2</w:t>
          </w:r>
          <w:r>
            <w:rPr>
              <w:sz w:val="24"/>
              <w:szCs w:val="24"/>
              <w:lang w:bidi="ar-SA"/>
            </w:rPr>
            <w:tab/>
          </w:r>
          <w:r>
            <w:t>Configuration</w:t>
          </w:r>
          <w:r>
            <w:tab/>
          </w:r>
          <w:fldSimple w:instr=" PAGEREF _Toc219966561 \h ">
            <w:r>
              <w:t>3-6</w:t>
            </w:r>
          </w:fldSimple>
        </w:p>
        <w:p w:rsidR="00821D9D" w:rsidRDefault="00821D9D">
          <w:pPr>
            <w:pStyle w:val="TOC3"/>
            <w:tabs>
              <w:tab w:val="left" w:pos="1547"/>
            </w:tabs>
            <w:rPr>
              <w:sz w:val="24"/>
              <w:szCs w:val="24"/>
              <w:lang w:bidi="ar-SA"/>
            </w:rPr>
          </w:pPr>
          <w:r w:rsidRPr="009F6C3B">
            <w:t>3.2.1</w:t>
          </w:r>
          <w:r>
            <w:rPr>
              <w:sz w:val="24"/>
              <w:szCs w:val="24"/>
              <w:lang w:bidi="ar-SA"/>
            </w:rPr>
            <w:tab/>
          </w:r>
          <w:r>
            <w:t>Setting up your site</w:t>
          </w:r>
          <w:r>
            <w:tab/>
          </w:r>
          <w:fldSimple w:instr=" PAGEREF _Toc219966562 \h ">
            <w:r>
              <w:t>3-6</w:t>
            </w:r>
          </w:fldSimple>
        </w:p>
        <w:p w:rsidR="00821D9D" w:rsidRDefault="00821D9D">
          <w:pPr>
            <w:pStyle w:val="TOC3"/>
            <w:tabs>
              <w:tab w:val="left" w:pos="1547"/>
            </w:tabs>
            <w:rPr>
              <w:sz w:val="24"/>
              <w:szCs w:val="24"/>
              <w:lang w:bidi="ar-SA"/>
            </w:rPr>
          </w:pPr>
          <w:r w:rsidRPr="009F6C3B">
            <w:t>3.2.2</w:t>
          </w:r>
          <w:r>
            <w:rPr>
              <w:sz w:val="24"/>
              <w:szCs w:val="24"/>
              <w:lang w:bidi="ar-SA"/>
            </w:rPr>
            <w:tab/>
          </w:r>
          <w:r w:rsidRPr="009F6C3B">
            <w:rPr>
              <w:iCs/>
            </w:rPr>
            <w:t>Create TurnTo Custom Object</w:t>
          </w:r>
          <w:r>
            <w:tab/>
          </w:r>
          <w:fldSimple w:instr=" PAGEREF _Toc219966563 \h ">
            <w:r>
              <w:t>3-7</w:t>
            </w:r>
          </w:fldSimple>
        </w:p>
        <w:p w:rsidR="00821D9D" w:rsidRDefault="00821D9D">
          <w:pPr>
            <w:pStyle w:val="TOC3"/>
            <w:tabs>
              <w:tab w:val="left" w:pos="1547"/>
            </w:tabs>
            <w:rPr>
              <w:sz w:val="24"/>
              <w:szCs w:val="24"/>
              <w:lang w:bidi="ar-SA"/>
            </w:rPr>
          </w:pPr>
          <w:r w:rsidRPr="009F6C3B">
            <w:t>3.2.3</w:t>
          </w:r>
          <w:r>
            <w:rPr>
              <w:sz w:val="24"/>
              <w:szCs w:val="24"/>
              <w:lang w:bidi="ar-SA"/>
            </w:rPr>
            <w:tab/>
          </w:r>
          <w:r>
            <w:t>Set up your Catalog Feed Job</w:t>
          </w:r>
          <w:r>
            <w:tab/>
          </w:r>
          <w:fldSimple w:instr=" PAGEREF _Toc219966564 \h ">
            <w:r>
              <w:t>3-7</w:t>
            </w:r>
          </w:fldSimple>
        </w:p>
        <w:p w:rsidR="00821D9D" w:rsidRDefault="00821D9D">
          <w:pPr>
            <w:pStyle w:val="TOC3"/>
            <w:tabs>
              <w:tab w:val="left" w:pos="1547"/>
            </w:tabs>
            <w:rPr>
              <w:sz w:val="24"/>
              <w:szCs w:val="24"/>
              <w:lang w:bidi="ar-SA"/>
            </w:rPr>
          </w:pPr>
          <w:r w:rsidRPr="009F6C3B">
            <w:t>3.2.4</w:t>
          </w:r>
          <w:r>
            <w:rPr>
              <w:sz w:val="24"/>
              <w:szCs w:val="24"/>
              <w:lang w:bidi="ar-SA"/>
            </w:rPr>
            <w:tab/>
          </w:r>
          <w:r>
            <w:t>Set up your Historical Feed Job</w:t>
          </w:r>
          <w:r>
            <w:tab/>
          </w:r>
          <w:fldSimple w:instr=" PAGEREF _Toc219966565 \h ">
            <w:r>
              <w:t>3-7</w:t>
            </w:r>
          </w:fldSimple>
        </w:p>
        <w:p w:rsidR="00821D9D" w:rsidRDefault="00821D9D">
          <w:pPr>
            <w:pStyle w:val="TOC3"/>
            <w:tabs>
              <w:tab w:val="left" w:pos="1547"/>
            </w:tabs>
            <w:rPr>
              <w:sz w:val="24"/>
              <w:szCs w:val="24"/>
              <w:lang w:bidi="ar-SA"/>
            </w:rPr>
          </w:pPr>
          <w:r w:rsidRPr="009F6C3B">
            <w:t>3.2.5</w:t>
          </w:r>
          <w:r>
            <w:rPr>
              <w:sz w:val="24"/>
              <w:szCs w:val="24"/>
              <w:lang w:bidi="ar-SA"/>
            </w:rPr>
            <w:tab/>
          </w:r>
          <w:r>
            <w:t>Upload a Historical Feed</w:t>
          </w:r>
          <w:r>
            <w:tab/>
          </w:r>
          <w:fldSimple w:instr=" PAGEREF _Toc219966566 \h ">
            <w:r>
              <w:t>3-8</w:t>
            </w:r>
          </w:fldSimple>
        </w:p>
        <w:p w:rsidR="00821D9D" w:rsidRDefault="00821D9D">
          <w:pPr>
            <w:pStyle w:val="TOC2"/>
            <w:tabs>
              <w:tab w:val="left" w:pos="1380"/>
            </w:tabs>
            <w:rPr>
              <w:sz w:val="24"/>
              <w:szCs w:val="24"/>
              <w:lang w:bidi="ar-SA"/>
            </w:rPr>
          </w:pPr>
          <w:r>
            <w:t>3.3</w:t>
          </w:r>
          <w:r>
            <w:rPr>
              <w:sz w:val="24"/>
              <w:szCs w:val="24"/>
              <w:lang w:bidi="ar-SA"/>
            </w:rPr>
            <w:tab/>
          </w:r>
          <w:r>
            <w:t>Custom Code</w:t>
          </w:r>
          <w:r>
            <w:tab/>
          </w:r>
          <w:fldSimple w:instr=" PAGEREF _Toc219966567 \h ">
            <w:r>
              <w:t>3-8</w:t>
            </w:r>
          </w:fldSimple>
        </w:p>
        <w:p w:rsidR="00821D9D" w:rsidRDefault="00821D9D">
          <w:pPr>
            <w:pStyle w:val="TOC3"/>
            <w:tabs>
              <w:tab w:val="left" w:pos="1547"/>
            </w:tabs>
            <w:rPr>
              <w:sz w:val="24"/>
              <w:szCs w:val="24"/>
              <w:lang w:bidi="ar-SA"/>
            </w:rPr>
          </w:pPr>
          <w:r w:rsidRPr="009F6C3B">
            <w:t>3.3.1</w:t>
          </w:r>
          <w:r>
            <w:rPr>
              <w:sz w:val="24"/>
              <w:szCs w:val="24"/>
              <w:lang w:bidi="ar-SA"/>
            </w:rPr>
            <w:tab/>
          </w:r>
          <w:r>
            <w:t>Adding the TurnTo Widgets to your pages</w:t>
          </w:r>
          <w:r>
            <w:tab/>
          </w:r>
          <w:fldSimple w:instr=" PAGEREF _Toc219966568 \h ">
            <w:r>
              <w:t>3-8</w:t>
            </w:r>
          </w:fldSimple>
        </w:p>
        <w:p w:rsidR="00821D9D" w:rsidRDefault="00821D9D">
          <w:pPr>
            <w:pStyle w:val="TOC3"/>
            <w:tabs>
              <w:tab w:val="left" w:pos="1547"/>
            </w:tabs>
            <w:rPr>
              <w:sz w:val="24"/>
              <w:szCs w:val="24"/>
              <w:lang w:bidi="ar-SA"/>
            </w:rPr>
          </w:pPr>
          <w:r w:rsidRPr="009F6C3B">
            <w:t>3.3.2</w:t>
          </w:r>
          <w:r>
            <w:rPr>
              <w:sz w:val="24"/>
              <w:szCs w:val="24"/>
              <w:lang w:bidi="ar-SA"/>
            </w:rPr>
            <w:tab/>
          </w:r>
          <w:r>
            <w:t>Item Teaser:</w:t>
          </w:r>
          <w:r>
            <w:tab/>
          </w:r>
          <w:fldSimple w:instr=" PAGEREF _Toc219966569 \h ">
            <w:r>
              <w:t>3-9</w:t>
            </w:r>
          </w:fldSimple>
        </w:p>
        <w:p w:rsidR="00821D9D" w:rsidRDefault="00821D9D">
          <w:pPr>
            <w:pStyle w:val="TOC3"/>
            <w:tabs>
              <w:tab w:val="left" w:pos="1547"/>
            </w:tabs>
            <w:rPr>
              <w:sz w:val="24"/>
              <w:szCs w:val="24"/>
              <w:lang w:bidi="ar-SA"/>
            </w:rPr>
          </w:pPr>
          <w:r w:rsidRPr="009F6C3B">
            <w:t>3.3.3</w:t>
          </w:r>
          <w:r>
            <w:rPr>
              <w:sz w:val="24"/>
              <w:szCs w:val="24"/>
              <w:lang w:bidi="ar-SA"/>
            </w:rPr>
            <w:tab/>
          </w:r>
          <w:r>
            <w:t>Post Purchase Widget:</w:t>
          </w:r>
          <w:r>
            <w:tab/>
          </w:r>
          <w:fldSimple w:instr=" PAGEREF _Toc219966570 \h ">
            <w:r>
              <w:t>3-10</w:t>
            </w:r>
          </w:fldSimple>
        </w:p>
        <w:p w:rsidR="00821D9D" w:rsidRDefault="00821D9D">
          <w:pPr>
            <w:pStyle w:val="TOC2"/>
            <w:tabs>
              <w:tab w:val="left" w:pos="1380"/>
            </w:tabs>
            <w:rPr>
              <w:sz w:val="24"/>
              <w:szCs w:val="24"/>
              <w:lang w:bidi="ar-SA"/>
            </w:rPr>
          </w:pPr>
          <w:r>
            <w:t>3.4</w:t>
          </w:r>
          <w:r>
            <w:rPr>
              <w:sz w:val="24"/>
              <w:szCs w:val="24"/>
              <w:lang w:bidi="ar-SA"/>
            </w:rPr>
            <w:tab/>
          </w:r>
          <w:r>
            <w:t>External Interfaces</w:t>
          </w:r>
          <w:r>
            <w:tab/>
          </w:r>
          <w:fldSimple w:instr=" PAGEREF _Toc219966571 \h ">
            <w:r>
              <w:t>3-11</w:t>
            </w:r>
          </w:fldSimple>
        </w:p>
        <w:p w:rsidR="00821D9D" w:rsidRDefault="00821D9D">
          <w:pPr>
            <w:pStyle w:val="TOC2"/>
            <w:tabs>
              <w:tab w:val="left" w:pos="1380"/>
            </w:tabs>
            <w:rPr>
              <w:sz w:val="24"/>
              <w:szCs w:val="24"/>
              <w:lang w:bidi="ar-SA"/>
            </w:rPr>
          </w:pPr>
          <w:r>
            <w:t>3.5</w:t>
          </w:r>
          <w:r>
            <w:rPr>
              <w:sz w:val="24"/>
              <w:szCs w:val="24"/>
              <w:lang w:bidi="ar-SA"/>
            </w:rPr>
            <w:tab/>
          </w:r>
          <w:r>
            <w:t>Testing</w:t>
          </w:r>
          <w:r>
            <w:tab/>
          </w:r>
          <w:fldSimple w:instr=" PAGEREF _Toc219966572 \h ">
            <w:r>
              <w:t>3-11</w:t>
            </w:r>
          </w:fldSimple>
        </w:p>
        <w:p w:rsidR="00821D9D" w:rsidRDefault="00821D9D">
          <w:pPr>
            <w:pStyle w:val="TOC1"/>
            <w:tabs>
              <w:tab w:val="left" w:pos="1258"/>
            </w:tabs>
            <w:rPr>
              <w:sz w:val="24"/>
              <w:szCs w:val="24"/>
              <w:lang w:bidi="ar-SA"/>
            </w:rPr>
          </w:pPr>
          <w:r>
            <w:t>4.</w:t>
          </w:r>
          <w:r>
            <w:rPr>
              <w:sz w:val="24"/>
              <w:szCs w:val="24"/>
              <w:lang w:bidi="ar-SA"/>
            </w:rPr>
            <w:tab/>
          </w:r>
          <w:r>
            <w:t>Operations, Maintenance</w:t>
          </w:r>
          <w:r>
            <w:tab/>
          </w:r>
          <w:fldSimple w:instr=" PAGEREF _Toc219966573 \h ">
            <w:r>
              <w:t>4-12</w:t>
            </w:r>
          </w:fldSimple>
        </w:p>
        <w:p w:rsidR="00821D9D" w:rsidRDefault="00821D9D">
          <w:pPr>
            <w:pStyle w:val="TOC2"/>
            <w:tabs>
              <w:tab w:val="left" w:pos="1380"/>
            </w:tabs>
            <w:rPr>
              <w:sz w:val="24"/>
              <w:szCs w:val="24"/>
              <w:lang w:bidi="ar-SA"/>
            </w:rPr>
          </w:pPr>
          <w:r>
            <w:t>4.1</w:t>
          </w:r>
          <w:r>
            <w:rPr>
              <w:sz w:val="24"/>
              <w:szCs w:val="24"/>
              <w:lang w:bidi="ar-SA"/>
            </w:rPr>
            <w:tab/>
          </w:r>
          <w:r>
            <w:t>Data Storage</w:t>
          </w:r>
          <w:r>
            <w:tab/>
          </w:r>
          <w:fldSimple w:instr=" PAGEREF _Toc219966574 \h ">
            <w:r>
              <w:t>4-12</w:t>
            </w:r>
          </w:fldSimple>
        </w:p>
        <w:p w:rsidR="00821D9D" w:rsidRDefault="00821D9D">
          <w:pPr>
            <w:pStyle w:val="TOC2"/>
            <w:tabs>
              <w:tab w:val="left" w:pos="1380"/>
            </w:tabs>
            <w:rPr>
              <w:sz w:val="24"/>
              <w:szCs w:val="24"/>
              <w:lang w:bidi="ar-SA"/>
            </w:rPr>
          </w:pPr>
          <w:r>
            <w:t>4.2</w:t>
          </w:r>
          <w:r>
            <w:rPr>
              <w:sz w:val="24"/>
              <w:szCs w:val="24"/>
              <w:lang w:bidi="ar-SA"/>
            </w:rPr>
            <w:tab/>
          </w:r>
          <w:r>
            <w:t>Availability</w:t>
          </w:r>
          <w:r>
            <w:tab/>
          </w:r>
          <w:fldSimple w:instr=" PAGEREF _Toc219966575 \h ">
            <w:r>
              <w:t>4-12</w:t>
            </w:r>
          </w:fldSimple>
        </w:p>
        <w:p w:rsidR="00821D9D" w:rsidRDefault="00821D9D">
          <w:pPr>
            <w:pStyle w:val="TOC2"/>
            <w:tabs>
              <w:tab w:val="left" w:pos="1380"/>
            </w:tabs>
            <w:rPr>
              <w:sz w:val="24"/>
              <w:szCs w:val="24"/>
              <w:lang w:bidi="ar-SA"/>
            </w:rPr>
          </w:pPr>
          <w:r>
            <w:t>4.3</w:t>
          </w:r>
          <w:r>
            <w:rPr>
              <w:sz w:val="24"/>
              <w:szCs w:val="24"/>
              <w:lang w:bidi="ar-SA"/>
            </w:rPr>
            <w:tab/>
          </w:r>
          <w:r>
            <w:t>Support</w:t>
          </w:r>
          <w:r>
            <w:tab/>
          </w:r>
          <w:fldSimple w:instr=" PAGEREF _Toc219966576 \h ">
            <w:r>
              <w:t>4-12</w:t>
            </w:r>
          </w:fldSimple>
        </w:p>
        <w:p w:rsidR="00821D9D" w:rsidRDefault="00821D9D">
          <w:pPr>
            <w:pStyle w:val="TOC1"/>
            <w:tabs>
              <w:tab w:val="left" w:pos="1258"/>
            </w:tabs>
            <w:rPr>
              <w:sz w:val="24"/>
              <w:szCs w:val="24"/>
              <w:lang w:bidi="ar-SA"/>
            </w:rPr>
          </w:pPr>
          <w:r>
            <w:t>5.</w:t>
          </w:r>
          <w:r>
            <w:rPr>
              <w:sz w:val="24"/>
              <w:szCs w:val="24"/>
              <w:lang w:bidi="ar-SA"/>
            </w:rPr>
            <w:tab/>
          </w:r>
          <w:r>
            <w:t>User Guide</w:t>
          </w:r>
          <w:r>
            <w:tab/>
          </w:r>
          <w:fldSimple w:instr=" PAGEREF _Toc219966577 \h ">
            <w:r>
              <w:t>5-13</w:t>
            </w:r>
          </w:fldSimple>
        </w:p>
        <w:p w:rsidR="00821D9D" w:rsidRDefault="00821D9D">
          <w:pPr>
            <w:pStyle w:val="TOC2"/>
            <w:tabs>
              <w:tab w:val="left" w:pos="1380"/>
            </w:tabs>
            <w:rPr>
              <w:sz w:val="24"/>
              <w:szCs w:val="24"/>
              <w:lang w:bidi="ar-SA"/>
            </w:rPr>
          </w:pPr>
          <w:r>
            <w:t>5.1</w:t>
          </w:r>
          <w:r>
            <w:rPr>
              <w:sz w:val="24"/>
              <w:szCs w:val="24"/>
              <w:lang w:bidi="ar-SA"/>
            </w:rPr>
            <w:tab/>
          </w:r>
          <w:r>
            <w:t>Roles, Responsibilities</w:t>
          </w:r>
          <w:r>
            <w:tab/>
          </w:r>
          <w:fldSimple w:instr=" PAGEREF _Toc219966578 \h ">
            <w:r>
              <w:t>5-13</w:t>
            </w:r>
          </w:fldSimple>
        </w:p>
        <w:p w:rsidR="00821D9D" w:rsidRDefault="00821D9D">
          <w:pPr>
            <w:pStyle w:val="TOC2"/>
            <w:tabs>
              <w:tab w:val="left" w:pos="1380"/>
            </w:tabs>
            <w:rPr>
              <w:sz w:val="24"/>
              <w:szCs w:val="24"/>
              <w:lang w:bidi="ar-SA"/>
            </w:rPr>
          </w:pPr>
          <w:r>
            <w:t>5.2</w:t>
          </w:r>
          <w:r>
            <w:rPr>
              <w:sz w:val="24"/>
              <w:szCs w:val="24"/>
              <w:lang w:bidi="ar-SA"/>
            </w:rPr>
            <w:tab/>
          </w:r>
          <w:r>
            <w:t>Business Manager</w:t>
          </w:r>
          <w:r>
            <w:tab/>
          </w:r>
          <w:fldSimple w:instr=" PAGEREF _Toc219966579 \h ">
            <w:r>
              <w:t>5-13</w:t>
            </w:r>
          </w:fldSimple>
        </w:p>
        <w:p w:rsidR="00821D9D" w:rsidRDefault="00821D9D">
          <w:pPr>
            <w:pStyle w:val="TOC2"/>
            <w:tabs>
              <w:tab w:val="left" w:pos="1380"/>
            </w:tabs>
            <w:rPr>
              <w:sz w:val="24"/>
              <w:szCs w:val="24"/>
              <w:lang w:bidi="ar-SA"/>
            </w:rPr>
          </w:pPr>
          <w:r>
            <w:t>5.3</w:t>
          </w:r>
          <w:r>
            <w:rPr>
              <w:sz w:val="24"/>
              <w:szCs w:val="24"/>
              <w:lang w:bidi="ar-SA"/>
            </w:rPr>
            <w:tab/>
          </w:r>
          <w:r>
            <w:t>Storefront Functionality</w:t>
          </w:r>
          <w:r>
            <w:tab/>
          </w:r>
          <w:fldSimple w:instr=" PAGEREF _Toc219966580 \h ">
            <w:r>
              <w:t>5-13</w:t>
            </w:r>
          </w:fldSimple>
        </w:p>
        <w:p w:rsidR="00821D9D" w:rsidRDefault="00821D9D">
          <w:pPr>
            <w:pStyle w:val="TOC1"/>
            <w:tabs>
              <w:tab w:val="left" w:pos="1258"/>
            </w:tabs>
            <w:rPr>
              <w:sz w:val="24"/>
              <w:szCs w:val="24"/>
              <w:lang w:bidi="ar-SA"/>
            </w:rPr>
          </w:pPr>
          <w:r>
            <w:t>6.</w:t>
          </w:r>
          <w:r>
            <w:rPr>
              <w:sz w:val="24"/>
              <w:szCs w:val="24"/>
              <w:lang w:bidi="ar-SA"/>
            </w:rPr>
            <w:tab/>
          </w:r>
          <w:r>
            <w:t>Known Issues</w:t>
          </w:r>
          <w:r>
            <w:tab/>
          </w:r>
          <w:fldSimple w:instr=" PAGEREF _Toc219966581 \h ">
            <w:r>
              <w:t>6-14</w:t>
            </w:r>
          </w:fldSimple>
        </w:p>
        <w:p w:rsidR="00821D9D" w:rsidRDefault="00821D9D">
          <w:pPr>
            <w:pStyle w:val="TOC1"/>
            <w:tabs>
              <w:tab w:val="left" w:pos="1258"/>
            </w:tabs>
            <w:rPr>
              <w:sz w:val="24"/>
              <w:szCs w:val="24"/>
              <w:lang w:bidi="ar-SA"/>
            </w:rPr>
          </w:pPr>
          <w:r>
            <w:t>7.</w:t>
          </w:r>
          <w:r>
            <w:rPr>
              <w:sz w:val="24"/>
              <w:szCs w:val="24"/>
              <w:lang w:bidi="ar-SA"/>
            </w:rPr>
            <w:tab/>
          </w:r>
          <w:r>
            <w:t>Release History</w:t>
          </w:r>
          <w:r>
            <w:tab/>
          </w:r>
          <w:fldSimple w:instr=" PAGEREF _Toc219966582 \h ">
            <w:r>
              <w:t>7-15</w:t>
            </w:r>
          </w:fldSimple>
        </w:p>
        <w:p w:rsidR="00F02EC2" w:rsidRDefault="00693465">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19966552"/>
      <w:bookmarkEnd w:id="2"/>
      <w:r>
        <w:t>Summary</w:t>
      </w:r>
      <w:bookmarkEnd w:id="3"/>
    </w:p>
    <w:p w:rsidR="009B67F1" w:rsidRPr="002836C8" w:rsidRDefault="009B67F1" w:rsidP="009B67F1">
      <w:pPr>
        <w:rPr>
          <w:sz w:val="16"/>
        </w:rPr>
      </w:pPr>
    </w:p>
    <w:p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 functionality.</w:t>
      </w:r>
    </w:p>
    <w:p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rsidR="00984F7C" w:rsidRPr="005241E7" w:rsidRDefault="00984F7C" w:rsidP="00501EA9">
      <w:pPr>
        <w:pStyle w:val="BodyText"/>
        <w:keepNext/>
        <w:widowControl w:val="0"/>
        <w:spacing w:before="120" w:after="120" w:line="276" w:lineRule="auto"/>
        <w:ind w:left="720"/>
        <w:jc w:val="left"/>
        <w:rPr>
          <w:rStyle w:val="SubtleEmphasis"/>
        </w:rPr>
      </w:pPr>
    </w:p>
    <w:p w:rsidR="0081020E" w:rsidRPr="0081020E" w:rsidRDefault="0081020E" w:rsidP="0081020E">
      <w:pPr>
        <w:pStyle w:val="BodyText"/>
        <w:keepNext/>
        <w:widowControl w:val="0"/>
        <w:spacing w:before="120" w:after="120" w:line="276" w:lineRule="auto"/>
        <w:ind w:left="720"/>
        <w:jc w:val="left"/>
        <w:rPr>
          <w:rStyle w:val="SubtleEmphasis"/>
        </w:rPr>
      </w:pPr>
    </w:p>
    <w:p w:rsidR="005241E7" w:rsidRPr="005241E7" w:rsidRDefault="005241E7" w:rsidP="0081020E">
      <w:pPr>
        <w:pStyle w:val="BodyText"/>
        <w:keepNext/>
        <w:widowControl w:val="0"/>
        <w:spacing w:before="120" w:after="120" w:line="276" w:lineRule="auto"/>
        <w:ind w:left="360"/>
        <w:jc w:val="left"/>
        <w:rPr>
          <w:rStyle w:val="SubtleEmphasis"/>
        </w:rPr>
      </w:pP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78862411"/>
      <w:bookmarkStart w:id="5" w:name="_Toc219966553"/>
      <w:r>
        <w:t>Component Overview</w:t>
      </w:r>
      <w:bookmarkEnd w:id="5"/>
    </w:p>
    <w:p w:rsidR="00BB03F4" w:rsidRPr="00BB03F4" w:rsidRDefault="00BB03F4" w:rsidP="00BB03F4"/>
    <w:p w:rsidR="001F5FC3" w:rsidRDefault="001F5FC3" w:rsidP="00821D9D">
      <w:pPr>
        <w:pStyle w:val="Heading2"/>
        <w:ind w:left="1440"/>
      </w:pPr>
      <w:bookmarkStart w:id="6" w:name="_Toc219966554"/>
      <w:r>
        <w:t>Functional Overview</w:t>
      </w:r>
      <w:bookmarkEnd w:id="6"/>
    </w:p>
    <w:p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162D63">
        <w:rPr>
          <w:rStyle w:val="SubtleEmphasis"/>
          <w:rFonts w:ascii="Trebuchet MS" w:hAnsi="Trebuchet MS"/>
          <w:color w:val="808080" w:themeColor="background1" w:themeShade="80"/>
          <w:sz w:val="18"/>
          <w:szCs w:val="18"/>
        </w:rPr>
        <w:t>four</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  Finally, the last component configures a new page for viewing the full-page Checkout Chatter® feature.</w:t>
      </w: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rsidR="00821D9D" w:rsidRDefault="007A2B3D"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rsidR="00821D9D" w:rsidRDefault="00821D9D"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rsidR="0001177F" w:rsidRDefault="001F5FC3" w:rsidP="00821D9D">
      <w:pPr>
        <w:pStyle w:val="Heading2"/>
        <w:ind w:left="1440"/>
      </w:pPr>
      <w:bookmarkStart w:id="7" w:name="_Toc219966555"/>
      <w:r>
        <w:t>Use Cases</w:t>
      </w:r>
      <w:bookmarkEnd w:id="7"/>
    </w:p>
    <w:p w:rsidR="00BB03F4" w:rsidRPr="002836C8" w:rsidRDefault="00BB03F4" w:rsidP="00821D9D">
      <w:pPr>
        <w:ind w:left="720"/>
        <w:rPr>
          <w:sz w:val="16"/>
        </w:rPr>
      </w:pPr>
    </w:p>
    <w:p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rsidR="0078653E" w:rsidRDefault="00162D63" w:rsidP="00821D9D">
      <w:pPr>
        <w:ind w:left="720"/>
        <w:rPr>
          <w:rStyle w:val="SubtleEmphasis"/>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rsidR="00F50449" w:rsidRDefault="006955B4" w:rsidP="00821D9D">
      <w:pPr>
        <w:pStyle w:val="Heading2"/>
        <w:ind w:left="1440"/>
      </w:pPr>
      <w:bookmarkStart w:id="11" w:name="_Toc219966556"/>
      <w:bookmarkEnd w:id="8"/>
      <w:bookmarkEnd w:id="9"/>
      <w:bookmarkEnd w:id="10"/>
      <w:r>
        <w:t>Limitations, Constraints</w:t>
      </w:r>
      <w:bookmarkEnd w:id="11"/>
    </w:p>
    <w:p w:rsidR="00E51F56" w:rsidRPr="002836C8" w:rsidRDefault="00E51F56" w:rsidP="00821D9D">
      <w:pPr>
        <w:ind w:left="720"/>
        <w:rPr>
          <w:sz w:val="16"/>
        </w:rPr>
      </w:pPr>
    </w:p>
    <w:p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2"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rsidR="00F638C7" w:rsidRDefault="003E7E5E" w:rsidP="00821D9D">
      <w:pPr>
        <w:pStyle w:val="Heading2"/>
        <w:ind w:left="1440"/>
      </w:pPr>
      <w:bookmarkStart w:id="12" w:name="_Toc78862413"/>
      <w:bookmarkStart w:id="13" w:name="_Toc245264334"/>
      <w:bookmarkStart w:id="14" w:name="_Toc279703420"/>
      <w:bookmarkStart w:id="15" w:name="_Toc279703513"/>
      <w:bookmarkStart w:id="16" w:name="_Toc219966557"/>
      <w:bookmarkEnd w:id="4"/>
      <w:r>
        <w:t>Compatibility</w:t>
      </w:r>
      <w:bookmarkEnd w:id="16"/>
    </w:p>
    <w:p w:rsidR="006B0946" w:rsidRPr="002836C8" w:rsidRDefault="006B0946" w:rsidP="00821D9D">
      <w:pPr>
        <w:ind w:left="720"/>
        <w:rPr>
          <w:sz w:val="16"/>
        </w:rPr>
      </w:pPr>
    </w:p>
    <w:p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2"/>
      <w:bookmarkEnd w:id="13"/>
      <w:bookmarkEnd w:id="14"/>
      <w:bookmarkEnd w:id="15"/>
    </w:p>
    <w:p w:rsidR="0001177F" w:rsidRPr="0001177F" w:rsidRDefault="003E7E5E" w:rsidP="00821D9D">
      <w:pPr>
        <w:pStyle w:val="Heading2"/>
        <w:ind w:left="1440"/>
      </w:pPr>
      <w:bookmarkStart w:id="17" w:name="_Toc78862414"/>
      <w:bookmarkStart w:id="18" w:name="_Toc219966558"/>
      <w:r>
        <w:t>Privacy, Payment</w:t>
      </w:r>
      <w:bookmarkEnd w:id="18"/>
    </w:p>
    <w:p w:rsidR="00F11A41" w:rsidRPr="002836C8" w:rsidRDefault="00F11A41" w:rsidP="00821D9D">
      <w:pPr>
        <w:pStyle w:val="Standard1"/>
        <w:ind w:left="720"/>
        <w:rPr>
          <w:sz w:val="16"/>
        </w:rPr>
      </w:pPr>
    </w:p>
    <w:p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rsidR="00E23F86" w:rsidRPr="00F10C2D" w:rsidRDefault="00E23F86" w:rsidP="00C23D60">
      <w:pPr>
        <w:pStyle w:val="BodyText"/>
        <w:ind w:left="1080"/>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Ref188601217"/>
      <w:bookmarkStart w:id="23" w:name="_Ref188601260"/>
      <w:bookmarkStart w:id="24" w:name="_Toc219966559"/>
      <w:bookmarkEnd w:id="19"/>
      <w:bookmarkEnd w:id="20"/>
      <w:bookmarkEnd w:id="21"/>
      <w:r>
        <w:t>Implementation Guide</w:t>
      </w:r>
      <w:bookmarkEnd w:id="22"/>
      <w:bookmarkEnd w:id="23"/>
      <w:bookmarkEnd w:id="24"/>
    </w:p>
    <w:p w:rsidR="00125094" w:rsidRPr="002836C8" w:rsidRDefault="00125094" w:rsidP="00125094">
      <w:pPr>
        <w:rPr>
          <w:sz w:val="16"/>
        </w:rPr>
      </w:pPr>
    </w:p>
    <w:p w:rsidR="00AB44D8" w:rsidRPr="00AB44D8" w:rsidRDefault="00686B3C" w:rsidP="00821D9D">
      <w:pPr>
        <w:pStyle w:val="Heading2"/>
        <w:ind w:left="1440"/>
      </w:pPr>
      <w:bookmarkStart w:id="25" w:name="_Toc219966560"/>
      <w:r>
        <w:t>Setup</w:t>
      </w:r>
      <w:bookmarkEnd w:id="25"/>
    </w:p>
    <w:p w:rsidR="00125094" w:rsidRDefault="00125094" w:rsidP="00E95CCD">
      <w:pPr>
        <w:pStyle w:val="Standard1"/>
      </w:pPr>
    </w:p>
    <w:p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two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3"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rsidR="000709D5" w:rsidRPr="000709D5" w:rsidRDefault="00242885" w:rsidP="00821D9D">
      <w:pPr>
        <w:pStyle w:val="Heading2"/>
        <w:ind w:left="1440"/>
      </w:pPr>
      <w:bookmarkStart w:id="26" w:name="_Toc219966561"/>
      <w:r>
        <w:t>Configuration</w:t>
      </w:r>
      <w:bookmarkEnd w:id="26"/>
    </w:p>
    <w:p w:rsidR="002521C0" w:rsidRPr="002836C8" w:rsidRDefault="002521C0" w:rsidP="00A153B9">
      <w:pPr>
        <w:pStyle w:val="Standard1"/>
        <w:ind w:left="1080"/>
        <w:rPr>
          <w:sz w:val="16"/>
        </w:rPr>
      </w:pPr>
    </w:p>
    <w:p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TurnTo®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rsidR="002521C0" w:rsidRDefault="002521C0" w:rsidP="002521C0">
      <w:pPr>
        <w:pStyle w:val="Heading3"/>
        <w:ind w:left="1800"/>
      </w:pPr>
      <w:bookmarkStart w:id="27" w:name="_Toc219966562"/>
      <w:r>
        <w:t>Setting up your site</w:t>
      </w:r>
      <w:bookmarkEnd w:id="27"/>
    </w:p>
    <w:p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rsidR="003E4A2E" w:rsidRDefault="002521C0" w:rsidP="00821D9D">
      <w:pPr>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693465"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693465"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693465"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rsidR="003D7691" w:rsidRDefault="003D7691" w:rsidP="00821D9D">
      <w:pPr>
        <w:ind w:left="1080"/>
        <w:rPr>
          <w:rStyle w:val="SubtleEmphasis"/>
        </w:rPr>
      </w:pPr>
    </w:p>
    <w:p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66563"/>
      <w:r>
        <w:rPr>
          <w:rStyle w:val="SubtleEmphasis"/>
        </w:rPr>
        <w:t>Create TurnTo Custom Object</w:t>
      </w:r>
      <w:bookmarkEnd w:id="28"/>
      <w:r>
        <w:rPr>
          <w:rStyle w:val="SubtleEmphasis"/>
        </w:rPr>
        <w:tab/>
      </w:r>
    </w:p>
    <w:p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rsidR="00B4689C" w:rsidRDefault="00B4689C" w:rsidP="003E4A2E">
      <w:pPr>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rsidR="00B4689C" w:rsidRP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rsid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Custom Object Definitions link</w:t>
      </w:r>
    </w:p>
    <w:p w:rsid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New</w:t>
      </w:r>
    </w:p>
    <w:p w:rsidR="00B4689C" w:rsidRP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rsid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Apply</w:t>
      </w:r>
    </w:p>
    <w:p w:rsid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Definitions tab</w:t>
      </w:r>
    </w:p>
    <w:p w:rsidR="00B4689C"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  They should all have a value type of String.</w:t>
      </w:r>
      <w:r>
        <w:rPr>
          <w:rStyle w:val="SubtleEmphasis"/>
          <w:rFonts w:ascii="Trebuchet MS" w:hAnsi="Trebuchet MS"/>
          <w:color w:val="808080" w:themeColor="background1" w:themeShade="80"/>
          <w:sz w:val="18"/>
          <w:szCs w:val="18"/>
        </w:rPr>
        <w:br/>
        <w:t xml:space="preserve">- </w:t>
      </w:r>
      <w:proofErr w:type="spellStart"/>
      <w:proofErr w:type="gramStart"/>
      <w:r>
        <w:rPr>
          <w:rStyle w:val="SubtleEmphasis"/>
          <w:rFonts w:ascii="Trebuchet MS" w:hAnsi="Trebuchet MS"/>
          <w:color w:val="808080" w:themeColor="background1" w:themeShade="80"/>
          <w:sz w:val="18"/>
          <w:szCs w:val="18"/>
        </w:rPr>
        <w:t>authKey</w:t>
      </w:r>
      <w:proofErr w:type="spellEnd"/>
      <w:proofErr w:type="gram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url</w:t>
      </w:r>
      <w:proofErr w:type="spellEnd"/>
      <w:r w:rsidR="00E42111">
        <w:rPr>
          <w:rStyle w:val="SubtleEmphasis"/>
          <w:rFonts w:ascii="Trebuchet MS" w:hAnsi="Trebuchet MS"/>
          <w:color w:val="808080" w:themeColor="background1" w:themeShade="80"/>
          <w:sz w:val="18"/>
          <w:szCs w:val="18"/>
        </w:rPr>
        <w:br/>
        <w:t xml:space="preserve">- </w:t>
      </w:r>
      <w:proofErr w:type="spellStart"/>
      <w:r w:rsidR="00E42111">
        <w:rPr>
          <w:rStyle w:val="SubtleEmphasis"/>
          <w:rFonts w:ascii="Trebuchet MS" w:hAnsi="Trebuchet MS"/>
          <w:color w:val="808080" w:themeColor="background1" w:themeShade="80"/>
          <w:sz w:val="18"/>
          <w:szCs w:val="18"/>
        </w:rPr>
        <w:t>staticUrl</w:t>
      </w:r>
      <w:proofErr w:type="spellEnd"/>
    </w:p>
    <w:p w:rsidR="00E42111"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Grouping tab</w:t>
      </w:r>
    </w:p>
    <w:p w:rsidR="00E42111"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rsidR="00E42111"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Add</w:t>
      </w:r>
    </w:p>
    <w:p w:rsidR="00E42111"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rsidR="00E42111"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rsidR="00E42111"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Objects in the Site side bar navigation menu</w:t>
      </w:r>
    </w:p>
    <w:p w:rsidR="00E42111"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 Editor</w:t>
      </w:r>
    </w:p>
    <w:p w:rsidR="00E42111"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Select “TurnTo” from the drop-down menu and click the New button</w:t>
      </w:r>
    </w:p>
    <w:p w:rsidR="002521C0" w:rsidRPr="00E42111"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http://static.www.turnto.com</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These values can be obtained from your TurnTo® representative.</w:t>
      </w:r>
      <w:r>
        <w:rPr>
          <w:rStyle w:val="SubtleEmphasis"/>
          <w:rFonts w:ascii="Trebuchet MS" w:hAnsi="Trebuchet MS"/>
          <w:color w:val="808080" w:themeColor="background1" w:themeShade="80"/>
          <w:sz w:val="18"/>
          <w:szCs w:val="18"/>
        </w:rPr>
        <w:br/>
      </w:r>
    </w:p>
    <w:p w:rsidR="002521C0" w:rsidRDefault="002521C0" w:rsidP="002521C0">
      <w:pPr>
        <w:pStyle w:val="Heading3"/>
        <w:ind w:left="1800"/>
      </w:pPr>
      <w:bookmarkStart w:id="29" w:name="_Toc219966564"/>
      <w:r>
        <w:t>Set up your Catalog Feed Job</w:t>
      </w:r>
      <w:bookmarkEnd w:id="29"/>
    </w:p>
    <w:p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3D7691" w:rsidRDefault="003D7691" w:rsidP="00821D9D">
      <w:pPr>
        <w:spacing w:after="0"/>
        <w:ind w:left="1080"/>
        <w:rPr>
          <w:rStyle w:val="SubtleEmphasis"/>
        </w:rPr>
      </w:pPr>
    </w:p>
    <w:p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rsidR="002521C0" w:rsidRPr="002521C0" w:rsidRDefault="002521C0" w:rsidP="002521C0">
      <w:pPr>
        <w:spacing w:after="0"/>
        <w:ind w:left="1530"/>
        <w:rPr>
          <w:rStyle w:val="SubtleEmphasis"/>
        </w:rPr>
      </w:pPr>
    </w:p>
    <w:p w:rsidR="002521C0" w:rsidRDefault="003D7691" w:rsidP="003D7691">
      <w:pPr>
        <w:pStyle w:val="Heading3"/>
        <w:ind w:left="1800"/>
      </w:pPr>
      <w:bookmarkStart w:id="30" w:name="_Toc219966565"/>
      <w:r>
        <w:t>Set up your Historical Feed Job</w:t>
      </w:r>
      <w:bookmarkEnd w:id="30"/>
    </w:p>
    <w:p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sidRPr="00585C9D">
        <w:rPr>
          <w:rStyle w:val="SubtleEmphasis"/>
          <w:rFonts w:ascii="Trebuchet MS" w:eastAsiaTheme="majorEastAsia" w:hAnsi="Trebuchet MS" w:cstheme="majorBidi"/>
          <w:b/>
          <w:bCs/>
          <w:i w:val="0"/>
          <w:color w:val="595959" w:themeColor="text1" w:themeTint="A6"/>
          <w:sz w:val="18"/>
          <w:szCs w:val="20"/>
        </w:rPr>
        <w:t>ExportHistoricalOrders.ds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585C9D" w:rsidRPr="00585C9D" w:rsidRDefault="00585C9D" w:rsidP="00821D9D">
      <w:pPr>
        <w:spacing w:after="0"/>
        <w:ind w:left="1080"/>
        <w:rPr>
          <w:rStyle w:val="SubtleEmphasis"/>
        </w:rPr>
      </w:pPr>
    </w:p>
    <w:p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rsidR="002521C0" w:rsidRDefault="003D7691" w:rsidP="003D7691">
      <w:pPr>
        <w:pStyle w:val="Heading3"/>
        <w:ind w:left="1800"/>
      </w:pPr>
      <w:bookmarkStart w:id="31" w:name="_Toc219966566"/>
      <w:r>
        <w:t>Upload a Historical Feed</w:t>
      </w:r>
      <w:bookmarkEnd w:id="31"/>
    </w:p>
    <w:p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rsidR="0036700C" w:rsidRPr="00380C71" w:rsidRDefault="0036700C" w:rsidP="00A34AAE">
      <w:pPr>
        <w:pStyle w:val="Heading2"/>
        <w:ind w:left="1440"/>
      </w:pPr>
      <w:bookmarkStart w:id="32" w:name="_Toc219966567"/>
      <w:r>
        <w:t>Custom Code</w:t>
      </w:r>
      <w:bookmarkEnd w:id="32"/>
    </w:p>
    <w:p w:rsidR="003D7691" w:rsidRPr="002836C8" w:rsidRDefault="003D7691" w:rsidP="00380C71">
      <w:pPr>
        <w:pStyle w:val="code"/>
        <w:ind w:left="1080"/>
        <w:rPr>
          <w:sz w:val="16"/>
        </w:rPr>
      </w:pPr>
    </w:p>
    <w:p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t>.</w:t>
      </w:r>
    </w:p>
    <w:p w:rsidR="003D7691" w:rsidRDefault="003D7691" w:rsidP="003D7691">
      <w:pPr>
        <w:pStyle w:val="Heading3"/>
        <w:ind w:left="1800"/>
      </w:pPr>
      <w:bookmarkStart w:id="33" w:name="_Toc219966568"/>
      <w:r>
        <w:t>Adding the TurnTo Widgets to your pages</w:t>
      </w:r>
      <w:bookmarkEnd w:id="33"/>
    </w:p>
    <w:p w:rsidR="003D7691" w:rsidRPr="006438B5" w:rsidRDefault="003D7691"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rsidR="006438B5" w:rsidRPr="003D7691" w:rsidRDefault="003D7691"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4"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 Log in to </w:t>
      </w:r>
      <w:r w:rsidR="00693465" w:rsidRPr="003D7691">
        <w:rPr>
          <w:rStyle w:val="SubtleEmphasis"/>
          <w:rFonts w:ascii="Trebuchet MS" w:hAnsi="Trebuchet MS"/>
          <w:color w:val="808080" w:themeColor="background1" w:themeShade="80"/>
          <w:sz w:val="18"/>
          <w:szCs w:val="18"/>
        </w:rPr>
        <w:fldChar w:fldCharType="begin"/>
      </w:r>
      <w:r w:rsidRPr="003D7691">
        <w:rPr>
          <w:rStyle w:val="SubtleEmphasis"/>
          <w:rFonts w:ascii="Trebuchet MS" w:hAnsi="Trebuchet MS"/>
          <w:color w:val="808080" w:themeColor="background1" w:themeShade="80"/>
          <w:sz w:val="18"/>
          <w:szCs w:val="18"/>
        </w:rPr>
        <w:instrText xml:space="preserve"> HYPERLINK "http://www.turnto.com" \t "_new" </w:instrText>
      </w:r>
      <w:r w:rsidR="00693465" w:rsidRPr="003D7691">
        <w:rPr>
          <w:rStyle w:val="SubtleEmphasis"/>
          <w:rFonts w:ascii="Trebuchet MS" w:hAnsi="Trebuchet MS"/>
          <w:color w:val="808080" w:themeColor="background1" w:themeShade="80"/>
          <w:sz w:val="18"/>
          <w:szCs w:val="18"/>
        </w:rPr>
        <w:fldChar w:fldCharType="separate"/>
      </w:r>
      <w:r w:rsidRPr="003D7691">
        <w:rPr>
          <w:rStyle w:val="SubtleEmphasis"/>
          <w:rFonts w:ascii="Trebuchet MS" w:hAnsi="Trebuchet MS"/>
          <w:color w:val="808080" w:themeColor="background1" w:themeShade="80"/>
          <w:sz w:val="18"/>
          <w:szCs w:val="18"/>
        </w:rPr>
        <w:t>www.turnto.com</w:t>
      </w:r>
      <w:r w:rsidR="00693465" w:rsidRPr="003D7691">
        <w:rPr>
          <w:rStyle w:val="SubtleEmphasis"/>
          <w:rFonts w:ascii="Trebuchet MS" w:hAnsi="Trebuchet MS"/>
          <w:color w:val="808080" w:themeColor="background1" w:themeShade="80"/>
          <w:sz w:val="18"/>
          <w:szCs w:val="18"/>
        </w:rPr>
        <w:fldChar w:fldCharType="end"/>
      </w:r>
      <w:r w:rsidRPr="003D7691">
        <w:rPr>
          <w:rStyle w:val="SubtleEmphasis"/>
          <w:rFonts w:ascii="Trebuchet MS" w:hAnsi="Trebuchet MS"/>
          <w:color w:val="808080" w:themeColor="background1" w:themeShade="80"/>
          <w:sz w:val="18"/>
          <w:szCs w:val="18"/>
        </w:rPr>
        <w:t xml:space="preserve"> and click on Settings beneath your site name in the left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2. Copy your "</w:t>
      </w:r>
      <w:proofErr w:type="spellStart"/>
      <w:r w:rsidRPr="003D7691">
        <w:rPr>
          <w:rStyle w:val="SubtleEmphasis"/>
          <w:rFonts w:ascii="Trebuchet MS" w:hAnsi="Trebuchet MS"/>
          <w:color w:val="808080" w:themeColor="background1" w:themeShade="80"/>
          <w:sz w:val="18"/>
          <w:szCs w:val="18"/>
        </w:rPr>
        <w:t>SiteKey</w:t>
      </w:r>
      <w:proofErr w:type="spellEnd"/>
      <w:r w:rsidRPr="003D7691">
        <w:rPr>
          <w:rStyle w:val="SubtleEmphasis"/>
          <w:rFonts w:ascii="Trebuchet MS" w:hAnsi="Trebuchet MS"/>
          <w:color w:val="808080" w:themeColor="background1" w:themeShade="80"/>
          <w:sz w:val="18"/>
          <w:szCs w:val="18"/>
        </w:rPr>
        <w:t xml:space="preserve">" from the Manage Site area. This key will be used in </w:t>
      </w:r>
      <w:proofErr w:type="spellStart"/>
      <w:r w:rsidRPr="003D7691">
        <w:rPr>
          <w:rStyle w:val="SubtleEmphasis"/>
          <w:rFonts w:ascii="Trebuchet MS" w:hAnsi="Trebuchet MS"/>
          <w:color w:val="808080" w:themeColor="background1" w:themeShade="80"/>
          <w:sz w:val="18"/>
          <w:szCs w:val="18"/>
        </w:rPr>
        <w:t>turnToConfig</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javascript</w:t>
      </w:r>
      <w:proofErr w:type="spellEnd"/>
      <w:r w:rsidRPr="003D7691">
        <w:rPr>
          <w:rStyle w:val="SubtleEmphasis"/>
          <w:rFonts w:ascii="Trebuchet MS" w:hAnsi="Trebuchet MS"/>
          <w:color w:val="808080" w:themeColor="background1" w:themeShade="80"/>
          <w:sz w:val="18"/>
          <w:szCs w:val="18"/>
        </w:rPr>
        <w:t xml:space="preserve"> objects to identify you to our systems. </w:t>
      </w:r>
    </w:p>
    <w:tbl>
      <w:tblPr>
        <w:tblStyle w:val="TableGrid"/>
        <w:tblW w:w="0" w:type="auto"/>
        <w:tblInd w:w="1188" w:type="dxa"/>
        <w:shd w:val="clear" w:color="auto" w:fill="FDE9D9" w:themeFill="accent6" w:themeFillTint="33"/>
        <w:tblLook w:val="00BF"/>
      </w:tblPr>
      <w:tblGrid>
        <w:gridCol w:w="8774"/>
      </w:tblGrid>
      <w:tr w:rsidR="006438B5">
        <w:trPr>
          <w:trHeight w:val="52"/>
        </w:trPr>
        <w:tc>
          <w:tcPr>
            <w:tcW w:w="8774" w:type="dxa"/>
            <w:shd w:val="clear" w:color="auto" w:fill="FDE9D9" w:themeFill="accent6" w:themeFillTint="33"/>
          </w:tcPr>
          <w:p w:rsidR="006438B5" w:rsidRPr="006438B5" w:rsidRDefault="006438B5" w:rsidP="00A34AAE">
            <w:pPr>
              <w:pStyle w:val="code"/>
              <w:tabs>
                <w:tab w:val="clear" w:pos="113"/>
                <w:tab w:val="clear" w:pos="284"/>
                <w:tab w:val="left" w:leader="dot" w:pos="0"/>
              </w:tabs>
              <w:spacing w:after="0"/>
              <w:ind w:left="1080"/>
              <w:rPr>
                <w:rStyle w:val="SubtleEmphasis"/>
                <w:rFonts w:asciiTheme="minorHAnsi" w:hAnsiTheme="minorHAnsi"/>
                <w:color w:val="auto"/>
                <w:sz w:val="22"/>
                <w:szCs w:val="22"/>
              </w:rPr>
            </w:pPr>
            <w:r w:rsidRPr="006438B5">
              <w:rPr>
                <w:rStyle w:val="SubtleEmphasis"/>
                <w:i w:val="0"/>
                <w:color w:val="808080" w:themeColor="background1" w:themeShade="80"/>
                <w:sz w:val="16"/>
              </w:rPr>
              <w:t>&lt;</w:t>
            </w:r>
            <w:proofErr w:type="gramStart"/>
            <w:r w:rsidRPr="006438B5">
              <w:rPr>
                <w:rStyle w:val="SubtleEmphasis"/>
                <w:i w:val="0"/>
                <w:color w:val="808080" w:themeColor="background1" w:themeShade="80"/>
                <w:sz w:val="16"/>
              </w:rPr>
              <w:t>script</w:t>
            </w:r>
            <w:proofErr w:type="gramEnd"/>
            <w:r w:rsidRPr="006438B5">
              <w:rPr>
                <w:rStyle w:val="SubtleEmphasis"/>
                <w:i w:val="0"/>
                <w:color w:val="808080" w:themeColor="background1" w:themeShade="80"/>
                <w:sz w:val="16"/>
              </w:rPr>
              <w:t xml:space="preserve"> type="text/</w:t>
            </w:r>
            <w:proofErr w:type="spellStart"/>
            <w:r w:rsidRPr="006438B5">
              <w:rPr>
                <w:rStyle w:val="SubtleEmphasis"/>
                <w:i w:val="0"/>
                <w:color w:val="808080" w:themeColor="background1" w:themeShade="80"/>
                <w:sz w:val="16"/>
              </w:rPr>
              <w:t>javascript</w:t>
            </w:r>
            <w:proofErr w:type="spellEnd"/>
            <w:r w:rsidRPr="006438B5">
              <w:rPr>
                <w:rStyle w:val="SubtleEmphasis"/>
                <w:i w:val="0"/>
                <w:color w:val="808080" w:themeColor="background1" w:themeShade="80"/>
                <w:sz w:val="16"/>
              </w:rPr>
              <w:t>"&gt;</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roofErr w:type="gramStart"/>
            <w:r w:rsidRPr="006438B5">
              <w:rPr>
                <w:rStyle w:val="SubtleEmphasis"/>
                <w:i w:val="0"/>
                <w:color w:val="808080" w:themeColor="background1" w:themeShade="80"/>
                <w:sz w:val="16"/>
              </w:rPr>
              <w:t>if</w:t>
            </w:r>
            <w:proofErr w:type="gramEnd"/>
            <w:r w:rsidRPr="006438B5">
              <w:rPr>
                <w:rStyle w:val="SubtleEmphasis"/>
                <w:i w:val="0"/>
                <w:color w:val="808080" w:themeColor="background1" w:themeShade="80"/>
                <w:sz w:val="16"/>
              </w:rPr>
              <w:t>(</w:t>
            </w:r>
            <w:proofErr w:type="spellStart"/>
            <w:r w:rsidRPr="006438B5">
              <w:rPr>
                <w:rStyle w:val="SubtleEmphasis"/>
                <w:i w:val="0"/>
                <w:color w:val="808080" w:themeColor="background1" w:themeShade="80"/>
                <w:sz w:val="16"/>
              </w:rPr>
              <w:t>document.location.href.indexOf</w:t>
            </w:r>
            <w:proofErr w:type="spellEnd"/>
            <w:r w:rsidRPr="006438B5">
              <w:rPr>
                <w:rStyle w:val="SubtleEmphasis"/>
                <w:i w:val="0"/>
                <w:color w:val="808080" w:themeColor="background1" w:themeShade="80"/>
                <w:sz w:val="16"/>
              </w:rPr>
              <w:t>('</w:t>
            </w:r>
            <w:proofErr w:type="spellStart"/>
            <w:r w:rsidRPr="006438B5">
              <w:rPr>
                <w:rStyle w:val="SubtleEmphasis"/>
                <w:i w:val="0"/>
                <w:color w:val="808080" w:themeColor="background1" w:themeShade="80"/>
                <w:sz w:val="16"/>
              </w:rPr>
              <w:t>COSummary</w:t>
            </w:r>
            <w:proofErr w:type="spellEnd"/>
            <w:r w:rsidRPr="006438B5">
              <w:rPr>
                <w:rStyle w:val="SubtleEmphasis"/>
                <w:i w:val="0"/>
                <w:color w:val="808080" w:themeColor="background1" w:themeShade="80"/>
                <w:sz w:val="16"/>
              </w:rPr>
              <w:t>-Submit') &lt; 0){</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roofErr w:type="spellStart"/>
            <w:proofErr w:type="gramStart"/>
            <w:r w:rsidRPr="006438B5">
              <w:rPr>
                <w:rStyle w:val="SubtleEmphasis"/>
                <w:i w:val="0"/>
                <w:color w:val="808080" w:themeColor="background1" w:themeShade="80"/>
                <w:sz w:val="16"/>
              </w:rPr>
              <w:t>var</w:t>
            </w:r>
            <w:proofErr w:type="spellEnd"/>
            <w:proofErr w:type="gramEnd"/>
            <w:r w:rsidRPr="006438B5">
              <w:rPr>
                <w:rStyle w:val="SubtleEmphasis"/>
                <w:i w:val="0"/>
                <w:color w:val="808080" w:themeColor="background1" w:themeShade="80"/>
                <w:sz w:val="16"/>
              </w:rPr>
              <w:t xml:space="preserve"> </w:t>
            </w:r>
            <w:proofErr w:type="spellStart"/>
            <w:r w:rsidRPr="006438B5">
              <w:rPr>
                <w:rStyle w:val="SubtleEmphasis"/>
                <w:i w:val="0"/>
                <w:color w:val="808080" w:themeColor="background1" w:themeShade="80"/>
                <w:sz w:val="16"/>
              </w:rPr>
              <w:t>turnToConfig</w:t>
            </w:r>
            <w:proofErr w:type="spellEnd"/>
            <w:r w:rsidRPr="006438B5">
              <w:rPr>
                <w:rStyle w:val="SubtleEmphasis"/>
                <w:i w:val="0"/>
                <w:color w:val="808080" w:themeColor="background1" w:themeShade="80"/>
                <w:sz w:val="16"/>
              </w:rPr>
              <w:t xml:space="preserve"> = {</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roofErr w:type="spellStart"/>
            <w:proofErr w:type="gramStart"/>
            <w:r w:rsidRPr="006438B5">
              <w:rPr>
                <w:rStyle w:val="SubtleEmphasis"/>
                <w:i w:val="0"/>
                <w:color w:val="808080" w:themeColor="background1" w:themeShade="80"/>
                <w:sz w:val="16"/>
              </w:rPr>
              <w:t>siteKey</w:t>
            </w:r>
            <w:proofErr w:type="spellEnd"/>
            <w:proofErr w:type="gramEnd"/>
            <w:r w:rsidRPr="006438B5">
              <w:rPr>
                <w:rStyle w:val="SubtleEmphasis"/>
                <w:i w:val="0"/>
                <w:color w:val="808080" w:themeColor="background1" w:themeShade="80"/>
                <w:sz w:val="16"/>
              </w:rPr>
              <w:t>: "YOUR SITE KEY HERE"</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roofErr w:type="gramStart"/>
            <w:r w:rsidRPr="006438B5">
              <w:rPr>
                <w:rStyle w:val="SubtleEmphasis"/>
                <w:i w:val="0"/>
                <w:color w:val="808080" w:themeColor="background1" w:themeShade="80"/>
                <w:sz w:val="16"/>
              </w:rPr>
              <w:t>function</w:t>
            </w:r>
            <w:proofErr w:type="gramEnd"/>
            <w:r w:rsidRPr="006438B5">
              <w:rPr>
                <w:rStyle w:val="SubtleEmphasis"/>
                <w:i w:val="0"/>
                <w:color w:val="808080" w:themeColor="background1" w:themeShade="80"/>
                <w:sz w:val="16"/>
              </w:rPr>
              <w:t>() {</w:t>
            </w:r>
          </w:p>
          <w:p w:rsidR="002836C8" w:rsidRDefault="002836C8" w:rsidP="00A34AAE">
            <w:pPr>
              <w:pStyle w:val="code"/>
              <w:tabs>
                <w:tab w:val="clear" w:pos="113"/>
                <w:tab w:val="left" w:leader="dot" w:pos="0"/>
              </w:tabs>
              <w:spacing w:after="0"/>
              <w:ind w:left="1080"/>
              <w:rPr>
                <w:rStyle w:val="SubtleEmphasis"/>
              </w:rPr>
            </w:pPr>
            <w:r>
              <w:rPr>
                <w:rStyle w:val="SubtleEmphasis"/>
                <w:i w:val="0"/>
                <w:color w:val="808080" w:themeColor="background1" w:themeShade="80"/>
                <w:sz w:val="16"/>
              </w:rPr>
              <w:t xml:space="preserve">        </w:t>
            </w:r>
            <w:proofErr w:type="spellStart"/>
            <w:proofErr w:type="gramStart"/>
            <w:r w:rsidR="006438B5" w:rsidRPr="006438B5">
              <w:rPr>
                <w:rStyle w:val="SubtleEmphasis"/>
                <w:i w:val="0"/>
                <w:color w:val="808080" w:themeColor="background1" w:themeShade="80"/>
                <w:sz w:val="16"/>
              </w:rPr>
              <w:t>var</w:t>
            </w:r>
            <w:proofErr w:type="spellEnd"/>
            <w:proofErr w:type="gramEnd"/>
            <w:r w:rsidR="006438B5" w:rsidRPr="006438B5">
              <w:rPr>
                <w:rStyle w:val="SubtleEmphasis"/>
                <w:i w:val="0"/>
                <w:color w:val="808080" w:themeColor="background1" w:themeShade="80"/>
                <w:sz w:val="16"/>
              </w:rPr>
              <w:t xml:space="preserve"> tt = </w:t>
            </w:r>
            <w:proofErr w:type="spellStart"/>
            <w:r w:rsidR="006438B5" w:rsidRPr="006438B5">
              <w:rPr>
                <w:rStyle w:val="SubtleEmphasis"/>
                <w:i w:val="0"/>
                <w:color w:val="808080" w:themeColor="background1" w:themeShade="80"/>
                <w:sz w:val="16"/>
              </w:rPr>
              <w:t>document.createElement</w:t>
            </w:r>
            <w:proofErr w:type="spellEnd"/>
            <w:r w:rsidR="006438B5" w:rsidRPr="006438B5">
              <w:rPr>
                <w:rStyle w:val="SubtleEmphasis"/>
                <w:i w:val="0"/>
                <w:color w:val="808080" w:themeColor="background1" w:themeShade="80"/>
                <w:sz w:val="16"/>
              </w:rPr>
              <w:t xml:space="preserve">('script'); </w:t>
            </w:r>
            <w:proofErr w:type="spellStart"/>
            <w:r w:rsidR="006438B5" w:rsidRPr="006438B5">
              <w:rPr>
                <w:rStyle w:val="SubtleEmphasis"/>
                <w:i w:val="0"/>
                <w:color w:val="808080" w:themeColor="background1" w:themeShade="80"/>
                <w:sz w:val="16"/>
              </w:rPr>
              <w:t>tt.type</w:t>
            </w:r>
            <w:proofErr w:type="spellEnd"/>
            <w:r w:rsidR="006438B5" w:rsidRPr="006438B5">
              <w:rPr>
                <w:rStyle w:val="SubtleEmphasis"/>
                <w:i w:val="0"/>
                <w:color w:val="808080" w:themeColor="background1" w:themeShade="80"/>
                <w:sz w:val="16"/>
              </w:rPr>
              <w:t xml:space="preserve"> = 'text/</w:t>
            </w:r>
            <w:proofErr w:type="spellStart"/>
            <w:r w:rsidR="006438B5" w:rsidRPr="006438B5">
              <w:rPr>
                <w:rStyle w:val="SubtleEmphasis"/>
                <w:i w:val="0"/>
                <w:color w:val="808080" w:themeColor="background1" w:themeShade="80"/>
                <w:sz w:val="16"/>
              </w:rPr>
              <w:t>javascript</w:t>
            </w:r>
            <w:proofErr w:type="spellEnd"/>
            <w:r w:rsidR="006438B5" w:rsidRPr="006438B5">
              <w:rPr>
                <w:rStyle w:val="SubtleEmphasis"/>
                <w:i w:val="0"/>
                <w:color w:val="808080" w:themeColor="background1" w:themeShade="80"/>
                <w:sz w:val="16"/>
              </w:rPr>
              <w:t xml:space="preserve">'; </w:t>
            </w:r>
            <w:r>
              <w:rPr>
                <w:rStyle w:val="SubtleEmphasis"/>
                <w:i w:val="0"/>
                <w:color w:val="808080" w:themeColor="background1" w:themeShade="80"/>
                <w:sz w:val="16"/>
              </w:rPr>
              <w:t xml:space="preserve">      </w:t>
            </w:r>
          </w:p>
          <w:p w:rsidR="006438B5" w:rsidRPr="006438B5" w:rsidRDefault="002836C8" w:rsidP="00A34AAE">
            <w:pPr>
              <w:pStyle w:val="code"/>
              <w:tabs>
                <w:tab w:val="clear" w:pos="113"/>
                <w:tab w:val="left" w:leader="dot" w:pos="0"/>
              </w:tabs>
              <w:spacing w:after="0"/>
              <w:ind w:left="1080"/>
              <w:rPr>
                <w:rStyle w:val="SubtleEmphasis"/>
              </w:rPr>
            </w:pPr>
            <w:r>
              <w:rPr>
                <w:rStyle w:val="SubtleEmphasis"/>
                <w:i w:val="0"/>
                <w:color w:val="808080" w:themeColor="background1" w:themeShade="80"/>
                <w:sz w:val="16"/>
              </w:rPr>
              <w:t xml:space="preserve">        </w:t>
            </w:r>
            <w:proofErr w:type="spellStart"/>
            <w:proofErr w:type="gramStart"/>
            <w:r w:rsidR="006438B5" w:rsidRPr="006438B5">
              <w:rPr>
                <w:rStyle w:val="SubtleEmphasis"/>
                <w:i w:val="0"/>
                <w:color w:val="808080" w:themeColor="background1" w:themeShade="80"/>
                <w:sz w:val="16"/>
              </w:rPr>
              <w:t>tt.async</w:t>
            </w:r>
            <w:proofErr w:type="spellEnd"/>
            <w:proofErr w:type="gramEnd"/>
            <w:r w:rsidR="006438B5" w:rsidRPr="006438B5">
              <w:rPr>
                <w:rStyle w:val="SubtleEmphasis"/>
                <w:i w:val="0"/>
                <w:color w:val="808080" w:themeColor="background1" w:themeShade="80"/>
                <w:sz w:val="16"/>
              </w:rPr>
              <w:t xml:space="preserve"> = true;</w:t>
            </w:r>
          </w:p>
          <w:p w:rsidR="006438B5" w:rsidRPr="006438B5" w:rsidRDefault="002836C8" w:rsidP="00A34AAE">
            <w:pPr>
              <w:pStyle w:val="code"/>
              <w:tabs>
                <w:tab w:val="clear" w:pos="113"/>
                <w:tab w:val="left" w:leader="dot" w:pos="0"/>
              </w:tabs>
              <w:spacing w:after="0"/>
              <w:ind w:left="1080"/>
              <w:rPr>
                <w:rStyle w:val="SubtleEmphasis"/>
              </w:rPr>
            </w:pPr>
            <w:r>
              <w:rPr>
                <w:rStyle w:val="SubtleEmphasis"/>
                <w:i w:val="0"/>
                <w:color w:val="808080" w:themeColor="background1" w:themeShade="80"/>
                <w:sz w:val="16"/>
              </w:rPr>
              <w:t xml:space="preserve">          </w:t>
            </w:r>
            <w:proofErr w:type="spellStart"/>
            <w:proofErr w:type="gramStart"/>
            <w:r w:rsidR="006438B5" w:rsidRPr="006438B5">
              <w:rPr>
                <w:rStyle w:val="SubtleEmphasis"/>
                <w:i w:val="0"/>
                <w:color w:val="808080" w:themeColor="background1" w:themeShade="80"/>
                <w:sz w:val="16"/>
              </w:rPr>
              <w:t>tt.src</w:t>
            </w:r>
            <w:proofErr w:type="spellEnd"/>
            <w:proofErr w:type="gramEnd"/>
            <w:r w:rsidR="006438B5" w:rsidRPr="006438B5">
              <w:rPr>
                <w:rStyle w:val="SubtleEmphasis"/>
                <w:i w:val="0"/>
                <w:color w:val="808080" w:themeColor="background1" w:themeShade="80"/>
                <w:sz w:val="16"/>
              </w:rPr>
              <w:t xml:space="preserve"> = </w:t>
            </w:r>
            <w:proofErr w:type="spellStart"/>
            <w:r w:rsidR="006438B5" w:rsidRPr="006438B5">
              <w:rPr>
                <w:rStyle w:val="SubtleEmphasis"/>
                <w:i w:val="0"/>
                <w:color w:val="808080" w:themeColor="background1" w:themeShade="80"/>
                <w:sz w:val="16"/>
              </w:rPr>
              <w:t>document.location.protocol</w:t>
            </w:r>
            <w:proofErr w:type="spellEnd"/>
            <w:r w:rsidR="006438B5" w:rsidRPr="006438B5">
              <w:rPr>
                <w:rStyle w:val="SubtleEmphasis"/>
                <w:i w:val="0"/>
                <w:color w:val="808080" w:themeColor="background1" w:themeShade="80"/>
                <w:sz w:val="16"/>
              </w:rPr>
              <w:t xml:space="preserve"> + "//static.www.turnto.com/traServer3/trajs/" + </w:t>
            </w:r>
            <w:proofErr w:type="spellStart"/>
            <w:r w:rsidR="006438B5" w:rsidRPr="006438B5">
              <w:rPr>
                <w:rStyle w:val="SubtleEmphasis"/>
                <w:i w:val="0"/>
                <w:color w:val="808080" w:themeColor="background1" w:themeShade="80"/>
                <w:sz w:val="16"/>
              </w:rPr>
              <w:t>turnToConfig.siteKey</w:t>
            </w:r>
            <w:proofErr w:type="spellEnd"/>
            <w:r w:rsidR="006438B5" w:rsidRPr="006438B5">
              <w:rPr>
                <w:rStyle w:val="SubtleEmphasis"/>
                <w:i w:val="0"/>
                <w:color w:val="808080" w:themeColor="background1" w:themeShade="80"/>
                <w:sz w:val="16"/>
              </w:rPr>
              <w:t xml:space="preserve"> + "/</w:t>
            </w:r>
            <w:proofErr w:type="spellStart"/>
            <w:r w:rsidR="006438B5" w:rsidRPr="006438B5">
              <w:rPr>
                <w:rStyle w:val="SubtleEmphasis"/>
                <w:i w:val="0"/>
                <w:color w:val="808080" w:themeColor="background1" w:themeShade="80"/>
                <w:sz w:val="16"/>
              </w:rPr>
              <w:t>tra.js</w:t>
            </w:r>
            <w:proofErr w:type="spellEnd"/>
            <w:r w:rsidR="006438B5" w:rsidRPr="006438B5">
              <w:rPr>
                <w:rStyle w:val="SubtleEmphasis"/>
                <w:i w:val="0"/>
                <w:color w:val="808080" w:themeColor="background1" w:themeShade="80"/>
                <w:sz w:val="16"/>
              </w:rPr>
              <w:t>";</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roofErr w:type="spellStart"/>
            <w:proofErr w:type="gramStart"/>
            <w:r w:rsidRPr="006438B5">
              <w:rPr>
                <w:rStyle w:val="SubtleEmphasis"/>
                <w:i w:val="0"/>
                <w:color w:val="808080" w:themeColor="background1" w:themeShade="80"/>
                <w:sz w:val="16"/>
              </w:rPr>
              <w:t>var</w:t>
            </w:r>
            <w:proofErr w:type="spellEnd"/>
            <w:proofErr w:type="gramEnd"/>
            <w:r w:rsidRPr="006438B5">
              <w:rPr>
                <w:rStyle w:val="SubtleEmphasis"/>
                <w:i w:val="0"/>
                <w:color w:val="808080" w:themeColor="background1" w:themeShade="80"/>
                <w:sz w:val="16"/>
              </w:rPr>
              <w:t xml:space="preserve"> s = </w:t>
            </w:r>
            <w:proofErr w:type="spellStart"/>
            <w:r w:rsidRPr="006438B5">
              <w:rPr>
                <w:rStyle w:val="SubtleEmphasis"/>
                <w:i w:val="0"/>
                <w:color w:val="808080" w:themeColor="background1" w:themeShade="80"/>
                <w:sz w:val="16"/>
              </w:rPr>
              <w:t>document.getElementsByTagName</w:t>
            </w:r>
            <w:proofErr w:type="spellEnd"/>
            <w:r w:rsidRPr="006438B5">
              <w:rPr>
                <w:rStyle w:val="SubtleEmphasis"/>
                <w:i w:val="0"/>
                <w:color w:val="808080" w:themeColor="background1" w:themeShade="80"/>
                <w:sz w:val="16"/>
              </w:rPr>
              <w:t xml:space="preserve">('script')[0]; </w:t>
            </w:r>
            <w:proofErr w:type="spellStart"/>
            <w:r w:rsidRPr="006438B5">
              <w:rPr>
                <w:rStyle w:val="SubtleEmphasis"/>
                <w:i w:val="0"/>
                <w:color w:val="808080" w:themeColor="background1" w:themeShade="80"/>
                <w:sz w:val="16"/>
              </w:rPr>
              <w:t>s.parentNode.insertBefore</w:t>
            </w:r>
            <w:proofErr w:type="spellEnd"/>
            <w:r w:rsidRPr="006438B5">
              <w:rPr>
                <w:rStyle w:val="SubtleEmphasis"/>
                <w:i w:val="0"/>
                <w:color w:val="808080" w:themeColor="background1" w:themeShade="80"/>
                <w:sz w:val="16"/>
              </w:rPr>
              <w:t>(tt, s);</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 xml:space="preserve">  }</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&lt;/script&gt;</w:t>
            </w:r>
          </w:p>
          <w:p w:rsidR="006438B5" w:rsidRPr="006438B5" w:rsidRDefault="006438B5" w:rsidP="00A34AAE">
            <w:pPr>
              <w:pStyle w:val="code"/>
              <w:tabs>
                <w:tab w:val="clear" w:pos="113"/>
                <w:tab w:val="left" w:leader="dot" w:pos="0"/>
              </w:tabs>
              <w:spacing w:after="0"/>
              <w:ind w:left="1080"/>
              <w:rPr>
                <w:rStyle w:val="SubtleEmphasis"/>
              </w:rPr>
            </w:pPr>
            <w:r w:rsidRPr="006438B5">
              <w:rPr>
                <w:rStyle w:val="SubtleEmphasis"/>
                <w:i w:val="0"/>
                <w:color w:val="808080" w:themeColor="background1" w:themeShade="80"/>
                <w:sz w:val="16"/>
              </w:rPr>
              <w:t>&lt;</w:t>
            </w:r>
            <w:proofErr w:type="gramStart"/>
            <w:r w:rsidRPr="006438B5">
              <w:rPr>
                <w:rStyle w:val="SubtleEmphasis"/>
                <w:i w:val="0"/>
                <w:color w:val="808080" w:themeColor="background1" w:themeShade="80"/>
                <w:sz w:val="16"/>
              </w:rPr>
              <w:t>link</w:t>
            </w:r>
            <w:proofErr w:type="gramEnd"/>
            <w:r w:rsidRPr="006438B5">
              <w:rPr>
                <w:rStyle w:val="SubtleEmphasis"/>
                <w:i w:val="0"/>
                <w:color w:val="808080" w:themeColor="background1" w:themeShade="80"/>
                <w:sz w:val="16"/>
              </w:rPr>
              <w:t xml:space="preserve"> </w:t>
            </w:r>
            <w:proofErr w:type="spellStart"/>
            <w:r w:rsidRPr="006438B5">
              <w:rPr>
                <w:rStyle w:val="SubtleEmphasis"/>
                <w:i w:val="0"/>
                <w:color w:val="808080" w:themeColor="background1" w:themeShade="80"/>
                <w:sz w:val="16"/>
              </w:rPr>
              <w:t>href</w:t>
            </w:r>
            <w:proofErr w:type="spellEnd"/>
            <w:r w:rsidRPr="006438B5">
              <w:rPr>
                <w:rStyle w:val="SubtleEmphasis"/>
                <w:i w:val="0"/>
                <w:color w:val="808080" w:themeColor="background1" w:themeShade="80"/>
                <w:sz w:val="16"/>
              </w:rPr>
              <w:t>="${</w:t>
            </w:r>
            <w:proofErr w:type="spellStart"/>
            <w:r w:rsidRPr="006438B5">
              <w:rPr>
                <w:rStyle w:val="SubtleEmphasis"/>
                <w:i w:val="0"/>
                <w:color w:val="808080" w:themeColor="background1" w:themeShade="80"/>
                <w:sz w:val="16"/>
              </w:rPr>
              <w:t>URLUtils.staticURL</w:t>
            </w:r>
            <w:proofErr w:type="spellEnd"/>
            <w:r w:rsidRPr="006438B5">
              <w:rPr>
                <w:rStyle w:val="SubtleEmphasis"/>
                <w:i w:val="0"/>
                <w:color w:val="808080" w:themeColor="background1" w:themeShade="80"/>
                <w:sz w:val="16"/>
              </w:rPr>
              <w:t>('/</w:t>
            </w:r>
            <w:proofErr w:type="spellStart"/>
            <w:r w:rsidRPr="006438B5">
              <w:rPr>
                <w:rStyle w:val="SubtleEmphasis"/>
                <w:i w:val="0"/>
                <w:color w:val="808080" w:themeColor="background1" w:themeShade="80"/>
                <w:sz w:val="16"/>
              </w:rPr>
              <w:t>css/turnto.css</w:t>
            </w:r>
            <w:proofErr w:type="spellEnd"/>
            <w:r w:rsidRPr="006438B5">
              <w:rPr>
                <w:rStyle w:val="SubtleEmphasis"/>
                <w:i w:val="0"/>
                <w:color w:val="808080" w:themeColor="background1" w:themeShade="80"/>
                <w:sz w:val="16"/>
              </w:rPr>
              <w:t>')}" type="text/</w:t>
            </w:r>
            <w:proofErr w:type="spellStart"/>
            <w:r w:rsidRPr="006438B5">
              <w:rPr>
                <w:rStyle w:val="SubtleEmphasis"/>
                <w:i w:val="0"/>
                <w:color w:val="808080" w:themeColor="background1" w:themeShade="80"/>
                <w:sz w:val="16"/>
              </w:rPr>
              <w:t>css</w:t>
            </w:r>
            <w:proofErr w:type="spellEnd"/>
            <w:r w:rsidRPr="006438B5">
              <w:rPr>
                <w:rStyle w:val="SubtleEmphasis"/>
                <w:i w:val="0"/>
                <w:color w:val="808080" w:themeColor="background1" w:themeShade="80"/>
                <w:sz w:val="16"/>
              </w:rPr>
              <w:t>"</w:t>
            </w:r>
            <w:r w:rsidR="002836C8">
              <w:rPr>
                <w:rStyle w:val="SubtleEmphasis"/>
                <w:i w:val="0"/>
                <w:color w:val="808080" w:themeColor="background1" w:themeShade="80"/>
                <w:sz w:val="16"/>
              </w:rPr>
              <w:t xml:space="preserve"> </w:t>
            </w:r>
            <w:proofErr w:type="spellStart"/>
            <w:r w:rsidRPr="006438B5">
              <w:rPr>
                <w:rStyle w:val="SubtleEmphasis"/>
                <w:i w:val="0"/>
                <w:color w:val="808080" w:themeColor="background1" w:themeShade="80"/>
                <w:sz w:val="16"/>
              </w:rPr>
              <w:t>rel</w:t>
            </w:r>
            <w:proofErr w:type="spellEnd"/>
            <w:r w:rsidRPr="006438B5">
              <w:rPr>
                <w:rStyle w:val="SubtleEmphasis"/>
                <w:i w:val="0"/>
                <w:color w:val="808080" w:themeColor="background1" w:themeShade="80"/>
                <w:sz w:val="16"/>
              </w:rPr>
              <w:t>="</w:t>
            </w:r>
            <w:proofErr w:type="spellStart"/>
            <w:r w:rsidRPr="006438B5">
              <w:rPr>
                <w:rStyle w:val="SubtleEmphasis"/>
                <w:i w:val="0"/>
                <w:color w:val="808080" w:themeColor="background1" w:themeShade="80"/>
                <w:sz w:val="16"/>
              </w:rPr>
              <w:t>stylesheet</w:t>
            </w:r>
            <w:proofErr w:type="spellEnd"/>
            <w:r w:rsidRPr="006438B5">
              <w:rPr>
                <w:rStyle w:val="SubtleEmphasis"/>
                <w:i w:val="0"/>
                <w:color w:val="808080" w:themeColor="background1" w:themeShade="80"/>
                <w:sz w:val="16"/>
              </w:rPr>
              <w:t>" /&gt;</w:t>
            </w:r>
          </w:p>
          <w:p w:rsidR="006438B5" w:rsidRPr="006438B5" w:rsidRDefault="006438B5" w:rsidP="00A34AAE">
            <w:pPr>
              <w:spacing w:after="240"/>
              <w:ind w:left="1080"/>
              <w:rPr>
                <w:rStyle w:val="SubtleEmphasis"/>
                <w:rFonts w:ascii="Courier New" w:hAnsi="Courier New"/>
                <w:color w:val="7F7F7F" w:themeColor="text1" w:themeTint="80"/>
                <w:sz w:val="18"/>
                <w:szCs w:val="18"/>
              </w:rPr>
            </w:pPr>
          </w:p>
        </w:tc>
      </w:tr>
    </w:tbl>
    <w:p w:rsidR="003D7691" w:rsidRDefault="003D7691" w:rsidP="00A34AAE">
      <w:pPr>
        <w:spacing w:after="240"/>
        <w:ind w:left="1080"/>
      </w:pP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open the storefront template: </w:t>
      </w:r>
      <w:r w:rsidRPr="006438B5">
        <w:rPr>
          <w:rStyle w:val="SubtleEmphasis"/>
          <w:rFonts w:ascii="Trebuchet MS" w:hAnsi="Trebuchet MS"/>
          <w:b/>
          <w:color w:val="808080" w:themeColor="background1" w:themeShade="80"/>
          <w:sz w:val="18"/>
          <w:szCs w:val="18"/>
        </w:rPr>
        <w:t xml:space="preserve">storefront/catridge/templates/default/components/header/htmlhead.isml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Add TurnTo Code you copied above to the template directly above this </w:t>
      </w:r>
      <w:r w:rsidRPr="006438B5">
        <w:rPr>
          <w:rStyle w:val="SubtleEmphasis"/>
          <w:rFonts w:ascii="Trebuchet MS" w:hAnsi="Trebuchet MS"/>
          <w:color w:val="808080" w:themeColor="background1" w:themeShade="80"/>
          <w:sz w:val="18"/>
          <w:szCs w:val="18"/>
        </w:rPr>
        <w:t>line</w:t>
      </w:r>
      <w:r w:rsidRPr="006438B5">
        <w:rPr>
          <w:rStyle w:val="SubtleEmphasis"/>
          <w:rFonts w:ascii="Trebuchet MS" w:hAnsi="Trebuchet MS"/>
          <w:b/>
          <w:color w:val="808080" w:themeColor="background1" w:themeShade="80"/>
          <w:sz w:val="18"/>
          <w:szCs w:val="18"/>
        </w:rPr>
        <w:t xml:space="preserve"> &lt;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&gt;Include the app resources and constants&lt;/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 xml:space="preserve">&gt; </w:t>
      </w:r>
      <w:r w:rsidRPr="006438B5">
        <w:rPr>
          <w:rStyle w:val="SubtleEmphasis"/>
          <w:rFonts w:ascii="Trebuchet MS" w:hAnsi="Trebuchet MS"/>
          <w:b/>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The </w:t>
      </w:r>
      <w:proofErr w:type="spellStart"/>
      <w:r w:rsidRPr="003D7691">
        <w:rPr>
          <w:rStyle w:val="SubtleEmphasis"/>
          <w:rFonts w:ascii="Trebuchet MS" w:hAnsi="Trebuchet MS"/>
          <w:color w:val="808080" w:themeColor="background1" w:themeShade="80"/>
          <w:sz w:val="18"/>
          <w:szCs w:val="18"/>
        </w:rPr>
        <w:t>css</w:t>
      </w:r>
      <w:proofErr w:type="spellEnd"/>
      <w:r w:rsidRPr="003D7691">
        <w:rPr>
          <w:rStyle w:val="SubtleEmphasis"/>
          <w:rFonts w:ascii="Trebuchet MS" w:hAnsi="Trebuchet MS"/>
          <w:color w:val="808080" w:themeColor="background1" w:themeShade="80"/>
          <w:sz w:val="18"/>
          <w:szCs w:val="18"/>
        </w:rPr>
        <w:t xml:space="preserve"> for the TurnTo widget is in </w:t>
      </w:r>
      <w:proofErr w:type="spellStart"/>
      <w:r w:rsidR="002836C8">
        <w:rPr>
          <w:rStyle w:val="SubtleEmphasis"/>
          <w:rFonts w:ascii="Trebuchet MS" w:hAnsi="Trebuchet MS"/>
          <w:b/>
          <w:color w:val="808080" w:themeColor="background1" w:themeShade="80"/>
          <w:sz w:val="18"/>
          <w:szCs w:val="18"/>
        </w:rPr>
        <w:t>int_turnto</w:t>
      </w:r>
      <w:r w:rsidRPr="006438B5">
        <w:rPr>
          <w:rStyle w:val="SubtleEmphasis"/>
          <w:rFonts w:ascii="Trebuchet MS" w:hAnsi="Trebuchet MS"/>
          <w:b/>
          <w:color w:val="808080" w:themeColor="background1" w:themeShade="80"/>
          <w:sz w:val="18"/>
          <w:szCs w:val="18"/>
        </w:rPr>
        <w:t>/cartridge/static/default/css/turnto.css</w:t>
      </w:r>
      <w:proofErr w:type="spellEnd"/>
      <w:r w:rsidRPr="003D7691">
        <w:rPr>
          <w:rStyle w:val="SubtleEmphasis"/>
          <w:rFonts w:ascii="Trebuchet MS" w:hAnsi="Trebuchet MS"/>
          <w:color w:val="808080" w:themeColor="background1" w:themeShade="80"/>
          <w:sz w:val="18"/>
          <w:szCs w:val="18"/>
        </w:rPr>
        <w:t xml:space="preserve">. Feel free to modify it to your liking.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This will only add the Friends widget to the home page. Repeat steps 1-3 for each of the templates you wish to add the widget to. </w:t>
      </w:r>
      <w:proofErr w:type="gramStart"/>
      <w:r w:rsidRPr="003D7691">
        <w:rPr>
          <w:rStyle w:val="SubtleEmphasis"/>
          <w:rFonts w:ascii="Trebuchet MS" w:hAnsi="Trebuchet MS"/>
          <w:color w:val="808080" w:themeColor="background1" w:themeShade="80"/>
          <w:sz w:val="18"/>
          <w:szCs w:val="18"/>
        </w:rPr>
        <w:t xml:space="preserve">For instance,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7.</w:t>
      </w:r>
      <w:proofErr w:type="gramEnd"/>
      <w:r w:rsidRPr="003D7691">
        <w:rPr>
          <w:rStyle w:val="SubtleEmphasis"/>
          <w:rFonts w:ascii="Trebuchet MS" w:hAnsi="Trebuchet MS"/>
          <w:color w:val="808080" w:themeColor="background1" w:themeShade="80"/>
          <w:sz w:val="18"/>
          <w:szCs w:val="18"/>
        </w:rPr>
        <w:t xml:space="preserve"> Flush Business Manager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 Click the "Business Manager" link</w:t>
      </w:r>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8. Flush Site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xml:space="preserve">     - Click the name of your site. </w:t>
      </w:r>
      <w:proofErr w:type="gramStart"/>
      <w:r w:rsidRPr="003D7691">
        <w:rPr>
          <w:rStyle w:val="SubtleEmphasis"/>
          <w:rFonts w:ascii="Trebuchet MS" w:hAnsi="Trebuchet MS"/>
          <w:color w:val="808080" w:themeColor="background1" w:themeShade="80"/>
          <w:sz w:val="18"/>
          <w:szCs w:val="18"/>
        </w:rPr>
        <w:t xml:space="preserve">For instance, </w:t>
      </w:r>
      <w:proofErr w:type="spellStart"/>
      <w:r w:rsidRPr="003D7691">
        <w:rPr>
          <w:rStyle w:val="SubtleEmphasis"/>
          <w:rFonts w:ascii="Trebuchet MS" w:hAnsi="Trebuchet MS"/>
          <w:color w:val="808080" w:themeColor="background1" w:themeShade="80"/>
          <w:sz w:val="18"/>
          <w:szCs w:val="18"/>
        </w:rPr>
        <w:t>SiteGenesis</w:t>
      </w:r>
      <w:proofErr w:type="spellEnd"/>
      <w:r w:rsidRPr="003D7691">
        <w:rPr>
          <w:rStyle w:val="SubtleEmphasis"/>
          <w:rFonts w:ascii="Trebuchet MS" w:hAnsi="Trebuchet MS"/>
          <w:color w:val="808080" w:themeColor="background1" w:themeShade="80"/>
          <w:sz w:val="18"/>
          <w:szCs w:val="18"/>
        </w:rPr>
        <w:t>.</w:t>
      </w:r>
      <w:proofErr w:type="gramEnd"/>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p>
    <w:p w:rsidR="003D7691" w:rsidRDefault="003D7691" w:rsidP="006438B5">
      <w:pPr>
        <w:pStyle w:val="Heading3"/>
        <w:ind w:left="1800"/>
      </w:pPr>
      <w:bookmarkStart w:id="34" w:name="_Toc219966569"/>
      <w:r>
        <w:t>Item Teaser:</w:t>
      </w:r>
      <w:bookmarkEnd w:id="34"/>
    </w:p>
    <w:p w:rsidR="00EE29CB" w:rsidRDefault="00EE29CB" w:rsidP="006438B5">
      <w:pPr>
        <w:spacing w:after="240"/>
        <w:ind w:left="1530"/>
        <w:rPr>
          <w:rStyle w:val="SubtleEmphasis"/>
          <w:rFonts w:ascii="Trebuchet MS" w:eastAsiaTheme="majorEastAsia" w:hAnsi="Trebuchet MS" w:cstheme="majorBidi"/>
          <w:b/>
          <w:bCs/>
          <w:i w:val="0"/>
          <w:color w:val="595959" w:themeColor="text1" w:themeTint="A6"/>
          <w:sz w:val="20"/>
          <w:szCs w:val="20"/>
        </w:rPr>
      </w:pPr>
    </w:p>
    <w:p w:rsidR="006438B5" w:rsidRDefault="003D7691" w:rsidP="00A34AAE">
      <w:pPr>
        <w:spacing w:after="240"/>
        <w:ind w:left="1080"/>
        <w:rPr>
          <w:rStyle w:val="SubtleEmphasis"/>
        </w:rPr>
      </w:pPr>
      <w:r w:rsidRPr="006438B5">
        <w:rPr>
          <w:rStyle w:val="SubtleEmphasis"/>
          <w:rFonts w:ascii="Trebuchet MS" w:hAnsi="Trebuchet MS"/>
          <w:color w:val="808080" w:themeColor="background1" w:themeShade="80"/>
          <w:sz w:val="18"/>
          <w:szCs w:val="18"/>
        </w:rPr>
        <w:t xml:space="preserve">To add the TurnTo Item Teaser to your product page you need to add the following code to the file: </w:t>
      </w:r>
      <w:r w:rsidRPr="006438B5">
        <w:rPr>
          <w:rStyle w:val="SubtleEmphasis"/>
          <w:rFonts w:ascii="Trebuchet MS" w:hAnsi="Trebuchet MS"/>
          <w:color w:val="808080" w:themeColor="background1" w:themeShade="80"/>
          <w:sz w:val="18"/>
          <w:szCs w:val="18"/>
        </w:rPr>
        <w:br/>
      </w:r>
      <w:proofErr w:type="gramStart"/>
      <w:r w:rsidRPr="006438B5">
        <w:rPr>
          <w:rStyle w:val="SubtleEmphasis"/>
          <w:rFonts w:ascii="Trebuchet MS" w:hAnsi="Trebuchet MS"/>
          <w:color w:val="808080" w:themeColor="background1" w:themeShade="80"/>
          <w:sz w:val="18"/>
          <w:szCs w:val="18"/>
        </w:rPr>
        <w:t>   </w:t>
      </w:r>
      <w:r w:rsidRPr="006438B5">
        <w:rPr>
          <w:rStyle w:val="SubtleEmphasis"/>
          <w:rFonts w:ascii="Trebuchet MS" w:hAnsi="Trebuchet MS"/>
          <w:b/>
          <w:color w:val="808080" w:themeColor="background1" w:themeShade="80"/>
          <w:sz w:val="18"/>
          <w:szCs w:val="18"/>
        </w:rPr>
        <w:t>storefront</w:t>
      </w:r>
      <w:proofErr w:type="gramEnd"/>
      <w:r w:rsidRPr="006438B5">
        <w:rPr>
          <w:rStyle w:val="SubtleEmphasis"/>
          <w:rFonts w:ascii="Trebuchet MS" w:hAnsi="Trebuchet MS"/>
          <w:b/>
          <w:color w:val="808080" w:themeColor="background1" w:themeShade="80"/>
          <w:sz w:val="18"/>
          <w:szCs w:val="18"/>
        </w:rPr>
        <w:t>/templates/default/product/</w:t>
      </w:r>
      <w:proofErr w:type="spellStart"/>
      <w:r w:rsidRPr="006438B5">
        <w:rPr>
          <w:rStyle w:val="SubtleEmphasis"/>
          <w:rFonts w:ascii="Trebuchet MS" w:hAnsi="Trebuchet MS"/>
          <w:b/>
          <w:color w:val="808080" w:themeColor="background1" w:themeShade="80"/>
          <w:sz w:val="18"/>
          <w:szCs w:val="18"/>
        </w:rPr>
        <w:t>product.isml</w:t>
      </w:r>
      <w:proofErr w:type="spellEnd"/>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color w:val="808080" w:themeColor="background1" w:themeShade="80"/>
          <w:sz w:val="18"/>
          <w:szCs w:val="18"/>
        </w:rPr>
        <w:br/>
        <w:t xml:space="preserve">Place the code in the position that you want the teaser to appear. </w:t>
      </w:r>
    </w:p>
    <w:tbl>
      <w:tblPr>
        <w:tblStyle w:val="TableGrid"/>
        <w:tblW w:w="0" w:type="auto"/>
        <w:tblInd w:w="1188" w:type="dxa"/>
        <w:tblLook w:val="00BF"/>
      </w:tblPr>
      <w:tblGrid>
        <w:gridCol w:w="8774"/>
      </w:tblGrid>
      <w:tr w:rsidR="006438B5">
        <w:tc>
          <w:tcPr>
            <w:tcW w:w="8774" w:type="dxa"/>
            <w:shd w:val="clear" w:color="auto" w:fill="FDE9D9" w:themeFill="accent6" w:themeFillTint="33"/>
          </w:tcPr>
          <w:p w:rsidR="0088296A" w:rsidRPr="0088296A" w:rsidRDefault="0088296A" w:rsidP="00A34AAE">
            <w:pPr>
              <w:spacing w:after="240"/>
              <w:ind w:left="1080"/>
              <w:rPr>
                <w:rStyle w:val="SubtleEmphasis"/>
              </w:rPr>
            </w:pPr>
            <w:r w:rsidRPr="0088296A">
              <w:rPr>
                <w:rStyle w:val="SubtleEmphasis"/>
                <w:rFonts w:ascii="Trebuchet MS" w:hAnsi="Trebuchet MS"/>
                <w:i w:val="0"/>
                <w:color w:val="808080" w:themeColor="background1" w:themeShade="80"/>
                <w:sz w:val="16"/>
                <w:szCs w:val="18"/>
              </w:rPr>
              <w:t>&lt;</w:t>
            </w:r>
            <w:proofErr w:type="spellStart"/>
            <w:proofErr w:type="gramStart"/>
            <w:r w:rsidRPr="0088296A">
              <w:rPr>
                <w:rStyle w:val="SubtleEmphasis"/>
                <w:rFonts w:ascii="Trebuchet MS" w:hAnsi="Trebuchet MS"/>
                <w:i w:val="0"/>
                <w:color w:val="808080" w:themeColor="background1" w:themeShade="80"/>
                <w:sz w:val="16"/>
                <w:szCs w:val="18"/>
              </w:rPr>
              <w:t>isif</w:t>
            </w:r>
            <w:proofErr w:type="spellEnd"/>
            <w:proofErr w:type="gramEnd"/>
            <w:r w:rsidRPr="0088296A">
              <w:rPr>
                <w:rStyle w:val="SubtleEmphasis"/>
                <w:rFonts w:ascii="Trebuchet MS" w:hAnsi="Trebuchet MS"/>
                <w:i w:val="0"/>
                <w:color w:val="808080" w:themeColor="background1" w:themeShade="80"/>
                <w:sz w:val="16"/>
                <w:szCs w:val="18"/>
              </w:rPr>
              <w:t xml:space="preserve"> condition="${!</w:t>
            </w:r>
            <w:proofErr w:type="spellStart"/>
            <w:r w:rsidRPr="0088296A">
              <w:rPr>
                <w:rStyle w:val="SubtleEmphasis"/>
                <w:rFonts w:ascii="Trebuchet MS" w:hAnsi="Trebuchet MS"/>
                <w:i w:val="0"/>
                <w:color w:val="808080" w:themeColor="background1" w:themeShade="80"/>
                <w:sz w:val="16"/>
                <w:szCs w:val="18"/>
              </w:rPr>
              <w:t>isQuickView</w:t>
            </w:r>
            <w:proofErr w:type="spellEnd"/>
            <w:r w:rsidRPr="0088296A">
              <w:rPr>
                <w:rStyle w:val="SubtleEmphasis"/>
                <w:rFonts w:ascii="Trebuchet MS" w:hAnsi="Trebuchet MS"/>
                <w:i w:val="0"/>
                <w:color w:val="808080" w:themeColor="background1" w:themeShade="80"/>
                <w:sz w:val="16"/>
                <w:szCs w:val="18"/>
              </w:rPr>
              <w:t>}"&gt;</w:t>
            </w:r>
          </w:p>
          <w:p w:rsidR="006438B5" w:rsidRPr="002836C8" w:rsidRDefault="006438B5" w:rsidP="00A34AAE">
            <w:pPr>
              <w:spacing w:after="240"/>
              <w:ind w:left="1080"/>
              <w:rPr>
                <w:rStyle w:val="SubtleEmphasis"/>
              </w:rPr>
            </w:pPr>
            <w:r w:rsidRPr="002836C8">
              <w:rPr>
                <w:rStyle w:val="SubtleEmphasis"/>
                <w:rFonts w:ascii="Trebuchet MS" w:hAnsi="Trebuchet MS"/>
                <w:i w:val="0"/>
                <w:color w:val="808080" w:themeColor="background1" w:themeShade="80"/>
                <w:sz w:val="16"/>
                <w:szCs w:val="18"/>
              </w:rPr>
              <w:t>&lt;</w:t>
            </w:r>
            <w:proofErr w:type="gramStart"/>
            <w:r w:rsidRPr="002836C8">
              <w:rPr>
                <w:rStyle w:val="SubtleEmphasis"/>
                <w:rFonts w:ascii="Trebuchet MS" w:hAnsi="Trebuchet MS"/>
                <w:i w:val="0"/>
                <w:color w:val="808080" w:themeColor="background1" w:themeShade="80"/>
                <w:sz w:val="16"/>
                <w:szCs w:val="18"/>
              </w:rPr>
              <w:t>span</w:t>
            </w:r>
            <w:proofErr w:type="gramEnd"/>
            <w:r w:rsidRPr="002836C8">
              <w:rPr>
                <w:rStyle w:val="SubtleEmphasis"/>
                <w:rFonts w:ascii="Trebuchet MS" w:hAnsi="Trebuchet MS"/>
                <w:i w:val="0"/>
                <w:color w:val="808080" w:themeColor="background1" w:themeShade="80"/>
                <w:sz w:val="16"/>
                <w:szCs w:val="18"/>
              </w:rPr>
              <w:t xml:space="preserve"> class="</w:t>
            </w:r>
            <w:proofErr w:type="spellStart"/>
            <w:r w:rsidRPr="002836C8">
              <w:rPr>
                <w:rStyle w:val="SubtleEmphasis"/>
                <w:rFonts w:ascii="Trebuchet MS" w:hAnsi="Trebuchet MS"/>
                <w:i w:val="0"/>
                <w:color w:val="808080" w:themeColor="background1" w:themeShade="80"/>
                <w:sz w:val="16"/>
                <w:szCs w:val="18"/>
              </w:rPr>
              <w:t>TurnToItemTeaser</w:t>
            </w:r>
            <w:proofErr w:type="spellEnd"/>
            <w:r w:rsidRPr="002836C8">
              <w:rPr>
                <w:rStyle w:val="SubtleEmphasis"/>
                <w:rFonts w:ascii="Trebuchet MS" w:hAnsi="Trebuchet MS"/>
                <w:i w:val="0"/>
                <w:color w:val="808080" w:themeColor="background1" w:themeShade="80"/>
                <w:sz w:val="16"/>
                <w:szCs w:val="18"/>
              </w:rPr>
              <w:t>"&gt;&lt;/span&gt;</w:t>
            </w:r>
          </w:p>
          <w:p w:rsidR="006438B5" w:rsidRPr="002836C8" w:rsidRDefault="006438B5" w:rsidP="00A34AAE">
            <w:pPr>
              <w:spacing w:after="240"/>
              <w:ind w:left="1080"/>
              <w:rPr>
                <w:rStyle w:val="SubtleEmphasis"/>
              </w:rPr>
            </w:pPr>
            <w:r w:rsidRPr="002836C8">
              <w:rPr>
                <w:rStyle w:val="SubtleEmphasis"/>
                <w:rFonts w:ascii="Trebuchet MS" w:hAnsi="Trebuchet MS"/>
                <w:i w:val="0"/>
                <w:color w:val="808080" w:themeColor="background1" w:themeShade="80"/>
                <w:sz w:val="16"/>
                <w:szCs w:val="18"/>
              </w:rPr>
              <w:t>&lt;</w:t>
            </w:r>
            <w:proofErr w:type="gramStart"/>
            <w:r w:rsidRPr="002836C8">
              <w:rPr>
                <w:rStyle w:val="SubtleEmphasis"/>
                <w:rFonts w:ascii="Trebuchet MS" w:hAnsi="Trebuchet MS"/>
                <w:i w:val="0"/>
                <w:color w:val="808080" w:themeColor="background1" w:themeShade="80"/>
                <w:sz w:val="16"/>
                <w:szCs w:val="18"/>
              </w:rPr>
              <w:t>script</w:t>
            </w:r>
            <w:proofErr w:type="gramEnd"/>
            <w:r w:rsidRPr="002836C8">
              <w:rPr>
                <w:rStyle w:val="SubtleEmphasis"/>
                <w:rFonts w:ascii="Trebuchet MS" w:hAnsi="Trebuchet MS"/>
                <w:i w:val="0"/>
                <w:color w:val="808080" w:themeColor="background1" w:themeShade="80"/>
                <w:sz w:val="16"/>
                <w:szCs w:val="18"/>
              </w:rPr>
              <w:t xml:space="preserve"> type="text/</w:t>
            </w:r>
            <w:proofErr w:type="spellStart"/>
            <w:r w:rsidRPr="002836C8">
              <w:rPr>
                <w:rStyle w:val="SubtleEmphasis"/>
                <w:rFonts w:ascii="Trebuchet MS" w:hAnsi="Trebuchet MS"/>
                <w:i w:val="0"/>
                <w:color w:val="808080" w:themeColor="background1" w:themeShade="80"/>
                <w:sz w:val="16"/>
                <w:szCs w:val="18"/>
              </w:rPr>
              <w:t>javascript</w:t>
            </w:r>
            <w:proofErr w:type="spellEnd"/>
            <w:r w:rsidRPr="002836C8">
              <w:rPr>
                <w:rStyle w:val="SubtleEmphasis"/>
                <w:rFonts w:ascii="Trebuchet MS" w:hAnsi="Trebuchet MS"/>
                <w:i w:val="0"/>
                <w:color w:val="808080" w:themeColor="background1" w:themeShade="80"/>
                <w:sz w:val="16"/>
                <w:szCs w:val="18"/>
              </w:rPr>
              <w:t>"&gt;</w:t>
            </w:r>
          </w:p>
          <w:p w:rsidR="006438B5" w:rsidRPr="002836C8" w:rsidRDefault="006438B5" w:rsidP="00A34AAE">
            <w:pPr>
              <w:spacing w:after="240"/>
              <w:ind w:left="1080"/>
              <w:rPr>
                <w:rStyle w:val="SubtleEmphasis"/>
              </w:rPr>
            </w:pPr>
            <w:r w:rsidRPr="002836C8">
              <w:rPr>
                <w:rStyle w:val="SubtleEmphasis"/>
                <w:rFonts w:ascii="Trebuchet MS" w:hAnsi="Trebuchet MS"/>
                <w:i w:val="0"/>
                <w:color w:val="808080" w:themeColor="background1" w:themeShade="80"/>
                <w:sz w:val="16"/>
                <w:szCs w:val="18"/>
              </w:rPr>
              <w:t xml:space="preserve">  </w:t>
            </w:r>
            <w:proofErr w:type="spellStart"/>
            <w:proofErr w:type="gramStart"/>
            <w:r w:rsidRPr="002836C8">
              <w:rPr>
                <w:rStyle w:val="SubtleEmphasis"/>
                <w:rFonts w:ascii="Trebuchet MS" w:hAnsi="Trebuchet MS"/>
                <w:i w:val="0"/>
                <w:color w:val="808080" w:themeColor="background1" w:themeShade="80"/>
                <w:sz w:val="16"/>
                <w:szCs w:val="18"/>
              </w:rPr>
              <w:t>var</w:t>
            </w:r>
            <w:proofErr w:type="spellEnd"/>
            <w:proofErr w:type="gramEnd"/>
            <w:r w:rsidRPr="002836C8">
              <w:rPr>
                <w:rStyle w:val="SubtleEmphasis"/>
                <w:rFonts w:ascii="Trebuchet MS" w:hAnsi="Trebuchet MS"/>
                <w:i w:val="0"/>
                <w:color w:val="808080" w:themeColor="background1" w:themeShade="80"/>
                <w:sz w:val="16"/>
                <w:szCs w:val="18"/>
              </w:rPr>
              <w:t xml:space="preserve"> </w:t>
            </w:r>
            <w:proofErr w:type="spellStart"/>
            <w:r w:rsidRPr="002836C8">
              <w:rPr>
                <w:rStyle w:val="SubtleEmphasis"/>
                <w:rFonts w:ascii="Trebuchet MS" w:hAnsi="Trebuchet MS"/>
                <w:i w:val="0"/>
                <w:color w:val="808080" w:themeColor="background1" w:themeShade="80"/>
                <w:sz w:val="16"/>
                <w:szCs w:val="18"/>
              </w:rPr>
              <w:t>TurnToItemSku</w:t>
            </w:r>
            <w:proofErr w:type="spellEnd"/>
            <w:r w:rsidRPr="002836C8">
              <w:rPr>
                <w:rStyle w:val="SubtleEmphasis"/>
                <w:rFonts w:ascii="Trebuchet MS" w:hAnsi="Trebuchet MS"/>
                <w:i w:val="0"/>
                <w:color w:val="808080" w:themeColor="background1" w:themeShade="80"/>
                <w:sz w:val="16"/>
                <w:szCs w:val="18"/>
              </w:rPr>
              <w:t xml:space="preserve"> = "${</w:t>
            </w:r>
            <w:proofErr w:type="spellStart"/>
            <w:r w:rsidRPr="002836C8">
              <w:rPr>
                <w:rStyle w:val="SubtleEmphasis"/>
                <w:rFonts w:ascii="Trebuchet MS" w:hAnsi="Trebuchet MS"/>
                <w:i w:val="0"/>
                <w:color w:val="808080" w:themeColor="background1" w:themeShade="80"/>
                <w:sz w:val="16"/>
                <w:szCs w:val="18"/>
              </w:rPr>
              <w:t>pdict.Product.isVariant</w:t>
            </w:r>
            <w:proofErr w:type="spellEnd"/>
            <w:r w:rsidR="002923B7">
              <w:rPr>
                <w:rStyle w:val="SubtleEmphasis"/>
                <w:rFonts w:ascii="Trebuchet MS" w:hAnsi="Trebuchet MS"/>
                <w:i w:val="0"/>
                <w:color w:val="808080" w:themeColor="background1" w:themeShade="80"/>
                <w:sz w:val="16"/>
                <w:szCs w:val="18"/>
              </w:rPr>
              <w:t>()</w:t>
            </w:r>
            <w:r w:rsidRPr="002836C8">
              <w:rPr>
                <w:rStyle w:val="SubtleEmphasis"/>
                <w:rFonts w:ascii="Trebuchet MS" w:hAnsi="Trebuchet MS"/>
                <w:i w:val="0"/>
                <w:color w:val="808080" w:themeColor="background1" w:themeShade="80"/>
                <w:sz w:val="16"/>
                <w:szCs w:val="18"/>
              </w:rPr>
              <w:t xml:space="preserve"> ? </w:t>
            </w:r>
            <w:proofErr w:type="spellStart"/>
            <w:proofErr w:type="gramStart"/>
            <w:r w:rsidRPr="002836C8">
              <w:rPr>
                <w:rStyle w:val="SubtleEmphasis"/>
                <w:rFonts w:ascii="Trebuchet MS" w:hAnsi="Trebuchet MS"/>
                <w:i w:val="0"/>
                <w:color w:val="808080" w:themeColor="background1" w:themeShade="80"/>
                <w:sz w:val="16"/>
                <w:szCs w:val="18"/>
              </w:rPr>
              <w:t>pdict.Product.variationModel.master.ID</w:t>
            </w:r>
            <w:proofErr w:type="spellEnd"/>
            <w:proofErr w:type="gramEnd"/>
            <w:r w:rsidRPr="002836C8">
              <w:rPr>
                <w:rStyle w:val="SubtleEmphasis"/>
                <w:rFonts w:ascii="Trebuchet MS" w:hAnsi="Trebuchet MS"/>
                <w:i w:val="0"/>
                <w:color w:val="808080" w:themeColor="background1" w:themeShade="80"/>
                <w:sz w:val="16"/>
                <w:szCs w:val="18"/>
              </w:rPr>
              <w:t xml:space="preserve"> : </w:t>
            </w:r>
            <w:proofErr w:type="spellStart"/>
            <w:r w:rsidRPr="002836C8">
              <w:rPr>
                <w:rStyle w:val="SubtleEmphasis"/>
                <w:rFonts w:ascii="Trebuchet MS" w:hAnsi="Trebuchet MS"/>
                <w:i w:val="0"/>
                <w:color w:val="808080" w:themeColor="background1" w:themeShade="80"/>
                <w:sz w:val="16"/>
                <w:szCs w:val="18"/>
              </w:rPr>
              <w:t>pdict.Product.ID</w:t>
            </w:r>
            <w:proofErr w:type="spellEnd"/>
            <w:r w:rsidRPr="002836C8">
              <w:rPr>
                <w:rStyle w:val="SubtleEmphasis"/>
                <w:rFonts w:ascii="Trebuchet MS" w:hAnsi="Trebuchet MS"/>
                <w:i w:val="0"/>
                <w:color w:val="808080" w:themeColor="background1" w:themeShade="80"/>
                <w:sz w:val="16"/>
                <w:szCs w:val="18"/>
              </w:rPr>
              <w:t>}";</w:t>
            </w:r>
          </w:p>
          <w:p w:rsidR="006438B5" w:rsidRPr="002836C8" w:rsidRDefault="006438B5" w:rsidP="00A34AAE">
            <w:pPr>
              <w:spacing w:after="240"/>
              <w:ind w:left="1080"/>
              <w:rPr>
                <w:rStyle w:val="SubtleEmphasis"/>
              </w:rPr>
            </w:pPr>
            <w:r w:rsidRPr="002836C8">
              <w:rPr>
                <w:rStyle w:val="SubtleEmphasis"/>
                <w:rFonts w:ascii="Trebuchet MS" w:hAnsi="Trebuchet MS"/>
                <w:i w:val="0"/>
                <w:color w:val="808080" w:themeColor="background1" w:themeShade="80"/>
                <w:sz w:val="16"/>
                <w:szCs w:val="18"/>
              </w:rPr>
              <w:t xml:space="preserve">   </w:t>
            </w:r>
            <w:proofErr w:type="spellStart"/>
            <w:proofErr w:type="gramStart"/>
            <w:r w:rsidRPr="002836C8">
              <w:rPr>
                <w:rStyle w:val="SubtleEmphasis"/>
                <w:rFonts w:ascii="Trebuchet MS" w:hAnsi="Trebuchet MS"/>
                <w:i w:val="0"/>
                <w:color w:val="808080" w:themeColor="background1" w:themeShade="80"/>
                <w:sz w:val="16"/>
                <w:szCs w:val="18"/>
              </w:rPr>
              <w:t>document.write</w:t>
            </w:r>
            <w:proofErr w:type="spellEnd"/>
            <w:proofErr w:type="gramEnd"/>
            <w:r w:rsidRPr="002836C8">
              <w:rPr>
                <w:rStyle w:val="SubtleEmphasis"/>
                <w:rFonts w:ascii="Trebuchet MS" w:hAnsi="Trebuchet MS"/>
                <w:i w:val="0"/>
                <w:color w:val="808080" w:themeColor="background1" w:themeShade="80"/>
                <w:sz w:val="16"/>
                <w:szCs w:val="18"/>
              </w:rPr>
              <w:t>(</w:t>
            </w:r>
            <w:proofErr w:type="spellStart"/>
            <w:r w:rsidRPr="002836C8">
              <w:rPr>
                <w:rStyle w:val="SubtleEmphasis"/>
                <w:rFonts w:ascii="Trebuchet MS" w:hAnsi="Trebuchet MS"/>
                <w:i w:val="0"/>
                <w:color w:val="808080" w:themeColor="background1" w:themeShade="80"/>
                <w:sz w:val="16"/>
                <w:szCs w:val="18"/>
              </w:rPr>
              <w:t>unescape</w:t>
            </w:r>
            <w:proofErr w:type="spellEnd"/>
            <w:r w:rsidRPr="002836C8">
              <w:rPr>
                <w:rStyle w:val="SubtleEmphasis"/>
                <w:rFonts w:ascii="Trebuchet MS" w:hAnsi="Trebuchet MS"/>
                <w:i w:val="0"/>
                <w:color w:val="808080" w:themeColor="background1" w:themeShade="80"/>
                <w:sz w:val="16"/>
                <w:szCs w:val="18"/>
              </w:rPr>
              <w:t xml:space="preserve">("%3Cscript </w:t>
            </w:r>
            <w:proofErr w:type="spellStart"/>
            <w:r w:rsidRPr="002836C8">
              <w:rPr>
                <w:rStyle w:val="SubtleEmphasis"/>
                <w:rFonts w:ascii="Trebuchet MS" w:hAnsi="Trebuchet MS"/>
                <w:i w:val="0"/>
                <w:color w:val="808080" w:themeColor="background1" w:themeShade="80"/>
                <w:sz w:val="16"/>
                <w:szCs w:val="18"/>
              </w:rPr>
              <w:t>src</w:t>
            </w:r>
            <w:proofErr w:type="spellEnd"/>
            <w:r w:rsidRPr="002836C8">
              <w:rPr>
                <w:rStyle w:val="SubtleEmphasis"/>
                <w:rFonts w:ascii="Trebuchet MS" w:hAnsi="Trebuchet MS"/>
                <w:i w:val="0"/>
                <w:color w:val="808080" w:themeColor="background1" w:themeShade="80"/>
                <w:sz w:val="16"/>
                <w:szCs w:val="18"/>
              </w:rPr>
              <w:t xml:space="preserve">='" + </w:t>
            </w:r>
            <w:proofErr w:type="spellStart"/>
            <w:r w:rsidRPr="002836C8">
              <w:rPr>
                <w:rStyle w:val="SubtleEmphasis"/>
                <w:rFonts w:ascii="Trebuchet MS" w:hAnsi="Trebuchet MS"/>
                <w:i w:val="0"/>
                <w:color w:val="808080" w:themeColor="background1" w:themeShade="80"/>
                <w:sz w:val="16"/>
                <w:szCs w:val="18"/>
              </w:rPr>
              <w:t>document.location.protocol</w:t>
            </w:r>
            <w:proofErr w:type="spellEnd"/>
            <w:r w:rsidRPr="002836C8">
              <w:rPr>
                <w:rStyle w:val="SubtleEmphasis"/>
                <w:rFonts w:ascii="Trebuchet MS" w:hAnsi="Trebuchet MS"/>
                <w:i w:val="0"/>
                <w:color w:val="808080" w:themeColor="background1" w:themeShade="80"/>
                <w:sz w:val="16"/>
                <w:szCs w:val="18"/>
              </w:rPr>
              <w:t xml:space="preserve"> + "//static.www.turnto.com/traServer3/itemjs/" + </w:t>
            </w:r>
            <w:proofErr w:type="spellStart"/>
            <w:r w:rsidRPr="002836C8">
              <w:rPr>
                <w:rStyle w:val="SubtleEmphasis"/>
                <w:rFonts w:ascii="Trebuchet MS" w:hAnsi="Trebuchet MS"/>
                <w:i w:val="0"/>
                <w:color w:val="808080" w:themeColor="background1" w:themeShade="80"/>
                <w:sz w:val="16"/>
                <w:szCs w:val="18"/>
              </w:rPr>
              <w:t>turnToConfig.siteKey</w:t>
            </w:r>
            <w:proofErr w:type="spellEnd"/>
            <w:r w:rsidRPr="002836C8">
              <w:rPr>
                <w:rStyle w:val="SubtleEmphasis"/>
                <w:rFonts w:ascii="Trebuchet MS" w:hAnsi="Trebuchet MS"/>
                <w:i w:val="0"/>
                <w:color w:val="808080" w:themeColor="background1" w:themeShade="80"/>
                <w:sz w:val="16"/>
                <w:szCs w:val="18"/>
              </w:rPr>
              <w:t xml:space="preserve"> + "/" + </w:t>
            </w:r>
            <w:proofErr w:type="spellStart"/>
            <w:r w:rsidRPr="002836C8">
              <w:rPr>
                <w:rStyle w:val="SubtleEmphasis"/>
                <w:rFonts w:ascii="Trebuchet MS" w:hAnsi="Trebuchet MS"/>
                <w:i w:val="0"/>
                <w:color w:val="808080" w:themeColor="background1" w:themeShade="80"/>
                <w:sz w:val="16"/>
                <w:szCs w:val="18"/>
              </w:rPr>
              <w:t>TurnToItemSku</w:t>
            </w:r>
            <w:proofErr w:type="spellEnd"/>
            <w:r w:rsidRPr="002836C8">
              <w:rPr>
                <w:rStyle w:val="SubtleEmphasis"/>
                <w:rFonts w:ascii="Trebuchet MS" w:hAnsi="Trebuchet MS"/>
                <w:i w:val="0"/>
                <w:color w:val="808080" w:themeColor="background1" w:themeShade="80"/>
                <w:sz w:val="16"/>
                <w:szCs w:val="18"/>
              </w:rPr>
              <w:t xml:space="preserve"> + "' type='text/javascript'%3E%3C/script%3E"));</w:t>
            </w:r>
          </w:p>
          <w:p w:rsidR="0088296A" w:rsidRDefault="006438B5" w:rsidP="00A34AAE">
            <w:pPr>
              <w:spacing w:after="240"/>
              <w:ind w:left="1080"/>
              <w:rPr>
                <w:rStyle w:val="SubtleEmphasis"/>
              </w:rPr>
            </w:pPr>
            <w:r w:rsidRPr="002836C8">
              <w:rPr>
                <w:rStyle w:val="SubtleEmphasis"/>
                <w:rFonts w:ascii="Trebuchet MS" w:hAnsi="Trebuchet MS"/>
                <w:i w:val="0"/>
                <w:color w:val="808080" w:themeColor="background1" w:themeShade="80"/>
                <w:sz w:val="16"/>
                <w:szCs w:val="18"/>
              </w:rPr>
              <w:t>&lt;/script&gt;</w:t>
            </w:r>
          </w:p>
          <w:p w:rsidR="006438B5" w:rsidRPr="006438B5" w:rsidRDefault="0088296A" w:rsidP="00A34AAE">
            <w:pPr>
              <w:spacing w:after="240"/>
              <w:ind w:left="1080"/>
              <w:rPr>
                <w:rStyle w:val="SubtleEmphasis"/>
              </w:rPr>
            </w:pPr>
            <w:r>
              <w:rPr>
                <w:rStyle w:val="SubtleEmphasis"/>
                <w:rFonts w:ascii="Trebuchet MS" w:hAnsi="Trebuchet MS"/>
                <w:i w:val="0"/>
                <w:color w:val="808080" w:themeColor="background1" w:themeShade="80"/>
                <w:sz w:val="16"/>
                <w:szCs w:val="18"/>
              </w:rPr>
              <w:t>&lt;/</w:t>
            </w:r>
            <w:proofErr w:type="spellStart"/>
            <w:r>
              <w:rPr>
                <w:rStyle w:val="SubtleEmphasis"/>
                <w:rFonts w:ascii="Trebuchet MS" w:hAnsi="Trebuchet MS"/>
                <w:i w:val="0"/>
                <w:color w:val="808080" w:themeColor="background1" w:themeShade="80"/>
                <w:sz w:val="16"/>
                <w:szCs w:val="18"/>
              </w:rPr>
              <w:t>isif</w:t>
            </w:r>
            <w:proofErr w:type="spellEnd"/>
            <w:r>
              <w:rPr>
                <w:rStyle w:val="SubtleEmphasis"/>
                <w:rFonts w:ascii="Trebuchet MS" w:hAnsi="Trebuchet MS"/>
                <w:i w:val="0"/>
                <w:color w:val="808080" w:themeColor="background1" w:themeShade="80"/>
                <w:sz w:val="16"/>
                <w:szCs w:val="18"/>
              </w:rPr>
              <w:t>&gt;</w:t>
            </w:r>
          </w:p>
        </w:tc>
      </w:tr>
    </w:tbl>
    <w:p w:rsidR="003D7691" w:rsidRDefault="003D7691" w:rsidP="00A34AAE">
      <w:pPr>
        <w:spacing w:after="240"/>
        <w:ind w:left="1080"/>
      </w:pP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color w:val="808080" w:themeColor="background1" w:themeShade="80"/>
          <w:sz w:val="18"/>
          <w:szCs w:val="18"/>
        </w:rPr>
        <w:br/>
        <w:t>Flush Site cache</w:t>
      </w:r>
      <w:r w:rsidRPr="006438B5">
        <w:rPr>
          <w:rStyle w:val="SubtleEmphasis"/>
          <w:rFonts w:ascii="Trebuchet MS" w:hAnsi="Trebuchet MS"/>
          <w:color w:val="808080" w:themeColor="background1" w:themeShade="80"/>
          <w:sz w:val="18"/>
          <w:szCs w:val="18"/>
        </w:rPr>
        <w:br/>
        <w:t xml:space="preserve">     - In </w:t>
      </w:r>
      <w:proofErr w:type="spellStart"/>
      <w:r w:rsidRPr="006438B5">
        <w:rPr>
          <w:rStyle w:val="SubtleEmphasis"/>
          <w:rFonts w:ascii="Trebuchet MS" w:hAnsi="Trebuchet MS"/>
          <w:color w:val="808080" w:themeColor="background1" w:themeShade="80"/>
          <w:sz w:val="18"/>
          <w:szCs w:val="18"/>
        </w:rPr>
        <w:t>Demandware</w:t>
      </w:r>
      <w:proofErr w:type="spellEnd"/>
      <w:r w:rsidRPr="006438B5">
        <w:rPr>
          <w:rStyle w:val="SubtleEmphasis"/>
          <w:rFonts w:ascii="Trebuchet MS" w:hAnsi="Trebuchet MS"/>
          <w:color w:val="808080" w:themeColor="background1" w:themeShade="80"/>
          <w:sz w:val="18"/>
          <w:szCs w:val="18"/>
        </w:rPr>
        <w:t xml:space="preserve"> Business Manager, Click Sites in the Administration section</w:t>
      </w:r>
      <w:r w:rsidRPr="006438B5">
        <w:rPr>
          <w:rStyle w:val="SubtleEmphasis"/>
          <w:rFonts w:ascii="Trebuchet MS" w:hAnsi="Trebuchet MS"/>
          <w:color w:val="808080" w:themeColor="background1" w:themeShade="80"/>
          <w:sz w:val="18"/>
          <w:szCs w:val="18"/>
        </w:rPr>
        <w:br/>
        <w:t>     - Click "Manage Sites" link</w:t>
      </w:r>
      <w:r w:rsidRPr="006438B5">
        <w:rPr>
          <w:rStyle w:val="SubtleEmphasis"/>
          <w:rFonts w:ascii="Trebuchet MS" w:hAnsi="Trebuchet MS"/>
          <w:color w:val="808080" w:themeColor="background1" w:themeShade="80"/>
          <w:sz w:val="18"/>
          <w:szCs w:val="18"/>
        </w:rPr>
        <w:br/>
        <w:t xml:space="preserve">     - Click the name of your site. </w:t>
      </w:r>
      <w:proofErr w:type="gramStart"/>
      <w:r w:rsidRPr="006438B5">
        <w:rPr>
          <w:rStyle w:val="SubtleEmphasis"/>
          <w:rFonts w:ascii="Trebuchet MS" w:hAnsi="Trebuchet MS"/>
          <w:color w:val="808080" w:themeColor="background1" w:themeShade="80"/>
          <w:sz w:val="18"/>
          <w:szCs w:val="18"/>
        </w:rPr>
        <w:t xml:space="preserve">For instance, </w:t>
      </w:r>
      <w:proofErr w:type="spellStart"/>
      <w:r w:rsidRPr="006438B5">
        <w:rPr>
          <w:rStyle w:val="SubtleEmphasis"/>
          <w:rFonts w:ascii="Trebuchet MS" w:hAnsi="Trebuchet MS"/>
          <w:color w:val="808080" w:themeColor="background1" w:themeShade="80"/>
          <w:sz w:val="18"/>
          <w:szCs w:val="18"/>
        </w:rPr>
        <w:t>SiteGenesis</w:t>
      </w:r>
      <w:proofErr w:type="spellEnd"/>
      <w:r w:rsidRPr="006438B5">
        <w:rPr>
          <w:rStyle w:val="SubtleEmphasis"/>
          <w:rFonts w:ascii="Trebuchet MS" w:hAnsi="Trebuchet MS"/>
          <w:color w:val="808080" w:themeColor="background1" w:themeShade="80"/>
          <w:sz w:val="18"/>
          <w:szCs w:val="18"/>
        </w:rPr>
        <w:t>.</w:t>
      </w:r>
      <w:proofErr w:type="gramEnd"/>
      <w:r w:rsidRPr="006438B5">
        <w:rPr>
          <w:rStyle w:val="SubtleEmphasis"/>
          <w:rFonts w:ascii="Trebuchet MS" w:hAnsi="Trebuchet MS"/>
          <w:color w:val="808080" w:themeColor="background1" w:themeShade="80"/>
          <w:sz w:val="18"/>
          <w:szCs w:val="18"/>
        </w:rPr>
        <w:br/>
        <w:t>     - Click the "Cache" tab</w:t>
      </w:r>
      <w:r w:rsidRPr="006438B5">
        <w:rPr>
          <w:rStyle w:val="SubtleEmphasis"/>
          <w:rFonts w:ascii="Trebuchet MS" w:hAnsi="Trebuchet MS"/>
          <w:color w:val="808080" w:themeColor="background1" w:themeShade="80"/>
          <w:sz w:val="18"/>
          <w:szCs w:val="18"/>
        </w:rPr>
        <w:br/>
        <w:t>     - Invalidate all caches by click the "Invalidate" buttons.</w:t>
      </w:r>
      <w:r w:rsidRPr="006438B5">
        <w:rPr>
          <w:rStyle w:val="SubtleEmphasis"/>
          <w:rFonts w:ascii="Trebuchet MS" w:hAnsi="Trebuchet MS"/>
          <w:color w:val="808080" w:themeColor="background1" w:themeShade="80"/>
          <w:sz w:val="18"/>
          <w:szCs w:val="18"/>
        </w:rPr>
        <w:br/>
      </w:r>
    </w:p>
    <w:p w:rsidR="003D7691" w:rsidRDefault="003D7691" w:rsidP="006438B5">
      <w:pPr>
        <w:pStyle w:val="Heading3"/>
        <w:ind w:left="1800"/>
      </w:pPr>
      <w:bookmarkStart w:id="35" w:name="_Toc219966570"/>
      <w:r>
        <w:t>Post Purchase Widget:</w:t>
      </w:r>
      <w:bookmarkEnd w:id="35"/>
    </w:p>
    <w:p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b/>
          <w:color w:val="808080" w:themeColor="background1" w:themeShade="80"/>
          <w:sz w:val="18"/>
          <w:szCs w:val="18"/>
        </w:rPr>
        <w:t>&lt;</w:t>
      </w:r>
      <w:proofErr w:type="gramStart"/>
      <w:r w:rsidRPr="006438B5">
        <w:rPr>
          <w:rStyle w:val="SubtleEmphasis"/>
          <w:rFonts w:ascii="Trebuchet MS" w:hAnsi="Trebuchet MS"/>
          <w:b/>
          <w:color w:val="808080" w:themeColor="background1" w:themeShade="80"/>
          <w:sz w:val="18"/>
          <w:szCs w:val="18"/>
        </w:rPr>
        <w:t>!-</w:t>
      </w:r>
      <w:proofErr w:type="gramEnd"/>
      <w:r w:rsidRPr="006438B5">
        <w:rPr>
          <w:rStyle w:val="SubtleEmphasis"/>
          <w:rFonts w:ascii="Trebuchet MS" w:hAnsi="Trebuchet MS"/>
          <w:b/>
          <w:color w:val="808080" w:themeColor="background1" w:themeShade="80"/>
          <w:sz w:val="18"/>
          <w:szCs w:val="18"/>
        </w:rPr>
        <w:t xml:space="preserve">- END: </w:t>
      </w:r>
      <w:proofErr w:type="spellStart"/>
      <w:r w:rsidRPr="006438B5">
        <w:rPr>
          <w:rStyle w:val="SubtleEmphasis"/>
          <w:rFonts w:ascii="Trebuchet MS" w:hAnsi="Trebuchet MS"/>
          <w:b/>
          <w:color w:val="808080" w:themeColor="background1" w:themeShade="80"/>
          <w:sz w:val="18"/>
          <w:szCs w:val="18"/>
        </w:rPr>
        <w:t>orderconfirmation</w:t>
      </w:r>
      <w:proofErr w:type="spellEnd"/>
      <w:r w:rsidRPr="006438B5">
        <w:rPr>
          <w:rStyle w:val="SubtleEmphasis"/>
          <w:rFonts w:ascii="Trebuchet MS" w:hAnsi="Trebuchet MS"/>
          <w:b/>
          <w:color w:val="808080" w:themeColor="background1" w:themeShade="80"/>
          <w:sz w:val="18"/>
          <w:szCs w:val="18"/>
        </w:rPr>
        <w:t xml:space="preserve"> --&gt;</w:t>
      </w:r>
    </w:p>
    <w:tbl>
      <w:tblPr>
        <w:tblStyle w:val="TableGrid"/>
        <w:tblW w:w="0" w:type="auto"/>
        <w:tblInd w:w="1548" w:type="dxa"/>
        <w:tblLook w:val="00BF"/>
      </w:tblPr>
      <w:tblGrid>
        <w:gridCol w:w="8414"/>
      </w:tblGrid>
      <w:tr w:rsidR="006438B5">
        <w:tc>
          <w:tcPr>
            <w:tcW w:w="8414" w:type="dxa"/>
            <w:shd w:val="clear" w:color="auto" w:fill="FDE9D9" w:themeFill="accent6" w:themeFillTint="33"/>
          </w:tcPr>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start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var</w:t>
            </w:r>
            <w:proofErr w:type="spellEnd"/>
            <w:proofErr w:type="gram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turnToConfig</w:t>
            </w:r>
            <w:proofErr w:type="spellEnd"/>
            <w:r w:rsidRPr="006438B5">
              <w:rPr>
                <w:rFonts w:ascii="Courier New" w:hAnsi="Courier New"/>
                <w:iCs/>
                <w:color w:val="808080" w:themeColor="background1" w:themeShade="80"/>
                <w:sz w:val="16"/>
                <w:szCs w:val="18"/>
              </w:rPr>
              <w:t xml:space="preserve">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siteKey</w:t>
            </w:r>
            <w:proofErr w:type="spellEnd"/>
            <w:proofErr w:type="gramEnd"/>
            <w:r w:rsidRPr="006438B5">
              <w:rPr>
                <w:rFonts w:ascii="Courier New" w:hAnsi="Courier New"/>
                <w:iCs/>
                <w:color w:val="808080" w:themeColor="background1" w:themeShade="80"/>
                <w:sz w:val="16"/>
                <w:szCs w:val="18"/>
              </w:rPr>
              <w:t>: "YOUR SITE KEY HERE",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floatingTeaserStyle:2</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orderConfFlowPauseSeconds:3</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postPurchaseFlow:true</w:t>
            </w:r>
            <w:proofErr w:type="spellEnd"/>
            <w:proofErr w:type="gramEnd"/>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"//static.www.turnto.com/tra3/turntoFeed.js'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"//static.www.turnto.com/traServer3/trajs/" + </w:t>
            </w:r>
            <w:proofErr w:type="spellStart"/>
            <w:r w:rsidRPr="006438B5">
              <w:rPr>
                <w:rFonts w:ascii="Courier New" w:hAnsi="Courier New"/>
                <w:iCs/>
                <w:color w:val="808080" w:themeColor="background1" w:themeShade="80"/>
                <w:sz w:val="16"/>
                <w:szCs w:val="18"/>
              </w:rPr>
              <w:t>turnToConfig.siteKey</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tra.js</w:t>
            </w:r>
            <w:proofErr w:type="spellEnd"/>
            <w:r w:rsidRPr="006438B5">
              <w:rPr>
                <w:rFonts w:ascii="Courier New" w:hAnsi="Courier New"/>
                <w:iCs/>
                <w:color w:val="808080" w:themeColor="background1" w:themeShade="80"/>
                <w:sz w:val="16"/>
                <w:szCs w:val="18"/>
              </w:rPr>
              <w:t>'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TurnToFeed.addFeedPurchaseOrder</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orderId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pdict.Order.getOrderNo</w:t>
            </w:r>
            <w:proofErr w:type="spellEnd"/>
            <w:r w:rsidRPr="006438B5">
              <w:rPr>
                <w:rFonts w:ascii="Courier New" w:hAnsi="Courier New"/>
                <w:iCs/>
                <w:color w:val="808080" w:themeColor="background1" w:themeShade="80"/>
                <w:sz w:val="16"/>
                <w:szCs w:val="18"/>
              </w:rPr>
              <w:t>()}',email:'${</w:t>
            </w:r>
            <w:proofErr w:type="spellStart"/>
            <w:r w:rsidRPr="006438B5">
              <w:rPr>
                <w:rFonts w:ascii="Courier New" w:hAnsi="Courier New"/>
                <w:iCs/>
                <w:color w:val="808080" w:themeColor="background1" w:themeShade="80"/>
                <w:sz w:val="16"/>
                <w:szCs w:val="18"/>
              </w:rPr>
              <w:t>pdict.Order.getCustomerEmail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postalCode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getPostalCode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firstName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getFirstName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lastName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getLastName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deliverDate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dw.util.StringUtils.formatCalendar</w:t>
            </w:r>
            <w:proofErr w:type="spellEnd"/>
            <w:r w:rsidRPr="006438B5">
              <w:rPr>
                <w:rFonts w:ascii="Courier New" w:hAnsi="Courier New"/>
                <w:iCs/>
                <w:color w:val="808080" w:themeColor="background1" w:themeShade="80"/>
                <w:sz w:val="16"/>
                <w:szCs w:val="18"/>
              </w:rPr>
              <w:t xml:space="preserve">(new </w:t>
            </w:r>
            <w:proofErr w:type="spellStart"/>
            <w:r w:rsidRPr="006438B5">
              <w:rPr>
                <w:rFonts w:ascii="Courier New" w:hAnsi="Courier New"/>
                <w:iCs/>
                <w:color w:val="808080" w:themeColor="background1" w:themeShade="80"/>
                <w:sz w:val="16"/>
                <w:szCs w:val="18"/>
              </w:rPr>
              <w:t>dw.util.Calendar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pdict.Order.getCreationDate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yyyy-MM-dd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hh:mm:ss</w:t>
            </w:r>
            <w:proofErr w:type="spellEnd"/>
            <w:r w:rsidRPr="006438B5">
              <w:rPr>
                <w:rFonts w:ascii="Courier New" w:hAnsi="Courier New"/>
                <w:iCs/>
                <w:color w:val="808080" w:themeColor="background1" w:themeShade="80"/>
                <w:sz w:val="16"/>
                <w:szCs w:val="18"/>
              </w:rPr>
              <w:t>")}'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proofErr w:type="gramStart"/>
            <w:r w:rsidRPr="006438B5">
              <w:rPr>
                <w:rFonts w:ascii="Courier New" w:hAnsi="Courier New"/>
                <w:iCs/>
                <w:color w:val="808080" w:themeColor="background1" w:themeShade="80"/>
                <w:sz w:val="16"/>
                <w:szCs w:val="18"/>
              </w:rPr>
              <w:t>isloop</w:t>
            </w:r>
            <w:proofErr w:type="spellEnd"/>
            <w:proofErr w:type="gramEnd"/>
            <w:r w:rsidRPr="006438B5">
              <w:rPr>
                <w:rFonts w:ascii="Courier New" w:hAnsi="Courier New"/>
                <w:iCs/>
                <w:color w:val="808080" w:themeColor="background1" w:themeShade="80"/>
                <w:sz w:val="16"/>
                <w:szCs w:val="18"/>
              </w:rPr>
              <w:t xml:space="preserve"> items="${</w:t>
            </w:r>
            <w:proofErr w:type="spellStart"/>
            <w:r w:rsidRPr="006438B5">
              <w:rPr>
                <w:rFonts w:ascii="Courier New" w:hAnsi="Courier New"/>
                <w:iCs/>
                <w:color w:val="808080" w:themeColor="background1" w:themeShade="80"/>
                <w:sz w:val="16"/>
                <w:szCs w:val="18"/>
              </w:rPr>
              <w:t>pdict.Order.getProductLineItems</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var</w:t>
            </w:r>
            <w:proofErr w:type="spellEnd"/>
            <w:r w:rsidRPr="006438B5">
              <w:rPr>
                <w:rFonts w:ascii="Courier New" w:hAnsi="Courier New"/>
                <w:iCs/>
                <w:color w:val="808080" w:themeColor="background1" w:themeShade="80"/>
                <w:sz w:val="16"/>
                <w:szCs w:val="18"/>
              </w:rPr>
              <w:t>="item"&gt;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TurnToFeed.addFeedLineItem</w:t>
            </w:r>
            <w:proofErr w:type="spellEnd"/>
            <w:r w:rsidRPr="006438B5">
              <w:rPr>
                <w:rFonts w:ascii="Courier New" w:hAnsi="Courier New"/>
                <w:iCs/>
                <w:color w:val="808080" w:themeColor="background1" w:themeShade="80"/>
                <w:sz w:val="16"/>
                <w:szCs w:val="18"/>
              </w:rPr>
              <w:t>({title: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getName</w:t>
            </w:r>
            <w:proofErr w:type="spellEnd"/>
            <w:r w:rsidRPr="006438B5">
              <w:rPr>
                <w:rFonts w:ascii="Courier New" w:hAnsi="Courier New"/>
                <w:iCs/>
                <w:color w:val="808080" w:themeColor="background1" w:themeShade="80"/>
                <w:sz w:val="16"/>
                <w:szCs w:val="18"/>
              </w:rPr>
              <w:t xml:space="preserve">().replace(/'/g, "\\'")}', </w:t>
            </w:r>
            <w:proofErr w:type="spellStart"/>
            <w:r w:rsidRPr="006438B5">
              <w:rPr>
                <w:rFonts w:ascii="Courier New" w:hAnsi="Courier New"/>
                <w:iCs/>
                <w:color w:val="808080" w:themeColor="background1" w:themeShade="80"/>
                <w:sz w:val="16"/>
                <w:szCs w:val="18"/>
              </w:rPr>
              <w:t>url</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dw.web.URLUtils.http</w:t>
            </w:r>
            <w:proofErr w:type="spellEnd"/>
            <w:r w:rsidRPr="006438B5">
              <w:rPr>
                <w:rFonts w:ascii="Courier New" w:hAnsi="Courier New"/>
                <w:iCs/>
                <w:color w:val="808080" w:themeColor="background1" w:themeShade="80"/>
                <w:sz w:val="16"/>
                <w:szCs w:val="18"/>
              </w:rPr>
              <w:t>('Product-Show', '</w:t>
            </w:r>
            <w:proofErr w:type="spellStart"/>
            <w:r w:rsidRPr="006438B5">
              <w:rPr>
                <w:rFonts w:ascii="Courier New" w:hAnsi="Courier New"/>
                <w:iCs/>
                <w:color w:val="808080" w:themeColor="background1" w:themeShade="80"/>
                <w:sz w:val="16"/>
                <w:szCs w:val="18"/>
              </w:rPr>
              <w:t>pid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sku</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isVariant</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getVariationModel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getMaster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price:'${</w:t>
            </w:r>
            <w:proofErr w:type="spellStart"/>
            <w:r w:rsidRPr="006438B5">
              <w:rPr>
                <w:rFonts w:ascii="Courier New" w:hAnsi="Courier New"/>
                <w:iCs/>
                <w:color w:val="808080" w:themeColor="background1" w:themeShade="80"/>
                <w:sz w:val="16"/>
                <w:szCs w:val="18"/>
              </w:rPr>
              <w:t>item.getAdjustedNetPrice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getValue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itemImageUrl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 xml:space="preserve">("small") != null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("small").</w:t>
            </w:r>
            <w:proofErr w:type="spellStart"/>
            <w:r w:rsidRPr="006438B5">
              <w:rPr>
                <w:rFonts w:ascii="Courier New" w:hAnsi="Courier New"/>
                <w:iCs/>
                <w:color w:val="808080" w:themeColor="background1" w:themeShade="80"/>
                <w:sz w:val="16"/>
                <w:szCs w:val="18"/>
              </w:rPr>
              <w:t>getAbsURL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 :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r w:rsidRPr="006438B5">
              <w:rPr>
                <w:rFonts w:ascii="Courier New" w:hAnsi="Courier New"/>
                <w:iCs/>
                <w:color w:val="808080" w:themeColor="background1" w:themeShade="80"/>
                <w:sz w:val="16"/>
                <w:szCs w:val="18"/>
              </w:rPr>
              <w:t>isloop</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TurnToFeed.sendFeed</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end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Trebuchet MS" w:hAnsi="Trebuchet MS"/>
                <w:iCs/>
                <w:color w:val="808080" w:themeColor="background1" w:themeShade="80"/>
                <w:sz w:val="18"/>
                <w:szCs w:val="18"/>
              </w:rPr>
            </w:pPr>
          </w:p>
        </w:tc>
      </w:tr>
    </w:tbl>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A34AAE">
      <w:pPr>
        <w:pStyle w:val="Heading2"/>
        <w:ind w:left="1440"/>
      </w:pPr>
      <w:bookmarkStart w:id="36" w:name="_Toc219966571"/>
      <w:r>
        <w:t>External Interfaces</w:t>
      </w:r>
      <w:bookmarkEnd w:id="36"/>
    </w:p>
    <w:p w:rsidR="00C91FA7" w:rsidRDefault="00C91FA7" w:rsidP="00C91FA7"/>
    <w:p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5"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rsidR="004D0E70" w:rsidRDefault="00FE6105" w:rsidP="00A34AAE">
      <w:pPr>
        <w:pStyle w:val="Heading2"/>
        <w:ind w:left="1440"/>
      </w:pPr>
      <w:bookmarkStart w:id="37" w:name="_Toc219966572"/>
      <w:r>
        <w:t>Testing</w:t>
      </w:r>
      <w:bookmarkEnd w:id="37"/>
    </w:p>
    <w:p w:rsidR="00FE6105" w:rsidRDefault="00FE6105" w:rsidP="00FE6105"/>
    <w:p w:rsidR="00721073" w:rsidRDefault="00721073" w:rsidP="00A34AAE">
      <w:pPr>
        <w:pStyle w:val="Quote"/>
        <w:ind w:left="720"/>
        <w:rPr>
          <w:rStyle w:val="SubtleEmphasis"/>
          <w:i/>
          <w:iCs/>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p>
    <w:p w:rsidR="00004162" w:rsidRDefault="00004162">
      <w:r>
        <w:br w:type="page"/>
      </w:r>
    </w:p>
    <w:p w:rsidR="00D11851" w:rsidRDefault="00EA53D6" w:rsidP="003E41E2">
      <w:pPr>
        <w:pStyle w:val="Heading1"/>
      </w:pPr>
      <w:bookmarkStart w:id="38" w:name="_Toc245264376"/>
      <w:bookmarkStart w:id="39" w:name="_Toc219966573"/>
      <w:bookmarkEnd w:id="17"/>
      <w:r>
        <w:t>Operations, Maintenance</w:t>
      </w:r>
      <w:bookmarkEnd w:id="39"/>
    </w:p>
    <w:p w:rsidR="003E41E2" w:rsidRPr="003E41E2" w:rsidRDefault="003E41E2" w:rsidP="003E41E2"/>
    <w:p w:rsidR="00D11851" w:rsidRPr="00F10C2D" w:rsidRDefault="002941A4" w:rsidP="00A34AAE">
      <w:pPr>
        <w:pStyle w:val="Heading2"/>
        <w:ind w:left="1440"/>
      </w:pPr>
      <w:bookmarkStart w:id="40" w:name="_Toc219966574"/>
      <w:r>
        <w:t>Data Storage</w:t>
      </w:r>
      <w:bookmarkEnd w:id="40"/>
    </w:p>
    <w:p w:rsidR="003F4EE0" w:rsidRDefault="003F4EE0" w:rsidP="003F4EE0">
      <w:pPr>
        <w:pStyle w:val="BodyText"/>
        <w:rPr>
          <w:i/>
          <w:iCs/>
          <w:color w:val="808080" w:themeColor="text1" w:themeTint="7F"/>
        </w:rPr>
      </w:pPr>
    </w:p>
    <w:p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rsidR="00D11851" w:rsidRPr="00F10C2D" w:rsidRDefault="00A2641A" w:rsidP="00A34AAE">
      <w:pPr>
        <w:pStyle w:val="Heading2"/>
        <w:ind w:left="1440"/>
      </w:pPr>
      <w:bookmarkStart w:id="41" w:name="_Toc219966575"/>
      <w:r>
        <w:t>Availability</w:t>
      </w:r>
      <w:bookmarkEnd w:id="41"/>
    </w:p>
    <w:p w:rsidR="007611F3" w:rsidRDefault="007611F3" w:rsidP="00E95CCD">
      <w:pPr>
        <w:pStyle w:val="Standard1"/>
      </w:pPr>
    </w:p>
    <w:p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rsidR="00D11851" w:rsidRPr="00F10C2D" w:rsidRDefault="00C10358" w:rsidP="00A34AAE">
      <w:pPr>
        <w:pStyle w:val="Heading2"/>
        <w:ind w:left="1440"/>
      </w:pPr>
      <w:bookmarkStart w:id="42" w:name="_Toc219966576"/>
      <w:r>
        <w:t>Support</w:t>
      </w:r>
      <w:bookmarkEnd w:id="42"/>
    </w:p>
    <w:p w:rsidR="00156710" w:rsidRDefault="00156710" w:rsidP="00D11851">
      <w:pPr>
        <w:pStyle w:val="dmcFlietext"/>
      </w:pPr>
    </w:p>
    <w:p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6"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rsidR="00915C7A" w:rsidRDefault="00915C7A">
      <w:pPr>
        <w:rPr>
          <w:rFonts w:asciiTheme="majorHAnsi" w:eastAsiaTheme="majorEastAsia" w:hAnsiTheme="majorHAnsi" w:cstheme="majorBidi"/>
          <w:b/>
          <w:bCs/>
          <w:color w:val="365F91" w:themeColor="accent1" w:themeShade="BF"/>
          <w:sz w:val="24"/>
          <w:szCs w:val="24"/>
        </w:rPr>
      </w:pPr>
      <w:bookmarkStart w:id="43" w:name="_Toc279703491"/>
      <w:bookmarkStart w:id="44" w:name="_Toc279703584"/>
      <w:bookmarkEnd w:id="38"/>
      <w:r>
        <w:br w:type="page"/>
      </w:r>
    </w:p>
    <w:p w:rsidR="00D3375A" w:rsidRDefault="00915C7A" w:rsidP="002E5526">
      <w:pPr>
        <w:pStyle w:val="Heading1"/>
      </w:pPr>
      <w:bookmarkStart w:id="45" w:name="_Toc219966577"/>
      <w:bookmarkEnd w:id="43"/>
      <w:bookmarkEnd w:id="44"/>
      <w:r>
        <w:t>User Guide</w:t>
      </w:r>
      <w:bookmarkEnd w:id="45"/>
    </w:p>
    <w:p w:rsidR="00156710" w:rsidRDefault="00156710" w:rsidP="00EB47BC">
      <w:pPr>
        <w:pStyle w:val="dmcFlietext"/>
        <w:ind w:left="1416"/>
      </w:pPr>
    </w:p>
    <w:p w:rsidR="00D11851" w:rsidRDefault="00915C7A" w:rsidP="000048E9">
      <w:pPr>
        <w:pStyle w:val="Heading2"/>
        <w:ind w:left="1440"/>
      </w:pPr>
      <w:bookmarkStart w:id="46" w:name="_Toc219966578"/>
      <w:r>
        <w:t>Roles, Responsibilities</w:t>
      </w:r>
      <w:bookmarkEnd w:id="46"/>
    </w:p>
    <w:p w:rsidR="002F47B5" w:rsidRDefault="002F47B5" w:rsidP="00E95CCD">
      <w:pPr>
        <w:pStyle w:val="Standard1"/>
      </w:pPr>
    </w:p>
    <w:p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693465">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821D9D" w:rsidRPr="00693465">
        <w:rPr>
          <w:rFonts w:ascii="Trebuchet MS" w:hAnsi="Trebuchet MS"/>
          <w:iCs w:val="0"/>
          <w:color w:val="808080" w:themeColor="background1" w:themeShade="80"/>
          <w:sz w:val="18"/>
          <w:szCs w:val="18"/>
        </w:rPr>
      </w:r>
      <w:r w:rsidR="00693465">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693465">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rsidR="008149B2" w:rsidRDefault="0078066E" w:rsidP="000048E9">
      <w:pPr>
        <w:pStyle w:val="Heading2"/>
        <w:ind w:left="1440"/>
      </w:pPr>
      <w:bookmarkStart w:id="47" w:name="_Toc265049819"/>
      <w:bookmarkStart w:id="48" w:name="_Toc219966579"/>
      <w:r>
        <w:t>Business Manager</w:t>
      </w:r>
      <w:bookmarkEnd w:id="48"/>
    </w:p>
    <w:p w:rsidR="000F5A9D" w:rsidRDefault="000F5A9D" w:rsidP="00AD1982">
      <w:pPr>
        <w:pStyle w:val="Standard1"/>
        <w:ind w:left="1080"/>
        <w:rPr>
          <w:color w:val="808080" w:themeColor="background1" w:themeShade="80"/>
          <w:sz w:val="18"/>
          <w:szCs w:val="18"/>
        </w:rPr>
      </w:pPr>
    </w:p>
    <w:p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49" w:name="_Toc279703497"/>
      <w:bookmarkStart w:id="50" w:name="_Toc279703590"/>
      <w:bookmarkEnd w:id="47"/>
    </w:p>
    <w:p w:rsidR="00C91051" w:rsidRDefault="00C91051" w:rsidP="000048E9">
      <w:pPr>
        <w:pStyle w:val="Heading2"/>
        <w:ind w:left="1440"/>
      </w:pPr>
      <w:bookmarkStart w:id="51" w:name="_Toc219966580"/>
      <w:r>
        <w:t>Storefront Functionality</w:t>
      </w:r>
      <w:bookmarkEnd w:id="51"/>
    </w:p>
    <w:p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52" w:name="_Toc219966581"/>
      <w:bookmarkEnd w:id="49"/>
      <w:bookmarkEnd w:id="50"/>
      <w:r>
        <w:t>Known Issues</w:t>
      </w:r>
      <w:bookmarkEnd w:id="52"/>
    </w:p>
    <w:p w:rsidR="006D4F9A" w:rsidRPr="006D4F9A" w:rsidRDefault="006D4F9A" w:rsidP="006D4F9A"/>
    <w:p w:rsidR="00906695" w:rsidRDefault="00906695" w:rsidP="001D18BD">
      <w:pPr>
        <w:spacing w:after="0" w:line="240" w:lineRule="auto"/>
        <w:ind w:left="360"/>
        <w:rPr>
          <w:rFonts w:ascii="Trebuchet MS" w:hAnsi="Trebuchet MS"/>
          <w:i/>
          <w:iCs/>
          <w:color w:val="808080" w:themeColor="background1" w:themeShade="80"/>
          <w:sz w:val="18"/>
          <w:szCs w:val="18"/>
        </w:rPr>
      </w:pPr>
      <w:bookmarkStart w:id="53" w:name="_Toc279703500"/>
      <w:bookmarkStart w:id="54"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55" w:name="_Toc219966582"/>
      <w:bookmarkEnd w:id="53"/>
      <w:bookmarkEnd w:id="54"/>
      <w:r>
        <w:t>Release History</w:t>
      </w:r>
      <w:bookmarkEnd w:id="55"/>
    </w:p>
    <w:p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6" w:name="_Toc279703501"/>
      <w:bookmarkStart w:id="57"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84"/>
        <w:gridCol w:w="1646"/>
        <w:gridCol w:w="6254"/>
      </w:tblGrid>
      <w:tr w:rsidR="00CC66E1" w:rsidRP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bookmarkEnd w:id="56"/>
      <w:bookmarkEnd w:id="57"/>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2836C8">
      <w:headerReference w:type="even" r:id="rId17"/>
      <w:headerReference w:type="default" r:id="rId18"/>
      <w:footerReference w:type="default" r:id="rId19"/>
      <w:headerReference w:type="first" r:id="rId20"/>
      <w:footerReference w:type="first" r:id="rId21"/>
      <w:type w:val="continuous"/>
      <w:pgSz w:w="11906" w:h="16838" w:code="9"/>
      <w:pgMar w:top="900" w:right="1080" w:bottom="1440" w:left="1080" w:footer="215" w:gutter="0"/>
      <w:pgNumType w:chapStyle="1"/>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95E" w:rsidRDefault="001D195E">
      <w:pPr>
        <w:spacing w:line="240" w:lineRule="auto"/>
      </w:pPr>
      <w:r>
        <w:separator/>
      </w:r>
    </w:p>
  </w:endnote>
  <w:endnote w:type="continuationSeparator" w:id="0">
    <w:p w:rsidR="001D195E" w:rsidRDefault="001D19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w Cen MT Condensed">
    <w:altName w:val="Cambria"/>
    <w:charset w:val="00"/>
    <w:family w:val="swiss"/>
    <w:pitch w:val="variable"/>
    <w:sig w:usb0="00000007" w:usb1="00000000" w:usb2="00000000" w:usb3="00000000" w:csb0="00000003" w:csb1="00000000"/>
  </w:font>
  <w:font w:name="Trebuchet MS">
    <w:panose1 w:val="020B0603020202020204"/>
    <w:charset w:val="00"/>
    <w:family w:val="auto"/>
    <w:pitch w:val="variable"/>
    <w:sig w:usb0="00000003" w:usb1="00000000" w:usb2="00000000" w:usb3="00000000" w:csb0="00000001"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7" w:type="dxa"/>
      <w:tblBorders>
        <w:top w:val="single" w:sz="4" w:space="0" w:color="auto"/>
      </w:tblBorders>
      <w:tblLook w:val="01E0"/>
    </w:tblPr>
    <w:tblGrid>
      <w:gridCol w:w="4428"/>
      <w:gridCol w:w="2672"/>
      <w:gridCol w:w="3227"/>
    </w:tblGrid>
    <w:tr w:rsidR="001D195E" w:rsidRPr="001453CA">
      <w:trPr>
        <w:trHeight w:val="440"/>
      </w:trPr>
      <w:tc>
        <w:tcPr>
          <w:tcW w:w="4428" w:type="dxa"/>
        </w:tcPr>
        <w:p w:rsidR="001D195E" w:rsidRPr="001F1045" w:rsidRDefault="001D195E" w:rsidP="00715A92">
          <w:pPr>
            <w:rPr>
              <w:rFonts w:ascii="Consolas" w:hAnsi="Consolas" w:cs="Arial"/>
              <w:sz w:val="18"/>
              <w:szCs w:val="18"/>
            </w:rPr>
          </w:pPr>
          <w:r>
            <w:rPr>
              <w:rFonts w:ascii="Consolas" w:hAnsi="Consolas" w:cs="Arial"/>
              <w:sz w:val="18"/>
              <w:szCs w:val="18"/>
            </w:rPr>
            <w:t>TurnTo LINK Integration</w:t>
          </w:r>
        </w:p>
      </w:tc>
      <w:tc>
        <w:tcPr>
          <w:tcW w:w="2672" w:type="dxa"/>
        </w:tcPr>
        <w:p w:rsidR="001D195E" w:rsidRPr="00673042" w:rsidRDefault="001D195E"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1D195E" w:rsidRPr="00FD4DEE" w:rsidRDefault="001D195E"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27308F">
            <w:rPr>
              <w:rFonts w:ascii="Consolas" w:hAnsi="Consolas" w:cs="Arial"/>
              <w:noProof/>
              <w:sz w:val="18"/>
              <w:szCs w:val="18"/>
            </w:rPr>
            <w:t>3-10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1D195E" w:rsidRPr="003A546F" w:rsidRDefault="001D195E" w:rsidP="003A546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95E" w:rsidRDefault="001D195E">
    <w:pPr>
      <w:pStyle w:val="Footer"/>
    </w:pPr>
  </w:p>
  <w:p w:rsidR="001D195E" w:rsidRDefault="001D195E">
    <w:pPr>
      <w:pStyle w:val="Footer"/>
    </w:pPr>
  </w:p>
  <w:p w:rsidR="001D195E" w:rsidRDefault="001D195E">
    <w:pPr>
      <w:pStyle w:val="Footer"/>
    </w:pPr>
  </w:p>
  <w:p w:rsidR="001D195E" w:rsidRDefault="001D195E">
    <w:pPr>
      <w:pStyle w:val="Footer"/>
    </w:pPr>
  </w:p>
  <w:p w:rsidR="001D195E" w:rsidRDefault="001D195E">
    <w:pPr>
      <w:pStyle w:val="Footer"/>
    </w:pPr>
  </w:p>
  <w:p w:rsidR="001D195E" w:rsidRDefault="001D195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95E" w:rsidRDefault="001D195E">
      <w:pPr>
        <w:spacing w:line="240" w:lineRule="auto"/>
      </w:pPr>
      <w:r>
        <w:separator/>
      </w:r>
    </w:p>
  </w:footnote>
  <w:footnote w:type="continuationSeparator" w:id="0">
    <w:p w:rsidR="001D195E" w:rsidRDefault="001D195E">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95E" w:rsidRDefault="001D19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1D195E" w:rsidRDefault="001D195E">
    <w:pPr>
      <w:pStyle w:val="Header"/>
      <w:ind w:right="360"/>
    </w:pPr>
  </w:p>
  <w:p w:rsidR="001D195E" w:rsidRDefault="001D195E"/>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95E" w:rsidRPr="002919B2" w:rsidRDefault="001D195E" w:rsidP="003711E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95E" w:rsidRDefault="001D195E"/>
  <w:p w:rsidR="001D195E" w:rsidRDefault="001D195E"/>
  <w:p w:rsidR="001D195E" w:rsidRDefault="001D195E"/>
  <w:p w:rsidR="001D195E" w:rsidRDefault="001D195E"/>
  <w:p w:rsidR="001D195E" w:rsidRDefault="001D195E"/>
  <w:p w:rsidR="001D195E" w:rsidRDefault="001D195E"/>
  <w:p w:rsidR="001D195E" w:rsidRDefault="001D195E"/>
  <w:p w:rsidR="001D195E" w:rsidRDefault="001D195E"/>
  <w:p w:rsidR="001D195E" w:rsidRDefault="001D195E"/>
  <w:p w:rsidR="001D195E" w:rsidRDefault="001D195E"/>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Narro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Narro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Arial Narro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Arial Narro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Arial Narro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Arial Narro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Narro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Narro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Arial Narro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Narro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Narro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Arial Narro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Narro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Narro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Arial Narro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Narro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Narro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Arial Narro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Arial Narro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Arial Narrow"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Arial Narro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Narro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Narro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Arial Narro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Narro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Narro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Arial Narro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Narro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Narro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Arial Narro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Narro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Narro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6284"/>
    <w:rsid w:val="004175E1"/>
    <w:rsid w:val="004205F2"/>
    <w:rsid w:val="004221BF"/>
    <w:rsid w:val="00425EFC"/>
    <w:rsid w:val="004269CC"/>
    <w:rsid w:val="004312DF"/>
    <w:rsid w:val="00442684"/>
    <w:rsid w:val="00444533"/>
    <w:rsid w:val="00445431"/>
    <w:rsid w:val="00445EAE"/>
    <w:rsid w:val="00446577"/>
    <w:rsid w:val="00452841"/>
    <w:rsid w:val="00453E00"/>
    <w:rsid w:val="004555AB"/>
    <w:rsid w:val="004678E2"/>
    <w:rsid w:val="00471768"/>
    <w:rsid w:val="004905EB"/>
    <w:rsid w:val="00490ED3"/>
    <w:rsid w:val="00496C0E"/>
    <w:rsid w:val="004A732F"/>
    <w:rsid w:val="004B0078"/>
    <w:rsid w:val="004B05E7"/>
    <w:rsid w:val="004B0676"/>
    <w:rsid w:val="004B1B89"/>
    <w:rsid w:val="004B2C8E"/>
    <w:rsid w:val="004B460C"/>
    <w:rsid w:val="004B5B6C"/>
    <w:rsid w:val="004B63C9"/>
    <w:rsid w:val="004C12BD"/>
    <w:rsid w:val="004C3D6E"/>
    <w:rsid w:val="004C71E9"/>
    <w:rsid w:val="004D0E70"/>
    <w:rsid w:val="004D180D"/>
    <w:rsid w:val="004D26BC"/>
    <w:rsid w:val="004D7CA2"/>
    <w:rsid w:val="004F17CA"/>
    <w:rsid w:val="004F4BF7"/>
    <w:rsid w:val="004F557A"/>
    <w:rsid w:val="004F7093"/>
    <w:rsid w:val="005016E3"/>
    <w:rsid w:val="00501EA9"/>
    <w:rsid w:val="00507F21"/>
    <w:rsid w:val="00511034"/>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7A12"/>
    <w:rsid w:val="00621551"/>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408E"/>
    <w:rsid w:val="006B56EC"/>
    <w:rsid w:val="006C137A"/>
    <w:rsid w:val="006C1956"/>
    <w:rsid w:val="006D2A00"/>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4A8E"/>
    <w:rsid w:val="00F86E02"/>
    <w:rsid w:val="00F8722A"/>
    <w:rsid w:val="00F87E9D"/>
    <w:rsid w:val="00F916B9"/>
    <w:rsid w:val="00F9765A"/>
    <w:rsid w:val="00FA019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Arial Narrow"/>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indow">
      <v:fill color="window"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ubtle Emphasis" w:uiPriority="1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sz w:val="20"/>
      <w:szCs w:val="20"/>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mailto:sales@turnto.com" TargetMode="External"/><Relationship Id="rId13" Type="http://schemas.openxmlformats.org/officeDocument/2006/relationships/hyperlink" Target="http://www.turnto.com/docs/demandware" TargetMode="External"/><Relationship Id="rId14" Type="http://schemas.openxmlformats.org/officeDocument/2006/relationships/hyperlink" Target="https://xchange.demandware.com/docs/DOC-1936" TargetMode="External"/><Relationship Id="rId15" Type="http://schemas.openxmlformats.org/officeDocument/2006/relationships/hyperlink" Target="http://www.turnto.com/docs/automate_feed" TargetMode="External"/><Relationship Id="rId16" Type="http://schemas.openxmlformats.org/officeDocument/2006/relationships/hyperlink" Target="mailto:support@turnto.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74E29-B3D4-4D4A-A052-693FFB17E5EC}">
  <ds:schemaRefs>
    <ds:schemaRef ds:uri="http://schemas.openxmlformats.org/officeDocument/2006/bibliography"/>
  </ds:schemaRefs>
</ds:datastoreItem>
</file>

<file path=customXml/itemProps2.xml><?xml version="1.0" encoding="utf-8"?>
<ds:datastoreItem xmlns:ds="http://schemas.openxmlformats.org/officeDocument/2006/customXml" ds:itemID="{798C822C-00D8-7F48-AF28-68DD65C7B5FD}">
  <ds:schemaRefs>
    <ds:schemaRef ds:uri="http://schemas.openxmlformats.org/officeDocument/2006/bibliography"/>
  </ds:schemaRefs>
</ds:datastoreItem>
</file>

<file path=customXml/itemProps3.xml><?xml version="1.0" encoding="utf-8"?>
<ds:datastoreItem xmlns:ds="http://schemas.openxmlformats.org/officeDocument/2006/customXml" ds:itemID="{1A92ACCC-7A41-0548-AEE7-405FF3B27595}">
  <ds:schemaRefs>
    <ds:schemaRef ds:uri="http://schemas.openxmlformats.org/officeDocument/2006/bibliography"/>
  </ds:schemaRefs>
</ds:datastoreItem>
</file>

<file path=customXml/itemProps4.xml><?xml version="1.0" encoding="utf-8"?>
<ds:datastoreItem xmlns:ds="http://schemas.openxmlformats.org/officeDocument/2006/customXml" ds:itemID="{9D93C329-8E97-B64E-87F7-18A89F7A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2428</Words>
  <Characters>14520</Characters>
  <Application>Microsoft Macintosh Word</Application>
  <DocSecurity>0</DocSecurity>
  <Lines>461</Lines>
  <Paragraphs>175</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17227</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John Herring</cp:lastModifiedBy>
  <cp:revision>11</cp:revision>
  <cp:lastPrinted>2011-05-09T17:50:00Z</cp:lastPrinted>
  <dcterms:created xsi:type="dcterms:W3CDTF">2012-06-05T18:05:00Z</dcterms:created>
  <dcterms:modified xsi:type="dcterms:W3CDTF">2013-01-16T23:27:00Z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