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48431" w14:textId="77777777" w:rsidR="00AC3542" w:rsidRDefault="00AC3542">
      <w:pPr>
        <w:pStyle w:val="H1"/>
      </w:pPr>
      <w:bookmarkStart w:id="0" w:name="_Toc372294159"/>
      <w:bookmarkStart w:id="1" w:name="_Toc437523079"/>
    </w:p>
    <w:p w14:paraId="7B103153" w14:textId="77777777" w:rsidR="00AC3542" w:rsidRDefault="00407FF7">
      <w:pPr>
        <w:pStyle w:val="H1"/>
      </w:pPr>
      <w:r>
        <w:lastRenderedPageBreak/>
        <w:t>Policies and procedures                                                    Contents</w:t>
      </w:r>
      <w:bookmarkEnd w:id="0"/>
      <w:bookmarkEnd w:id="1"/>
    </w:p>
    <w:p w14:paraId="37414213" w14:textId="77777777" w:rsidR="00AC3542" w:rsidRDefault="00AC3542"/>
    <w:p w14:paraId="5D90B5BB" w14:textId="77777777" w:rsidR="00AC3542" w:rsidRDefault="00407FF7">
      <w:pPr>
        <w:pStyle w:val="TOC1"/>
        <w:tabs>
          <w:tab w:val="right" w:leader="dot" w:pos="9017"/>
        </w:tabs>
        <w:rPr>
          <w:rFonts w:asciiTheme="minorHAnsi" w:eastAsiaTheme="minorEastAsia" w:hAnsiTheme="minorHAnsi" w:cstheme="minorBidi"/>
          <w:sz w:val="22"/>
          <w:lang w:val="en-GB" w:eastAsia="en-GB"/>
        </w:rPr>
      </w:pPr>
      <w:r>
        <w:fldChar w:fldCharType="begin"/>
      </w:r>
      <w:r>
        <w:instrText xml:space="preserve"> TOC \h \z \t "H1,1,H12,1" </w:instrText>
      </w:r>
      <w:r>
        <w:fldChar w:fldCharType="separate"/>
      </w:r>
      <w:hyperlink w:anchor="_Toc437523077" w:history="1"/>
    </w:p>
    <w:p w14:paraId="1398B72E" w14:textId="49E03A4A" w:rsidR="00AC3542" w:rsidRDefault="006535E3">
      <w:pPr>
        <w:pStyle w:val="TOC1"/>
        <w:tabs>
          <w:tab w:val="right" w:leader="dot" w:pos="9017"/>
        </w:tabs>
        <w:rPr>
          <w:rFonts w:asciiTheme="minorHAnsi" w:eastAsiaTheme="minorEastAsia" w:hAnsiTheme="minorHAnsi" w:cstheme="minorBidi"/>
          <w:sz w:val="22"/>
          <w:lang w:val="en-GB" w:eastAsia="en-GB"/>
        </w:rPr>
      </w:pPr>
      <w:hyperlink w:anchor="_Toc437523079" w:history="1">
        <w:r w:rsidR="00407FF7">
          <w:rPr>
            <w:rStyle w:val="Hyperlink"/>
          </w:rPr>
          <w:t>Contents</w:t>
        </w:r>
        <w:r w:rsidR="00407FF7">
          <w:tab/>
        </w:r>
        <w:r w:rsidR="00407FF7">
          <w:fldChar w:fldCharType="begin"/>
        </w:r>
        <w:r w:rsidR="00407FF7">
          <w:instrText xml:space="preserve"> PAGEREF _Toc437523079 \h </w:instrText>
        </w:r>
        <w:r w:rsidR="00407FF7">
          <w:fldChar w:fldCharType="separate"/>
        </w:r>
        <w:r w:rsidR="00D845B0">
          <w:rPr>
            <w:noProof/>
          </w:rPr>
          <w:t>2</w:t>
        </w:r>
        <w:r w:rsidR="00407FF7">
          <w:fldChar w:fldCharType="end"/>
        </w:r>
      </w:hyperlink>
    </w:p>
    <w:p w14:paraId="64B816EE" w14:textId="41463366" w:rsidR="00AC3542" w:rsidRDefault="006535E3">
      <w:pPr>
        <w:pStyle w:val="TOC1"/>
        <w:tabs>
          <w:tab w:val="right" w:leader="dot" w:pos="9017"/>
        </w:tabs>
        <w:rPr>
          <w:rFonts w:asciiTheme="minorHAnsi" w:eastAsiaTheme="minorEastAsia" w:hAnsiTheme="minorHAnsi" w:cstheme="minorBidi"/>
          <w:sz w:val="22"/>
          <w:lang w:val="en-GB" w:eastAsia="en-GB"/>
        </w:rPr>
      </w:pPr>
      <w:hyperlink w:anchor="_Toc437523080" w:history="1">
        <w:r w:rsidR="00407FF7">
          <w:rPr>
            <w:rStyle w:val="Hyperlink"/>
          </w:rPr>
          <w:t>Matrix of Changes Since June 2014 Edition</w:t>
        </w:r>
        <w:r w:rsidR="00407FF7">
          <w:tab/>
        </w:r>
        <w:r w:rsidR="00407FF7">
          <w:fldChar w:fldCharType="begin"/>
        </w:r>
        <w:r w:rsidR="00407FF7">
          <w:instrText xml:space="preserve"> PAGEREF _Toc437523080 \h </w:instrText>
        </w:r>
        <w:r w:rsidR="00407FF7">
          <w:fldChar w:fldCharType="separate"/>
        </w:r>
        <w:r w:rsidR="00D845B0">
          <w:rPr>
            <w:noProof/>
          </w:rPr>
          <w:t>5</w:t>
        </w:r>
        <w:r w:rsidR="00407FF7">
          <w:fldChar w:fldCharType="end"/>
        </w:r>
      </w:hyperlink>
    </w:p>
    <w:p w14:paraId="0554A3A6" w14:textId="3FE86281" w:rsidR="00AC3542" w:rsidRDefault="006535E3">
      <w:pPr>
        <w:pStyle w:val="TOC1"/>
        <w:tabs>
          <w:tab w:val="right" w:leader="dot" w:pos="9017"/>
        </w:tabs>
        <w:rPr>
          <w:rFonts w:asciiTheme="minorHAnsi" w:eastAsiaTheme="minorEastAsia" w:hAnsiTheme="minorHAnsi" w:cstheme="minorBidi"/>
          <w:sz w:val="22"/>
          <w:lang w:val="en-GB" w:eastAsia="en-GB"/>
        </w:rPr>
      </w:pPr>
      <w:hyperlink w:anchor="_Toc437523082" w:history="1">
        <w:r w:rsidR="00407FF7">
          <w:rPr>
            <w:rStyle w:val="Hyperlink"/>
          </w:rPr>
          <w:t>Glossary</w:t>
        </w:r>
        <w:r w:rsidR="00407FF7">
          <w:tab/>
        </w:r>
        <w:r w:rsidR="00407FF7">
          <w:fldChar w:fldCharType="begin"/>
        </w:r>
        <w:r w:rsidR="00407FF7">
          <w:instrText xml:space="preserve"> PAGEREF _Toc437523082 \h </w:instrText>
        </w:r>
        <w:r w:rsidR="00407FF7">
          <w:fldChar w:fldCharType="separate"/>
        </w:r>
        <w:r w:rsidR="00D845B0">
          <w:rPr>
            <w:noProof/>
          </w:rPr>
          <w:t>11</w:t>
        </w:r>
        <w:r w:rsidR="00407FF7">
          <w:fldChar w:fldCharType="end"/>
        </w:r>
      </w:hyperlink>
    </w:p>
    <w:p w14:paraId="523AC5AD" w14:textId="5CB7106C" w:rsidR="00AC3542" w:rsidRDefault="006535E3" w:rsidP="00673F02">
      <w:pPr>
        <w:pStyle w:val="TOC1"/>
        <w:tabs>
          <w:tab w:val="right" w:leader="dot" w:pos="9017"/>
        </w:tabs>
        <w:rPr>
          <w:rFonts w:asciiTheme="minorHAnsi" w:eastAsiaTheme="minorEastAsia" w:hAnsiTheme="minorHAnsi" w:cstheme="minorBidi"/>
          <w:sz w:val="22"/>
          <w:lang w:val="en-GB" w:eastAsia="en-GB"/>
        </w:rPr>
      </w:pPr>
      <w:hyperlink w:anchor="_Toc437523089" w:history="1">
        <w:r w:rsidR="00407FF7">
          <w:rPr>
            <w:rStyle w:val="Hyperlink"/>
          </w:rPr>
          <w:t>Section 1: The Early Years Foundation Stage (EYFS)</w:t>
        </w:r>
        <w:r w:rsidR="00407FF7">
          <w:tab/>
        </w:r>
        <w:r w:rsidR="00407FF7">
          <w:fldChar w:fldCharType="begin"/>
        </w:r>
        <w:r w:rsidR="00407FF7">
          <w:instrText xml:space="preserve"> PAGEREF _Toc437523089 \h </w:instrText>
        </w:r>
        <w:r w:rsidR="00407FF7">
          <w:fldChar w:fldCharType="separate"/>
        </w:r>
        <w:r w:rsidR="00D845B0">
          <w:rPr>
            <w:noProof/>
          </w:rPr>
          <w:t>12</w:t>
        </w:r>
        <w:r w:rsidR="00407FF7">
          <w:fldChar w:fldCharType="end"/>
        </w:r>
      </w:hyperlink>
    </w:p>
    <w:p w14:paraId="33BE5956" w14:textId="728A3808" w:rsidR="00AC3542" w:rsidRDefault="006535E3">
      <w:pPr>
        <w:pStyle w:val="TOC1"/>
        <w:tabs>
          <w:tab w:val="right" w:leader="dot" w:pos="9017"/>
        </w:tabs>
        <w:rPr>
          <w:rFonts w:asciiTheme="minorHAnsi" w:eastAsiaTheme="minorEastAsia" w:hAnsiTheme="minorHAnsi" w:cstheme="minorBidi"/>
          <w:sz w:val="22"/>
          <w:lang w:val="en-GB" w:eastAsia="en-GB"/>
        </w:rPr>
      </w:pPr>
      <w:hyperlink w:anchor="_Toc437523091" w:history="1">
        <w:r w:rsidR="00407FF7">
          <w:rPr>
            <w:rStyle w:val="Hyperlink"/>
          </w:rPr>
          <w:t>1b. Intimate Care</w:t>
        </w:r>
        <w:r w:rsidR="00407FF7">
          <w:tab/>
        </w:r>
        <w:r w:rsidR="00E251F4">
          <w:t>14</w:t>
        </w:r>
      </w:hyperlink>
    </w:p>
    <w:p w14:paraId="287609C4" w14:textId="60CEAC08" w:rsidR="00AC3542" w:rsidRDefault="006535E3">
      <w:pPr>
        <w:pStyle w:val="TOC1"/>
        <w:tabs>
          <w:tab w:val="right" w:leader="dot" w:pos="9017"/>
        </w:tabs>
        <w:rPr>
          <w:rFonts w:asciiTheme="minorHAnsi" w:eastAsiaTheme="minorEastAsia" w:hAnsiTheme="minorHAnsi" w:cstheme="minorBidi"/>
          <w:sz w:val="22"/>
          <w:lang w:val="en-GB" w:eastAsia="en-GB"/>
        </w:rPr>
      </w:pPr>
      <w:hyperlink w:anchor="_Toc437523092" w:history="1">
        <w:r w:rsidR="00407FF7">
          <w:rPr>
            <w:rStyle w:val="Hyperlink"/>
          </w:rPr>
          <w:t>1c. Safe Care and Practice</w:t>
        </w:r>
        <w:r w:rsidR="00407FF7">
          <w:tab/>
        </w:r>
        <w:r w:rsidR="00E251F4">
          <w:t>16</w:t>
        </w:r>
      </w:hyperlink>
    </w:p>
    <w:p w14:paraId="53616FA8" w14:textId="32ACC5AC" w:rsidR="00AC3542" w:rsidRDefault="006535E3">
      <w:pPr>
        <w:pStyle w:val="TOC1"/>
        <w:tabs>
          <w:tab w:val="right" w:leader="dot" w:pos="9017"/>
        </w:tabs>
        <w:rPr>
          <w:rFonts w:asciiTheme="minorHAnsi" w:eastAsiaTheme="minorEastAsia" w:hAnsiTheme="minorHAnsi" w:cstheme="minorBidi"/>
          <w:sz w:val="22"/>
          <w:lang w:val="en-GB" w:eastAsia="en-GB"/>
        </w:rPr>
      </w:pPr>
      <w:hyperlink w:anchor="_Toc437523093" w:history="1">
        <w:r w:rsidR="00407FF7">
          <w:rPr>
            <w:rStyle w:val="Hyperlink"/>
          </w:rPr>
          <w:t>1d. Whistleblowing</w:t>
        </w:r>
        <w:r w:rsidR="00407FF7">
          <w:tab/>
        </w:r>
        <w:r w:rsidR="00E251F4">
          <w:t>17</w:t>
        </w:r>
      </w:hyperlink>
    </w:p>
    <w:p w14:paraId="5C05567F" w14:textId="2AFAF6C3" w:rsidR="00AC3542" w:rsidRDefault="006535E3">
      <w:pPr>
        <w:pStyle w:val="TOC1"/>
        <w:tabs>
          <w:tab w:val="right" w:leader="dot" w:pos="9017"/>
        </w:tabs>
        <w:rPr>
          <w:rFonts w:asciiTheme="minorHAnsi" w:eastAsiaTheme="minorEastAsia" w:hAnsiTheme="minorHAnsi" w:cstheme="minorBidi"/>
          <w:sz w:val="22"/>
          <w:lang w:val="en-GB" w:eastAsia="en-GB"/>
        </w:rPr>
      </w:pPr>
      <w:hyperlink w:anchor="_Toc437523094" w:history="1">
        <w:r w:rsidR="00407FF7">
          <w:rPr>
            <w:rStyle w:val="Hyperlink"/>
          </w:rPr>
          <w:t>1e. Camera, Mobile Phone and Recording Device Use</w:t>
        </w:r>
        <w:r w:rsidR="00407FF7">
          <w:tab/>
        </w:r>
        <w:r w:rsidR="00E251F4">
          <w:t>20</w:t>
        </w:r>
      </w:hyperlink>
    </w:p>
    <w:p w14:paraId="53D43781" w14:textId="11306A1E" w:rsidR="00AC3542" w:rsidRDefault="006535E3">
      <w:pPr>
        <w:pStyle w:val="TOC1"/>
        <w:tabs>
          <w:tab w:val="right" w:leader="dot" w:pos="9017"/>
        </w:tabs>
        <w:rPr>
          <w:rFonts w:asciiTheme="minorHAnsi" w:eastAsiaTheme="minorEastAsia" w:hAnsiTheme="minorHAnsi" w:cstheme="minorBidi"/>
          <w:sz w:val="22"/>
          <w:lang w:val="en-GB" w:eastAsia="en-GB"/>
        </w:rPr>
      </w:pPr>
      <w:hyperlink w:anchor="_Toc437523095" w:history="1">
        <w:r w:rsidR="00407FF7">
          <w:rPr>
            <w:rStyle w:val="Hyperlink"/>
          </w:rPr>
          <w:t>1f. Mobile Phone and Social Networking</w:t>
        </w:r>
        <w:r w:rsidR="00407FF7">
          <w:tab/>
        </w:r>
        <w:r w:rsidR="00E251F4">
          <w:t>21</w:t>
        </w:r>
      </w:hyperlink>
    </w:p>
    <w:p w14:paraId="0F6222E3" w14:textId="4AFA0FC3" w:rsidR="00AC3542" w:rsidRDefault="006535E3">
      <w:pPr>
        <w:pStyle w:val="TOC1"/>
        <w:tabs>
          <w:tab w:val="right" w:leader="dot" w:pos="9017"/>
        </w:tabs>
        <w:rPr>
          <w:rFonts w:asciiTheme="minorHAnsi" w:eastAsiaTheme="minorEastAsia" w:hAnsiTheme="minorHAnsi" w:cstheme="minorBidi"/>
          <w:sz w:val="22"/>
          <w:lang w:val="en-GB" w:eastAsia="en-GB"/>
        </w:rPr>
      </w:pPr>
      <w:hyperlink w:anchor="_Toc437523096" w:history="1">
        <w:r w:rsidR="00407FF7">
          <w:rPr>
            <w:rStyle w:val="Hyperlink"/>
          </w:rPr>
          <w:t>2a. Inclusion and Equality</w:t>
        </w:r>
        <w:r w:rsidR="00407FF7">
          <w:tab/>
        </w:r>
        <w:r w:rsidR="00E251F4">
          <w:t>23</w:t>
        </w:r>
      </w:hyperlink>
    </w:p>
    <w:p w14:paraId="42E11BD5" w14:textId="259FB505" w:rsidR="00AC3542" w:rsidRDefault="006535E3">
      <w:pPr>
        <w:pStyle w:val="TOC1"/>
        <w:tabs>
          <w:tab w:val="right" w:leader="dot" w:pos="9017"/>
        </w:tabs>
        <w:rPr>
          <w:rFonts w:asciiTheme="minorHAnsi" w:eastAsiaTheme="minorEastAsia" w:hAnsiTheme="minorHAnsi" w:cstheme="minorBidi"/>
          <w:sz w:val="22"/>
          <w:lang w:val="en-GB" w:eastAsia="en-GB"/>
        </w:rPr>
      </w:pPr>
      <w:hyperlink w:anchor="_Toc437523097" w:history="1">
        <w:r w:rsidR="00407FF7">
          <w:rPr>
            <w:rStyle w:val="Hyperlink"/>
          </w:rPr>
          <w:t>2b. Special Consideration for Employees</w:t>
        </w:r>
        <w:r w:rsidR="00407FF7">
          <w:tab/>
        </w:r>
        <w:r w:rsidR="00E251F4">
          <w:t>28</w:t>
        </w:r>
      </w:hyperlink>
    </w:p>
    <w:p w14:paraId="50F58B27" w14:textId="03BE1C78" w:rsidR="00AC3542" w:rsidRDefault="006535E3">
      <w:pPr>
        <w:pStyle w:val="TOC1"/>
        <w:tabs>
          <w:tab w:val="right" w:leader="dot" w:pos="9017"/>
        </w:tabs>
        <w:rPr>
          <w:rFonts w:asciiTheme="minorHAnsi" w:eastAsiaTheme="minorEastAsia" w:hAnsiTheme="minorHAnsi" w:cstheme="minorBidi"/>
          <w:sz w:val="22"/>
          <w:lang w:val="en-GB" w:eastAsia="en-GB"/>
        </w:rPr>
      </w:pPr>
      <w:hyperlink w:anchor="_Toc437523098" w:history="1">
        <w:r w:rsidR="00407FF7">
          <w:rPr>
            <w:rStyle w:val="Hyperlink"/>
          </w:rPr>
          <w:t>2c. Special Educational Needs and Disabilities (SEND)</w:t>
        </w:r>
        <w:r w:rsidR="00407FF7">
          <w:tab/>
        </w:r>
        <w:r w:rsidR="00E251F4">
          <w:t>30</w:t>
        </w:r>
      </w:hyperlink>
    </w:p>
    <w:p w14:paraId="76E829A9" w14:textId="13075CB8" w:rsidR="00AC3542" w:rsidRDefault="006535E3">
      <w:pPr>
        <w:pStyle w:val="TOC1"/>
        <w:tabs>
          <w:tab w:val="right" w:leader="dot" w:pos="9017"/>
        </w:tabs>
        <w:rPr>
          <w:rFonts w:asciiTheme="minorHAnsi" w:eastAsiaTheme="minorEastAsia" w:hAnsiTheme="minorHAnsi" w:cstheme="minorBidi"/>
          <w:sz w:val="22"/>
          <w:lang w:val="en-GB" w:eastAsia="en-GB"/>
        </w:rPr>
      </w:pPr>
      <w:hyperlink w:anchor="_Toc437523099" w:history="1">
        <w:r w:rsidR="00407FF7">
          <w:rPr>
            <w:rStyle w:val="Hyperlink"/>
          </w:rPr>
          <w:t>2d. Looked After Children</w:t>
        </w:r>
        <w:r w:rsidR="00407FF7">
          <w:tab/>
        </w:r>
        <w:r w:rsidR="00E251F4">
          <w:t>36</w:t>
        </w:r>
      </w:hyperlink>
    </w:p>
    <w:p w14:paraId="43933813" w14:textId="079AEBD1" w:rsidR="00AC3542" w:rsidRDefault="006535E3">
      <w:pPr>
        <w:pStyle w:val="TOC1"/>
        <w:tabs>
          <w:tab w:val="right" w:leader="dot" w:pos="9017"/>
        </w:tabs>
        <w:rPr>
          <w:rFonts w:asciiTheme="minorHAnsi" w:eastAsiaTheme="minorEastAsia" w:hAnsiTheme="minorHAnsi" w:cstheme="minorBidi"/>
          <w:sz w:val="22"/>
          <w:lang w:val="en-GB" w:eastAsia="en-GB"/>
        </w:rPr>
      </w:pPr>
      <w:hyperlink w:anchor="_Toc437523100" w:history="1">
        <w:r w:rsidR="00407FF7">
          <w:rPr>
            <w:rStyle w:val="Hyperlink"/>
          </w:rPr>
          <w:t>2e. Dealing with Discriminatory Behaviour</w:t>
        </w:r>
        <w:r w:rsidR="00407FF7">
          <w:tab/>
        </w:r>
        <w:r w:rsidR="00E251F4">
          <w:t>39</w:t>
        </w:r>
      </w:hyperlink>
    </w:p>
    <w:p w14:paraId="01DAF82A" w14:textId="51C0DC6F" w:rsidR="00AC3542" w:rsidRDefault="006535E3">
      <w:pPr>
        <w:pStyle w:val="TOC1"/>
        <w:tabs>
          <w:tab w:val="right" w:leader="dot" w:pos="9017"/>
        </w:tabs>
        <w:rPr>
          <w:rFonts w:asciiTheme="minorHAnsi" w:eastAsiaTheme="minorEastAsia" w:hAnsiTheme="minorHAnsi" w:cstheme="minorBidi"/>
          <w:sz w:val="22"/>
          <w:lang w:val="en-GB" w:eastAsia="en-GB"/>
        </w:rPr>
      </w:pPr>
      <w:hyperlink w:anchor="_Toc437523101" w:history="1">
        <w:r w:rsidR="00407FF7">
          <w:rPr>
            <w:rStyle w:val="Hyperlink"/>
          </w:rPr>
          <w:t>3. Health and Safety – General Policy</w:t>
        </w:r>
        <w:r w:rsidR="00407FF7">
          <w:tab/>
        </w:r>
        <w:r w:rsidR="00E251F4">
          <w:t>42</w:t>
        </w:r>
      </w:hyperlink>
    </w:p>
    <w:p w14:paraId="486F0CC5" w14:textId="5E836953" w:rsidR="00AC3542" w:rsidRDefault="006535E3">
      <w:pPr>
        <w:pStyle w:val="TOC1"/>
        <w:tabs>
          <w:tab w:val="right" w:leader="dot" w:pos="9017"/>
        </w:tabs>
        <w:rPr>
          <w:rFonts w:asciiTheme="minorHAnsi" w:eastAsiaTheme="minorEastAsia" w:hAnsiTheme="minorHAnsi" w:cstheme="minorBidi"/>
          <w:sz w:val="22"/>
          <w:lang w:val="en-GB" w:eastAsia="en-GB"/>
        </w:rPr>
      </w:pPr>
      <w:hyperlink w:anchor="_Toc437523102" w:history="1">
        <w:r w:rsidR="00407FF7">
          <w:rPr>
            <w:rStyle w:val="Hyperlink"/>
          </w:rPr>
          <w:t>4a. Sickness and Illness</w:t>
        </w:r>
        <w:r w:rsidR="00407FF7">
          <w:tab/>
        </w:r>
        <w:r w:rsidR="00E251F4">
          <w:t>48</w:t>
        </w:r>
      </w:hyperlink>
    </w:p>
    <w:p w14:paraId="6749AD2B" w14:textId="4D255A1D" w:rsidR="00AC3542" w:rsidRDefault="006535E3">
      <w:pPr>
        <w:pStyle w:val="TOC1"/>
        <w:tabs>
          <w:tab w:val="right" w:leader="dot" w:pos="9017"/>
        </w:tabs>
        <w:rPr>
          <w:rFonts w:asciiTheme="minorHAnsi" w:eastAsiaTheme="minorEastAsia" w:hAnsiTheme="minorHAnsi" w:cstheme="minorBidi"/>
          <w:sz w:val="22"/>
          <w:lang w:val="en-GB" w:eastAsia="en-GB"/>
        </w:rPr>
      </w:pPr>
      <w:hyperlink w:anchor="_Toc437523103" w:history="1">
        <w:r w:rsidR="00407FF7">
          <w:rPr>
            <w:rStyle w:val="Hyperlink"/>
          </w:rPr>
          <w:t>4b. Infection Control</w:t>
        </w:r>
        <w:r w:rsidR="00407FF7">
          <w:tab/>
        </w:r>
        <w:r w:rsidR="00E251F4">
          <w:t>50</w:t>
        </w:r>
      </w:hyperlink>
    </w:p>
    <w:p w14:paraId="10854608" w14:textId="66C5BFB4" w:rsidR="00AC3542" w:rsidRDefault="006535E3">
      <w:pPr>
        <w:pStyle w:val="TOC1"/>
        <w:tabs>
          <w:tab w:val="right" w:leader="dot" w:pos="9017"/>
        </w:tabs>
        <w:rPr>
          <w:rFonts w:asciiTheme="minorHAnsi" w:eastAsiaTheme="minorEastAsia" w:hAnsiTheme="minorHAnsi" w:cstheme="minorBidi"/>
          <w:sz w:val="22"/>
          <w:lang w:val="en-GB" w:eastAsia="en-GB"/>
        </w:rPr>
      </w:pPr>
      <w:hyperlink w:anchor="_Toc437523104" w:history="1">
        <w:r w:rsidR="00407FF7">
          <w:rPr>
            <w:rStyle w:val="Hyperlink"/>
          </w:rPr>
          <w:t>5. Medication</w:t>
        </w:r>
        <w:r w:rsidR="00407FF7">
          <w:tab/>
        </w:r>
        <w:r w:rsidR="00E251F4">
          <w:t>52</w:t>
        </w:r>
      </w:hyperlink>
    </w:p>
    <w:p w14:paraId="63DC5A99" w14:textId="6B6CA46F" w:rsidR="00AC3542" w:rsidRDefault="006535E3">
      <w:pPr>
        <w:pStyle w:val="TOC1"/>
        <w:tabs>
          <w:tab w:val="right" w:leader="dot" w:pos="9017"/>
        </w:tabs>
        <w:rPr>
          <w:rFonts w:asciiTheme="minorHAnsi" w:eastAsiaTheme="minorEastAsia" w:hAnsiTheme="minorHAnsi" w:cstheme="minorBidi"/>
          <w:sz w:val="22"/>
          <w:lang w:val="en-GB" w:eastAsia="en-GB"/>
        </w:rPr>
      </w:pPr>
      <w:hyperlink w:anchor="_Toc437523105" w:history="1">
        <w:r w:rsidR="00407FF7">
          <w:rPr>
            <w:rStyle w:val="Hyperlink"/>
          </w:rPr>
          <w:t>6a. Promoting Positive Behaviour</w:t>
        </w:r>
        <w:r w:rsidR="00407FF7">
          <w:tab/>
        </w:r>
        <w:r w:rsidR="00E251F4">
          <w:t>56</w:t>
        </w:r>
      </w:hyperlink>
    </w:p>
    <w:p w14:paraId="178C9A8B" w14:textId="78B287A6" w:rsidR="00AC3542" w:rsidRDefault="006535E3">
      <w:pPr>
        <w:pStyle w:val="TOC1"/>
        <w:tabs>
          <w:tab w:val="right" w:leader="dot" w:pos="9017"/>
        </w:tabs>
        <w:rPr>
          <w:rFonts w:asciiTheme="minorHAnsi" w:eastAsiaTheme="minorEastAsia" w:hAnsiTheme="minorHAnsi" w:cstheme="minorBidi"/>
          <w:sz w:val="22"/>
          <w:lang w:val="en-GB" w:eastAsia="en-GB"/>
        </w:rPr>
      </w:pPr>
      <w:hyperlink w:anchor="_Toc437523106" w:history="1">
        <w:r w:rsidR="00407FF7">
          <w:rPr>
            <w:rStyle w:val="Hyperlink"/>
          </w:rPr>
          <w:t>6b. Biting</w:t>
        </w:r>
        <w:r w:rsidR="00407FF7">
          <w:tab/>
        </w:r>
        <w:r w:rsidR="00E251F4">
          <w:t>60</w:t>
        </w:r>
      </w:hyperlink>
    </w:p>
    <w:p w14:paraId="08117CBF" w14:textId="5420031B" w:rsidR="00AC3542" w:rsidRDefault="006535E3">
      <w:pPr>
        <w:pStyle w:val="TOC1"/>
        <w:tabs>
          <w:tab w:val="right" w:leader="dot" w:pos="9017"/>
        </w:tabs>
        <w:rPr>
          <w:rFonts w:asciiTheme="minorHAnsi" w:eastAsiaTheme="minorEastAsia" w:hAnsiTheme="minorHAnsi" w:cstheme="minorBidi"/>
          <w:sz w:val="22"/>
          <w:lang w:val="en-GB" w:eastAsia="en-GB"/>
        </w:rPr>
      </w:pPr>
      <w:hyperlink w:anchor="_Toc437523107" w:history="1">
        <w:r w:rsidR="00407FF7">
          <w:rPr>
            <w:rStyle w:val="Hyperlink"/>
          </w:rPr>
          <w:t>7. Overall Approach to Risk Assessment</w:t>
        </w:r>
        <w:r w:rsidR="00407FF7">
          <w:tab/>
        </w:r>
        <w:r w:rsidR="00E251F4">
          <w:t>62</w:t>
        </w:r>
      </w:hyperlink>
    </w:p>
    <w:p w14:paraId="21EB7259" w14:textId="44575C2E" w:rsidR="00AC3542" w:rsidRDefault="006535E3">
      <w:pPr>
        <w:pStyle w:val="TOC1"/>
        <w:tabs>
          <w:tab w:val="right" w:leader="dot" w:pos="9017"/>
        </w:tabs>
        <w:rPr>
          <w:rFonts w:asciiTheme="minorHAnsi" w:eastAsiaTheme="minorEastAsia" w:hAnsiTheme="minorHAnsi" w:cstheme="minorBidi"/>
          <w:sz w:val="22"/>
          <w:lang w:val="en-GB" w:eastAsia="en-GB"/>
        </w:rPr>
      </w:pPr>
      <w:hyperlink w:anchor="_Toc437523108" w:history="1">
        <w:r w:rsidR="00407FF7">
          <w:rPr>
            <w:rStyle w:val="Hyperlink"/>
          </w:rPr>
          <w:t>8. Complaints and Compliments</w:t>
        </w:r>
        <w:r w:rsidR="00407FF7">
          <w:tab/>
        </w:r>
        <w:r w:rsidR="00E251F4">
          <w:t>63</w:t>
        </w:r>
      </w:hyperlink>
    </w:p>
    <w:p w14:paraId="608E7455" w14:textId="3F4E0FCE" w:rsidR="00AC3542" w:rsidRDefault="006535E3">
      <w:pPr>
        <w:pStyle w:val="TOC1"/>
        <w:tabs>
          <w:tab w:val="right" w:leader="dot" w:pos="9017"/>
        </w:tabs>
        <w:rPr>
          <w:rFonts w:asciiTheme="minorHAnsi" w:eastAsiaTheme="minorEastAsia" w:hAnsiTheme="minorHAnsi" w:cstheme="minorBidi"/>
          <w:sz w:val="22"/>
          <w:lang w:val="en-GB" w:eastAsia="en-GB"/>
        </w:rPr>
      </w:pPr>
      <w:hyperlink w:anchor="_Toc437523109" w:history="1">
        <w:r w:rsidR="00407FF7">
          <w:rPr>
            <w:rStyle w:val="Hyperlink"/>
          </w:rPr>
          <w:t>Section 2: Health and Safety</w:t>
        </w:r>
        <w:r w:rsidR="00407FF7">
          <w:tab/>
        </w:r>
        <w:r w:rsidR="00E251F4">
          <w:t>65</w:t>
        </w:r>
      </w:hyperlink>
    </w:p>
    <w:p w14:paraId="5411BCF7" w14:textId="4739D1D6" w:rsidR="00AC3542" w:rsidRDefault="006535E3">
      <w:pPr>
        <w:pStyle w:val="TOC1"/>
        <w:tabs>
          <w:tab w:val="right" w:leader="dot" w:pos="9017"/>
        </w:tabs>
        <w:rPr>
          <w:rFonts w:asciiTheme="minorHAnsi" w:eastAsiaTheme="minorEastAsia" w:hAnsiTheme="minorHAnsi" w:cstheme="minorBidi"/>
          <w:sz w:val="22"/>
          <w:lang w:val="en-GB" w:eastAsia="en-GB"/>
        </w:rPr>
      </w:pPr>
      <w:hyperlink w:anchor="_Toc437523110" w:history="1">
        <w:r w:rsidR="00407FF7">
          <w:rPr>
            <w:rStyle w:val="Hyperlink"/>
          </w:rPr>
          <w:t>9. Health and Safety in the Office</w:t>
        </w:r>
        <w:r w:rsidR="00407FF7">
          <w:tab/>
        </w:r>
        <w:r w:rsidR="00E251F4">
          <w:t>66</w:t>
        </w:r>
      </w:hyperlink>
    </w:p>
    <w:p w14:paraId="478B32A3" w14:textId="5D746554" w:rsidR="00AC3542" w:rsidRDefault="006535E3">
      <w:pPr>
        <w:pStyle w:val="TOC1"/>
        <w:tabs>
          <w:tab w:val="right" w:leader="dot" w:pos="9017"/>
        </w:tabs>
        <w:rPr>
          <w:rFonts w:asciiTheme="minorHAnsi" w:eastAsiaTheme="minorEastAsia" w:hAnsiTheme="minorHAnsi" w:cstheme="minorBidi"/>
          <w:sz w:val="22"/>
          <w:lang w:val="en-GB" w:eastAsia="en-GB"/>
        </w:rPr>
      </w:pPr>
      <w:hyperlink w:anchor="_Toc437523111" w:history="1">
        <w:r w:rsidR="00407FF7">
          <w:rPr>
            <w:rStyle w:val="Hyperlink"/>
          </w:rPr>
          <w:t xml:space="preserve">10. Fire Safety </w:t>
        </w:r>
        <w:r w:rsidR="00407FF7">
          <w:tab/>
        </w:r>
        <w:r w:rsidR="00E251F4">
          <w:t>67</w:t>
        </w:r>
      </w:hyperlink>
    </w:p>
    <w:p w14:paraId="42226810" w14:textId="0948232D" w:rsidR="00AC3542" w:rsidRDefault="006535E3">
      <w:pPr>
        <w:pStyle w:val="TOC1"/>
        <w:tabs>
          <w:tab w:val="right" w:leader="dot" w:pos="9017"/>
        </w:tabs>
        <w:rPr>
          <w:rFonts w:asciiTheme="minorHAnsi" w:eastAsiaTheme="minorEastAsia" w:hAnsiTheme="minorHAnsi" w:cstheme="minorBidi"/>
          <w:sz w:val="22"/>
          <w:lang w:val="en-GB" w:eastAsia="en-GB"/>
        </w:rPr>
      </w:pPr>
      <w:hyperlink w:anchor="_Toc437523112" w:history="1">
        <w:r w:rsidR="00407FF7">
          <w:rPr>
            <w:rStyle w:val="Hyperlink"/>
          </w:rPr>
          <w:t>11. Safety Checks</w:t>
        </w:r>
        <w:r w:rsidR="00407FF7">
          <w:tab/>
        </w:r>
        <w:r w:rsidR="00E251F4">
          <w:t>71</w:t>
        </w:r>
      </w:hyperlink>
    </w:p>
    <w:p w14:paraId="3CFF0747" w14:textId="19BDB59B" w:rsidR="00AC3542" w:rsidRDefault="006535E3">
      <w:pPr>
        <w:pStyle w:val="TOC1"/>
        <w:tabs>
          <w:tab w:val="right" w:leader="dot" w:pos="9017"/>
        </w:tabs>
        <w:rPr>
          <w:rFonts w:asciiTheme="minorHAnsi" w:eastAsiaTheme="minorEastAsia" w:hAnsiTheme="minorHAnsi" w:cstheme="minorBidi"/>
          <w:sz w:val="22"/>
          <w:lang w:val="en-GB" w:eastAsia="en-GB"/>
        </w:rPr>
      </w:pPr>
      <w:hyperlink w:anchor="_Toc437523113" w:history="1">
        <w:r w:rsidR="00407FF7">
          <w:rPr>
            <w:rStyle w:val="Hyperlink"/>
          </w:rPr>
          <w:t>12. Manual Handling</w:t>
        </w:r>
        <w:r w:rsidR="00407FF7">
          <w:tab/>
        </w:r>
        <w:r w:rsidR="00E251F4">
          <w:t>73</w:t>
        </w:r>
      </w:hyperlink>
    </w:p>
    <w:p w14:paraId="1EC703FD" w14:textId="76016B4E" w:rsidR="00AC3542" w:rsidRDefault="006535E3">
      <w:pPr>
        <w:pStyle w:val="TOC1"/>
        <w:tabs>
          <w:tab w:val="right" w:leader="dot" w:pos="9017"/>
        </w:tabs>
        <w:rPr>
          <w:rFonts w:asciiTheme="minorHAnsi" w:eastAsiaTheme="minorEastAsia" w:hAnsiTheme="minorHAnsi" w:cstheme="minorBidi"/>
          <w:sz w:val="22"/>
          <w:lang w:val="en-GB" w:eastAsia="en-GB"/>
        </w:rPr>
      </w:pPr>
      <w:hyperlink w:anchor="_Toc437523114" w:history="1">
        <w:r w:rsidR="00407FF7">
          <w:rPr>
            <w:rStyle w:val="Hyperlink"/>
          </w:rPr>
          <w:t>13. Healthy Workplace</w:t>
        </w:r>
        <w:r w:rsidR="00407FF7">
          <w:tab/>
        </w:r>
        <w:r w:rsidR="00E251F4">
          <w:t>74</w:t>
        </w:r>
      </w:hyperlink>
    </w:p>
    <w:p w14:paraId="53F0C88A" w14:textId="488A8918" w:rsidR="00AC3542" w:rsidRDefault="006535E3">
      <w:pPr>
        <w:pStyle w:val="TOC1"/>
        <w:tabs>
          <w:tab w:val="right" w:leader="dot" w:pos="9017"/>
        </w:tabs>
        <w:rPr>
          <w:rFonts w:asciiTheme="minorHAnsi" w:eastAsiaTheme="minorEastAsia" w:hAnsiTheme="minorHAnsi" w:cstheme="minorBidi"/>
          <w:sz w:val="22"/>
          <w:lang w:val="en-GB" w:eastAsia="en-GB"/>
        </w:rPr>
      </w:pPr>
      <w:hyperlink w:anchor="_Toc437523115" w:history="1">
        <w:r w:rsidR="00407FF7">
          <w:rPr>
            <w:rStyle w:val="Hyperlink"/>
          </w:rPr>
          <w:t>14. Animal Health and Safety</w:t>
        </w:r>
        <w:r w:rsidR="00407FF7">
          <w:tab/>
        </w:r>
        <w:r w:rsidR="00E251F4">
          <w:t>77</w:t>
        </w:r>
      </w:hyperlink>
    </w:p>
    <w:p w14:paraId="574A48D9" w14:textId="76A8D732" w:rsidR="00AC3542" w:rsidRDefault="006535E3">
      <w:pPr>
        <w:pStyle w:val="TOC1"/>
        <w:tabs>
          <w:tab w:val="right" w:leader="dot" w:pos="9017"/>
        </w:tabs>
        <w:rPr>
          <w:rFonts w:asciiTheme="minorHAnsi" w:eastAsiaTheme="minorEastAsia" w:hAnsiTheme="minorHAnsi" w:cstheme="minorBidi"/>
          <w:sz w:val="22"/>
          <w:lang w:val="en-GB" w:eastAsia="en-GB"/>
        </w:rPr>
      </w:pPr>
      <w:hyperlink w:anchor="_Toc437523116" w:history="1">
        <w:r w:rsidR="00407FF7">
          <w:rPr>
            <w:rStyle w:val="Hyperlink"/>
          </w:rPr>
          <w:t>15. Sustainable Practice</w:t>
        </w:r>
        <w:r w:rsidR="00407FF7">
          <w:tab/>
        </w:r>
        <w:r w:rsidR="00407FF7">
          <w:fldChar w:fldCharType="begin"/>
        </w:r>
        <w:r w:rsidR="00407FF7">
          <w:instrText xml:space="preserve"> PAGEREF _Toc437523116 \h </w:instrText>
        </w:r>
        <w:r w:rsidR="00407FF7">
          <w:fldChar w:fldCharType="separate"/>
        </w:r>
        <w:r w:rsidR="00D845B0">
          <w:rPr>
            <w:noProof/>
          </w:rPr>
          <w:t>91</w:t>
        </w:r>
        <w:r w:rsidR="00407FF7">
          <w:fldChar w:fldCharType="end"/>
        </w:r>
      </w:hyperlink>
    </w:p>
    <w:p w14:paraId="57D98A31" w14:textId="37BD2F30" w:rsidR="00AC3542" w:rsidRDefault="006535E3">
      <w:pPr>
        <w:pStyle w:val="TOC1"/>
        <w:tabs>
          <w:tab w:val="right" w:leader="dot" w:pos="9017"/>
        </w:tabs>
        <w:rPr>
          <w:rFonts w:asciiTheme="minorHAnsi" w:eastAsiaTheme="minorEastAsia" w:hAnsiTheme="minorHAnsi" w:cstheme="minorBidi"/>
          <w:sz w:val="22"/>
          <w:lang w:val="en-GB" w:eastAsia="en-GB"/>
        </w:rPr>
      </w:pPr>
      <w:hyperlink w:anchor="_Toc437523117" w:history="1">
        <w:r w:rsidR="00407FF7">
          <w:rPr>
            <w:rStyle w:val="Hyperlink"/>
          </w:rPr>
          <w:t>16. Visits and Outings</w:t>
        </w:r>
        <w:r w:rsidR="00407FF7">
          <w:tab/>
        </w:r>
        <w:r w:rsidR="00407FF7">
          <w:fldChar w:fldCharType="begin"/>
        </w:r>
        <w:r w:rsidR="00407FF7">
          <w:instrText xml:space="preserve"> PAGEREF _Toc437523117 \h </w:instrText>
        </w:r>
        <w:r w:rsidR="00407FF7">
          <w:fldChar w:fldCharType="separate"/>
        </w:r>
        <w:r w:rsidR="00D845B0">
          <w:rPr>
            <w:noProof/>
          </w:rPr>
          <w:t>92</w:t>
        </w:r>
        <w:r w:rsidR="00407FF7">
          <w:fldChar w:fldCharType="end"/>
        </w:r>
      </w:hyperlink>
    </w:p>
    <w:p w14:paraId="4F976014" w14:textId="69FF49D1" w:rsidR="00AC3542" w:rsidRDefault="006535E3">
      <w:pPr>
        <w:pStyle w:val="TOC1"/>
        <w:tabs>
          <w:tab w:val="right" w:leader="dot" w:pos="9017"/>
        </w:tabs>
        <w:rPr>
          <w:rFonts w:asciiTheme="minorHAnsi" w:eastAsiaTheme="minorEastAsia" w:hAnsiTheme="minorHAnsi" w:cstheme="minorBidi"/>
          <w:sz w:val="22"/>
          <w:lang w:val="en-GB" w:eastAsia="en-GB"/>
        </w:rPr>
      </w:pPr>
      <w:hyperlink w:anchor="_Toc437523118" w:history="1">
        <w:r w:rsidR="00407FF7">
          <w:rPr>
            <w:rStyle w:val="Hyperlink"/>
          </w:rPr>
          <w:t>17. Lost Child Procedure from Nursery</w:t>
        </w:r>
        <w:r w:rsidR="00407FF7">
          <w:tab/>
        </w:r>
        <w:r w:rsidR="00407FF7">
          <w:fldChar w:fldCharType="begin"/>
        </w:r>
        <w:r w:rsidR="00407FF7">
          <w:instrText xml:space="preserve"> PAGEREF _Toc437523118 \h </w:instrText>
        </w:r>
        <w:r w:rsidR="00407FF7">
          <w:fldChar w:fldCharType="separate"/>
        </w:r>
        <w:r w:rsidR="00D845B0">
          <w:rPr>
            <w:noProof/>
          </w:rPr>
          <w:t>95</w:t>
        </w:r>
        <w:r w:rsidR="00407FF7">
          <w:fldChar w:fldCharType="end"/>
        </w:r>
      </w:hyperlink>
    </w:p>
    <w:p w14:paraId="7D4DB6C7" w14:textId="372E645A" w:rsidR="00AC3542" w:rsidRDefault="006535E3">
      <w:pPr>
        <w:pStyle w:val="TOC1"/>
        <w:tabs>
          <w:tab w:val="right" w:leader="dot" w:pos="9017"/>
        </w:tabs>
        <w:rPr>
          <w:rFonts w:asciiTheme="minorHAnsi" w:eastAsiaTheme="minorEastAsia" w:hAnsiTheme="minorHAnsi" w:cstheme="minorBidi"/>
          <w:sz w:val="22"/>
          <w:lang w:val="en-GB" w:eastAsia="en-GB"/>
        </w:rPr>
      </w:pPr>
      <w:hyperlink w:anchor="_Toc437523119" w:history="1">
        <w:r w:rsidR="00407FF7">
          <w:rPr>
            <w:rStyle w:val="Hyperlink"/>
          </w:rPr>
          <w:t>18. Lost Child Procedure from Outings</w:t>
        </w:r>
        <w:r w:rsidR="00407FF7">
          <w:tab/>
        </w:r>
        <w:r w:rsidR="00407FF7">
          <w:fldChar w:fldCharType="begin"/>
        </w:r>
        <w:r w:rsidR="00407FF7">
          <w:instrText xml:space="preserve"> PAGEREF _Toc437523119 \h </w:instrText>
        </w:r>
        <w:r w:rsidR="00407FF7">
          <w:fldChar w:fldCharType="separate"/>
        </w:r>
        <w:r w:rsidR="00D845B0">
          <w:rPr>
            <w:noProof/>
          </w:rPr>
          <w:t>96</w:t>
        </w:r>
        <w:r w:rsidR="00407FF7">
          <w:fldChar w:fldCharType="end"/>
        </w:r>
      </w:hyperlink>
    </w:p>
    <w:p w14:paraId="2969F67E" w14:textId="0A138554" w:rsidR="00AC3542" w:rsidRDefault="006535E3">
      <w:pPr>
        <w:pStyle w:val="TOC1"/>
        <w:tabs>
          <w:tab w:val="right" w:leader="dot" w:pos="9017"/>
        </w:tabs>
        <w:rPr>
          <w:rFonts w:asciiTheme="minorHAnsi" w:eastAsiaTheme="minorEastAsia" w:hAnsiTheme="minorHAnsi" w:cstheme="minorBidi"/>
          <w:sz w:val="22"/>
          <w:lang w:val="en-GB" w:eastAsia="en-GB"/>
        </w:rPr>
      </w:pPr>
      <w:hyperlink w:anchor="_Toc437523120" w:history="1">
        <w:r w:rsidR="00407FF7">
          <w:rPr>
            <w:rStyle w:val="Hyperlink"/>
          </w:rPr>
          <w:t>19. No Smoking Policy</w:t>
        </w:r>
        <w:r w:rsidR="00407FF7">
          <w:tab/>
        </w:r>
        <w:r w:rsidR="00407FF7">
          <w:fldChar w:fldCharType="begin"/>
        </w:r>
        <w:r w:rsidR="00407FF7">
          <w:instrText xml:space="preserve"> PAGEREF _Toc437523120 \h </w:instrText>
        </w:r>
        <w:r w:rsidR="00407FF7">
          <w:fldChar w:fldCharType="separate"/>
        </w:r>
        <w:r w:rsidR="00D845B0">
          <w:rPr>
            <w:noProof/>
          </w:rPr>
          <w:t>97</w:t>
        </w:r>
        <w:r w:rsidR="00407FF7">
          <w:fldChar w:fldCharType="end"/>
        </w:r>
      </w:hyperlink>
    </w:p>
    <w:p w14:paraId="6121FF89" w14:textId="443DD71B" w:rsidR="00AC3542" w:rsidRDefault="006535E3">
      <w:pPr>
        <w:pStyle w:val="TOC1"/>
        <w:tabs>
          <w:tab w:val="right" w:leader="dot" w:pos="9017"/>
        </w:tabs>
      </w:pPr>
      <w:hyperlink w:anchor="_Toc437523121" w:history="1">
        <w:r w:rsidR="00407FF7">
          <w:rPr>
            <w:rStyle w:val="Hyperlink"/>
          </w:rPr>
          <w:t>20. Alcohol and Substance Misuse</w:t>
        </w:r>
        <w:r w:rsidR="00407FF7">
          <w:tab/>
        </w:r>
        <w:r w:rsidR="00407FF7">
          <w:fldChar w:fldCharType="begin"/>
        </w:r>
        <w:r w:rsidR="00407FF7">
          <w:instrText xml:space="preserve"> PAGEREF _Toc437523121 \h </w:instrText>
        </w:r>
        <w:r w:rsidR="00407FF7">
          <w:fldChar w:fldCharType="separate"/>
        </w:r>
        <w:r w:rsidR="00D845B0">
          <w:rPr>
            <w:noProof/>
          </w:rPr>
          <w:t>98</w:t>
        </w:r>
        <w:r w:rsidR="00407FF7">
          <w:fldChar w:fldCharType="end"/>
        </w:r>
      </w:hyperlink>
    </w:p>
    <w:p w14:paraId="70551AB6" w14:textId="77777777" w:rsidR="00AC3542" w:rsidRDefault="00AC3542"/>
    <w:p w14:paraId="0BEEA032" w14:textId="77777777" w:rsidR="00AC3542" w:rsidRDefault="00AC3542"/>
    <w:p w14:paraId="5C845D2D" w14:textId="77777777" w:rsidR="00AC3542" w:rsidRDefault="00AC3542">
      <w:pPr>
        <w:rPr>
          <w:lang w:eastAsia="en-GB"/>
        </w:rPr>
      </w:pPr>
    </w:p>
    <w:p w14:paraId="5CF77E55" w14:textId="17C08FC8" w:rsidR="00AC3542" w:rsidRDefault="006535E3">
      <w:pPr>
        <w:pStyle w:val="TOC1"/>
        <w:tabs>
          <w:tab w:val="right" w:leader="dot" w:pos="9017"/>
        </w:tabs>
        <w:rPr>
          <w:rFonts w:asciiTheme="minorHAnsi" w:eastAsiaTheme="minorEastAsia" w:hAnsiTheme="minorHAnsi" w:cstheme="minorBidi"/>
          <w:sz w:val="22"/>
          <w:lang w:val="en-GB" w:eastAsia="en-GB"/>
        </w:rPr>
      </w:pPr>
      <w:hyperlink w:anchor="_Toc437523122" w:history="1">
        <w:r w:rsidR="00407FF7">
          <w:rPr>
            <w:rStyle w:val="Hyperlink"/>
          </w:rPr>
          <w:t>21. Equipment and Resources</w:t>
        </w:r>
        <w:r w:rsidR="00407FF7">
          <w:tab/>
        </w:r>
        <w:r w:rsidR="00407FF7">
          <w:fldChar w:fldCharType="begin"/>
        </w:r>
        <w:r w:rsidR="00407FF7">
          <w:instrText xml:space="preserve"> PAGEREF _Toc437523122 \h </w:instrText>
        </w:r>
        <w:r w:rsidR="00407FF7">
          <w:fldChar w:fldCharType="separate"/>
        </w:r>
        <w:r w:rsidR="00D845B0">
          <w:rPr>
            <w:noProof/>
          </w:rPr>
          <w:t>100</w:t>
        </w:r>
        <w:r w:rsidR="00407FF7">
          <w:fldChar w:fldCharType="end"/>
        </w:r>
      </w:hyperlink>
    </w:p>
    <w:p w14:paraId="1DB66DCE" w14:textId="50CC424A" w:rsidR="00AC3542" w:rsidRDefault="006535E3">
      <w:pPr>
        <w:pStyle w:val="TOC1"/>
        <w:tabs>
          <w:tab w:val="right" w:leader="dot" w:pos="9017"/>
        </w:tabs>
        <w:rPr>
          <w:rFonts w:asciiTheme="minorHAnsi" w:eastAsiaTheme="minorEastAsia" w:hAnsiTheme="minorHAnsi" w:cstheme="minorBidi"/>
          <w:sz w:val="22"/>
          <w:lang w:val="en-GB" w:eastAsia="en-GB"/>
        </w:rPr>
      </w:pPr>
      <w:hyperlink w:anchor="_Toc437523123" w:history="1">
        <w:r w:rsidR="00407FF7">
          <w:rPr>
            <w:rStyle w:val="Hyperlink"/>
          </w:rPr>
          <w:t>22. Critical Incident</w:t>
        </w:r>
        <w:r w:rsidR="00407FF7">
          <w:tab/>
        </w:r>
        <w:r w:rsidR="00407FF7">
          <w:fldChar w:fldCharType="begin"/>
        </w:r>
        <w:r w:rsidR="00407FF7">
          <w:instrText xml:space="preserve"> PAGEREF _Toc437523123 \h </w:instrText>
        </w:r>
        <w:r w:rsidR="00407FF7">
          <w:fldChar w:fldCharType="separate"/>
        </w:r>
        <w:r w:rsidR="00D845B0">
          <w:rPr>
            <w:noProof/>
          </w:rPr>
          <w:t>101</w:t>
        </w:r>
        <w:r w:rsidR="00407FF7">
          <w:fldChar w:fldCharType="end"/>
        </w:r>
      </w:hyperlink>
    </w:p>
    <w:p w14:paraId="7A9F3307" w14:textId="7BFEE817" w:rsidR="00AC3542" w:rsidRDefault="006535E3">
      <w:pPr>
        <w:pStyle w:val="TOC1"/>
        <w:tabs>
          <w:tab w:val="right" w:leader="dot" w:pos="9017"/>
        </w:tabs>
        <w:rPr>
          <w:rFonts w:asciiTheme="minorHAnsi" w:eastAsiaTheme="minorEastAsia" w:hAnsiTheme="minorHAnsi" w:cstheme="minorBidi"/>
          <w:sz w:val="22"/>
          <w:lang w:val="en-GB" w:eastAsia="en-GB"/>
        </w:rPr>
      </w:pPr>
      <w:hyperlink w:anchor="_Toc437523124" w:history="1">
        <w:r w:rsidR="00407FF7">
          <w:rPr>
            <w:rStyle w:val="Hyperlink"/>
          </w:rPr>
          <w:t>23. Adverse Weather</w:t>
        </w:r>
        <w:r w:rsidR="00407FF7">
          <w:tab/>
        </w:r>
        <w:r w:rsidR="00407FF7">
          <w:fldChar w:fldCharType="begin"/>
        </w:r>
        <w:r w:rsidR="00407FF7">
          <w:instrText xml:space="preserve"> PAGEREF _Toc437523124 \h </w:instrText>
        </w:r>
        <w:r w:rsidR="00407FF7">
          <w:fldChar w:fldCharType="separate"/>
        </w:r>
        <w:r w:rsidR="00D845B0">
          <w:rPr>
            <w:noProof/>
          </w:rPr>
          <w:t>104</w:t>
        </w:r>
        <w:r w:rsidR="00407FF7">
          <w:fldChar w:fldCharType="end"/>
        </w:r>
      </w:hyperlink>
    </w:p>
    <w:p w14:paraId="4875806A" w14:textId="0587F0DF" w:rsidR="00AC3542" w:rsidRDefault="006535E3">
      <w:pPr>
        <w:pStyle w:val="TOC1"/>
        <w:tabs>
          <w:tab w:val="right" w:leader="dot" w:pos="9017"/>
        </w:tabs>
        <w:rPr>
          <w:rFonts w:asciiTheme="minorHAnsi" w:eastAsiaTheme="minorEastAsia" w:hAnsiTheme="minorHAnsi" w:cstheme="minorBidi"/>
          <w:sz w:val="22"/>
          <w:lang w:val="en-GB" w:eastAsia="en-GB"/>
        </w:rPr>
      </w:pPr>
      <w:hyperlink w:anchor="_Toc437523125" w:history="1">
        <w:r w:rsidR="00407FF7">
          <w:rPr>
            <w:rStyle w:val="Hyperlink"/>
          </w:rPr>
          <w:t>24. Supervision of Children</w:t>
        </w:r>
        <w:r w:rsidR="00407FF7">
          <w:tab/>
        </w:r>
        <w:r w:rsidR="00407FF7">
          <w:fldChar w:fldCharType="begin"/>
        </w:r>
        <w:r w:rsidR="00407FF7">
          <w:instrText xml:space="preserve"> PAGEREF _Toc437523125 \h </w:instrText>
        </w:r>
        <w:r w:rsidR="00407FF7">
          <w:fldChar w:fldCharType="separate"/>
        </w:r>
        <w:r w:rsidR="00D845B0">
          <w:rPr>
            <w:noProof/>
          </w:rPr>
          <w:t>106</w:t>
        </w:r>
        <w:r w:rsidR="00407FF7">
          <w:fldChar w:fldCharType="end"/>
        </w:r>
      </w:hyperlink>
    </w:p>
    <w:p w14:paraId="5ECC397F" w14:textId="14F57D78" w:rsidR="00AC3542" w:rsidRDefault="006535E3">
      <w:pPr>
        <w:pStyle w:val="TOC1"/>
        <w:tabs>
          <w:tab w:val="right" w:leader="dot" w:pos="9017"/>
        </w:tabs>
        <w:rPr>
          <w:rFonts w:asciiTheme="minorHAnsi" w:eastAsiaTheme="minorEastAsia" w:hAnsiTheme="minorHAnsi" w:cstheme="minorBidi"/>
          <w:sz w:val="22"/>
          <w:lang w:val="en-GB" w:eastAsia="en-GB"/>
        </w:rPr>
      </w:pPr>
      <w:hyperlink w:anchor="_Toc437523126" w:history="1">
        <w:r w:rsidR="00407FF7">
          <w:rPr>
            <w:rStyle w:val="Hyperlink"/>
          </w:rPr>
          <w:t>25. Supervision of Visitors</w:t>
        </w:r>
        <w:r w:rsidR="00407FF7">
          <w:tab/>
        </w:r>
        <w:r w:rsidR="00407FF7">
          <w:fldChar w:fldCharType="begin"/>
        </w:r>
        <w:r w:rsidR="00407FF7">
          <w:instrText xml:space="preserve"> PAGEREF _Toc437523126 \h </w:instrText>
        </w:r>
        <w:r w:rsidR="00407FF7">
          <w:fldChar w:fldCharType="separate"/>
        </w:r>
        <w:r w:rsidR="00D845B0">
          <w:rPr>
            <w:noProof/>
          </w:rPr>
          <w:t>107</w:t>
        </w:r>
        <w:r w:rsidR="00407FF7">
          <w:fldChar w:fldCharType="end"/>
        </w:r>
      </w:hyperlink>
    </w:p>
    <w:p w14:paraId="5BC6B8EB" w14:textId="77A782AD" w:rsidR="00AC3542" w:rsidRDefault="006535E3">
      <w:pPr>
        <w:pStyle w:val="TOC1"/>
        <w:tabs>
          <w:tab w:val="right" w:leader="dot" w:pos="9017"/>
        </w:tabs>
        <w:rPr>
          <w:rFonts w:asciiTheme="minorHAnsi" w:eastAsiaTheme="minorEastAsia" w:hAnsiTheme="minorHAnsi" w:cstheme="minorBidi"/>
          <w:sz w:val="22"/>
          <w:lang w:val="en-GB" w:eastAsia="en-GB"/>
        </w:rPr>
      </w:pPr>
      <w:hyperlink w:anchor="_Toc437523127" w:history="1">
        <w:r w:rsidR="00407FF7">
          <w:rPr>
            <w:rStyle w:val="Hyperlink"/>
          </w:rPr>
          <w:t>Section 3: Human Resources</w:t>
        </w:r>
        <w:r w:rsidR="00407FF7">
          <w:tab/>
        </w:r>
        <w:r w:rsidR="00407FF7">
          <w:fldChar w:fldCharType="begin"/>
        </w:r>
        <w:r w:rsidR="00407FF7">
          <w:instrText xml:space="preserve"> PAGEREF _Toc437523127 \h </w:instrText>
        </w:r>
        <w:r w:rsidR="00407FF7">
          <w:fldChar w:fldCharType="separate"/>
        </w:r>
        <w:r w:rsidR="00D845B0">
          <w:rPr>
            <w:noProof/>
          </w:rPr>
          <w:t>108</w:t>
        </w:r>
        <w:r w:rsidR="00407FF7">
          <w:fldChar w:fldCharType="end"/>
        </w:r>
      </w:hyperlink>
    </w:p>
    <w:p w14:paraId="71B0EBE8" w14:textId="573119E3" w:rsidR="00AC3542" w:rsidRDefault="006535E3">
      <w:pPr>
        <w:pStyle w:val="TOC1"/>
        <w:tabs>
          <w:tab w:val="right" w:leader="dot" w:pos="9017"/>
        </w:tabs>
        <w:rPr>
          <w:rFonts w:asciiTheme="minorHAnsi" w:eastAsiaTheme="minorEastAsia" w:hAnsiTheme="minorHAnsi" w:cstheme="minorBidi"/>
          <w:sz w:val="22"/>
          <w:lang w:val="en-GB" w:eastAsia="en-GB"/>
        </w:rPr>
      </w:pPr>
      <w:hyperlink w:anchor="_Toc437523128" w:history="1">
        <w:r w:rsidR="00407FF7">
          <w:rPr>
            <w:rStyle w:val="Hyperlink"/>
          </w:rPr>
          <w:t>26. Personnel</w:t>
        </w:r>
        <w:r w:rsidR="00407FF7">
          <w:tab/>
        </w:r>
        <w:r w:rsidR="00407FF7">
          <w:fldChar w:fldCharType="begin"/>
        </w:r>
        <w:r w:rsidR="00407FF7">
          <w:instrText xml:space="preserve"> PAGEREF _Toc437523128 \h </w:instrText>
        </w:r>
        <w:r w:rsidR="00407FF7">
          <w:fldChar w:fldCharType="separate"/>
        </w:r>
        <w:r w:rsidR="00D845B0">
          <w:rPr>
            <w:noProof/>
          </w:rPr>
          <w:t>108</w:t>
        </w:r>
        <w:r w:rsidR="00407FF7">
          <w:fldChar w:fldCharType="end"/>
        </w:r>
      </w:hyperlink>
    </w:p>
    <w:p w14:paraId="2B5709A3" w14:textId="4E6AAE1C" w:rsidR="00AC3542" w:rsidRDefault="006535E3">
      <w:pPr>
        <w:pStyle w:val="TOC1"/>
        <w:tabs>
          <w:tab w:val="right" w:leader="dot" w:pos="9017"/>
        </w:tabs>
        <w:rPr>
          <w:rFonts w:asciiTheme="minorHAnsi" w:eastAsiaTheme="minorEastAsia" w:hAnsiTheme="minorHAnsi" w:cstheme="minorBidi"/>
          <w:sz w:val="22"/>
          <w:lang w:val="en-GB" w:eastAsia="en-GB"/>
        </w:rPr>
      </w:pPr>
      <w:hyperlink w:anchor="_Toc437523129" w:history="1">
        <w:r w:rsidR="00407FF7">
          <w:rPr>
            <w:rStyle w:val="Hyperlink"/>
          </w:rPr>
          <w:t>27. Staff Development and Training</w:t>
        </w:r>
        <w:r w:rsidR="00407FF7">
          <w:tab/>
        </w:r>
        <w:r w:rsidR="00407FF7">
          <w:fldChar w:fldCharType="begin"/>
        </w:r>
        <w:r w:rsidR="00407FF7">
          <w:instrText xml:space="preserve"> PAGEREF _Toc437523129 \h </w:instrText>
        </w:r>
        <w:r w:rsidR="00407FF7">
          <w:fldChar w:fldCharType="separate"/>
        </w:r>
        <w:r w:rsidR="00D845B0">
          <w:rPr>
            <w:noProof/>
          </w:rPr>
          <w:t>110</w:t>
        </w:r>
        <w:r w:rsidR="00407FF7">
          <w:fldChar w:fldCharType="end"/>
        </w:r>
      </w:hyperlink>
    </w:p>
    <w:p w14:paraId="45196A7C" w14:textId="1C34164D" w:rsidR="00AC3542" w:rsidRDefault="006535E3">
      <w:pPr>
        <w:pStyle w:val="TOC1"/>
        <w:tabs>
          <w:tab w:val="right" w:leader="dot" w:pos="9017"/>
        </w:tabs>
        <w:rPr>
          <w:rFonts w:asciiTheme="minorHAnsi" w:eastAsiaTheme="minorEastAsia" w:hAnsiTheme="minorHAnsi" w:cstheme="minorBidi"/>
          <w:sz w:val="22"/>
          <w:lang w:val="en-GB" w:eastAsia="en-GB"/>
        </w:rPr>
      </w:pPr>
      <w:hyperlink w:anchor="_Toc437523130" w:history="1">
        <w:r w:rsidR="00407FF7">
          <w:rPr>
            <w:rStyle w:val="Hyperlink"/>
          </w:rPr>
          <w:t>28. Supervisions</w:t>
        </w:r>
        <w:r w:rsidR="00407FF7">
          <w:tab/>
        </w:r>
        <w:r w:rsidR="00407FF7">
          <w:fldChar w:fldCharType="begin"/>
        </w:r>
        <w:r w:rsidR="00407FF7">
          <w:instrText xml:space="preserve"> PAGEREF _Toc437523130 \h </w:instrText>
        </w:r>
        <w:r w:rsidR="00407FF7">
          <w:fldChar w:fldCharType="separate"/>
        </w:r>
        <w:r w:rsidR="00D845B0">
          <w:rPr>
            <w:noProof/>
          </w:rPr>
          <w:t>112</w:t>
        </w:r>
        <w:r w:rsidR="00407FF7">
          <w:fldChar w:fldCharType="end"/>
        </w:r>
      </w:hyperlink>
    </w:p>
    <w:p w14:paraId="7B1700B1" w14:textId="1236D8C2" w:rsidR="00AC3542" w:rsidRDefault="006535E3">
      <w:pPr>
        <w:pStyle w:val="TOC1"/>
        <w:tabs>
          <w:tab w:val="right" w:leader="dot" w:pos="9017"/>
        </w:tabs>
        <w:rPr>
          <w:rFonts w:asciiTheme="minorHAnsi" w:eastAsiaTheme="minorEastAsia" w:hAnsiTheme="minorHAnsi" w:cstheme="minorBidi"/>
          <w:sz w:val="22"/>
          <w:lang w:val="en-GB" w:eastAsia="en-GB"/>
        </w:rPr>
      </w:pPr>
      <w:hyperlink w:anchor="_Toc437523131" w:history="1">
        <w:r w:rsidR="00407FF7">
          <w:rPr>
            <w:rStyle w:val="Hyperlink"/>
          </w:rPr>
          <w:t>29. Confidentiality</w:t>
        </w:r>
        <w:r w:rsidR="00407FF7">
          <w:tab/>
        </w:r>
        <w:r w:rsidR="00407FF7">
          <w:fldChar w:fldCharType="begin"/>
        </w:r>
        <w:r w:rsidR="00407FF7">
          <w:instrText xml:space="preserve"> PAGEREF _Toc437523131 \h </w:instrText>
        </w:r>
        <w:r w:rsidR="00407FF7">
          <w:fldChar w:fldCharType="separate"/>
        </w:r>
        <w:r w:rsidR="00D845B0">
          <w:rPr>
            <w:noProof/>
          </w:rPr>
          <w:t>114</w:t>
        </w:r>
        <w:r w:rsidR="00407FF7">
          <w:fldChar w:fldCharType="end"/>
        </w:r>
      </w:hyperlink>
    </w:p>
    <w:p w14:paraId="3C828AD9" w14:textId="2117B4D0" w:rsidR="00AC3542" w:rsidRDefault="006535E3">
      <w:pPr>
        <w:pStyle w:val="TOC1"/>
        <w:tabs>
          <w:tab w:val="right" w:leader="dot" w:pos="9017"/>
        </w:tabs>
        <w:rPr>
          <w:rFonts w:asciiTheme="minorHAnsi" w:eastAsiaTheme="minorEastAsia" w:hAnsiTheme="minorHAnsi" w:cstheme="minorBidi"/>
          <w:sz w:val="22"/>
          <w:lang w:val="en-GB" w:eastAsia="en-GB"/>
        </w:rPr>
      </w:pPr>
      <w:hyperlink w:anchor="_Toc437523132" w:history="1">
        <w:r w:rsidR="00407FF7">
          <w:rPr>
            <w:rStyle w:val="Hyperlink"/>
          </w:rPr>
          <w:t>30. Safe Recruitment of Staff</w:t>
        </w:r>
        <w:r w:rsidR="00407FF7">
          <w:tab/>
        </w:r>
        <w:r w:rsidR="00407FF7">
          <w:fldChar w:fldCharType="begin"/>
        </w:r>
        <w:r w:rsidR="00407FF7">
          <w:instrText xml:space="preserve"> PAGEREF _Toc437523132 \h </w:instrText>
        </w:r>
        <w:r w:rsidR="00407FF7">
          <w:fldChar w:fldCharType="separate"/>
        </w:r>
        <w:r w:rsidR="00D845B0">
          <w:rPr>
            <w:noProof/>
          </w:rPr>
          <w:t>116</w:t>
        </w:r>
        <w:r w:rsidR="00407FF7">
          <w:fldChar w:fldCharType="end"/>
        </w:r>
      </w:hyperlink>
    </w:p>
    <w:p w14:paraId="77158D1B" w14:textId="464D94A6" w:rsidR="00AC3542" w:rsidRDefault="006535E3">
      <w:pPr>
        <w:pStyle w:val="TOC1"/>
        <w:tabs>
          <w:tab w:val="right" w:leader="dot" w:pos="9017"/>
        </w:tabs>
        <w:rPr>
          <w:rFonts w:asciiTheme="minorHAnsi" w:eastAsiaTheme="minorEastAsia" w:hAnsiTheme="minorHAnsi" w:cstheme="minorBidi"/>
          <w:sz w:val="22"/>
          <w:lang w:val="en-GB" w:eastAsia="en-GB"/>
        </w:rPr>
      </w:pPr>
      <w:hyperlink w:anchor="_Toc437523133" w:history="1">
        <w:r w:rsidR="00407FF7">
          <w:rPr>
            <w:rStyle w:val="Hyperlink"/>
          </w:rPr>
          <w:t>31. Suitability of Staff</w:t>
        </w:r>
        <w:r w:rsidR="00407FF7">
          <w:tab/>
        </w:r>
        <w:r w:rsidR="00407FF7">
          <w:fldChar w:fldCharType="begin"/>
        </w:r>
        <w:r w:rsidR="00407FF7">
          <w:instrText xml:space="preserve"> PAGEREF _Toc437523133 \h </w:instrText>
        </w:r>
        <w:r w:rsidR="00407FF7">
          <w:fldChar w:fldCharType="separate"/>
        </w:r>
        <w:r w:rsidR="00D845B0">
          <w:rPr>
            <w:noProof/>
          </w:rPr>
          <w:t>120</w:t>
        </w:r>
        <w:r w:rsidR="00407FF7">
          <w:fldChar w:fldCharType="end"/>
        </w:r>
      </w:hyperlink>
    </w:p>
    <w:p w14:paraId="10D342B1" w14:textId="749BF99D" w:rsidR="00AC3542" w:rsidRDefault="006535E3">
      <w:pPr>
        <w:pStyle w:val="TOC1"/>
        <w:tabs>
          <w:tab w:val="right" w:leader="dot" w:pos="9017"/>
        </w:tabs>
        <w:rPr>
          <w:rFonts w:asciiTheme="minorHAnsi" w:eastAsiaTheme="minorEastAsia" w:hAnsiTheme="minorHAnsi" w:cstheme="minorBidi"/>
          <w:sz w:val="22"/>
          <w:lang w:val="en-GB" w:eastAsia="en-GB"/>
        </w:rPr>
      </w:pPr>
      <w:hyperlink w:anchor="_Toc437523134" w:history="1">
        <w:r w:rsidR="00407FF7">
          <w:rPr>
            <w:rStyle w:val="Hyperlink"/>
          </w:rPr>
          <w:t>32. Staff Working with Their Own Children/Close Relation</w:t>
        </w:r>
        <w:r w:rsidR="00407FF7">
          <w:tab/>
        </w:r>
        <w:r w:rsidR="00407FF7">
          <w:fldChar w:fldCharType="begin"/>
        </w:r>
        <w:r w:rsidR="00407FF7">
          <w:instrText xml:space="preserve"> PAGEREF _Toc437523134 \h </w:instrText>
        </w:r>
        <w:r w:rsidR="00407FF7">
          <w:fldChar w:fldCharType="separate"/>
        </w:r>
        <w:r w:rsidR="00D845B0">
          <w:rPr>
            <w:noProof/>
          </w:rPr>
          <w:t>122</w:t>
        </w:r>
        <w:r w:rsidR="00407FF7">
          <w:fldChar w:fldCharType="end"/>
        </w:r>
      </w:hyperlink>
    </w:p>
    <w:p w14:paraId="13B239C6" w14:textId="5DD9171D" w:rsidR="00AC3542" w:rsidRDefault="006535E3">
      <w:pPr>
        <w:pStyle w:val="TOC1"/>
        <w:tabs>
          <w:tab w:val="right" w:leader="dot" w:pos="9017"/>
        </w:tabs>
        <w:rPr>
          <w:rFonts w:asciiTheme="minorHAnsi" w:eastAsiaTheme="minorEastAsia" w:hAnsiTheme="minorHAnsi" w:cstheme="minorBidi"/>
          <w:sz w:val="22"/>
          <w:lang w:val="en-GB" w:eastAsia="en-GB"/>
        </w:rPr>
      </w:pPr>
      <w:hyperlink w:anchor="_Toc437523135" w:history="1">
        <w:r w:rsidR="00407FF7">
          <w:rPr>
            <w:rStyle w:val="Hyperlink"/>
          </w:rPr>
          <w:t>33. Students</w:t>
        </w:r>
        <w:r w:rsidR="00407FF7">
          <w:tab/>
        </w:r>
        <w:r w:rsidR="00407FF7">
          <w:fldChar w:fldCharType="begin"/>
        </w:r>
        <w:r w:rsidR="00407FF7">
          <w:instrText xml:space="preserve"> PAGEREF _Toc437523135 \h </w:instrText>
        </w:r>
        <w:r w:rsidR="00407FF7">
          <w:fldChar w:fldCharType="separate"/>
        </w:r>
        <w:r w:rsidR="00D845B0">
          <w:rPr>
            <w:noProof/>
          </w:rPr>
          <w:t>123</w:t>
        </w:r>
        <w:r w:rsidR="00407FF7">
          <w:fldChar w:fldCharType="end"/>
        </w:r>
      </w:hyperlink>
    </w:p>
    <w:p w14:paraId="375F209F" w14:textId="20BAD96E" w:rsidR="00AC3542" w:rsidRDefault="006535E3">
      <w:pPr>
        <w:pStyle w:val="TOC1"/>
        <w:tabs>
          <w:tab w:val="right" w:leader="dot" w:pos="9017"/>
        </w:tabs>
        <w:rPr>
          <w:rFonts w:asciiTheme="minorHAnsi" w:eastAsiaTheme="minorEastAsia" w:hAnsiTheme="minorHAnsi" w:cstheme="minorBidi"/>
          <w:sz w:val="22"/>
          <w:lang w:val="en-GB" w:eastAsia="en-GB"/>
        </w:rPr>
      </w:pPr>
      <w:hyperlink w:anchor="_Toc437523136" w:history="1">
        <w:r w:rsidR="00407FF7">
          <w:rPr>
            <w:rStyle w:val="Hyperlink"/>
          </w:rPr>
          <w:t>34. Volunteers</w:t>
        </w:r>
        <w:r w:rsidR="00407FF7">
          <w:tab/>
        </w:r>
        <w:r w:rsidR="00407FF7">
          <w:fldChar w:fldCharType="begin"/>
        </w:r>
        <w:r w:rsidR="00407FF7">
          <w:instrText xml:space="preserve"> PAGEREF _Toc437523136 \h </w:instrText>
        </w:r>
        <w:r w:rsidR="00407FF7">
          <w:fldChar w:fldCharType="separate"/>
        </w:r>
        <w:r w:rsidR="00D845B0">
          <w:rPr>
            <w:noProof/>
          </w:rPr>
          <w:t>125</w:t>
        </w:r>
        <w:r w:rsidR="00407FF7">
          <w:fldChar w:fldCharType="end"/>
        </w:r>
      </w:hyperlink>
    </w:p>
    <w:p w14:paraId="5773365F" w14:textId="59A0200F" w:rsidR="00AC3542" w:rsidRDefault="006535E3">
      <w:pPr>
        <w:pStyle w:val="TOC1"/>
        <w:tabs>
          <w:tab w:val="right" w:leader="dot" w:pos="9017"/>
        </w:tabs>
        <w:rPr>
          <w:rFonts w:asciiTheme="minorHAnsi" w:eastAsiaTheme="minorEastAsia" w:hAnsiTheme="minorHAnsi" w:cstheme="minorBidi"/>
          <w:sz w:val="22"/>
          <w:lang w:val="en-GB" w:eastAsia="en-GB"/>
        </w:rPr>
      </w:pPr>
      <w:hyperlink w:anchor="_Toc437523137" w:history="1">
        <w:r w:rsidR="00407FF7">
          <w:rPr>
            <w:rStyle w:val="Hyperlink"/>
          </w:rPr>
          <w:t>35. Absence Management Procedure</w:t>
        </w:r>
        <w:r w:rsidR="00407FF7">
          <w:tab/>
        </w:r>
        <w:r w:rsidR="00407FF7">
          <w:fldChar w:fldCharType="begin"/>
        </w:r>
        <w:r w:rsidR="00407FF7">
          <w:instrText xml:space="preserve"> PAGEREF _Toc437523137 \h </w:instrText>
        </w:r>
        <w:r w:rsidR="00407FF7">
          <w:fldChar w:fldCharType="separate"/>
        </w:r>
        <w:r w:rsidR="00D845B0">
          <w:rPr>
            <w:noProof/>
          </w:rPr>
          <w:t>127</w:t>
        </w:r>
        <w:r w:rsidR="00407FF7">
          <w:fldChar w:fldCharType="end"/>
        </w:r>
      </w:hyperlink>
    </w:p>
    <w:p w14:paraId="79F9C6B4" w14:textId="26B0FA61" w:rsidR="00AC3542" w:rsidRDefault="006535E3">
      <w:pPr>
        <w:pStyle w:val="TOC1"/>
        <w:tabs>
          <w:tab w:val="right" w:leader="dot" w:pos="9017"/>
        </w:tabs>
        <w:rPr>
          <w:rFonts w:asciiTheme="minorHAnsi" w:eastAsiaTheme="minorEastAsia" w:hAnsiTheme="minorHAnsi" w:cstheme="minorBidi"/>
          <w:sz w:val="22"/>
          <w:lang w:val="en-GB" w:eastAsia="en-GB"/>
        </w:rPr>
      </w:pPr>
      <w:hyperlink w:anchor="_Toc437523138" w:history="1">
        <w:r w:rsidR="00407FF7">
          <w:rPr>
            <w:rStyle w:val="Hyperlink"/>
          </w:rPr>
          <w:t>36. Grievance Procedure</w:t>
        </w:r>
        <w:r w:rsidR="00407FF7">
          <w:tab/>
        </w:r>
        <w:r w:rsidR="00407FF7">
          <w:fldChar w:fldCharType="begin"/>
        </w:r>
        <w:r w:rsidR="00407FF7">
          <w:instrText xml:space="preserve"> PAGEREF _Toc437523138 \h </w:instrText>
        </w:r>
        <w:r w:rsidR="00407FF7">
          <w:fldChar w:fldCharType="separate"/>
        </w:r>
        <w:r w:rsidR="00D845B0">
          <w:rPr>
            <w:noProof/>
          </w:rPr>
          <w:t>133</w:t>
        </w:r>
        <w:r w:rsidR="00407FF7">
          <w:fldChar w:fldCharType="end"/>
        </w:r>
      </w:hyperlink>
    </w:p>
    <w:p w14:paraId="7E48F2AE" w14:textId="12EDA0F1" w:rsidR="00AC3542" w:rsidRDefault="006535E3">
      <w:pPr>
        <w:pStyle w:val="TOC1"/>
        <w:tabs>
          <w:tab w:val="right" w:leader="dot" w:pos="9017"/>
        </w:tabs>
        <w:rPr>
          <w:rFonts w:asciiTheme="minorHAnsi" w:eastAsiaTheme="minorEastAsia" w:hAnsiTheme="minorHAnsi" w:cstheme="minorBidi"/>
          <w:sz w:val="22"/>
          <w:lang w:val="en-GB" w:eastAsia="en-GB"/>
        </w:rPr>
      </w:pPr>
      <w:hyperlink w:anchor="_Toc437523139" w:history="1">
        <w:r w:rsidR="00407FF7">
          <w:rPr>
            <w:rStyle w:val="Hyperlink"/>
          </w:rPr>
          <w:t>37. Disciplinary Procedure</w:t>
        </w:r>
        <w:r w:rsidR="00407FF7">
          <w:tab/>
        </w:r>
        <w:r w:rsidR="00407FF7">
          <w:fldChar w:fldCharType="begin"/>
        </w:r>
        <w:r w:rsidR="00407FF7">
          <w:instrText xml:space="preserve"> PAGEREF _Toc437523139 \h </w:instrText>
        </w:r>
        <w:r w:rsidR="00407FF7">
          <w:fldChar w:fldCharType="separate"/>
        </w:r>
        <w:r w:rsidR="00D845B0">
          <w:rPr>
            <w:noProof/>
          </w:rPr>
          <w:t>136</w:t>
        </w:r>
        <w:r w:rsidR="00407FF7">
          <w:fldChar w:fldCharType="end"/>
        </w:r>
      </w:hyperlink>
    </w:p>
    <w:p w14:paraId="4F92F0D3" w14:textId="691D4D36" w:rsidR="00AC3542" w:rsidRDefault="006535E3">
      <w:pPr>
        <w:pStyle w:val="TOC1"/>
        <w:tabs>
          <w:tab w:val="right" w:leader="dot" w:pos="9017"/>
        </w:tabs>
        <w:rPr>
          <w:rFonts w:asciiTheme="minorHAnsi" w:eastAsiaTheme="minorEastAsia" w:hAnsiTheme="minorHAnsi" w:cstheme="minorBidi"/>
          <w:sz w:val="22"/>
          <w:lang w:val="en-GB" w:eastAsia="en-GB"/>
        </w:rPr>
      </w:pPr>
      <w:hyperlink w:anchor="_Toc437523140" w:history="1">
        <w:r w:rsidR="00407FF7">
          <w:rPr>
            <w:rStyle w:val="Hyperlink"/>
          </w:rPr>
          <w:t>Section 4: Best Practice</w:t>
        </w:r>
        <w:r w:rsidR="00407FF7">
          <w:tab/>
        </w:r>
        <w:r w:rsidR="00407FF7">
          <w:fldChar w:fldCharType="begin"/>
        </w:r>
        <w:r w:rsidR="00407FF7">
          <w:instrText xml:space="preserve"> PAGEREF _Toc437523140 \h </w:instrText>
        </w:r>
        <w:r w:rsidR="00407FF7">
          <w:fldChar w:fldCharType="separate"/>
        </w:r>
        <w:r w:rsidR="00D845B0">
          <w:rPr>
            <w:noProof/>
          </w:rPr>
          <w:t>142</w:t>
        </w:r>
        <w:r w:rsidR="00407FF7">
          <w:fldChar w:fldCharType="end"/>
        </w:r>
      </w:hyperlink>
    </w:p>
    <w:p w14:paraId="532DB2FB" w14:textId="2ABC17C8" w:rsidR="00AC3542" w:rsidRDefault="006535E3">
      <w:pPr>
        <w:pStyle w:val="TOC1"/>
        <w:tabs>
          <w:tab w:val="right" w:leader="dot" w:pos="9017"/>
        </w:tabs>
        <w:rPr>
          <w:rFonts w:asciiTheme="minorHAnsi" w:eastAsiaTheme="minorEastAsia" w:hAnsiTheme="minorHAnsi" w:cstheme="minorBidi"/>
          <w:sz w:val="22"/>
          <w:lang w:val="en-GB" w:eastAsia="en-GB"/>
        </w:rPr>
      </w:pPr>
      <w:hyperlink w:anchor="_Toc437523141" w:history="1">
        <w:r w:rsidR="00407FF7">
          <w:rPr>
            <w:rStyle w:val="Hyperlink"/>
          </w:rPr>
          <w:t>38. Accidents and First Aid</w:t>
        </w:r>
        <w:r w:rsidR="00407FF7">
          <w:tab/>
        </w:r>
        <w:r w:rsidR="00407FF7">
          <w:fldChar w:fldCharType="begin"/>
        </w:r>
        <w:r w:rsidR="00407FF7">
          <w:instrText xml:space="preserve"> PAGEREF _Toc437523141 \h </w:instrText>
        </w:r>
        <w:r w:rsidR="00407FF7">
          <w:fldChar w:fldCharType="separate"/>
        </w:r>
        <w:r w:rsidR="00D845B0">
          <w:rPr>
            <w:noProof/>
          </w:rPr>
          <w:t>142</w:t>
        </w:r>
        <w:r w:rsidR="00407FF7">
          <w:fldChar w:fldCharType="end"/>
        </w:r>
      </w:hyperlink>
    </w:p>
    <w:p w14:paraId="1B382958" w14:textId="64B1DEC7" w:rsidR="00AC3542" w:rsidRDefault="006535E3">
      <w:pPr>
        <w:pStyle w:val="TOC1"/>
        <w:tabs>
          <w:tab w:val="right" w:leader="dot" w:pos="9017"/>
        </w:tabs>
        <w:rPr>
          <w:rFonts w:asciiTheme="minorHAnsi" w:eastAsiaTheme="minorEastAsia" w:hAnsiTheme="minorHAnsi" w:cstheme="minorBidi"/>
          <w:sz w:val="22"/>
          <w:lang w:val="en-GB" w:eastAsia="en-GB"/>
        </w:rPr>
      </w:pPr>
      <w:hyperlink w:anchor="_Toc437523142" w:history="1">
        <w:r w:rsidR="00407FF7">
          <w:rPr>
            <w:rStyle w:val="Hyperlink"/>
          </w:rPr>
          <w:t>39. Immunisation</w:t>
        </w:r>
        <w:r w:rsidR="00407FF7">
          <w:tab/>
        </w:r>
        <w:r w:rsidR="00407FF7">
          <w:fldChar w:fldCharType="begin"/>
        </w:r>
        <w:r w:rsidR="00407FF7">
          <w:instrText xml:space="preserve"> PAGEREF _Toc437523142 \h </w:instrText>
        </w:r>
        <w:r w:rsidR="00407FF7">
          <w:fldChar w:fldCharType="separate"/>
        </w:r>
        <w:r w:rsidR="00D845B0">
          <w:rPr>
            <w:noProof/>
          </w:rPr>
          <w:t>146</w:t>
        </w:r>
        <w:r w:rsidR="00407FF7">
          <w:fldChar w:fldCharType="end"/>
        </w:r>
      </w:hyperlink>
    </w:p>
    <w:p w14:paraId="5496C67F" w14:textId="5498D224" w:rsidR="00AC3542" w:rsidRDefault="006535E3">
      <w:pPr>
        <w:pStyle w:val="TOC1"/>
        <w:tabs>
          <w:tab w:val="right" w:leader="dot" w:pos="9017"/>
        </w:tabs>
        <w:rPr>
          <w:rFonts w:asciiTheme="minorHAnsi" w:eastAsiaTheme="minorEastAsia" w:hAnsiTheme="minorHAnsi" w:cstheme="minorBidi"/>
          <w:sz w:val="22"/>
          <w:lang w:val="en-GB" w:eastAsia="en-GB"/>
        </w:rPr>
      </w:pPr>
      <w:hyperlink w:anchor="_Toc437523143" w:history="1">
        <w:r w:rsidR="00407FF7">
          <w:rPr>
            <w:rStyle w:val="Hyperlink"/>
          </w:rPr>
          <w:t>40. Allergies and Allergic Reactions</w:t>
        </w:r>
        <w:r w:rsidR="00407FF7">
          <w:tab/>
        </w:r>
        <w:r w:rsidR="00407FF7">
          <w:fldChar w:fldCharType="begin"/>
        </w:r>
        <w:r w:rsidR="00407FF7">
          <w:instrText xml:space="preserve"> PAGEREF _Toc437523143 \h </w:instrText>
        </w:r>
        <w:r w:rsidR="00407FF7">
          <w:fldChar w:fldCharType="separate"/>
        </w:r>
        <w:r w:rsidR="00D845B0">
          <w:rPr>
            <w:noProof/>
          </w:rPr>
          <w:t>147</w:t>
        </w:r>
        <w:r w:rsidR="00407FF7">
          <w:fldChar w:fldCharType="end"/>
        </w:r>
      </w:hyperlink>
    </w:p>
    <w:p w14:paraId="3749D273" w14:textId="12257B64" w:rsidR="00AC3542" w:rsidRDefault="006535E3">
      <w:pPr>
        <w:pStyle w:val="TOC1"/>
        <w:tabs>
          <w:tab w:val="right" w:leader="dot" w:pos="9017"/>
        </w:tabs>
        <w:rPr>
          <w:rFonts w:asciiTheme="minorHAnsi" w:eastAsiaTheme="minorEastAsia" w:hAnsiTheme="minorHAnsi" w:cstheme="minorBidi"/>
          <w:sz w:val="22"/>
          <w:lang w:val="en-GB" w:eastAsia="en-GB"/>
        </w:rPr>
      </w:pPr>
      <w:hyperlink w:anchor="_Toc437523144" w:history="1">
        <w:r w:rsidR="00407FF7">
          <w:rPr>
            <w:rStyle w:val="Hyperlink"/>
          </w:rPr>
          <w:t>41. Sun Care</w:t>
        </w:r>
        <w:r w:rsidR="00407FF7">
          <w:tab/>
        </w:r>
        <w:r w:rsidR="00407FF7">
          <w:fldChar w:fldCharType="begin"/>
        </w:r>
        <w:r w:rsidR="00407FF7">
          <w:instrText xml:space="preserve"> PAGEREF _Toc437523144 \h </w:instrText>
        </w:r>
        <w:r w:rsidR="00407FF7">
          <w:fldChar w:fldCharType="separate"/>
        </w:r>
        <w:r w:rsidR="00D845B0">
          <w:rPr>
            <w:noProof/>
          </w:rPr>
          <w:t>149</w:t>
        </w:r>
        <w:r w:rsidR="00407FF7">
          <w:fldChar w:fldCharType="end"/>
        </w:r>
      </w:hyperlink>
    </w:p>
    <w:p w14:paraId="261B573A" w14:textId="43C96FF8" w:rsidR="00AC3542" w:rsidRDefault="006535E3">
      <w:pPr>
        <w:pStyle w:val="TOC1"/>
        <w:tabs>
          <w:tab w:val="right" w:leader="dot" w:pos="9017"/>
        </w:tabs>
        <w:rPr>
          <w:rFonts w:asciiTheme="minorHAnsi" w:eastAsiaTheme="minorEastAsia" w:hAnsiTheme="minorHAnsi" w:cstheme="minorBidi"/>
          <w:sz w:val="22"/>
          <w:lang w:val="en-GB" w:eastAsia="en-GB"/>
        </w:rPr>
      </w:pPr>
      <w:hyperlink w:anchor="_Toc437523145" w:history="1">
        <w:r w:rsidR="00407FF7">
          <w:rPr>
            <w:rStyle w:val="Hyperlink"/>
          </w:rPr>
          <w:t>42. Early Learning Opportunities Statement</w:t>
        </w:r>
        <w:r w:rsidR="00407FF7">
          <w:tab/>
        </w:r>
        <w:r w:rsidR="00407FF7">
          <w:fldChar w:fldCharType="begin"/>
        </w:r>
        <w:r w:rsidR="00407FF7">
          <w:instrText xml:space="preserve"> PAGEREF _Toc437523145 \h </w:instrText>
        </w:r>
        <w:r w:rsidR="00407FF7">
          <w:fldChar w:fldCharType="separate"/>
        </w:r>
        <w:r w:rsidR="00D845B0">
          <w:rPr>
            <w:noProof/>
          </w:rPr>
          <w:t>150</w:t>
        </w:r>
        <w:r w:rsidR="00407FF7">
          <w:fldChar w:fldCharType="end"/>
        </w:r>
      </w:hyperlink>
    </w:p>
    <w:p w14:paraId="01EE108F" w14:textId="29C6620D" w:rsidR="00AC3542" w:rsidRDefault="006535E3">
      <w:pPr>
        <w:pStyle w:val="TOC1"/>
        <w:tabs>
          <w:tab w:val="right" w:leader="dot" w:pos="9017"/>
        </w:tabs>
        <w:rPr>
          <w:rFonts w:asciiTheme="minorHAnsi" w:eastAsiaTheme="minorEastAsia" w:hAnsiTheme="minorHAnsi" w:cstheme="minorBidi"/>
          <w:sz w:val="22"/>
          <w:lang w:val="en-GB" w:eastAsia="en-GB"/>
        </w:rPr>
      </w:pPr>
      <w:hyperlink w:anchor="_Toc437523146" w:history="1">
        <w:r w:rsidR="00407FF7">
          <w:rPr>
            <w:rStyle w:val="Hyperlink"/>
          </w:rPr>
          <w:t>43. Settling In</w:t>
        </w:r>
        <w:r w:rsidR="00407FF7">
          <w:tab/>
        </w:r>
        <w:r w:rsidR="00407FF7">
          <w:fldChar w:fldCharType="begin"/>
        </w:r>
        <w:r w:rsidR="00407FF7">
          <w:instrText xml:space="preserve"> PAGEREF _Toc437523146 \h </w:instrText>
        </w:r>
        <w:r w:rsidR="00407FF7">
          <w:fldChar w:fldCharType="separate"/>
        </w:r>
        <w:r w:rsidR="00D845B0">
          <w:rPr>
            <w:noProof/>
          </w:rPr>
          <w:t>152</w:t>
        </w:r>
        <w:r w:rsidR="00407FF7">
          <w:fldChar w:fldCharType="end"/>
        </w:r>
      </w:hyperlink>
    </w:p>
    <w:p w14:paraId="24FDF22D" w14:textId="7EBFE3D5" w:rsidR="00AC3542" w:rsidRDefault="006535E3">
      <w:pPr>
        <w:pStyle w:val="TOC1"/>
        <w:tabs>
          <w:tab w:val="right" w:leader="dot" w:pos="9017"/>
        </w:tabs>
        <w:rPr>
          <w:rFonts w:asciiTheme="minorHAnsi" w:eastAsiaTheme="minorEastAsia" w:hAnsiTheme="minorHAnsi" w:cstheme="minorBidi"/>
          <w:sz w:val="22"/>
          <w:lang w:val="en-GB" w:eastAsia="en-GB"/>
        </w:rPr>
      </w:pPr>
      <w:hyperlink w:anchor="_Toc437523147" w:history="1">
        <w:r w:rsidR="00407FF7">
          <w:rPr>
            <w:rStyle w:val="Hyperlink"/>
          </w:rPr>
          <w:t>44. Transitions</w:t>
        </w:r>
        <w:r w:rsidR="00407FF7">
          <w:tab/>
        </w:r>
        <w:r w:rsidR="00407FF7">
          <w:fldChar w:fldCharType="begin"/>
        </w:r>
        <w:r w:rsidR="00407FF7">
          <w:instrText xml:space="preserve"> PAGEREF _Toc437523147 \h </w:instrText>
        </w:r>
        <w:r w:rsidR="00407FF7">
          <w:fldChar w:fldCharType="separate"/>
        </w:r>
        <w:r w:rsidR="00D845B0">
          <w:rPr>
            <w:noProof/>
          </w:rPr>
          <w:t>154</w:t>
        </w:r>
        <w:r w:rsidR="00407FF7">
          <w:fldChar w:fldCharType="end"/>
        </w:r>
      </w:hyperlink>
    </w:p>
    <w:p w14:paraId="3D4072FB" w14:textId="300FD177" w:rsidR="00AC3542" w:rsidRDefault="006535E3">
      <w:pPr>
        <w:pStyle w:val="TOC1"/>
        <w:tabs>
          <w:tab w:val="right" w:leader="dot" w:pos="9017"/>
        </w:tabs>
        <w:rPr>
          <w:rFonts w:asciiTheme="minorHAnsi" w:eastAsiaTheme="minorEastAsia" w:hAnsiTheme="minorHAnsi" w:cstheme="minorBidi"/>
          <w:sz w:val="22"/>
          <w:lang w:val="en-GB" w:eastAsia="en-GB"/>
        </w:rPr>
      </w:pPr>
      <w:hyperlink w:anchor="_Toc437523148" w:history="1">
        <w:r w:rsidR="00407FF7">
          <w:rPr>
            <w:rStyle w:val="Hyperlink"/>
          </w:rPr>
          <w:t>45. Separated Family</w:t>
        </w:r>
        <w:r w:rsidR="00407FF7">
          <w:tab/>
        </w:r>
        <w:r w:rsidR="00407FF7">
          <w:fldChar w:fldCharType="begin"/>
        </w:r>
        <w:r w:rsidR="00407FF7">
          <w:instrText xml:space="preserve"> PAGEREF _Toc437523148 \h </w:instrText>
        </w:r>
        <w:r w:rsidR="00407FF7">
          <w:fldChar w:fldCharType="separate"/>
        </w:r>
        <w:r w:rsidR="00D845B0">
          <w:rPr>
            <w:noProof/>
          </w:rPr>
          <w:t>157</w:t>
        </w:r>
        <w:r w:rsidR="00407FF7">
          <w:fldChar w:fldCharType="end"/>
        </w:r>
      </w:hyperlink>
    </w:p>
    <w:p w14:paraId="6C87CE5D" w14:textId="5AA25ED3" w:rsidR="00AC3542" w:rsidRDefault="006535E3">
      <w:pPr>
        <w:pStyle w:val="TOC1"/>
        <w:tabs>
          <w:tab w:val="right" w:leader="dot" w:pos="9017"/>
        </w:tabs>
        <w:rPr>
          <w:rFonts w:asciiTheme="minorHAnsi" w:eastAsiaTheme="minorEastAsia" w:hAnsiTheme="minorHAnsi" w:cstheme="minorBidi"/>
          <w:sz w:val="22"/>
          <w:lang w:val="en-GB" w:eastAsia="en-GB"/>
        </w:rPr>
      </w:pPr>
      <w:hyperlink w:anchor="_Toc437523149" w:history="1">
        <w:r w:rsidR="00407FF7">
          <w:rPr>
            <w:rStyle w:val="Hyperlink"/>
          </w:rPr>
          <w:t xml:space="preserve">46. Nappy Changing </w:t>
        </w:r>
        <w:r w:rsidR="00407FF7">
          <w:tab/>
        </w:r>
        <w:r w:rsidR="00407FF7">
          <w:fldChar w:fldCharType="begin"/>
        </w:r>
        <w:r w:rsidR="00407FF7">
          <w:instrText xml:space="preserve"> PAGEREF _Toc437523149 \h </w:instrText>
        </w:r>
        <w:r w:rsidR="00407FF7">
          <w:fldChar w:fldCharType="separate"/>
        </w:r>
        <w:r w:rsidR="00D845B0">
          <w:rPr>
            <w:noProof/>
          </w:rPr>
          <w:t>160</w:t>
        </w:r>
        <w:r w:rsidR="00407FF7">
          <w:fldChar w:fldCharType="end"/>
        </w:r>
      </w:hyperlink>
    </w:p>
    <w:p w14:paraId="3104B50E" w14:textId="3FB3F10A" w:rsidR="00AC3542" w:rsidRDefault="006535E3">
      <w:pPr>
        <w:pStyle w:val="TOC1"/>
        <w:tabs>
          <w:tab w:val="right" w:leader="dot" w:pos="9017"/>
        </w:tabs>
        <w:rPr>
          <w:rFonts w:asciiTheme="minorHAnsi" w:eastAsiaTheme="minorEastAsia" w:hAnsiTheme="minorHAnsi" w:cstheme="minorBidi"/>
          <w:sz w:val="22"/>
          <w:lang w:val="en-GB" w:eastAsia="en-GB"/>
        </w:rPr>
      </w:pPr>
      <w:hyperlink w:anchor="_Toc437523150" w:history="1">
        <w:r w:rsidR="00407FF7">
          <w:rPr>
            <w:rStyle w:val="Hyperlink"/>
          </w:rPr>
          <w:t>47. Outdoor Play</w:t>
        </w:r>
        <w:r w:rsidR="00407FF7">
          <w:tab/>
        </w:r>
        <w:r w:rsidR="00407FF7">
          <w:fldChar w:fldCharType="begin"/>
        </w:r>
        <w:r w:rsidR="00407FF7">
          <w:instrText xml:space="preserve"> PAGEREF _Toc437523150 \h </w:instrText>
        </w:r>
        <w:r w:rsidR="00407FF7">
          <w:fldChar w:fldCharType="separate"/>
        </w:r>
        <w:r w:rsidR="00D845B0">
          <w:rPr>
            <w:noProof/>
          </w:rPr>
          <w:t>163</w:t>
        </w:r>
        <w:r w:rsidR="00407FF7">
          <w:fldChar w:fldCharType="end"/>
        </w:r>
      </w:hyperlink>
    </w:p>
    <w:p w14:paraId="1CA2A9E3" w14:textId="3CC9213E" w:rsidR="00AC3542" w:rsidRDefault="006535E3">
      <w:pPr>
        <w:pStyle w:val="TOC1"/>
        <w:tabs>
          <w:tab w:val="right" w:leader="dot" w:pos="9017"/>
        </w:tabs>
        <w:rPr>
          <w:rFonts w:asciiTheme="minorHAnsi" w:eastAsiaTheme="minorEastAsia" w:hAnsiTheme="minorHAnsi" w:cstheme="minorBidi"/>
          <w:sz w:val="22"/>
          <w:lang w:val="en-GB" w:eastAsia="en-GB"/>
        </w:rPr>
      </w:pPr>
      <w:hyperlink w:anchor="_Toc437523151" w:history="1">
        <w:r w:rsidR="00407FF7">
          <w:rPr>
            <w:rStyle w:val="Hyperlink"/>
          </w:rPr>
          <w:t>48. Caring for Babies and Toddlers</w:t>
        </w:r>
        <w:r w:rsidR="00407FF7">
          <w:tab/>
        </w:r>
        <w:r w:rsidR="00407FF7">
          <w:fldChar w:fldCharType="begin"/>
        </w:r>
        <w:r w:rsidR="00407FF7">
          <w:instrText xml:space="preserve"> PAGEREF _Toc437523151 \h </w:instrText>
        </w:r>
        <w:r w:rsidR="00407FF7">
          <w:fldChar w:fldCharType="separate"/>
        </w:r>
        <w:r w:rsidR="00D845B0">
          <w:rPr>
            <w:noProof/>
          </w:rPr>
          <w:t>165</w:t>
        </w:r>
        <w:r w:rsidR="00407FF7">
          <w:fldChar w:fldCharType="end"/>
        </w:r>
      </w:hyperlink>
    </w:p>
    <w:p w14:paraId="275C2E1A" w14:textId="0FDD1472" w:rsidR="00AC3542" w:rsidRDefault="006535E3">
      <w:pPr>
        <w:pStyle w:val="TOC1"/>
        <w:tabs>
          <w:tab w:val="right" w:leader="dot" w:pos="9017"/>
        </w:tabs>
        <w:rPr>
          <w:rFonts w:asciiTheme="minorHAnsi" w:eastAsiaTheme="minorEastAsia" w:hAnsiTheme="minorHAnsi" w:cstheme="minorBidi"/>
          <w:sz w:val="22"/>
          <w:lang w:val="en-GB" w:eastAsia="en-GB"/>
        </w:rPr>
      </w:pPr>
      <w:hyperlink w:anchor="_Toc437523152" w:history="1">
        <w:r w:rsidR="00407FF7">
          <w:rPr>
            <w:rStyle w:val="Hyperlink"/>
          </w:rPr>
          <w:t>49. Use of Dummies in Nursery</w:t>
        </w:r>
        <w:r w:rsidR="00407FF7">
          <w:tab/>
        </w:r>
        <w:r w:rsidR="00407FF7">
          <w:fldChar w:fldCharType="begin"/>
        </w:r>
        <w:r w:rsidR="00407FF7">
          <w:instrText xml:space="preserve"> PAGEREF _Toc437523152 \h </w:instrText>
        </w:r>
        <w:r w:rsidR="00407FF7">
          <w:fldChar w:fldCharType="separate"/>
        </w:r>
        <w:r w:rsidR="00D845B0">
          <w:rPr>
            <w:noProof/>
          </w:rPr>
          <w:t>168</w:t>
        </w:r>
        <w:r w:rsidR="00407FF7">
          <w:fldChar w:fldCharType="end"/>
        </w:r>
      </w:hyperlink>
    </w:p>
    <w:p w14:paraId="16615D9C" w14:textId="7A7947F1" w:rsidR="00AC3542" w:rsidRDefault="006535E3">
      <w:pPr>
        <w:pStyle w:val="TOC1"/>
        <w:tabs>
          <w:tab w:val="right" w:leader="dot" w:pos="9017"/>
        </w:tabs>
        <w:rPr>
          <w:rFonts w:asciiTheme="minorHAnsi" w:eastAsiaTheme="minorEastAsia" w:hAnsiTheme="minorHAnsi" w:cstheme="minorBidi"/>
          <w:sz w:val="22"/>
          <w:lang w:val="en-GB" w:eastAsia="en-GB"/>
        </w:rPr>
      </w:pPr>
      <w:hyperlink w:anchor="_Toc437523153" w:history="1">
        <w:r w:rsidR="00407FF7">
          <w:rPr>
            <w:rStyle w:val="Hyperlink"/>
          </w:rPr>
          <w:t>50. Sleep</w:t>
        </w:r>
        <w:r w:rsidR="00407FF7">
          <w:tab/>
        </w:r>
        <w:r w:rsidR="00407FF7">
          <w:fldChar w:fldCharType="begin"/>
        </w:r>
        <w:r w:rsidR="00407FF7">
          <w:instrText xml:space="preserve"> PAGEREF _Toc437523153 \h </w:instrText>
        </w:r>
        <w:r w:rsidR="00407FF7">
          <w:fldChar w:fldCharType="separate"/>
        </w:r>
        <w:r w:rsidR="00D845B0">
          <w:rPr>
            <w:noProof/>
          </w:rPr>
          <w:t>169</w:t>
        </w:r>
        <w:r w:rsidR="00407FF7">
          <w:fldChar w:fldCharType="end"/>
        </w:r>
      </w:hyperlink>
    </w:p>
    <w:p w14:paraId="3050EC0F" w14:textId="7351B614" w:rsidR="00AC3542" w:rsidRDefault="006535E3">
      <w:pPr>
        <w:pStyle w:val="TOC1"/>
        <w:tabs>
          <w:tab w:val="right" w:leader="dot" w:pos="9017"/>
        </w:tabs>
        <w:rPr>
          <w:rFonts w:asciiTheme="minorHAnsi" w:eastAsiaTheme="minorEastAsia" w:hAnsiTheme="minorHAnsi" w:cstheme="minorBidi"/>
          <w:sz w:val="22"/>
          <w:lang w:val="en-GB" w:eastAsia="en-GB"/>
        </w:rPr>
      </w:pPr>
      <w:hyperlink w:anchor="_Toc437523154" w:history="1">
        <w:r w:rsidR="00407FF7">
          <w:rPr>
            <w:rStyle w:val="Hyperlink"/>
          </w:rPr>
          <w:t>51. Bereavement</w:t>
        </w:r>
        <w:r w:rsidR="00407FF7">
          <w:tab/>
        </w:r>
        <w:r w:rsidR="00407FF7">
          <w:fldChar w:fldCharType="begin"/>
        </w:r>
        <w:r w:rsidR="00407FF7">
          <w:instrText xml:space="preserve"> PAGEREF _Toc437523154 \h </w:instrText>
        </w:r>
        <w:r w:rsidR="00407FF7">
          <w:fldChar w:fldCharType="separate"/>
        </w:r>
        <w:r w:rsidR="00D845B0">
          <w:rPr>
            <w:noProof/>
          </w:rPr>
          <w:t>171</w:t>
        </w:r>
        <w:r w:rsidR="00407FF7">
          <w:fldChar w:fldCharType="end"/>
        </w:r>
      </w:hyperlink>
    </w:p>
    <w:p w14:paraId="2B7CD2BE" w14:textId="78AD31FF" w:rsidR="00AC3542" w:rsidRDefault="006535E3">
      <w:pPr>
        <w:pStyle w:val="TOC1"/>
        <w:tabs>
          <w:tab w:val="right" w:leader="dot" w:pos="9017"/>
        </w:tabs>
        <w:rPr>
          <w:rFonts w:asciiTheme="minorHAnsi" w:eastAsiaTheme="minorEastAsia" w:hAnsiTheme="minorHAnsi" w:cstheme="minorBidi"/>
          <w:sz w:val="22"/>
          <w:lang w:val="en-GB" w:eastAsia="en-GB"/>
        </w:rPr>
      </w:pPr>
      <w:hyperlink w:anchor="_Toc437523155" w:history="1">
        <w:r w:rsidR="00407FF7">
          <w:rPr>
            <w:rStyle w:val="Hyperlink"/>
          </w:rPr>
          <w:t>52. Nutrition and Mealtimes</w:t>
        </w:r>
        <w:r w:rsidR="00407FF7">
          <w:tab/>
        </w:r>
        <w:r w:rsidR="00407FF7">
          <w:fldChar w:fldCharType="begin"/>
        </w:r>
        <w:r w:rsidR="00407FF7">
          <w:instrText xml:space="preserve"> PAGEREF _Toc437523155 \h </w:instrText>
        </w:r>
        <w:r w:rsidR="00407FF7">
          <w:fldChar w:fldCharType="separate"/>
        </w:r>
        <w:r w:rsidR="00D845B0">
          <w:rPr>
            <w:noProof/>
          </w:rPr>
          <w:t>173</w:t>
        </w:r>
        <w:r w:rsidR="00407FF7">
          <w:fldChar w:fldCharType="end"/>
        </w:r>
      </w:hyperlink>
    </w:p>
    <w:p w14:paraId="6EAD8DF3" w14:textId="3FC0E5C9" w:rsidR="00AC3542" w:rsidRDefault="006535E3">
      <w:pPr>
        <w:pStyle w:val="TOC1"/>
        <w:tabs>
          <w:tab w:val="right" w:leader="dot" w:pos="9017"/>
        </w:tabs>
        <w:rPr>
          <w:rFonts w:asciiTheme="minorHAnsi" w:eastAsiaTheme="minorEastAsia" w:hAnsiTheme="minorHAnsi" w:cstheme="minorBidi"/>
          <w:sz w:val="22"/>
          <w:lang w:val="en-GB" w:eastAsia="en-GB"/>
        </w:rPr>
      </w:pPr>
      <w:hyperlink w:anchor="_Toc437523156" w:history="1">
        <w:r w:rsidR="00407FF7">
          <w:rPr>
            <w:rStyle w:val="Hyperlink"/>
          </w:rPr>
          <w:t>53. Parents and Carers as Partners</w:t>
        </w:r>
        <w:r w:rsidR="00407FF7">
          <w:tab/>
        </w:r>
        <w:r w:rsidR="00407FF7">
          <w:fldChar w:fldCharType="begin"/>
        </w:r>
        <w:r w:rsidR="00407FF7">
          <w:instrText xml:space="preserve"> PAGEREF _Toc437523156 \h </w:instrText>
        </w:r>
        <w:r w:rsidR="00407FF7">
          <w:fldChar w:fldCharType="separate"/>
        </w:r>
        <w:r w:rsidR="00D845B0">
          <w:rPr>
            <w:noProof/>
          </w:rPr>
          <w:t>176</w:t>
        </w:r>
        <w:r w:rsidR="00407FF7">
          <w:fldChar w:fldCharType="end"/>
        </w:r>
      </w:hyperlink>
    </w:p>
    <w:p w14:paraId="132B95B2" w14:textId="2CEDD0CB" w:rsidR="00AC3542" w:rsidRDefault="006535E3">
      <w:pPr>
        <w:pStyle w:val="TOC1"/>
        <w:tabs>
          <w:tab w:val="right" w:leader="dot" w:pos="9017"/>
        </w:tabs>
        <w:rPr>
          <w:rFonts w:asciiTheme="minorHAnsi" w:eastAsiaTheme="minorEastAsia" w:hAnsiTheme="minorHAnsi" w:cstheme="minorBidi"/>
          <w:sz w:val="22"/>
          <w:lang w:val="en-GB" w:eastAsia="en-GB"/>
        </w:rPr>
      </w:pPr>
      <w:hyperlink w:anchor="_Toc437523157" w:history="1">
        <w:r w:rsidR="00407FF7">
          <w:rPr>
            <w:rStyle w:val="Hyperlink"/>
          </w:rPr>
          <w:t>54. Conflict Resolution with Parents who may be Challenging</w:t>
        </w:r>
        <w:r w:rsidR="00407FF7">
          <w:tab/>
        </w:r>
        <w:r w:rsidR="00407FF7">
          <w:fldChar w:fldCharType="begin"/>
        </w:r>
        <w:r w:rsidR="00407FF7">
          <w:instrText xml:space="preserve"> PAGEREF _Toc437523157 \h </w:instrText>
        </w:r>
        <w:r w:rsidR="00407FF7">
          <w:fldChar w:fldCharType="separate"/>
        </w:r>
        <w:r w:rsidR="00D845B0">
          <w:rPr>
            <w:noProof/>
          </w:rPr>
          <w:t>178</w:t>
        </w:r>
        <w:r w:rsidR="00407FF7">
          <w:fldChar w:fldCharType="end"/>
        </w:r>
      </w:hyperlink>
    </w:p>
    <w:p w14:paraId="0A1A8F3B" w14:textId="251BB209" w:rsidR="00AC3542" w:rsidRDefault="006535E3">
      <w:pPr>
        <w:pStyle w:val="TOC1"/>
        <w:tabs>
          <w:tab w:val="right" w:leader="dot" w:pos="9017"/>
        </w:tabs>
        <w:rPr>
          <w:rFonts w:asciiTheme="minorHAnsi" w:eastAsiaTheme="minorEastAsia" w:hAnsiTheme="minorHAnsi" w:cstheme="minorBidi"/>
          <w:sz w:val="22"/>
          <w:lang w:val="en-GB" w:eastAsia="en-GB"/>
        </w:rPr>
      </w:pPr>
      <w:hyperlink w:anchor="_Toc437523158" w:history="1">
        <w:r w:rsidR="00407FF7">
          <w:rPr>
            <w:rStyle w:val="Hyperlink"/>
          </w:rPr>
          <w:t>55. Access and Storage of Information</w:t>
        </w:r>
        <w:r w:rsidR="00407FF7">
          <w:tab/>
        </w:r>
        <w:r w:rsidR="00407FF7">
          <w:fldChar w:fldCharType="begin"/>
        </w:r>
        <w:r w:rsidR="00407FF7">
          <w:instrText xml:space="preserve"> PAGEREF _Toc437523158 \h </w:instrText>
        </w:r>
        <w:r w:rsidR="00407FF7">
          <w:fldChar w:fldCharType="separate"/>
        </w:r>
        <w:r w:rsidR="00D845B0">
          <w:rPr>
            <w:b/>
            <w:bCs/>
            <w:noProof/>
          </w:rPr>
          <w:t>Error! Bookmark not defined.</w:t>
        </w:r>
        <w:r w:rsidR="00407FF7">
          <w:fldChar w:fldCharType="end"/>
        </w:r>
      </w:hyperlink>
    </w:p>
    <w:p w14:paraId="37F57B70" w14:textId="6CA6DBD8" w:rsidR="00AC3542" w:rsidRDefault="006535E3">
      <w:pPr>
        <w:pStyle w:val="TOC1"/>
        <w:tabs>
          <w:tab w:val="right" w:leader="dot" w:pos="9017"/>
        </w:tabs>
      </w:pPr>
      <w:hyperlink w:anchor="_Toc437523159" w:history="1">
        <w:r w:rsidR="00407FF7">
          <w:rPr>
            <w:rStyle w:val="Hyperlink"/>
          </w:rPr>
          <w:t>56. Late Collection and Non-Collection</w:t>
        </w:r>
        <w:r w:rsidR="00407FF7">
          <w:tab/>
        </w:r>
        <w:r w:rsidR="00407FF7">
          <w:fldChar w:fldCharType="begin"/>
        </w:r>
        <w:r w:rsidR="00407FF7">
          <w:instrText xml:space="preserve"> PAGEREF _Toc437523159 \h </w:instrText>
        </w:r>
        <w:r w:rsidR="00407FF7">
          <w:fldChar w:fldCharType="separate"/>
        </w:r>
        <w:r w:rsidR="00D845B0">
          <w:rPr>
            <w:noProof/>
          </w:rPr>
          <w:t>180</w:t>
        </w:r>
        <w:r w:rsidR="00407FF7">
          <w:fldChar w:fldCharType="end"/>
        </w:r>
      </w:hyperlink>
    </w:p>
    <w:p w14:paraId="5F8D4995" w14:textId="77777777" w:rsidR="00AC3542" w:rsidRDefault="00407FF7">
      <w:pPr>
        <w:rPr>
          <w:lang w:eastAsia="en-GB"/>
        </w:rPr>
      </w:pPr>
      <w:r>
        <w:t>58. Arrivals and Departures......................................................................................139</w:t>
      </w:r>
    </w:p>
    <w:p w14:paraId="4A4CC76C" w14:textId="171C15B4" w:rsidR="00AC3542" w:rsidRDefault="006535E3">
      <w:pPr>
        <w:pStyle w:val="TOC1"/>
        <w:tabs>
          <w:tab w:val="right" w:leader="dot" w:pos="9017"/>
        </w:tabs>
        <w:rPr>
          <w:rFonts w:asciiTheme="minorHAnsi" w:eastAsiaTheme="minorEastAsia" w:hAnsiTheme="minorHAnsi" w:cstheme="minorBidi"/>
          <w:sz w:val="22"/>
          <w:lang w:val="en-GB" w:eastAsia="en-GB"/>
        </w:rPr>
      </w:pPr>
      <w:hyperlink w:anchor="_Toc437523160" w:history="1">
        <w:r w:rsidR="00407FF7">
          <w:rPr>
            <w:rStyle w:val="Hyperlink"/>
          </w:rPr>
          <w:t>59. Nursery Operational Plan</w:t>
        </w:r>
        <w:r w:rsidR="00407FF7">
          <w:tab/>
        </w:r>
        <w:r w:rsidR="00407FF7">
          <w:fldChar w:fldCharType="begin"/>
        </w:r>
        <w:r w:rsidR="00407FF7">
          <w:instrText xml:space="preserve"> PAGEREF _Toc437523160 \h </w:instrText>
        </w:r>
        <w:r w:rsidR="00407FF7">
          <w:fldChar w:fldCharType="separate"/>
        </w:r>
        <w:r w:rsidR="00D845B0">
          <w:rPr>
            <w:noProof/>
          </w:rPr>
          <w:t>186</w:t>
        </w:r>
        <w:r w:rsidR="00407FF7">
          <w:fldChar w:fldCharType="end"/>
        </w:r>
      </w:hyperlink>
    </w:p>
    <w:p w14:paraId="7E8B6275" w14:textId="6A5650AB" w:rsidR="00AC3542" w:rsidRDefault="006535E3">
      <w:pPr>
        <w:pStyle w:val="TOC1"/>
        <w:tabs>
          <w:tab w:val="right" w:leader="dot" w:pos="9017"/>
        </w:tabs>
        <w:rPr>
          <w:rFonts w:asciiTheme="minorHAnsi" w:eastAsiaTheme="minorEastAsia" w:hAnsiTheme="minorHAnsi" w:cstheme="minorBidi"/>
          <w:sz w:val="22"/>
          <w:lang w:val="en-GB" w:eastAsia="en-GB"/>
        </w:rPr>
      </w:pPr>
      <w:hyperlink w:anchor="_Toc437523161" w:history="1">
        <w:r w:rsidR="00407FF7">
          <w:rPr>
            <w:rStyle w:val="Hyperlink"/>
          </w:rPr>
          <w:t>Section 5: Templates</w:t>
        </w:r>
        <w:r w:rsidR="00407FF7">
          <w:tab/>
        </w:r>
        <w:r w:rsidR="00407FF7">
          <w:fldChar w:fldCharType="begin"/>
        </w:r>
        <w:r w:rsidR="00407FF7">
          <w:instrText xml:space="preserve"> PAGEREF _Toc437523161 \h </w:instrText>
        </w:r>
        <w:r w:rsidR="00407FF7">
          <w:fldChar w:fldCharType="separate"/>
        </w:r>
        <w:r w:rsidR="00D845B0">
          <w:rPr>
            <w:noProof/>
          </w:rPr>
          <w:t>191</w:t>
        </w:r>
        <w:r w:rsidR="00407FF7">
          <w:fldChar w:fldCharType="end"/>
        </w:r>
      </w:hyperlink>
    </w:p>
    <w:p w14:paraId="444D15BE" w14:textId="180170FF" w:rsidR="00AC3542" w:rsidRDefault="006535E3">
      <w:pPr>
        <w:pStyle w:val="TOC1"/>
        <w:tabs>
          <w:tab w:val="right" w:leader="dot" w:pos="9017"/>
        </w:tabs>
        <w:rPr>
          <w:rFonts w:asciiTheme="minorHAnsi" w:eastAsiaTheme="minorEastAsia" w:hAnsiTheme="minorHAnsi" w:cstheme="minorBidi"/>
          <w:sz w:val="22"/>
          <w:lang w:val="en-GB" w:eastAsia="en-GB"/>
        </w:rPr>
      </w:pPr>
      <w:hyperlink w:anchor="_Toc437523164" w:history="1">
        <w:r w:rsidR="00407FF7">
          <w:rPr>
            <w:rStyle w:val="Hyperlink"/>
          </w:rPr>
          <w:t>6</w:t>
        </w:r>
        <w:r w:rsidR="00407FF7">
          <w:rPr>
            <w:rStyle w:val="Hyperlink"/>
            <w:lang w:val="en-GB"/>
          </w:rPr>
          <w:t>0.</w:t>
        </w:r>
        <w:r w:rsidR="00407FF7">
          <w:rPr>
            <w:rStyle w:val="Hyperlink"/>
          </w:rPr>
          <w:t xml:space="preserve"> Referral Form (example)</w:t>
        </w:r>
        <w:r w:rsidR="00407FF7">
          <w:tab/>
        </w:r>
        <w:r w:rsidR="00407FF7">
          <w:fldChar w:fldCharType="begin"/>
        </w:r>
        <w:r w:rsidR="00407FF7">
          <w:instrText xml:space="preserve"> PAGEREF _Toc437523164 \h </w:instrText>
        </w:r>
        <w:r w:rsidR="00407FF7">
          <w:fldChar w:fldCharType="separate"/>
        </w:r>
        <w:r w:rsidR="00D845B0">
          <w:rPr>
            <w:noProof/>
          </w:rPr>
          <w:t>192</w:t>
        </w:r>
        <w:r w:rsidR="00407FF7">
          <w:fldChar w:fldCharType="end"/>
        </w:r>
      </w:hyperlink>
    </w:p>
    <w:p w14:paraId="5C4801F3" w14:textId="0368045C" w:rsidR="00AC3542" w:rsidRDefault="006535E3">
      <w:pPr>
        <w:pStyle w:val="TOC1"/>
        <w:tabs>
          <w:tab w:val="right" w:leader="dot" w:pos="9017"/>
        </w:tabs>
        <w:rPr>
          <w:rFonts w:asciiTheme="minorHAnsi" w:eastAsiaTheme="minorEastAsia" w:hAnsiTheme="minorHAnsi" w:cstheme="minorBidi"/>
          <w:sz w:val="22"/>
          <w:lang w:val="en-GB" w:eastAsia="en-GB"/>
        </w:rPr>
      </w:pPr>
      <w:hyperlink w:anchor="_Toc437523165" w:history="1">
        <w:r w:rsidR="00407FF7">
          <w:rPr>
            <w:rStyle w:val="Hyperlink"/>
          </w:rPr>
          <w:t>6</w:t>
        </w:r>
        <w:r w:rsidR="00407FF7">
          <w:rPr>
            <w:rStyle w:val="Hyperlink"/>
            <w:lang w:val="en-GB"/>
          </w:rPr>
          <w:t>1</w:t>
        </w:r>
        <w:r w:rsidR="00407FF7">
          <w:rPr>
            <w:rStyle w:val="Hyperlink"/>
          </w:rPr>
          <w:t>. Visits and Outings Planning (example)</w:t>
        </w:r>
        <w:r w:rsidR="00407FF7">
          <w:tab/>
        </w:r>
        <w:r w:rsidR="00407FF7">
          <w:fldChar w:fldCharType="begin"/>
        </w:r>
        <w:r w:rsidR="00407FF7">
          <w:instrText xml:space="preserve"> PAGEREF _Toc437523165 \h </w:instrText>
        </w:r>
        <w:r w:rsidR="00407FF7">
          <w:fldChar w:fldCharType="separate"/>
        </w:r>
        <w:r w:rsidR="00D845B0">
          <w:rPr>
            <w:noProof/>
          </w:rPr>
          <w:t>195</w:t>
        </w:r>
        <w:r w:rsidR="00407FF7">
          <w:fldChar w:fldCharType="end"/>
        </w:r>
      </w:hyperlink>
    </w:p>
    <w:p w14:paraId="517F9EA5" w14:textId="546E2964" w:rsidR="00AC3542" w:rsidRDefault="006535E3">
      <w:pPr>
        <w:pStyle w:val="TOC1"/>
        <w:tabs>
          <w:tab w:val="right" w:leader="dot" w:pos="9017"/>
        </w:tabs>
      </w:pPr>
      <w:hyperlink w:anchor="_Toc437523166" w:history="1">
        <w:r w:rsidR="00407FF7">
          <w:rPr>
            <w:rStyle w:val="Hyperlink"/>
          </w:rPr>
          <w:t>6</w:t>
        </w:r>
        <w:r w:rsidR="00407FF7">
          <w:rPr>
            <w:rStyle w:val="Hyperlink"/>
            <w:lang w:val="en-GB"/>
          </w:rPr>
          <w:t>2</w:t>
        </w:r>
        <w:r w:rsidR="00407FF7">
          <w:rPr>
            <w:rStyle w:val="Hyperlink"/>
          </w:rPr>
          <w:t>. Volunteer Agreement (example)</w:t>
        </w:r>
        <w:r w:rsidR="00407FF7">
          <w:tab/>
        </w:r>
        <w:r w:rsidR="00407FF7">
          <w:fldChar w:fldCharType="begin"/>
        </w:r>
        <w:r w:rsidR="00407FF7">
          <w:instrText xml:space="preserve"> PAGEREF _Toc437523166 \h </w:instrText>
        </w:r>
        <w:r w:rsidR="00407FF7">
          <w:fldChar w:fldCharType="separate"/>
        </w:r>
        <w:r w:rsidR="00D845B0">
          <w:rPr>
            <w:noProof/>
          </w:rPr>
          <w:t>199</w:t>
        </w:r>
        <w:r w:rsidR="00407FF7">
          <w:fldChar w:fldCharType="end"/>
        </w:r>
      </w:hyperlink>
    </w:p>
    <w:p w14:paraId="27F5F1D7" w14:textId="77777777" w:rsidR="00AC3542" w:rsidRDefault="00407FF7">
      <w:pPr>
        <w:numPr>
          <w:ilvl w:val="0"/>
          <w:numId w:val="5"/>
        </w:numPr>
      </w:pPr>
      <w:r>
        <w:t>Temporary session amendment form................................................................150</w:t>
      </w:r>
    </w:p>
    <w:p w14:paraId="214B8D0A" w14:textId="77777777" w:rsidR="00AC3542" w:rsidRDefault="00407FF7">
      <w:pPr>
        <w:numPr>
          <w:ilvl w:val="0"/>
          <w:numId w:val="5"/>
        </w:numPr>
        <w:rPr>
          <w:lang w:eastAsia="en-GB"/>
        </w:rPr>
      </w:pPr>
      <w:r>
        <w:rPr>
          <w:lang w:val="en-US" w:eastAsia="en-GB"/>
        </w:rPr>
        <w:t>Permanent session amendment form................................................................151</w:t>
      </w:r>
    </w:p>
    <w:p w14:paraId="6A6E7A7E" w14:textId="77777777" w:rsidR="00AC3542" w:rsidRDefault="00407FF7">
      <w:pPr>
        <w:numPr>
          <w:ilvl w:val="0"/>
          <w:numId w:val="5"/>
        </w:numPr>
        <w:rPr>
          <w:lang w:eastAsia="en-GB"/>
        </w:rPr>
      </w:pPr>
      <w:r>
        <w:rPr>
          <w:lang w:val="en-US" w:eastAsia="en-GB"/>
        </w:rPr>
        <w:t>Monitoring form..................................................................................................153</w:t>
      </w:r>
    </w:p>
    <w:p w14:paraId="2B5E2704" w14:textId="77777777" w:rsidR="00AC3542" w:rsidRDefault="00407FF7">
      <w:pPr>
        <w:numPr>
          <w:ilvl w:val="0"/>
          <w:numId w:val="5"/>
        </w:numPr>
        <w:rPr>
          <w:lang w:eastAsia="en-GB"/>
        </w:rPr>
      </w:pPr>
      <w:r>
        <w:rPr>
          <w:lang w:val="en-US" w:eastAsia="en-GB"/>
        </w:rPr>
        <w:t>Parent Contract and Terms and Conditions.......................................................154</w:t>
      </w:r>
    </w:p>
    <w:p w14:paraId="560B85DD" w14:textId="4E1B76BF" w:rsidR="00AC3542" w:rsidRDefault="006535E3">
      <w:pPr>
        <w:pStyle w:val="TOC1"/>
        <w:tabs>
          <w:tab w:val="right" w:leader="dot" w:pos="9017"/>
        </w:tabs>
        <w:rPr>
          <w:rFonts w:asciiTheme="minorHAnsi" w:eastAsiaTheme="minorEastAsia" w:hAnsiTheme="minorHAnsi" w:cstheme="minorBidi"/>
          <w:sz w:val="22"/>
          <w:lang w:val="en-GB" w:eastAsia="en-GB"/>
        </w:rPr>
      </w:pPr>
      <w:hyperlink w:anchor="_Toc437523168" w:history="1">
        <w:r w:rsidR="00407FF7">
          <w:rPr>
            <w:rStyle w:val="Hyperlink"/>
          </w:rPr>
          <w:t>67. Parent Contract and Terms and Conditions (example)</w:t>
        </w:r>
        <w:r w:rsidR="00407FF7">
          <w:tab/>
        </w:r>
        <w:r w:rsidR="00407FF7">
          <w:fldChar w:fldCharType="begin"/>
        </w:r>
        <w:r w:rsidR="00407FF7">
          <w:instrText xml:space="preserve"> PAGEREF _Toc437523168 \h </w:instrText>
        </w:r>
        <w:r w:rsidR="00407FF7">
          <w:fldChar w:fldCharType="separate"/>
        </w:r>
        <w:r w:rsidR="00D845B0">
          <w:rPr>
            <w:noProof/>
          </w:rPr>
          <w:t>209</w:t>
        </w:r>
        <w:r w:rsidR="00407FF7">
          <w:fldChar w:fldCharType="end"/>
        </w:r>
      </w:hyperlink>
    </w:p>
    <w:p w14:paraId="131B5F15" w14:textId="456836A1" w:rsidR="00AC3542" w:rsidRDefault="006535E3">
      <w:pPr>
        <w:pStyle w:val="TOC1"/>
        <w:tabs>
          <w:tab w:val="right" w:leader="dot" w:pos="9017"/>
        </w:tabs>
        <w:rPr>
          <w:rFonts w:asciiTheme="minorHAnsi" w:eastAsiaTheme="minorEastAsia" w:hAnsiTheme="minorHAnsi" w:cstheme="minorBidi"/>
          <w:sz w:val="22"/>
          <w:lang w:val="en-GB" w:eastAsia="en-GB"/>
        </w:rPr>
      </w:pPr>
      <w:hyperlink w:anchor="_Toc437523169" w:history="1">
        <w:r w:rsidR="00407FF7">
          <w:rPr>
            <w:rStyle w:val="Hyperlink"/>
          </w:rPr>
          <w:t>68. Permission Forms (example)</w:t>
        </w:r>
        <w:r w:rsidR="00407FF7">
          <w:tab/>
        </w:r>
        <w:r w:rsidR="00407FF7">
          <w:fldChar w:fldCharType="begin"/>
        </w:r>
        <w:r w:rsidR="00407FF7">
          <w:instrText xml:space="preserve"> PAGEREF _Toc437523169 \h </w:instrText>
        </w:r>
        <w:r w:rsidR="00407FF7">
          <w:fldChar w:fldCharType="separate"/>
        </w:r>
        <w:r w:rsidR="00D845B0">
          <w:rPr>
            <w:noProof/>
          </w:rPr>
          <w:t>222</w:t>
        </w:r>
        <w:r w:rsidR="00407FF7">
          <w:fldChar w:fldCharType="end"/>
        </w:r>
      </w:hyperlink>
    </w:p>
    <w:p w14:paraId="1C1B5C68" w14:textId="77777777" w:rsidR="00AC3542" w:rsidRDefault="00407FF7">
      <w:r>
        <w:fldChar w:fldCharType="end"/>
      </w:r>
    </w:p>
    <w:p w14:paraId="60B4C8F6" w14:textId="77777777" w:rsidR="00AC3542" w:rsidRDefault="00407FF7">
      <w:pPr>
        <w:pStyle w:val="H1"/>
      </w:pPr>
      <w:bookmarkStart w:id="2" w:name="_Toc437523080"/>
      <w:bookmarkStart w:id="3" w:name="_Toc372294160"/>
      <w:r>
        <w:lastRenderedPageBreak/>
        <w:t>Matrix of Changes Since June 2014 Edition</w:t>
      </w:r>
      <w:bookmarkEnd w:id="2"/>
      <w:bookmarkEnd w:id="3"/>
    </w:p>
    <w:p w14:paraId="128E74A4" w14:textId="77777777" w:rsidR="00AC3542" w:rsidRDefault="00AC3542">
      <w:pPr>
        <w:rPr>
          <w:highlight w:val="yellow"/>
        </w:rPr>
      </w:pPr>
    </w:p>
    <w:p w14:paraId="7E1D60EF" w14:textId="77777777" w:rsidR="00AC3542" w:rsidRDefault="00407FF7">
      <w:pPr>
        <w:numPr>
          <w:ilvl w:val="0"/>
          <w:numId w:val="6"/>
        </w:numPr>
      </w:pPr>
      <w:r>
        <w:t>A new Volunteer Agreement has been added to this edition and can be found in the templates section at the end of the publication.</w:t>
      </w:r>
    </w:p>
    <w:p w14:paraId="481CBB37" w14:textId="77777777" w:rsidR="00AC3542" w:rsidRDefault="00407FF7">
      <w:pPr>
        <w:numPr>
          <w:ilvl w:val="0"/>
          <w:numId w:val="6"/>
        </w:numPr>
      </w:pPr>
      <w:r>
        <w:t xml:space="preserve">Some of the numbers of the policies have changed due to some of them moving/condensing. </w:t>
      </w:r>
    </w:p>
    <w:p w14:paraId="114719B4" w14:textId="77777777" w:rsidR="009B3C8B" w:rsidRDefault="009B3C8B" w:rsidP="009B3C8B">
      <w:pPr>
        <w:ind w:left="360"/>
      </w:pPr>
    </w:p>
    <w:p w14:paraId="6FB1D75E" w14:textId="77777777" w:rsidR="00AC3542" w:rsidRDefault="00AC3542"/>
    <w:p w14:paraId="14A02E35" w14:textId="77777777" w:rsidR="00AC3542" w:rsidRDefault="00407FF7">
      <w:r>
        <w:t xml:space="preserve">The following table breaks down some of the changes since the last edition: </w:t>
      </w:r>
    </w:p>
    <w:p w14:paraId="601960DF" w14:textId="77777777" w:rsidR="00AC3542" w:rsidRDefault="00AC3542">
      <w:pPr>
        <w:ind w:left="720"/>
      </w:pPr>
    </w:p>
    <w:tbl>
      <w:tblPr>
        <w:tblW w:w="99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3" w:type="dxa"/>
          <w:bottom w:w="113" w:type="dxa"/>
        </w:tblCellMar>
        <w:tblLook w:val="04A0" w:firstRow="1" w:lastRow="0" w:firstColumn="1" w:lastColumn="0" w:noHBand="0" w:noVBand="1"/>
      </w:tblPr>
      <w:tblGrid>
        <w:gridCol w:w="2368"/>
        <w:gridCol w:w="7566"/>
      </w:tblGrid>
      <w:tr w:rsidR="00AC3542" w14:paraId="2020C9E2" w14:textId="77777777">
        <w:trPr>
          <w:cantSplit/>
          <w:trHeight w:val="489"/>
          <w:jc w:val="center"/>
        </w:trPr>
        <w:tc>
          <w:tcPr>
            <w:tcW w:w="2368" w:type="dxa"/>
            <w:shd w:val="clear" w:color="auto" w:fill="auto"/>
            <w:vAlign w:val="center"/>
          </w:tcPr>
          <w:p w14:paraId="48A63F00" w14:textId="77777777" w:rsidR="00AC3542" w:rsidRDefault="00407FF7">
            <w:pPr>
              <w:jc w:val="center"/>
              <w:rPr>
                <w:b/>
              </w:rPr>
            </w:pPr>
            <w:r>
              <w:rPr>
                <w:b/>
              </w:rPr>
              <w:t>Policy</w:t>
            </w:r>
          </w:p>
        </w:tc>
        <w:tc>
          <w:tcPr>
            <w:tcW w:w="7566" w:type="dxa"/>
            <w:shd w:val="clear" w:color="auto" w:fill="auto"/>
            <w:vAlign w:val="center"/>
          </w:tcPr>
          <w:p w14:paraId="2CCBC3BC" w14:textId="77777777" w:rsidR="00AC3542" w:rsidRDefault="00407FF7">
            <w:pPr>
              <w:jc w:val="center"/>
              <w:rPr>
                <w:b/>
              </w:rPr>
            </w:pPr>
            <w:r>
              <w:rPr>
                <w:b/>
              </w:rPr>
              <w:t>Changes made</w:t>
            </w:r>
          </w:p>
        </w:tc>
      </w:tr>
      <w:tr w:rsidR="00AC3542" w14:paraId="0633AD66" w14:textId="77777777">
        <w:trPr>
          <w:cantSplit/>
          <w:trHeight w:val="3031"/>
          <w:jc w:val="center"/>
        </w:trPr>
        <w:tc>
          <w:tcPr>
            <w:tcW w:w="2368" w:type="dxa"/>
            <w:shd w:val="clear" w:color="auto" w:fill="auto"/>
            <w:vAlign w:val="center"/>
          </w:tcPr>
          <w:p w14:paraId="24ED9AA0" w14:textId="77777777" w:rsidR="00AC3542" w:rsidRDefault="00407FF7">
            <w:pPr>
              <w:jc w:val="center"/>
              <w:rPr>
                <w:b/>
              </w:rPr>
            </w:pPr>
            <w:r>
              <w:rPr>
                <w:b/>
              </w:rPr>
              <w:t xml:space="preserve">1a. Safeguarding Children/Child Protection Policy </w:t>
            </w:r>
          </w:p>
        </w:tc>
        <w:tc>
          <w:tcPr>
            <w:tcW w:w="7566" w:type="dxa"/>
            <w:shd w:val="clear" w:color="auto" w:fill="auto"/>
            <w:vAlign w:val="center"/>
          </w:tcPr>
          <w:p w14:paraId="4A51B674" w14:textId="77777777" w:rsidR="00AC3542" w:rsidRDefault="00407FF7">
            <w:pPr>
              <w:numPr>
                <w:ilvl w:val="0"/>
                <w:numId w:val="7"/>
              </w:numPr>
              <w:spacing w:after="200" w:line="276" w:lineRule="auto"/>
              <w:contextualSpacing/>
              <w:jc w:val="left"/>
              <w:rPr>
                <w:rFonts w:eastAsia="Calibri" w:cs="Arial"/>
                <w:color w:val="000000"/>
                <w:lang w:eastAsia="en-GB"/>
              </w:rPr>
            </w:pPr>
            <w:r>
              <w:rPr>
                <w:rFonts w:eastAsia="Calibri" w:cs="Arial"/>
                <w:color w:val="000000"/>
                <w:lang w:eastAsia="en-GB"/>
              </w:rPr>
              <w:t>Counter-Terrorism and Security Act 2015 added to legal framework.</w:t>
            </w:r>
          </w:p>
          <w:p w14:paraId="3BD1612C" w14:textId="77777777" w:rsidR="00AC3542" w:rsidRDefault="00407FF7">
            <w:pPr>
              <w:numPr>
                <w:ilvl w:val="0"/>
                <w:numId w:val="7"/>
              </w:numPr>
              <w:spacing w:after="200" w:line="276" w:lineRule="auto"/>
              <w:contextualSpacing/>
              <w:jc w:val="left"/>
              <w:rPr>
                <w:rFonts w:eastAsia="Calibri" w:cs="Arial"/>
                <w:color w:val="000000"/>
                <w:lang w:eastAsia="en-GB"/>
              </w:rPr>
            </w:pPr>
            <w:r>
              <w:t>New contact numbers added for Non-emergency police 101 and Government helpline for extremism concerns 020 7340 7264</w:t>
            </w:r>
          </w:p>
          <w:p w14:paraId="6A89B770" w14:textId="77777777" w:rsidR="00AC3542" w:rsidRDefault="00407FF7">
            <w:pPr>
              <w:numPr>
                <w:ilvl w:val="0"/>
                <w:numId w:val="7"/>
              </w:numPr>
              <w:jc w:val="left"/>
              <w:rPr>
                <w:rFonts w:ascii="Calibri" w:eastAsia="Calibri" w:hAnsi="Calibri" w:cs="Calibri"/>
                <w:color w:val="000000"/>
                <w:sz w:val="22"/>
                <w:szCs w:val="22"/>
                <w:lang w:eastAsia="en-GB"/>
              </w:rPr>
            </w:pPr>
            <w:r>
              <w:rPr>
                <w:rFonts w:eastAsia="Arial" w:cs="Arial"/>
                <w:color w:val="000000"/>
                <w:lang w:eastAsia="en-GB"/>
              </w:rPr>
              <w:t xml:space="preserve">Link adding to What to do if you’re worried a child is being abused 2006 under types of abuse </w:t>
            </w:r>
          </w:p>
          <w:p w14:paraId="404F3774" w14:textId="77777777" w:rsidR="00AC3542" w:rsidRDefault="00407FF7">
            <w:pPr>
              <w:numPr>
                <w:ilvl w:val="0"/>
                <w:numId w:val="7"/>
              </w:numPr>
              <w:jc w:val="left"/>
              <w:rPr>
                <w:rFonts w:ascii="Calibri" w:eastAsia="Calibri" w:hAnsi="Calibri" w:cs="Calibri"/>
                <w:color w:val="000000"/>
                <w:sz w:val="22"/>
                <w:szCs w:val="22"/>
                <w:lang w:eastAsia="en-GB"/>
              </w:rPr>
            </w:pPr>
            <w:r>
              <w:t xml:space="preserve">Paragraph added on </w:t>
            </w:r>
            <w:r>
              <w:rPr>
                <w:rFonts w:eastAsia="Arial" w:cs="Arial"/>
                <w:b/>
                <w:color w:val="000000"/>
                <w:lang w:eastAsia="en-GB"/>
              </w:rPr>
              <w:t xml:space="preserve">Extremism – the Prevent Duty </w:t>
            </w:r>
          </w:p>
          <w:p w14:paraId="3A0F28F8" w14:textId="77777777" w:rsidR="00AC3542" w:rsidRDefault="00407FF7">
            <w:pPr>
              <w:numPr>
                <w:ilvl w:val="0"/>
                <w:numId w:val="7"/>
              </w:numPr>
              <w:jc w:val="left"/>
              <w:rPr>
                <w:rFonts w:ascii="Calibri" w:eastAsia="Calibri" w:hAnsi="Calibri" w:cs="Calibri"/>
                <w:color w:val="000000"/>
                <w:sz w:val="22"/>
                <w:szCs w:val="22"/>
                <w:lang w:eastAsia="en-GB"/>
              </w:rPr>
            </w:pPr>
            <w:r>
              <w:t xml:space="preserve">Paragraph added on </w:t>
            </w:r>
            <w:r>
              <w:rPr>
                <w:rFonts w:eastAsia="Arial" w:cs="Arial"/>
                <w:b/>
                <w:color w:val="000000"/>
                <w:lang w:eastAsia="en-GB"/>
              </w:rPr>
              <w:t xml:space="preserve">e-Safety </w:t>
            </w:r>
          </w:p>
          <w:p w14:paraId="72A38509" w14:textId="77777777" w:rsidR="00AC3542" w:rsidRDefault="00AC3542">
            <w:pPr>
              <w:ind w:left="720"/>
              <w:jc w:val="left"/>
            </w:pPr>
          </w:p>
        </w:tc>
      </w:tr>
      <w:tr w:rsidR="00AC3542" w14:paraId="0F33C9E7" w14:textId="77777777">
        <w:trPr>
          <w:cantSplit/>
          <w:trHeight w:val="1745"/>
          <w:jc w:val="center"/>
        </w:trPr>
        <w:tc>
          <w:tcPr>
            <w:tcW w:w="2368" w:type="dxa"/>
            <w:shd w:val="clear" w:color="auto" w:fill="auto"/>
            <w:vAlign w:val="center"/>
          </w:tcPr>
          <w:p w14:paraId="078FD0BD" w14:textId="77777777" w:rsidR="00AC3542" w:rsidRDefault="00407FF7">
            <w:pPr>
              <w:jc w:val="center"/>
              <w:rPr>
                <w:b/>
              </w:rPr>
            </w:pPr>
            <w:r>
              <w:rPr>
                <w:b/>
              </w:rPr>
              <w:t xml:space="preserve">2a. Inclusion and equality </w:t>
            </w:r>
          </w:p>
        </w:tc>
        <w:tc>
          <w:tcPr>
            <w:tcW w:w="7566" w:type="dxa"/>
            <w:shd w:val="clear" w:color="auto" w:fill="auto"/>
            <w:vAlign w:val="center"/>
          </w:tcPr>
          <w:p w14:paraId="33479C5B" w14:textId="77777777" w:rsidR="00AC3542" w:rsidRDefault="00407FF7">
            <w:pPr>
              <w:numPr>
                <w:ilvl w:val="0"/>
                <w:numId w:val="7"/>
              </w:numPr>
            </w:pPr>
            <w:r>
              <w:t xml:space="preserve">Special Education Needs and Disabilities Code of Practice 2015 added to the legal framework </w:t>
            </w:r>
          </w:p>
          <w:p w14:paraId="5D4623A7" w14:textId="77777777" w:rsidR="00AC3542" w:rsidRDefault="00407FF7">
            <w:pPr>
              <w:numPr>
                <w:ilvl w:val="0"/>
                <w:numId w:val="7"/>
              </w:numPr>
              <w:spacing w:after="200" w:line="276" w:lineRule="auto"/>
              <w:contextualSpacing/>
              <w:jc w:val="left"/>
              <w:rPr>
                <w:rFonts w:eastAsia="Calibri" w:cs="Arial"/>
                <w:color w:val="000000"/>
                <w:lang w:eastAsia="en-GB"/>
              </w:rPr>
            </w:pPr>
            <w:r>
              <w:rPr>
                <w:rFonts w:eastAsia="Calibri" w:cs="Arial"/>
                <w:color w:val="000000"/>
                <w:lang w:eastAsia="en-GB"/>
              </w:rPr>
              <w:t>Reordered the legal framework in to date order</w:t>
            </w:r>
          </w:p>
          <w:p w14:paraId="66D29A47" w14:textId="77777777" w:rsidR="00AC3542" w:rsidRDefault="00407FF7">
            <w:pPr>
              <w:numPr>
                <w:ilvl w:val="0"/>
                <w:numId w:val="7"/>
              </w:numPr>
              <w:spacing w:after="200" w:line="276" w:lineRule="auto"/>
              <w:contextualSpacing/>
              <w:jc w:val="left"/>
              <w:rPr>
                <w:rFonts w:eastAsia="Calibri" w:cs="Arial"/>
                <w:color w:val="000000"/>
                <w:lang w:eastAsia="en-GB"/>
              </w:rPr>
            </w:pPr>
            <w:r>
              <w:rPr>
                <w:rFonts w:eastAsia="Calibri" w:cs="Arial"/>
                <w:color w:val="000000"/>
                <w:lang w:eastAsia="en-GB"/>
              </w:rPr>
              <w:t xml:space="preserve">Added wording to the recruitment section following recommendations from legal advice </w:t>
            </w:r>
          </w:p>
          <w:p w14:paraId="3875831D" w14:textId="77777777" w:rsidR="00AC3542" w:rsidRDefault="00407FF7">
            <w:pPr>
              <w:numPr>
                <w:ilvl w:val="0"/>
                <w:numId w:val="7"/>
              </w:numPr>
              <w:spacing w:after="200" w:line="276" w:lineRule="auto"/>
              <w:contextualSpacing/>
              <w:jc w:val="left"/>
              <w:rPr>
                <w:rFonts w:eastAsia="Calibri" w:cs="Arial"/>
                <w:color w:val="000000"/>
                <w:lang w:eastAsia="en-GB"/>
              </w:rPr>
            </w:pPr>
            <w:r>
              <w:rPr>
                <w:rFonts w:eastAsia="Calibri" w:cs="Arial"/>
                <w:color w:val="000000"/>
                <w:lang w:eastAsia="en-GB"/>
              </w:rPr>
              <w:t>Changed the policy staff refer to when they report any discriminatory behaviours to ‘Dealing with Discriminatory Behaviour’ rather than ‘the Whistleblowing policy’.</w:t>
            </w:r>
          </w:p>
        </w:tc>
      </w:tr>
      <w:tr w:rsidR="00AC3542" w14:paraId="6A0739A7" w14:textId="77777777">
        <w:trPr>
          <w:cantSplit/>
          <w:trHeight w:val="1745"/>
          <w:jc w:val="center"/>
        </w:trPr>
        <w:tc>
          <w:tcPr>
            <w:tcW w:w="2368" w:type="dxa"/>
            <w:shd w:val="clear" w:color="auto" w:fill="auto"/>
            <w:vAlign w:val="center"/>
          </w:tcPr>
          <w:p w14:paraId="50D558A4" w14:textId="77777777" w:rsidR="00AC3542" w:rsidRDefault="00407FF7">
            <w:pPr>
              <w:jc w:val="center"/>
              <w:rPr>
                <w:b/>
              </w:rPr>
            </w:pPr>
            <w:r>
              <w:rPr>
                <w:b/>
              </w:rPr>
              <w:t>2b. Special Consideration for Employees</w:t>
            </w:r>
          </w:p>
        </w:tc>
        <w:tc>
          <w:tcPr>
            <w:tcW w:w="7566" w:type="dxa"/>
            <w:shd w:val="clear" w:color="auto" w:fill="auto"/>
            <w:vAlign w:val="center"/>
          </w:tcPr>
          <w:p w14:paraId="23B66E7C" w14:textId="77777777" w:rsidR="00AC3542" w:rsidRDefault="00407FF7">
            <w:pPr>
              <w:numPr>
                <w:ilvl w:val="0"/>
                <w:numId w:val="7"/>
              </w:numPr>
            </w:pPr>
            <w:r>
              <w:t xml:space="preserve">Moved the special consideration for </w:t>
            </w:r>
            <w:proofErr w:type="gramStart"/>
            <w:r>
              <w:t>employees</w:t>
            </w:r>
            <w:proofErr w:type="gramEnd"/>
            <w:r>
              <w:t xml:space="preserve"> policy in to the statutory policies section to follow the inclusion and equality policy following legal advice</w:t>
            </w:r>
          </w:p>
          <w:p w14:paraId="28B95BE5" w14:textId="77777777" w:rsidR="00AC3542" w:rsidRDefault="00407FF7">
            <w:pPr>
              <w:numPr>
                <w:ilvl w:val="0"/>
                <w:numId w:val="7"/>
              </w:numPr>
            </w:pPr>
            <w:r>
              <w:t>Added a section on disabilities and part time and fixed time work.</w:t>
            </w:r>
          </w:p>
        </w:tc>
      </w:tr>
      <w:tr w:rsidR="00AC3542" w14:paraId="5A73BC68" w14:textId="77777777">
        <w:trPr>
          <w:cantSplit/>
          <w:trHeight w:val="1745"/>
          <w:jc w:val="center"/>
        </w:trPr>
        <w:tc>
          <w:tcPr>
            <w:tcW w:w="2368" w:type="dxa"/>
            <w:shd w:val="clear" w:color="auto" w:fill="auto"/>
            <w:vAlign w:val="center"/>
          </w:tcPr>
          <w:p w14:paraId="323BB73A" w14:textId="77777777" w:rsidR="00AC3542" w:rsidRDefault="00407FF7">
            <w:pPr>
              <w:jc w:val="center"/>
              <w:rPr>
                <w:b/>
              </w:rPr>
            </w:pPr>
            <w:r>
              <w:rPr>
                <w:b/>
              </w:rPr>
              <w:lastRenderedPageBreak/>
              <w:t>2b (now 2c). Special Educational Needs and Disabilities (SEND)</w:t>
            </w:r>
          </w:p>
        </w:tc>
        <w:tc>
          <w:tcPr>
            <w:tcW w:w="7566" w:type="dxa"/>
            <w:shd w:val="clear" w:color="auto" w:fill="auto"/>
            <w:vAlign w:val="center"/>
          </w:tcPr>
          <w:p w14:paraId="37F0F3B4" w14:textId="77777777" w:rsidR="00AC3542" w:rsidRDefault="00407FF7">
            <w:pPr>
              <w:numPr>
                <w:ilvl w:val="0"/>
                <w:numId w:val="7"/>
              </w:numPr>
            </w:pPr>
            <w:r>
              <w:t>5</w:t>
            </w:r>
            <w:r>
              <w:rPr>
                <w:vertAlign w:val="superscript"/>
              </w:rPr>
              <w:t>th</w:t>
            </w:r>
            <w:r>
              <w:t xml:space="preserve"> paragraph added ‘liaising with the child’s parents and, where appropriate, the child’ </w:t>
            </w:r>
          </w:p>
          <w:p w14:paraId="31C20CBE" w14:textId="77777777" w:rsidR="00AC3542" w:rsidRDefault="00407FF7">
            <w:pPr>
              <w:numPr>
                <w:ilvl w:val="0"/>
                <w:numId w:val="7"/>
              </w:numPr>
            </w:pPr>
            <w:r>
              <w:t xml:space="preserve">Early Years Action and Early Years Action Plus information taken out and </w:t>
            </w:r>
            <w:r>
              <w:rPr>
                <w:rFonts w:cs="Arial"/>
                <w:lang w:eastAsia="en-GB"/>
              </w:rPr>
              <w:t>Education, Health and Care plans referred to throughout</w:t>
            </w:r>
          </w:p>
          <w:p w14:paraId="7C6FB261" w14:textId="77777777" w:rsidR="00AC3542" w:rsidRDefault="00407FF7">
            <w:pPr>
              <w:numPr>
                <w:ilvl w:val="0"/>
                <w:numId w:val="7"/>
              </w:numPr>
            </w:pPr>
            <w:r>
              <w:t>Some of the wording has been changed under methods and a bullet point added about undertaking formal Progress Checks and Assessments of all children in accordance with the SEND Code of Practice January 2015</w:t>
            </w:r>
          </w:p>
          <w:p w14:paraId="641B3FE0" w14:textId="77777777" w:rsidR="00AC3542" w:rsidRDefault="00407FF7">
            <w:pPr>
              <w:numPr>
                <w:ilvl w:val="0"/>
                <w:numId w:val="7"/>
              </w:numPr>
            </w:pPr>
            <w:r>
              <w:t>Common Assessment framework changed to local authorities Assessment Framework</w:t>
            </w:r>
          </w:p>
          <w:p w14:paraId="046E7255" w14:textId="77777777" w:rsidR="00AC3542" w:rsidRDefault="00407FF7">
            <w:pPr>
              <w:numPr>
                <w:ilvl w:val="0"/>
                <w:numId w:val="7"/>
              </w:numPr>
            </w:pPr>
            <w:r>
              <w:t>Common Assessment framework information taken out and replaced with a section on Effective assessment of the need for early help</w:t>
            </w:r>
          </w:p>
          <w:p w14:paraId="1C24E752" w14:textId="77777777" w:rsidR="00AC3542" w:rsidRDefault="00407FF7">
            <w:pPr>
              <w:numPr>
                <w:ilvl w:val="0"/>
                <w:numId w:val="7"/>
              </w:numPr>
            </w:pPr>
            <w:r>
              <w:t xml:space="preserve">Information added under code of practice to reflect the code of practice. Early Years Action and Early Years Action Plus information removed. </w:t>
            </w:r>
          </w:p>
          <w:p w14:paraId="4ECAF05B" w14:textId="77777777" w:rsidR="00AC3542" w:rsidRDefault="00AC3542">
            <w:pPr>
              <w:ind w:left="360"/>
            </w:pPr>
          </w:p>
        </w:tc>
      </w:tr>
      <w:tr w:rsidR="00AC3542" w14:paraId="7F2325DA" w14:textId="77777777">
        <w:trPr>
          <w:cantSplit/>
          <w:trHeight w:val="1745"/>
          <w:jc w:val="center"/>
        </w:trPr>
        <w:tc>
          <w:tcPr>
            <w:tcW w:w="2368" w:type="dxa"/>
            <w:shd w:val="clear" w:color="auto" w:fill="auto"/>
            <w:vAlign w:val="center"/>
          </w:tcPr>
          <w:p w14:paraId="250FCA75" w14:textId="77777777" w:rsidR="00AC3542" w:rsidRDefault="00407FF7">
            <w:pPr>
              <w:jc w:val="center"/>
              <w:rPr>
                <w:b/>
              </w:rPr>
            </w:pPr>
            <w:r>
              <w:rPr>
                <w:b/>
              </w:rPr>
              <w:t xml:space="preserve">2c (now 2d) looked after children </w:t>
            </w:r>
          </w:p>
        </w:tc>
        <w:tc>
          <w:tcPr>
            <w:tcW w:w="7566" w:type="dxa"/>
            <w:shd w:val="clear" w:color="auto" w:fill="auto"/>
            <w:vAlign w:val="center"/>
          </w:tcPr>
          <w:p w14:paraId="69D6BAD3" w14:textId="77777777" w:rsidR="00AC3542" w:rsidRDefault="00407FF7">
            <w:pPr>
              <w:numPr>
                <w:ilvl w:val="0"/>
                <w:numId w:val="7"/>
              </w:numPr>
            </w:pPr>
            <w:r>
              <w:t xml:space="preserve">Added Children and Families Act under legal framework </w:t>
            </w:r>
          </w:p>
          <w:p w14:paraId="6DCA2610" w14:textId="77777777" w:rsidR="00AC3542" w:rsidRDefault="00407FF7">
            <w:pPr>
              <w:numPr>
                <w:ilvl w:val="0"/>
                <w:numId w:val="7"/>
              </w:numPr>
            </w:pPr>
            <w:r>
              <w:t xml:space="preserve">Changed Common Assessment Framework to local </w:t>
            </w:r>
            <w:proofErr w:type="gramStart"/>
            <w:r>
              <w:t>authorities</w:t>
            </w:r>
            <w:proofErr w:type="gramEnd"/>
            <w:r>
              <w:t xml:space="preserve"> assessment framework.</w:t>
            </w:r>
          </w:p>
        </w:tc>
      </w:tr>
      <w:tr w:rsidR="00AC3542" w14:paraId="4F04DD02" w14:textId="77777777">
        <w:trPr>
          <w:cantSplit/>
          <w:trHeight w:val="1745"/>
          <w:jc w:val="center"/>
        </w:trPr>
        <w:tc>
          <w:tcPr>
            <w:tcW w:w="2368" w:type="dxa"/>
            <w:shd w:val="clear" w:color="auto" w:fill="auto"/>
            <w:vAlign w:val="center"/>
          </w:tcPr>
          <w:p w14:paraId="027007B9" w14:textId="77777777" w:rsidR="00AC3542" w:rsidRDefault="00407FF7">
            <w:pPr>
              <w:jc w:val="center"/>
              <w:rPr>
                <w:b/>
              </w:rPr>
            </w:pPr>
            <w:r>
              <w:rPr>
                <w:b/>
              </w:rPr>
              <w:t>2d (now 2e) dealing with discriminatory behaviour</w:t>
            </w:r>
          </w:p>
        </w:tc>
        <w:tc>
          <w:tcPr>
            <w:tcW w:w="7566" w:type="dxa"/>
            <w:shd w:val="clear" w:color="auto" w:fill="auto"/>
            <w:vAlign w:val="center"/>
          </w:tcPr>
          <w:p w14:paraId="1EE4EA7F" w14:textId="77777777" w:rsidR="00AC3542" w:rsidRDefault="00407FF7">
            <w:pPr>
              <w:numPr>
                <w:ilvl w:val="0"/>
                <w:numId w:val="8"/>
              </w:numPr>
            </w:pPr>
            <w:r>
              <w:t xml:space="preserve">Statement added that this may form part of your Inclusion and Equality policy rather than a standalone policy. </w:t>
            </w:r>
          </w:p>
        </w:tc>
      </w:tr>
      <w:tr w:rsidR="00AC3542" w14:paraId="2182D993" w14:textId="77777777">
        <w:trPr>
          <w:cantSplit/>
          <w:trHeight w:val="1745"/>
          <w:jc w:val="center"/>
        </w:trPr>
        <w:tc>
          <w:tcPr>
            <w:tcW w:w="2368" w:type="dxa"/>
            <w:shd w:val="clear" w:color="auto" w:fill="auto"/>
            <w:vAlign w:val="center"/>
          </w:tcPr>
          <w:p w14:paraId="089F8287" w14:textId="77777777" w:rsidR="00AC3542" w:rsidRDefault="00407FF7">
            <w:pPr>
              <w:jc w:val="center"/>
              <w:rPr>
                <w:b/>
              </w:rPr>
            </w:pPr>
            <w:r>
              <w:rPr>
                <w:b/>
              </w:rPr>
              <w:lastRenderedPageBreak/>
              <w:t xml:space="preserve">3. Health and safety </w:t>
            </w:r>
          </w:p>
        </w:tc>
        <w:tc>
          <w:tcPr>
            <w:tcW w:w="7566" w:type="dxa"/>
            <w:shd w:val="clear" w:color="auto" w:fill="auto"/>
            <w:vAlign w:val="center"/>
          </w:tcPr>
          <w:p w14:paraId="6A5F1EA0" w14:textId="77777777" w:rsidR="00AC3542" w:rsidRDefault="00407FF7">
            <w:pPr>
              <w:numPr>
                <w:ilvl w:val="0"/>
                <w:numId w:val="9"/>
              </w:numPr>
            </w:pPr>
            <w:r>
              <w:t>Bullet point attended on second page of policy. ‘We follow the EU Food Information for Food Consumers Regulations (EU FIC). These rules are enforced in the UK by the Food Information Regulations 2014 (FIR).  We identify the 14 allergens listed by EU Law that we use as ingredients in any of the dishes we provide to children and ensure that all parents are informed’</w:t>
            </w:r>
          </w:p>
          <w:p w14:paraId="5E26D90F" w14:textId="77777777" w:rsidR="00AC3542" w:rsidRDefault="00407FF7">
            <w:pPr>
              <w:numPr>
                <w:ilvl w:val="0"/>
                <w:numId w:val="9"/>
              </w:numPr>
            </w:pPr>
            <w:r>
              <w:t xml:space="preserve">Further required training added to the training table  </w:t>
            </w:r>
          </w:p>
          <w:p w14:paraId="1361F4BC" w14:textId="77777777" w:rsidR="00AC3542" w:rsidRDefault="00407FF7">
            <w:pPr>
              <w:numPr>
                <w:ilvl w:val="0"/>
                <w:numId w:val="9"/>
              </w:numPr>
            </w:pPr>
            <w:r>
              <w:t xml:space="preserve">Paragraph added regarding Paediatric First Aid: At present at least one member of staff on duty MUST hold a full paediatric First Aid at Work certificate in the nursery and when on outings although this will be extended following the minister’s announcement. We envisage a change to the EYFS in 2016.  NDNA have developed a number of resources (case studies, video case studies and a tool kit and guidance to help settings.  This can be found on website </w:t>
            </w:r>
            <w:hyperlink r:id="rId9" w:history="1">
              <w:r>
                <w:rPr>
                  <w:color w:val="0000FF" w:themeColor="hyperlink"/>
                  <w:u w:val="single"/>
                </w:rPr>
                <w:t>www.ndna.org.uk</w:t>
              </w:r>
            </w:hyperlink>
            <w:r>
              <w:t xml:space="preserve">.   </w:t>
            </w:r>
          </w:p>
          <w:p w14:paraId="2FF6936F" w14:textId="77777777" w:rsidR="00AC3542" w:rsidRDefault="00AC3542">
            <w:pPr>
              <w:ind w:left="720"/>
            </w:pPr>
          </w:p>
        </w:tc>
      </w:tr>
      <w:tr w:rsidR="00AC3542" w14:paraId="4CAA6177" w14:textId="77777777">
        <w:trPr>
          <w:cantSplit/>
          <w:trHeight w:val="1745"/>
          <w:jc w:val="center"/>
        </w:trPr>
        <w:tc>
          <w:tcPr>
            <w:tcW w:w="2368" w:type="dxa"/>
            <w:shd w:val="clear" w:color="auto" w:fill="auto"/>
            <w:vAlign w:val="center"/>
          </w:tcPr>
          <w:p w14:paraId="33E1A47C" w14:textId="77777777" w:rsidR="00AC3542" w:rsidRDefault="00407FF7">
            <w:pPr>
              <w:jc w:val="center"/>
              <w:rPr>
                <w:b/>
              </w:rPr>
            </w:pPr>
            <w:r>
              <w:rPr>
                <w:b/>
              </w:rPr>
              <w:t xml:space="preserve">4b. Infection control </w:t>
            </w:r>
          </w:p>
        </w:tc>
        <w:tc>
          <w:tcPr>
            <w:tcW w:w="7566" w:type="dxa"/>
            <w:shd w:val="clear" w:color="auto" w:fill="auto"/>
            <w:vAlign w:val="center"/>
          </w:tcPr>
          <w:p w14:paraId="726FF8D8" w14:textId="77777777" w:rsidR="00AC3542" w:rsidRDefault="00407FF7">
            <w:pPr>
              <w:numPr>
                <w:ilvl w:val="0"/>
                <w:numId w:val="9"/>
              </w:numPr>
            </w:pPr>
            <w:r>
              <w:rPr>
                <w:rFonts w:cs="Arial"/>
              </w:rPr>
              <w:t xml:space="preserve">Paragraph added to first statement: ‘we follow the guidance given to us by Public Health England (formerly the Health Protection Agency) for schools and other child care settings as may be provided from time to time in relation to infection control for specific </w:t>
            </w:r>
            <w:proofErr w:type="gramStart"/>
            <w:r>
              <w:rPr>
                <w:rFonts w:cs="Arial"/>
              </w:rPr>
              <w:t>illnesses’</w:t>
            </w:r>
            <w:proofErr w:type="gramEnd"/>
            <w:r>
              <w:rPr>
                <w:rFonts w:cs="Arial"/>
              </w:rPr>
              <w:t>.</w:t>
            </w:r>
          </w:p>
        </w:tc>
      </w:tr>
      <w:tr w:rsidR="00AC3542" w14:paraId="522E2BB7" w14:textId="77777777">
        <w:trPr>
          <w:cantSplit/>
          <w:trHeight w:val="2138"/>
          <w:jc w:val="center"/>
        </w:trPr>
        <w:tc>
          <w:tcPr>
            <w:tcW w:w="2368" w:type="dxa"/>
            <w:shd w:val="clear" w:color="auto" w:fill="auto"/>
            <w:vAlign w:val="center"/>
          </w:tcPr>
          <w:p w14:paraId="3F69FAC1" w14:textId="77777777" w:rsidR="00AC3542" w:rsidRDefault="00407FF7">
            <w:pPr>
              <w:jc w:val="center"/>
              <w:rPr>
                <w:b/>
              </w:rPr>
            </w:pPr>
            <w:r>
              <w:rPr>
                <w:b/>
              </w:rPr>
              <w:t>6a. Promoting positive behaviour</w:t>
            </w:r>
          </w:p>
        </w:tc>
        <w:tc>
          <w:tcPr>
            <w:tcW w:w="7566" w:type="dxa"/>
            <w:shd w:val="clear" w:color="auto" w:fill="auto"/>
            <w:vAlign w:val="center"/>
          </w:tcPr>
          <w:p w14:paraId="5FC5A6DD" w14:textId="77777777" w:rsidR="00AC3542" w:rsidRDefault="00407FF7">
            <w:pPr>
              <w:numPr>
                <w:ilvl w:val="0"/>
                <w:numId w:val="9"/>
              </w:numPr>
              <w:rPr>
                <w:rFonts w:cs="Arial"/>
              </w:rPr>
            </w:pPr>
            <w:r>
              <w:rPr>
                <w:rFonts w:cs="Arial"/>
              </w:rPr>
              <w:t>Final page of bullet points, added sensitively before discuss any instance of bullying fully with the parent of all involved to look for a consistent resolution to the behaviour.</w:t>
            </w:r>
          </w:p>
          <w:p w14:paraId="3C9F4394" w14:textId="77777777" w:rsidR="00AC3542" w:rsidRDefault="00407FF7">
            <w:pPr>
              <w:numPr>
                <w:ilvl w:val="0"/>
                <w:numId w:val="10"/>
              </w:numPr>
              <w:rPr>
                <w:rFonts w:cs="Arial"/>
              </w:rPr>
            </w:pPr>
            <w:r>
              <w:rPr>
                <w:rFonts w:cs="Arial"/>
              </w:rPr>
              <w:t>Added bullet point ‘we will ensure that this policy is available for staff and parents and it will be actively publicised at least once a year to parents and staff’.</w:t>
            </w:r>
          </w:p>
          <w:p w14:paraId="44F04FB2" w14:textId="77777777" w:rsidR="00AC3542" w:rsidRDefault="00AC3542">
            <w:pPr>
              <w:rPr>
                <w:rFonts w:cs="Arial"/>
              </w:rPr>
            </w:pPr>
          </w:p>
        </w:tc>
      </w:tr>
      <w:tr w:rsidR="00AC3542" w14:paraId="207A7DD0" w14:textId="77777777">
        <w:trPr>
          <w:cantSplit/>
          <w:trHeight w:val="941"/>
          <w:jc w:val="center"/>
        </w:trPr>
        <w:tc>
          <w:tcPr>
            <w:tcW w:w="2368" w:type="dxa"/>
            <w:shd w:val="clear" w:color="auto" w:fill="auto"/>
            <w:vAlign w:val="center"/>
          </w:tcPr>
          <w:p w14:paraId="504FF355" w14:textId="77777777" w:rsidR="00AC3542" w:rsidRDefault="00407FF7">
            <w:pPr>
              <w:jc w:val="center"/>
              <w:rPr>
                <w:b/>
              </w:rPr>
            </w:pPr>
            <w:r>
              <w:rPr>
                <w:b/>
              </w:rPr>
              <w:t xml:space="preserve">7. Overall approach to risk assessment </w:t>
            </w:r>
          </w:p>
        </w:tc>
        <w:tc>
          <w:tcPr>
            <w:tcW w:w="7566" w:type="dxa"/>
            <w:shd w:val="clear" w:color="auto" w:fill="auto"/>
            <w:vAlign w:val="center"/>
          </w:tcPr>
          <w:p w14:paraId="2636D447" w14:textId="77777777" w:rsidR="00AC3542" w:rsidRDefault="00407FF7">
            <w:pPr>
              <w:numPr>
                <w:ilvl w:val="0"/>
                <w:numId w:val="9"/>
              </w:numPr>
              <w:rPr>
                <w:rFonts w:cs="Arial"/>
              </w:rPr>
            </w:pPr>
            <w:r>
              <w:rPr>
                <w:rFonts w:cs="Arial"/>
              </w:rPr>
              <w:t>Added a line about paediatric first aid to the paragraph on outings</w:t>
            </w:r>
          </w:p>
        </w:tc>
      </w:tr>
      <w:tr w:rsidR="00AC3542" w14:paraId="762A596C" w14:textId="77777777">
        <w:trPr>
          <w:cantSplit/>
          <w:trHeight w:val="1096"/>
          <w:jc w:val="center"/>
        </w:trPr>
        <w:tc>
          <w:tcPr>
            <w:tcW w:w="2368" w:type="dxa"/>
            <w:shd w:val="clear" w:color="auto" w:fill="auto"/>
            <w:vAlign w:val="center"/>
          </w:tcPr>
          <w:p w14:paraId="16395C1F" w14:textId="77777777" w:rsidR="00AC3542" w:rsidRDefault="00407FF7">
            <w:pPr>
              <w:jc w:val="center"/>
              <w:rPr>
                <w:b/>
              </w:rPr>
            </w:pPr>
            <w:r>
              <w:rPr>
                <w:b/>
              </w:rPr>
              <w:t>10. Fire safety</w:t>
            </w:r>
          </w:p>
        </w:tc>
        <w:tc>
          <w:tcPr>
            <w:tcW w:w="7566" w:type="dxa"/>
            <w:shd w:val="clear" w:color="auto" w:fill="auto"/>
            <w:vAlign w:val="center"/>
          </w:tcPr>
          <w:p w14:paraId="318FD6A6" w14:textId="77777777" w:rsidR="00AC3542" w:rsidRDefault="00407FF7">
            <w:pPr>
              <w:numPr>
                <w:ilvl w:val="0"/>
                <w:numId w:val="9"/>
              </w:numPr>
              <w:rPr>
                <w:rFonts w:cs="Arial"/>
              </w:rPr>
            </w:pPr>
            <w:r>
              <w:rPr>
                <w:rFonts w:cs="Arial"/>
              </w:rPr>
              <w:t xml:space="preserve">Page 2, under if you are unable to evacuate safely, added ‘the’ to the third bullet point…the identity of the children and other adults with you. </w:t>
            </w:r>
          </w:p>
        </w:tc>
      </w:tr>
      <w:tr w:rsidR="00AC3542" w14:paraId="4D250930" w14:textId="77777777">
        <w:trPr>
          <w:cantSplit/>
          <w:trHeight w:val="1012"/>
          <w:jc w:val="center"/>
        </w:trPr>
        <w:tc>
          <w:tcPr>
            <w:tcW w:w="2368" w:type="dxa"/>
            <w:shd w:val="clear" w:color="auto" w:fill="auto"/>
            <w:vAlign w:val="center"/>
          </w:tcPr>
          <w:p w14:paraId="51B56A23" w14:textId="77777777" w:rsidR="00AC3542" w:rsidRDefault="00407FF7">
            <w:pPr>
              <w:jc w:val="center"/>
              <w:rPr>
                <w:b/>
              </w:rPr>
            </w:pPr>
            <w:r>
              <w:rPr>
                <w:b/>
              </w:rPr>
              <w:t xml:space="preserve">16. Visits and outings </w:t>
            </w:r>
          </w:p>
        </w:tc>
        <w:tc>
          <w:tcPr>
            <w:tcW w:w="7566" w:type="dxa"/>
            <w:shd w:val="clear" w:color="auto" w:fill="auto"/>
            <w:vAlign w:val="center"/>
          </w:tcPr>
          <w:p w14:paraId="37B59BC1" w14:textId="77777777" w:rsidR="00AC3542" w:rsidRDefault="00407FF7">
            <w:pPr>
              <w:numPr>
                <w:ilvl w:val="0"/>
                <w:numId w:val="9"/>
              </w:numPr>
              <w:rPr>
                <w:rFonts w:cs="Arial"/>
              </w:rPr>
            </w:pPr>
            <w:r>
              <w:rPr>
                <w:rFonts w:cs="Arial"/>
              </w:rPr>
              <w:t>Added information about paediatric first aid and risk assessment to the 4</w:t>
            </w:r>
            <w:r>
              <w:rPr>
                <w:rFonts w:cs="Arial"/>
                <w:vertAlign w:val="superscript"/>
              </w:rPr>
              <w:t>th</w:t>
            </w:r>
            <w:r>
              <w:rPr>
                <w:rFonts w:cs="Arial"/>
              </w:rPr>
              <w:t xml:space="preserve"> bullet point under procedures</w:t>
            </w:r>
          </w:p>
        </w:tc>
      </w:tr>
      <w:tr w:rsidR="00AC3542" w14:paraId="7F941487" w14:textId="77777777">
        <w:trPr>
          <w:cantSplit/>
          <w:trHeight w:val="334"/>
          <w:jc w:val="center"/>
        </w:trPr>
        <w:tc>
          <w:tcPr>
            <w:tcW w:w="2368" w:type="dxa"/>
            <w:shd w:val="clear" w:color="auto" w:fill="auto"/>
            <w:vAlign w:val="center"/>
          </w:tcPr>
          <w:p w14:paraId="20DE5A9E" w14:textId="77777777" w:rsidR="00AC3542" w:rsidRDefault="00407FF7">
            <w:pPr>
              <w:jc w:val="center"/>
              <w:rPr>
                <w:b/>
              </w:rPr>
            </w:pPr>
            <w:r>
              <w:rPr>
                <w:b/>
              </w:rPr>
              <w:lastRenderedPageBreak/>
              <w:t xml:space="preserve">26. Personnel </w:t>
            </w:r>
          </w:p>
        </w:tc>
        <w:tc>
          <w:tcPr>
            <w:tcW w:w="7566" w:type="dxa"/>
            <w:shd w:val="clear" w:color="auto" w:fill="auto"/>
            <w:vAlign w:val="center"/>
          </w:tcPr>
          <w:p w14:paraId="0D47339F" w14:textId="77777777" w:rsidR="00AC3542" w:rsidRDefault="00407FF7">
            <w:pPr>
              <w:numPr>
                <w:ilvl w:val="0"/>
                <w:numId w:val="9"/>
              </w:numPr>
              <w:rPr>
                <w:rFonts w:cs="Arial"/>
              </w:rPr>
            </w:pPr>
            <w:r>
              <w:rPr>
                <w:rFonts w:cs="Arial"/>
              </w:rPr>
              <w:t>Discrimination added to the final bullet point</w:t>
            </w:r>
          </w:p>
        </w:tc>
      </w:tr>
      <w:tr w:rsidR="00AC3542" w14:paraId="2C883BA4" w14:textId="77777777">
        <w:trPr>
          <w:cantSplit/>
          <w:trHeight w:val="932"/>
          <w:jc w:val="center"/>
        </w:trPr>
        <w:tc>
          <w:tcPr>
            <w:tcW w:w="2368" w:type="dxa"/>
            <w:shd w:val="clear" w:color="auto" w:fill="auto"/>
            <w:vAlign w:val="center"/>
          </w:tcPr>
          <w:p w14:paraId="6EE480F7" w14:textId="77777777" w:rsidR="00AC3542" w:rsidRDefault="00407FF7">
            <w:pPr>
              <w:jc w:val="center"/>
              <w:rPr>
                <w:b/>
              </w:rPr>
            </w:pPr>
            <w:r>
              <w:rPr>
                <w:b/>
              </w:rPr>
              <w:t>27. Staff Development and Training</w:t>
            </w:r>
          </w:p>
        </w:tc>
        <w:tc>
          <w:tcPr>
            <w:tcW w:w="7566" w:type="dxa"/>
            <w:shd w:val="clear" w:color="auto" w:fill="auto"/>
            <w:vAlign w:val="center"/>
          </w:tcPr>
          <w:p w14:paraId="4F3482BC" w14:textId="77777777" w:rsidR="00AC3542" w:rsidRDefault="00407FF7">
            <w:pPr>
              <w:numPr>
                <w:ilvl w:val="0"/>
                <w:numId w:val="9"/>
              </w:numPr>
              <w:rPr>
                <w:rFonts w:cs="Arial"/>
              </w:rPr>
            </w:pPr>
            <w:r>
              <w:rPr>
                <w:rFonts w:cs="Arial"/>
              </w:rPr>
              <w:t xml:space="preserve">Information added to the second and third paragraph </w:t>
            </w:r>
          </w:p>
        </w:tc>
      </w:tr>
      <w:tr w:rsidR="00AC3542" w14:paraId="1D8C51A3" w14:textId="77777777">
        <w:trPr>
          <w:cantSplit/>
          <w:trHeight w:val="978"/>
          <w:jc w:val="center"/>
        </w:trPr>
        <w:tc>
          <w:tcPr>
            <w:tcW w:w="2368" w:type="dxa"/>
            <w:shd w:val="clear" w:color="auto" w:fill="auto"/>
            <w:vAlign w:val="center"/>
          </w:tcPr>
          <w:p w14:paraId="0164D826" w14:textId="77777777" w:rsidR="00AC3542" w:rsidRDefault="00407FF7">
            <w:pPr>
              <w:jc w:val="center"/>
              <w:rPr>
                <w:b/>
              </w:rPr>
            </w:pPr>
            <w:r>
              <w:rPr>
                <w:b/>
              </w:rPr>
              <w:t xml:space="preserve">29. Confidentiality </w:t>
            </w:r>
          </w:p>
        </w:tc>
        <w:tc>
          <w:tcPr>
            <w:tcW w:w="7566" w:type="dxa"/>
            <w:shd w:val="clear" w:color="auto" w:fill="auto"/>
            <w:vAlign w:val="center"/>
          </w:tcPr>
          <w:p w14:paraId="14C4EDEB" w14:textId="77777777" w:rsidR="00AC3542" w:rsidRDefault="00407FF7">
            <w:pPr>
              <w:numPr>
                <w:ilvl w:val="0"/>
                <w:numId w:val="9"/>
              </w:numPr>
              <w:rPr>
                <w:rFonts w:cs="Arial"/>
              </w:rPr>
            </w:pPr>
            <w:r>
              <w:rPr>
                <w:rFonts w:cs="Arial"/>
              </w:rPr>
              <w:t xml:space="preserve">Changed data protection registration to data protection principles </w:t>
            </w:r>
          </w:p>
          <w:p w14:paraId="61E8081E" w14:textId="77777777" w:rsidR="00AC3542" w:rsidRDefault="00407FF7">
            <w:pPr>
              <w:numPr>
                <w:ilvl w:val="0"/>
                <w:numId w:val="9"/>
              </w:numPr>
              <w:rPr>
                <w:rFonts w:cs="Arial"/>
              </w:rPr>
            </w:pPr>
            <w:r>
              <w:rPr>
                <w:rFonts w:cs="Arial"/>
              </w:rPr>
              <w:t xml:space="preserve">Added a section on staff and volunteer information at the end </w:t>
            </w:r>
          </w:p>
        </w:tc>
      </w:tr>
      <w:tr w:rsidR="00AC3542" w14:paraId="745511CE" w14:textId="77777777">
        <w:trPr>
          <w:cantSplit/>
          <w:trHeight w:val="978"/>
          <w:jc w:val="center"/>
        </w:trPr>
        <w:tc>
          <w:tcPr>
            <w:tcW w:w="2368" w:type="dxa"/>
            <w:shd w:val="clear" w:color="auto" w:fill="auto"/>
            <w:vAlign w:val="center"/>
          </w:tcPr>
          <w:p w14:paraId="2B249735" w14:textId="77777777" w:rsidR="00AC3542" w:rsidRDefault="00407FF7">
            <w:pPr>
              <w:jc w:val="center"/>
              <w:rPr>
                <w:b/>
              </w:rPr>
            </w:pPr>
            <w:r>
              <w:rPr>
                <w:b/>
              </w:rPr>
              <w:t>32. Suitability of staff</w:t>
            </w:r>
          </w:p>
        </w:tc>
        <w:tc>
          <w:tcPr>
            <w:tcW w:w="7566" w:type="dxa"/>
            <w:shd w:val="clear" w:color="auto" w:fill="auto"/>
            <w:vAlign w:val="center"/>
          </w:tcPr>
          <w:p w14:paraId="35C9A08D" w14:textId="77777777" w:rsidR="00AC3542" w:rsidRDefault="00407FF7">
            <w:pPr>
              <w:numPr>
                <w:ilvl w:val="0"/>
                <w:numId w:val="9"/>
              </w:numPr>
              <w:rPr>
                <w:rFonts w:cs="Arial"/>
              </w:rPr>
            </w:pPr>
            <w:r>
              <w:rPr>
                <w:rFonts w:cs="Arial"/>
              </w:rPr>
              <w:t xml:space="preserve">Slight change to the wording in the first paragraph </w:t>
            </w:r>
          </w:p>
          <w:p w14:paraId="132101F7" w14:textId="77777777" w:rsidR="00AC3542" w:rsidRDefault="00407FF7">
            <w:pPr>
              <w:numPr>
                <w:ilvl w:val="0"/>
                <w:numId w:val="9"/>
              </w:numPr>
              <w:rPr>
                <w:rFonts w:cs="Arial"/>
              </w:rPr>
            </w:pPr>
            <w:r>
              <w:rPr>
                <w:rFonts w:cs="Arial"/>
              </w:rPr>
              <w:t xml:space="preserve">Slight change to wording to the second to last bullet point </w:t>
            </w:r>
          </w:p>
        </w:tc>
      </w:tr>
      <w:tr w:rsidR="00AC3542" w14:paraId="4DCAC1F6" w14:textId="77777777">
        <w:trPr>
          <w:cantSplit/>
          <w:trHeight w:val="978"/>
          <w:jc w:val="center"/>
        </w:trPr>
        <w:tc>
          <w:tcPr>
            <w:tcW w:w="2368" w:type="dxa"/>
            <w:shd w:val="clear" w:color="auto" w:fill="auto"/>
            <w:vAlign w:val="center"/>
          </w:tcPr>
          <w:p w14:paraId="7E990B10" w14:textId="77777777" w:rsidR="00AC3542" w:rsidRDefault="00407FF7">
            <w:pPr>
              <w:jc w:val="center"/>
              <w:rPr>
                <w:b/>
              </w:rPr>
            </w:pPr>
            <w:r>
              <w:rPr>
                <w:b/>
              </w:rPr>
              <w:t>34. Volunteers</w:t>
            </w:r>
          </w:p>
        </w:tc>
        <w:tc>
          <w:tcPr>
            <w:tcW w:w="7566" w:type="dxa"/>
            <w:shd w:val="clear" w:color="auto" w:fill="auto"/>
            <w:vAlign w:val="center"/>
          </w:tcPr>
          <w:p w14:paraId="504A4F23" w14:textId="77777777" w:rsidR="00AC3542" w:rsidRDefault="00407FF7">
            <w:pPr>
              <w:numPr>
                <w:ilvl w:val="0"/>
                <w:numId w:val="9"/>
              </w:numPr>
              <w:rPr>
                <w:rFonts w:cs="Arial"/>
              </w:rPr>
            </w:pPr>
            <w:r>
              <w:rPr>
                <w:rFonts w:cs="Arial"/>
              </w:rPr>
              <w:t xml:space="preserve">Added a </w:t>
            </w:r>
            <w:proofErr w:type="gramStart"/>
            <w:r>
              <w:rPr>
                <w:rFonts w:cs="Arial"/>
              </w:rPr>
              <w:t>volunteers</w:t>
            </w:r>
            <w:proofErr w:type="gramEnd"/>
            <w:r>
              <w:rPr>
                <w:rFonts w:cs="Arial"/>
              </w:rPr>
              <w:t xml:space="preserve"> agreement </w:t>
            </w:r>
          </w:p>
        </w:tc>
      </w:tr>
      <w:tr w:rsidR="00AC3542" w14:paraId="120C0B7F" w14:textId="77777777">
        <w:trPr>
          <w:cantSplit/>
          <w:trHeight w:val="978"/>
          <w:jc w:val="center"/>
        </w:trPr>
        <w:tc>
          <w:tcPr>
            <w:tcW w:w="2368" w:type="dxa"/>
            <w:shd w:val="clear" w:color="auto" w:fill="auto"/>
            <w:vAlign w:val="center"/>
          </w:tcPr>
          <w:p w14:paraId="767FE8CF" w14:textId="77777777" w:rsidR="00AC3542" w:rsidRDefault="00407FF7">
            <w:pPr>
              <w:jc w:val="center"/>
              <w:rPr>
                <w:b/>
              </w:rPr>
            </w:pPr>
            <w:r>
              <w:rPr>
                <w:b/>
              </w:rPr>
              <w:t xml:space="preserve">35. Absence Management Procedure </w:t>
            </w:r>
          </w:p>
        </w:tc>
        <w:tc>
          <w:tcPr>
            <w:tcW w:w="7566" w:type="dxa"/>
            <w:shd w:val="clear" w:color="auto" w:fill="auto"/>
            <w:vAlign w:val="center"/>
          </w:tcPr>
          <w:p w14:paraId="2413435D" w14:textId="77777777" w:rsidR="00AC3542" w:rsidRDefault="00407FF7">
            <w:pPr>
              <w:numPr>
                <w:ilvl w:val="0"/>
                <w:numId w:val="9"/>
              </w:numPr>
              <w:rPr>
                <w:rFonts w:cs="Arial"/>
              </w:rPr>
            </w:pPr>
            <w:r>
              <w:rPr>
                <w:rFonts w:cs="Arial"/>
              </w:rPr>
              <w:t xml:space="preserve">Added additional information under sickness absence reporting procedure </w:t>
            </w:r>
          </w:p>
        </w:tc>
      </w:tr>
      <w:tr w:rsidR="00AC3542" w14:paraId="6BB6859E" w14:textId="77777777">
        <w:trPr>
          <w:cantSplit/>
          <w:trHeight w:val="978"/>
          <w:jc w:val="center"/>
        </w:trPr>
        <w:tc>
          <w:tcPr>
            <w:tcW w:w="2368" w:type="dxa"/>
            <w:shd w:val="clear" w:color="auto" w:fill="auto"/>
            <w:vAlign w:val="center"/>
          </w:tcPr>
          <w:p w14:paraId="7321D044" w14:textId="77777777" w:rsidR="00AC3542" w:rsidRDefault="00407FF7">
            <w:pPr>
              <w:jc w:val="center"/>
              <w:rPr>
                <w:b/>
              </w:rPr>
            </w:pPr>
            <w:r>
              <w:rPr>
                <w:b/>
              </w:rPr>
              <w:t xml:space="preserve">38. Disciplinary procedure </w:t>
            </w:r>
          </w:p>
        </w:tc>
        <w:tc>
          <w:tcPr>
            <w:tcW w:w="7566" w:type="dxa"/>
            <w:shd w:val="clear" w:color="auto" w:fill="auto"/>
            <w:vAlign w:val="center"/>
          </w:tcPr>
          <w:p w14:paraId="733FA554" w14:textId="77777777" w:rsidR="00AC3542" w:rsidRDefault="00407FF7">
            <w:pPr>
              <w:numPr>
                <w:ilvl w:val="0"/>
                <w:numId w:val="9"/>
              </w:numPr>
              <w:rPr>
                <w:rFonts w:cs="Arial"/>
              </w:rPr>
            </w:pPr>
            <w:r>
              <w:rPr>
                <w:rFonts w:cs="Arial"/>
              </w:rPr>
              <w:t xml:space="preserve">Changes to wording throughout the policy following legal advice </w:t>
            </w:r>
          </w:p>
        </w:tc>
      </w:tr>
      <w:tr w:rsidR="00AC3542" w14:paraId="195E2648" w14:textId="77777777">
        <w:trPr>
          <w:cantSplit/>
          <w:trHeight w:val="978"/>
          <w:jc w:val="center"/>
        </w:trPr>
        <w:tc>
          <w:tcPr>
            <w:tcW w:w="2368" w:type="dxa"/>
            <w:shd w:val="clear" w:color="auto" w:fill="auto"/>
            <w:vAlign w:val="center"/>
          </w:tcPr>
          <w:p w14:paraId="5430F336" w14:textId="77777777" w:rsidR="00AC3542" w:rsidRDefault="00407FF7">
            <w:pPr>
              <w:jc w:val="center"/>
              <w:rPr>
                <w:b/>
              </w:rPr>
            </w:pPr>
            <w:r>
              <w:rPr>
                <w:b/>
              </w:rPr>
              <w:t xml:space="preserve">40. Allergies and allergic reactions </w:t>
            </w:r>
          </w:p>
        </w:tc>
        <w:tc>
          <w:tcPr>
            <w:tcW w:w="7566" w:type="dxa"/>
            <w:shd w:val="clear" w:color="auto" w:fill="auto"/>
            <w:vAlign w:val="center"/>
          </w:tcPr>
          <w:p w14:paraId="74EF3F59" w14:textId="77777777" w:rsidR="00AC3542" w:rsidRDefault="00407FF7">
            <w:pPr>
              <w:numPr>
                <w:ilvl w:val="0"/>
                <w:numId w:val="9"/>
              </w:numPr>
              <w:rPr>
                <w:rFonts w:cs="Arial"/>
              </w:rPr>
            </w:pPr>
            <w:r>
              <w:rPr>
                <w:rFonts w:cs="Arial"/>
              </w:rPr>
              <w:t xml:space="preserve">Sentence added to second bullet point </w:t>
            </w:r>
          </w:p>
        </w:tc>
      </w:tr>
      <w:tr w:rsidR="00AC3542" w14:paraId="56D2B2F2" w14:textId="77777777">
        <w:trPr>
          <w:cantSplit/>
          <w:trHeight w:val="978"/>
          <w:jc w:val="center"/>
        </w:trPr>
        <w:tc>
          <w:tcPr>
            <w:tcW w:w="2368" w:type="dxa"/>
            <w:shd w:val="clear" w:color="auto" w:fill="auto"/>
            <w:vAlign w:val="center"/>
          </w:tcPr>
          <w:p w14:paraId="4BEF4FD4" w14:textId="77777777" w:rsidR="00AC3542" w:rsidRDefault="00407FF7">
            <w:pPr>
              <w:jc w:val="center"/>
              <w:rPr>
                <w:b/>
              </w:rPr>
            </w:pPr>
            <w:r>
              <w:rPr>
                <w:b/>
              </w:rPr>
              <w:t>42. Early Learning Opportunities Statement</w:t>
            </w:r>
          </w:p>
        </w:tc>
        <w:tc>
          <w:tcPr>
            <w:tcW w:w="7566" w:type="dxa"/>
            <w:shd w:val="clear" w:color="auto" w:fill="auto"/>
            <w:vAlign w:val="center"/>
          </w:tcPr>
          <w:p w14:paraId="36D65048" w14:textId="77777777" w:rsidR="00AC3542" w:rsidRDefault="00407FF7">
            <w:pPr>
              <w:numPr>
                <w:ilvl w:val="0"/>
                <w:numId w:val="9"/>
              </w:numPr>
              <w:rPr>
                <w:rFonts w:cs="Arial"/>
              </w:rPr>
            </w:pPr>
            <w:r>
              <w:rPr>
                <w:rFonts w:cs="Arial"/>
              </w:rPr>
              <w:t xml:space="preserve">Paragraph added about children whose home language is not English and educational programmes </w:t>
            </w:r>
          </w:p>
        </w:tc>
      </w:tr>
      <w:tr w:rsidR="00AC3542" w14:paraId="45EA94D1" w14:textId="77777777">
        <w:trPr>
          <w:cantSplit/>
          <w:trHeight w:val="978"/>
          <w:jc w:val="center"/>
        </w:trPr>
        <w:tc>
          <w:tcPr>
            <w:tcW w:w="2368" w:type="dxa"/>
            <w:shd w:val="clear" w:color="auto" w:fill="auto"/>
            <w:vAlign w:val="center"/>
          </w:tcPr>
          <w:p w14:paraId="6C27D11E" w14:textId="77777777" w:rsidR="00AC3542" w:rsidRDefault="00407FF7">
            <w:pPr>
              <w:jc w:val="center"/>
              <w:rPr>
                <w:b/>
              </w:rPr>
            </w:pPr>
            <w:r>
              <w:rPr>
                <w:b/>
              </w:rPr>
              <w:t>44. Transitions</w:t>
            </w:r>
          </w:p>
        </w:tc>
        <w:tc>
          <w:tcPr>
            <w:tcW w:w="7566" w:type="dxa"/>
            <w:shd w:val="clear" w:color="auto" w:fill="auto"/>
            <w:vAlign w:val="center"/>
          </w:tcPr>
          <w:p w14:paraId="4E8E589E" w14:textId="77777777" w:rsidR="00AC3542" w:rsidRDefault="00407FF7">
            <w:pPr>
              <w:numPr>
                <w:ilvl w:val="0"/>
                <w:numId w:val="9"/>
              </w:numPr>
              <w:rPr>
                <w:rFonts w:cs="Arial"/>
              </w:rPr>
            </w:pPr>
            <w:r>
              <w:rPr>
                <w:rFonts w:cs="Arial"/>
              </w:rPr>
              <w:t xml:space="preserve">Section added about other early years providers </w:t>
            </w:r>
          </w:p>
        </w:tc>
      </w:tr>
      <w:tr w:rsidR="00AC3542" w14:paraId="584A9A30" w14:textId="77777777">
        <w:trPr>
          <w:cantSplit/>
          <w:trHeight w:val="978"/>
          <w:jc w:val="center"/>
        </w:trPr>
        <w:tc>
          <w:tcPr>
            <w:tcW w:w="2368" w:type="dxa"/>
            <w:shd w:val="clear" w:color="auto" w:fill="auto"/>
            <w:vAlign w:val="center"/>
          </w:tcPr>
          <w:p w14:paraId="535BF396" w14:textId="77777777" w:rsidR="00AC3542" w:rsidRDefault="00407FF7">
            <w:pPr>
              <w:jc w:val="center"/>
              <w:rPr>
                <w:b/>
              </w:rPr>
            </w:pPr>
            <w:r>
              <w:rPr>
                <w:b/>
              </w:rPr>
              <w:t xml:space="preserve">46. Nappy changing </w:t>
            </w:r>
          </w:p>
        </w:tc>
        <w:tc>
          <w:tcPr>
            <w:tcW w:w="7566" w:type="dxa"/>
            <w:shd w:val="clear" w:color="auto" w:fill="auto"/>
            <w:vAlign w:val="center"/>
          </w:tcPr>
          <w:p w14:paraId="099C9D48" w14:textId="77777777" w:rsidR="00AC3542" w:rsidRDefault="00407FF7">
            <w:pPr>
              <w:numPr>
                <w:ilvl w:val="0"/>
                <w:numId w:val="9"/>
              </w:numPr>
              <w:rPr>
                <w:rFonts w:cs="Arial"/>
              </w:rPr>
            </w:pPr>
            <w:r>
              <w:rPr>
                <w:rFonts w:cs="Arial"/>
              </w:rPr>
              <w:t xml:space="preserve">Added information to page 1 about nappy changing facilities following advice from the legal team. </w:t>
            </w:r>
          </w:p>
        </w:tc>
      </w:tr>
      <w:tr w:rsidR="00AC3542" w14:paraId="4892FA43" w14:textId="77777777">
        <w:trPr>
          <w:cantSplit/>
          <w:trHeight w:val="1295"/>
          <w:jc w:val="center"/>
        </w:trPr>
        <w:tc>
          <w:tcPr>
            <w:tcW w:w="2368" w:type="dxa"/>
            <w:shd w:val="clear" w:color="auto" w:fill="auto"/>
            <w:vAlign w:val="center"/>
          </w:tcPr>
          <w:p w14:paraId="410A04C5" w14:textId="77777777" w:rsidR="00AC3542" w:rsidRDefault="00407FF7">
            <w:pPr>
              <w:jc w:val="center"/>
              <w:rPr>
                <w:b/>
              </w:rPr>
            </w:pPr>
            <w:r>
              <w:rPr>
                <w:b/>
                <w:lang w:val="en-US"/>
              </w:rPr>
              <w:lastRenderedPageBreak/>
              <w:t>48. Caring for Babies and Toddlers (example)</w:t>
            </w:r>
          </w:p>
        </w:tc>
        <w:tc>
          <w:tcPr>
            <w:tcW w:w="7566" w:type="dxa"/>
            <w:shd w:val="clear" w:color="auto" w:fill="auto"/>
            <w:vAlign w:val="center"/>
          </w:tcPr>
          <w:p w14:paraId="3865D188" w14:textId="77777777" w:rsidR="00AC3542" w:rsidRDefault="00407FF7">
            <w:pPr>
              <w:numPr>
                <w:ilvl w:val="0"/>
                <w:numId w:val="9"/>
              </w:numPr>
              <w:rPr>
                <w:rFonts w:cs="Arial"/>
              </w:rPr>
            </w:pPr>
            <w:r>
              <w:rPr>
                <w:rFonts w:cs="Arial"/>
              </w:rPr>
              <w:t xml:space="preserve">Added a bullet point about staff training </w:t>
            </w:r>
          </w:p>
          <w:p w14:paraId="352431B0" w14:textId="77777777" w:rsidR="00AC3542" w:rsidRDefault="00407FF7">
            <w:pPr>
              <w:numPr>
                <w:ilvl w:val="0"/>
                <w:numId w:val="9"/>
              </w:numPr>
              <w:rPr>
                <w:rFonts w:cs="Arial"/>
              </w:rPr>
            </w:pPr>
            <w:r>
              <w:rPr>
                <w:rFonts w:cs="Arial"/>
              </w:rPr>
              <w:t>Added ‘content of’ to the bullet point ‘bottles are disposed of after two hours’</w:t>
            </w:r>
          </w:p>
        </w:tc>
      </w:tr>
      <w:tr w:rsidR="00AC3542" w14:paraId="619483A0" w14:textId="77777777">
        <w:trPr>
          <w:cantSplit/>
          <w:trHeight w:val="905"/>
          <w:jc w:val="center"/>
        </w:trPr>
        <w:tc>
          <w:tcPr>
            <w:tcW w:w="2368" w:type="dxa"/>
            <w:shd w:val="clear" w:color="auto" w:fill="auto"/>
            <w:vAlign w:val="center"/>
          </w:tcPr>
          <w:p w14:paraId="4997C790" w14:textId="77777777" w:rsidR="00AC3542" w:rsidRDefault="00407FF7">
            <w:pPr>
              <w:jc w:val="center"/>
              <w:rPr>
                <w:b/>
                <w:lang w:val="en-US"/>
              </w:rPr>
            </w:pPr>
            <w:r>
              <w:rPr>
                <w:b/>
                <w:lang w:val="en-US"/>
              </w:rPr>
              <w:t xml:space="preserve">50. Sleep </w:t>
            </w:r>
          </w:p>
        </w:tc>
        <w:tc>
          <w:tcPr>
            <w:tcW w:w="7566" w:type="dxa"/>
            <w:shd w:val="clear" w:color="auto" w:fill="auto"/>
            <w:vAlign w:val="center"/>
          </w:tcPr>
          <w:p w14:paraId="5ECFB661" w14:textId="77777777" w:rsidR="00AC3542" w:rsidRDefault="00407FF7">
            <w:pPr>
              <w:numPr>
                <w:ilvl w:val="0"/>
                <w:numId w:val="9"/>
              </w:numPr>
              <w:rPr>
                <w:rFonts w:cs="Arial"/>
              </w:rPr>
            </w:pPr>
            <w:r>
              <w:rPr>
                <w:rFonts w:cs="Arial"/>
              </w:rPr>
              <w:t xml:space="preserve">Links removed from the end of the policy as they no longer worked </w:t>
            </w:r>
          </w:p>
        </w:tc>
      </w:tr>
      <w:tr w:rsidR="00AC3542" w14:paraId="068A07E3" w14:textId="77777777">
        <w:trPr>
          <w:cantSplit/>
          <w:trHeight w:val="1011"/>
          <w:jc w:val="center"/>
        </w:trPr>
        <w:tc>
          <w:tcPr>
            <w:tcW w:w="2368" w:type="dxa"/>
            <w:shd w:val="clear" w:color="auto" w:fill="auto"/>
            <w:vAlign w:val="center"/>
          </w:tcPr>
          <w:p w14:paraId="198A698B" w14:textId="77777777" w:rsidR="00AC3542" w:rsidRDefault="00407FF7">
            <w:pPr>
              <w:jc w:val="center"/>
              <w:rPr>
                <w:b/>
                <w:lang w:val="en-US"/>
              </w:rPr>
            </w:pPr>
            <w:r>
              <w:rPr>
                <w:b/>
              </w:rPr>
              <w:t xml:space="preserve">51. Bereavement </w:t>
            </w:r>
          </w:p>
        </w:tc>
        <w:tc>
          <w:tcPr>
            <w:tcW w:w="7566" w:type="dxa"/>
            <w:shd w:val="clear" w:color="auto" w:fill="auto"/>
            <w:vAlign w:val="center"/>
          </w:tcPr>
          <w:p w14:paraId="26F8C0F9" w14:textId="77777777" w:rsidR="00AC3542" w:rsidRDefault="00407FF7">
            <w:pPr>
              <w:numPr>
                <w:ilvl w:val="0"/>
                <w:numId w:val="9"/>
              </w:numPr>
              <w:rPr>
                <w:rFonts w:cs="Arial"/>
              </w:rPr>
            </w:pPr>
            <w:r>
              <w:rPr>
                <w:rFonts w:cs="Arial"/>
              </w:rPr>
              <w:t xml:space="preserve">Some changes to the links at the end of the policy, as previous ones no longer worked </w:t>
            </w:r>
          </w:p>
          <w:p w14:paraId="6DFFB9DB" w14:textId="1E5961E8" w:rsidR="00F739C9" w:rsidRDefault="00F739C9">
            <w:pPr>
              <w:numPr>
                <w:ilvl w:val="0"/>
                <w:numId w:val="9"/>
              </w:numPr>
              <w:rPr>
                <w:rFonts w:cs="Arial"/>
              </w:rPr>
            </w:pPr>
            <w:r>
              <w:rPr>
                <w:rFonts w:cs="Arial"/>
              </w:rPr>
              <w:t>Updated contact details for services</w:t>
            </w:r>
          </w:p>
        </w:tc>
      </w:tr>
      <w:tr w:rsidR="00AC3542" w14:paraId="10E63C62" w14:textId="77777777">
        <w:trPr>
          <w:cantSplit/>
          <w:trHeight w:val="1011"/>
          <w:jc w:val="center"/>
        </w:trPr>
        <w:tc>
          <w:tcPr>
            <w:tcW w:w="2368" w:type="dxa"/>
            <w:shd w:val="clear" w:color="auto" w:fill="auto"/>
            <w:vAlign w:val="center"/>
          </w:tcPr>
          <w:p w14:paraId="785D56B8" w14:textId="77777777" w:rsidR="00AC3542" w:rsidRDefault="00407FF7">
            <w:pPr>
              <w:jc w:val="center"/>
              <w:rPr>
                <w:b/>
              </w:rPr>
            </w:pPr>
            <w:r>
              <w:rPr>
                <w:b/>
              </w:rPr>
              <w:t>52. Nutrition and Mealtimes</w:t>
            </w:r>
          </w:p>
        </w:tc>
        <w:tc>
          <w:tcPr>
            <w:tcW w:w="7566" w:type="dxa"/>
            <w:shd w:val="clear" w:color="auto" w:fill="auto"/>
            <w:vAlign w:val="center"/>
          </w:tcPr>
          <w:p w14:paraId="2FD4C715" w14:textId="77777777" w:rsidR="00AC3542" w:rsidRDefault="00407FF7">
            <w:pPr>
              <w:numPr>
                <w:ilvl w:val="0"/>
                <w:numId w:val="9"/>
              </w:numPr>
              <w:rPr>
                <w:rFonts w:cs="Arial"/>
              </w:rPr>
            </w:pPr>
            <w:r>
              <w:rPr>
                <w:rFonts w:cs="Arial"/>
              </w:rPr>
              <w:t>Added information about the Food Information for Consumers (FIR) 2014 to the 3rd from last bullet point</w:t>
            </w:r>
          </w:p>
        </w:tc>
      </w:tr>
      <w:tr w:rsidR="00AC3542" w14:paraId="79FC4D93" w14:textId="77777777">
        <w:trPr>
          <w:cantSplit/>
          <w:trHeight w:val="1011"/>
          <w:jc w:val="center"/>
        </w:trPr>
        <w:tc>
          <w:tcPr>
            <w:tcW w:w="2368" w:type="dxa"/>
            <w:shd w:val="clear" w:color="auto" w:fill="auto"/>
            <w:vAlign w:val="center"/>
          </w:tcPr>
          <w:p w14:paraId="6BA74794" w14:textId="77777777" w:rsidR="00AC3542" w:rsidRDefault="00407FF7">
            <w:pPr>
              <w:jc w:val="center"/>
              <w:rPr>
                <w:b/>
              </w:rPr>
            </w:pPr>
            <w:r>
              <w:rPr>
                <w:b/>
              </w:rPr>
              <w:t>53. Parents and Carers as Partners</w:t>
            </w:r>
          </w:p>
        </w:tc>
        <w:tc>
          <w:tcPr>
            <w:tcW w:w="7566" w:type="dxa"/>
            <w:shd w:val="clear" w:color="auto" w:fill="auto"/>
            <w:vAlign w:val="center"/>
          </w:tcPr>
          <w:p w14:paraId="0B71D9A7" w14:textId="77777777" w:rsidR="00AC3542" w:rsidRDefault="00407FF7">
            <w:pPr>
              <w:numPr>
                <w:ilvl w:val="0"/>
                <w:numId w:val="9"/>
              </w:numPr>
              <w:rPr>
                <w:rFonts w:cs="Arial"/>
              </w:rPr>
            </w:pPr>
            <w:r>
              <w:rPr>
                <w:rFonts w:cs="Arial"/>
              </w:rPr>
              <w:t>Paragraph added at the beginning of the policy about the key person</w:t>
            </w:r>
          </w:p>
          <w:p w14:paraId="29B789E7" w14:textId="77777777" w:rsidR="00AC3542" w:rsidRDefault="00407FF7">
            <w:pPr>
              <w:numPr>
                <w:ilvl w:val="0"/>
                <w:numId w:val="9"/>
              </w:numPr>
              <w:rPr>
                <w:rFonts w:cs="Arial"/>
              </w:rPr>
            </w:pPr>
            <w:r>
              <w:rPr>
                <w:rFonts w:cs="Arial"/>
              </w:rPr>
              <w:t xml:space="preserve">Information added to the third bullet point about providing an area where parents can speak confidentially </w:t>
            </w:r>
          </w:p>
          <w:p w14:paraId="0132192C" w14:textId="77777777" w:rsidR="00AC3542" w:rsidRDefault="00AC3542">
            <w:pPr>
              <w:ind w:left="720"/>
              <w:rPr>
                <w:rFonts w:cs="Arial"/>
              </w:rPr>
            </w:pPr>
          </w:p>
        </w:tc>
      </w:tr>
      <w:tr w:rsidR="00AC3542" w14:paraId="2F5506E5" w14:textId="77777777">
        <w:trPr>
          <w:cantSplit/>
          <w:trHeight w:val="1011"/>
          <w:jc w:val="center"/>
        </w:trPr>
        <w:tc>
          <w:tcPr>
            <w:tcW w:w="2368" w:type="dxa"/>
            <w:shd w:val="clear" w:color="auto" w:fill="auto"/>
            <w:vAlign w:val="center"/>
          </w:tcPr>
          <w:p w14:paraId="5F390121" w14:textId="77777777" w:rsidR="00AC3542" w:rsidRDefault="00407FF7">
            <w:pPr>
              <w:jc w:val="center"/>
              <w:rPr>
                <w:b/>
              </w:rPr>
            </w:pPr>
            <w:r>
              <w:rPr>
                <w:b/>
              </w:rPr>
              <w:t>54. Conflict Resolution with Parents who may be Challenging</w:t>
            </w:r>
          </w:p>
        </w:tc>
        <w:tc>
          <w:tcPr>
            <w:tcW w:w="7566" w:type="dxa"/>
            <w:shd w:val="clear" w:color="auto" w:fill="auto"/>
            <w:vAlign w:val="center"/>
          </w:tcPr>
          <w:p w14:paraId="28ED369E" w14:textId="77777777" w:rsidR="00AC3542" w:rsidRDefault="00407FF7">
            <w:pPr>
              <w:numPr>
                <w:ilvl w:val="0"/>
                <w:numId w:val="9"/>
              </w:numPr>
              <w:rPr>
                <w:rFonts w:cs="Arial"/>
              </w:rPr>
            </w:pPr>
            <w:r>
              <w:rPr>
                <w:rFonts w:cs="Arial"/>
              </w:rPr>
              <w:t xml:space="preserve">Additional bullet point added to the end of the policy about confidentiality </w:t>
            </w:r>
          </w:p>
        </w:tc>
      </w:tr>
      <w:tr w:rsidR="00AC3542" w14:paraId="1D7ABBAC" w14:textId="77777777">
        <w:trPr>
          <w:cantSplit/>
          <w:trHeight w:val="1011"/>
          <w:jc w:val="center"/>
        </w:trPr>
        <w:tc>
          <w:tcPr>
            <w:tcW w:w="2368" w:type="dxa"/>
            <w:shd w:val="clear" w:color="auto" w:fill="auto"/>
            <w:vAlign w:val="center"/>
          </w:tcPr>
          <w:p w14:paraId="6BF63B35" w14:textId="77777777" w:rsidR="00AC3542" w:rsidRDefault="00407FF7">
            <w:pPr>
              <w:jc w:val="center"/>
              <w:rPr>
                <w:b/>
              </w:rPr>
            </w:pPr>
            <w:r>
              <w:rPr>
                <w:b/>
              </w:rPr>
              <w:t>55. Access and Storage of Information</w:t>
            </w:r>
          </w:p>
        </w:tc>
        <w:tc>
          <w:tcPr>
            <w:tcW w:w="7566" w:type="dxa"/>
            <w:shd w:val="clear" w:color="auto" w:fill="auto"/>
            <w:vAlign w:val="center"/>
          </w:tcPr>
          <w:p w14:paraId="604A4D0C" w14:textId="77777777" w:rsidR="00AC3542" w:rsidRDefault="00407FF7">
            <w:pPr>
              <w:numPr>
                <w:ilvl w:val="0"/>
                <w:numId w:val="9"/>
              </w:numPr>
              <w:rPr>
                <w:rFonts w:cs="Arial"/>
              </w:rPr>
            </w:pPr>
            <w:r>
              <w:rPr>
                <w:rFonts w:cs="Arial"/>
              </w:rPr>
              <w:t xml:space="preserve">Additional sentence added to paragraph four about confidentiality </w:t>
            </w:r>
          </w:p>
        </w:tc>
      </w:tr>
      <w:tr w:rsidR="00AC3542" w14:paraId="261D7C8E" w14:textId="77777777">
        <w:trPr>
          <w:cantSplit/>
          <w:trHeight w:val="1011"/>
          <w:jc w:val="center"/>
        </w:trPr>
        <w:tc>
          <w:tcPr>
            <w:tcW w:w="2368" w:type="dxa"/>
            <w:shd w:val="clear" w:color="auto" w:fill="auto"/>
            <w:vAlign w:val="center"/>
          </w:tcPr>
          <w:p w14:paraId="087E880F" w14:textId="77777777" w:rsidR="00AC3542" w:rsidRDefault="00407FF7">
            <w:pPr>
              <w:jc w:val="center"/>
              <w:rPr>
                <w:b/>
              </w:rPr>
            </w:pPr>
            <w:r>
              <w:rPr>
                <w:b/>
              </w:rPr>
              <w:t>59. Nursery Operational Plan</w:t>
            </w:r>
          </w:p>
        </w:tc>
        <w:tc>
          <w:tcPr>
            <w:tcW w:w="7566" w:type="dxa"/>
            <w:shd w:val="clear" w:color="auto" w:fill="auto"/>
            <w:vAlign w:val="center"/>
          </w:tcPr>
          <w:p w14:paraId="7936615E" w14:textId="77777777" w:rsidR="00AC3542" w:rsidRDefault="00407FF7">
            <w:pPr>
              <w:numPr>
                <w:ilvl w:val="0"/>
                <w:numId w:val="9"/>
              </w:numPr>
              <w:rPr>
                <w:rFonts w:cs="Arial"/>
              </w:rPr>
            </w:pPr>
            <w:r>
              <w:rPr>
                <w:rFonts w:cs="Arial"/>
              </w:rPr>
              <w:t xml:space="preserve">Additional information added to the second paragraph about self-evaluation  </w:t>
            </w:r>
          </w:p>
          <w:p w14:paraId="36423CA6" w14:textId="77777777" w:rsidR="00AC3542" w:rsidRDefault="00407FF7">
            <w:pPr>
              <w:numPr>
                <w:ilvl w:val="0"/>
                <w:numId w:val="9"/>
              </w:numPr>
              <w:rPr>
                <w:rFonts w:cs="Arial"/>
              </w:rPr>
            </w:pPr>
            <w:r>
              <w:rPr>
                <w:rFonts w:cs="Arial"/>
              </w:rPr>
              <w:t>Further information added to the main index</w:t>
            </w:r>
          </w:p>
        </w:tc>
      </w:tr>
      <w:tr w:rsidR="00AC3542" w14:paraId="4BE4A85E" w14:textId="77777777">
        <w:trPr>
          <w:cantSplit/>
          <w:trHeight w:val="1011"/>
          <w:jc w:val="center"/>
        </w:trPr>
        <w:tc>
          <w:tcPr>
            <w:tcW w:w="2368" w:type="dxa"/>
            <w:shd w:val="clear" w:color="auto" w:fill="auto"/>
            <w:vAlign w:val="center"/>
          </w:tcPr>
          <w:p w14:paraId="54401BAB" w14:textId="77777777" w:rsidR="00AC3542" w:rsidRDefault="00407FF7">
            <w:pPr>
              <w:jc w:val="center"/>
              <w:rPr>
                <w:b/>
              </w:rPr>
            </w:pPr>
            <w:r>
              <w:rPr>
                <w:b/>
              </w:rPr>
              <w:t>65. Visits and Outings Planning</w:t>
            </w:r>
          </w:p>
        </w:tc>
        <w:tc>
          <w:tcPr>
            <w:tcW w:w="7566" w:type="dxa"/>
            <w:shd w:val="clear" w:color="auto" w:fill="auto"/>
            <w:vAlign w:val="center"/>
          </w:tcPr>
          <w:p w14:paraId="3A723EEC" w14:textId="77777777" w:rsidR="00AC3542" w:rsidRDefault="00407FF7">
            <w:pPr>
              <w:numPr>
                <w:ilvl w:val="0"/>
                <w:numId w:val="9"/>
              </w:numPr>
              <w:rPr>
                <w:rFonts w:cs="Arial"/>
              </w:rPr>
            </w:pPr>
            <w:r>
              <w:rPr>
                <w:rFonts w:cs="Arial"/>
              </w:rPr>
              <w:t>Information added at the end of the form about Children’s enjoyment and learning outcomes</w:t>
            </w:r>
          </w:p>
        </w:tc>
      </w:tr>
      <w:tr w:rsidR="00AC3542" w14:paraId="048C1E18" w14:textId="77777777">
        <w:trPr>
          <w:cantSplit/>
          <w:trHeight w:val="1011"/>
          <w:jc w:val="center"/>
        </w:trPr>
        <w:tc>
          <w:tcPr>
            <w:tcW w:w="2368" w:type="dxa"/>
            <w:shd w:val="clear" w:color="auto" w:fill="auto"/>
            <w:vAlign w:val="center"/>
          </w:tcPr>
          <w:p w14:paraId="1E1C06AD" w14:textId="77777777" w:rsidR="00AC3542" w:rsidRDefault="00407FF7">
            <w:pPr>
              <w:jc w:val="center"/>
              <w:rPr>
                <w:b/>
              </w:rPr>
            </w:pPr>
            <w:r>
              <w:rPr>
                <w:b/>
              </w:rPr>
              <w:t>65. Child Registration Forms</w:t>
            </w:r>
          </w:p>
        </w:tc>
        <w:tc>
          <w:tcPr>
            <w:tcW w:w="7566" w:type="dxa"/>
            <w:shd w:val="clear" w:color="auto" w:fill="auto"/>
            <w:vAlign w:val="center"/>
          </w:tcPr>
          <w:p w14:paraId="3438DD3C" w14:textId="77777777" w:rsidR="00AC3542" w:rsidRDefault="00407FF7">
            <w:pPr>
              <w:numPr>
                <w:ilvl w:val="0"/>
                <w:numId w:val="9"/>
              </w:numPr>
              <w:rPr>
                <w:rFonts w:cs="Arial"/>
              </w:rPr>
            </w:pPr>
            <w:r>
              <w:rPr>
                <w:rFonts w:cs="Arial"/>
              </w:rPr>
              <w:t xml:space="preserve">Added any other immunisations to page 4 of the document </w:t>
            </w:r>
          </w:p>
        </w:tc>
      </w:tr>
      <w:tr w:rsidR="00AC3542" w14:paraId="045FEE3B" w14:textId="77777777">
        <w:trPr>
          <w:cantSplit/>
          <w:trHeight w:val="1011"/>
          <w:jc w:val="center"/>
        </w:trPr>
        <w:tc>
          <w:tcPr>
            <w:tcW w:w="2368" w:type="dxa"/>
            <w:shd w:val="clear" w:color="auto" w:fill="auto"/>
            <w:vAlign w:val="center"/>
          </w:tcPr>
          <w:p w14:paraId="0E6B234A" w14:textId="77777777" w:rsidR="00AC3542" w:rsidRDefault="00407FF7">
            <w:pPr>
              <w:jc w:val="center"/>
              <w:rPr>
                <w:b/>
              </w:rPr>
            </w:pPr>
            <w:r>
              <w:rPr>
                <w:b/>
              </w:rPr>
              <w:lastRenderedPageBreak/>
              <w:t>66. Parent Contract and Terms and Conditions</w:t>
            </w:r>
          </w:p>
        </w:tc>
        <w:tc>
          <w:tcPr>
            <w:tcW w:w="7566" w:type="dxa"/>
            <w:shd w:val="clear" w:color="auto" w:fill="auto"/>
            <w:vAlign w:val="center"/>
          </w:tcPr>
          <w:p w14:paraId="3F357392" w14:textId="77777777" w:rsidR="00AC3542" w:rsidRDefault="00407FF7">
            <w:pPr>
              <w:numPr>
                <w:ilvl w:val="0"/>
                <w:numId w:val="9"/>
              </w:numPr>
              <w:rPr>
                <w:rFonts w:cs="Arial"/>
              </w:rPr>
            </w:pPr>
            <w:r>
              <w:rPr>
                <w:rFonts w:cs="Arial"/>
              </w:rPr>
              <w:t xml:space="preserve">Examples taken out of the contract and left blank for nurseries to complete </w:t>
            </w:r>
          </w:p>
          <w:p w14:paraId="009F8FE5" w14:textId="77777777" w:rsidR="00AC3542" w:rsidRDefault="00407FF7">
            <w:pPr>
              <w:numPr>
                <w:ilvl w:val="0"/>
                <w:numId w:val="9"/>
              </w:numPr>
              <w:rPr>
                <w:rFonts w:cs="Arial"/>
              </w:rPr>
            </w:pPr>
            <w:r>
              <w:rPr>
                <w:rFonts w:cs="Arial"/>
              </w:rPr>
              <w:t>‘So’ added to section 13</w:t>
            </w:r>
          </w:p>
        </w:tc>
      </w:tr>
      <w:tr w:rsidR="00AC3542" w14:paraId="6DA53EA5" w14:textId="77777777">
        <w:trPr>
          <w:cantSplit/>
          <w:trHeight w:val="1011"/>
          <w:jc w:val="center"/>
        </w:trPr>
        <w:tc>
          <w:tcPr>
            <w:tcW w:w="2368" w:type="dxa"/>
            <w:shd w:val="clear" w:color="auto" w:fill="auto"/>
            <w:vAlign w:val="center"/>
          </w:tcPr>
          <w:p w14:paraId="6F42FD16" w14:textId="77777777" w:rsidR="00AC3542" w:rsidRDefault="00407FF7">
            <w:pPr>
              <w:jc w:val="center"/>
              <w:rPr>
                <w:b/>
              </w:rPr>
            </w:pPr>
            <w:r>
              <w:rPr>
                <w:b/>
              </w:rPr>
              <w:t>Emergency Lock down procedures</w:t>
            </w:r>
          </w:p>
        </w:tc>
        <w:tc>
          <w:tcPr>
            <w:tcW w:w="7566" w:type="dxa"/>
            <w:shd w:val="clear" w:color="auto" w:fill="auto"/>
            <w:vAlign w:val="center"/>
          </w:tcPr>
          <w:p w14:paraId="77F42E68" w14:textId="77777777" w:rsidR="00AC3542" w:rsidRDefault="00407FF7">
            <w:pPr>
              <w:numPr>
                <w:ilvl w:val="0"/>
                <w:numId w:val="9"/>
              </w:numPr>
              <w:rPr>
                <w:rFonts w:cs="Arial"/>
              </w:rPr>
            </w:pPr>
            <w:r>
              <w:rPr>
                <w:rFonts w:cs="Arial"/>
              </w:rPr>
              <w:t>Added lockdown procedure</w:t>
            </w:r>
          </w:p>
        </w:tc>
      </w:tr>
      <w:tr w:rsidR="00AC3542" w14:paraId="31B21D44" w14:textId="77777777">
        <w:trPr>
          <w:cantSplit/>
          <w:trHeight w:val="1011"/>
          <w:jc w:val="center"/>
        </w:trPr>
        <w:tc>
          <w:tcPr>
            <w:tcW w:w="2368" w:type="dxa"/>
            <w:shd w:val="clear" w:color="auto" w:fill="auto"/>
            <w:vAlign w:val="center"/>
          </w:tcPr>
          <w:p w14:paraId="77612B50" w14:textId="77777777" w:rsidR="00AC3542" w:rsidRDefault="00407FF7">
            <w:pPr>
              <w:jc w:val="center"/>
              <w:rPr>
                <w:b/>
              </w:rPr>
            </w:pPr>
            <w:r>
              <w:rPr>
                <w:b/>
              </w:rPr>
              <w:t>Admissions policy</w:t>
            </w:r>
          </w:p>
        </w:tc>
        <w:tc>
          <w:tcPr>
            <w:tcW w:w="7566" w:type="dxa"/>
            <w:shd w:val="clear" w:color="auto" w:fill="auto"/>
            <w:vAlign w:val="center"/>
          </w:tcPr>
          <w:p w14:paraId="65C78124" w14:textId="77777777" w:rsidR="00AC3542" w:rsidRDefault="00407FF7">
            <w:pPr>
              <w:numPr>
                <w:ilvl w:val="0"/>
                <w:numId w:val="9"/>
              </w:numPr>
              <w:rPr>
                <w:rFonts w:cs="Arial"/>
              </w:rPr>
            </w:pPr>
            <w:r>
              <w:rPr>
                <w:rFonts w:cs="Arial"/>
              </w:rPr>
              <w:t>Added an admissions policy</w:t>
            </w:r>
          </w:p>
        </w:tc>
      </w:tr>
      <w:tr w:rsidR="00C5194F" w14:paraId="4E27CB32" w14:textId="77777777">
        <w:trPr>
          <w:cantSplit/>
          <w:trHeight w:val="1011"/>
          <w:jc w:val="center"/>
        </w:trPr>
        <w:tc>
          <w:tcPr>
            <w:tcW w:w="2368" w:type="dxa"/>
            <w:shd w:val="clear" w:color="auto" w:fill="auto"/>
            <w:vAlign w:val="center"/>
          </w:tcPr>
          <w:p w14:paraId="191995B8" w14:textId="77777777" w:rsidR="00C5194F" w:rsidRDefault="00C5194F">
            <w:pPr>
              <w:jc w:val="center"/>
              <w:rPr>
                <w:b/>
              </w:rPr>
            </w:pPr>
            <w:r>
              <w:rPr>
                <w:b/>
              </w:rPr>
              <w:t>Arrivals and Departures</w:t>
            </w:r>
          </w:p>
        </w:tc>
        <w:tc>
          <w:tcPr>
            <w:tcW w:w="7566" w:type="dxa"/>
            <w:shd w:val="clear" w:color="auto" w:fill="auto"/>
            <w:vAlign w:val="center"/>
          </w:tcPr>
          <w:p w14:paraId="0591696C" w14:textId="77777777" w:rsidR="00C5194F" w:rsidRDefault="00C5194F">
            <w:pPr>
              <w:numPr>
                <w:ilvl w:val="0"/>
                <w:numId w:val="9"/>
              </w:numPr>
              <w:rPr>
                <w:rFonts w:cs="Arial"/>
              </w:rPr>
            </w:pPr>
            <w:r>
              <w:rPr>
                <w:rFonts w:cs="Arial"/>
              </w:rPr>
              <w:t>Additional bullet point added regarding sleeping children dropped off in car seats &amp; prams</w:t>
            </w:r>
          </w:p>
          <w:p w14:paraId="368602D7" w14:textId="77777777" w:rsidR="00F1165D" w:rsidRDefault="00F1165D" w:rsidP="00F1165D">
            <w:pPr>
              <w:ind w:left="720"/>
              <w:rPr>
                <w:rFonts w:cs="Arial"/>
              </w:rPr>
            </w:pPr>
          </w:p>
        </w:tc>
      </w:tr>
      <w:tr w:rsidR="00F1165D" w14:paraId="43C4254D" w14:textId="77777777">
        <w:trPr>
          <w:cantSplit/>
          <w:trHeight w:val="1011"/>
          <w:jc w:val="center"/>
        </w:trPr>
        <w:tc>
          <w:tcPr>
            <w:tcW w:w="2368" w:type="dxa"/>
            <w:shd w:val="clear" w:color="auto" w:fill="auto"/>
            <w:vAlign w:val="center"/>
          </w:tcPr>
          <w:p w14:paraId="67AB15E1" w14:textId="77777777" w:rsidR="00F1165D" w:rsidRDefault="00F1165D">
            <w:pPr>
              <w:jc w:val="center"/>
              <w:rPr>
                <w:b/>
              </w:rPr>
            </w:pPr>
            <w:r>
              <w:rPr>
                <w:b/>
              </w:rPr>
              <w:t>6b</w:t>
            </w:r>
          </w:p>
        </w:tc>
        <w:tc>
          <w:tcPr>
            <w:tcW w:w="7566" w:type="dxa"/>
            <w:shd w:val="clear" w:color="auto" w:fill="auto"/>
            <w:vAlign w:val="center"/>
          </w:tcPr>
          <w:p w14:paraId="297334FA" w14:textId="77777777" w:rsidR="00F1165D" w:rsidRDefault="00F1165D">
            <w:pPr>
              <w:numPr>
                <w:ilvl w:val="0"/>
                <w:numId w:val="9"/>
              </w:numPr>
              <w:rPr>
                <w:rFonts w:cs="Arial"/>
              </w:rPr>
            </w:pPr>
            <w:r>
              <w:rPr>
                <w:rFonts w:cs="Arial"/>
              </w:rPr>
              <w:t>More content added re child who has been bitten</w:t>
            </w:r>
          </w:p>
        </w:tc>
      </w:tr>
      <w:tr w:rsidR="009B3C8B" w14:paraId="21551156" w14:textId="77777777">
        <w:trPr>
          <w:cantSplit/>
          <w:trHeight w:val="1011"/>
          <w:jc w:val="center"/>
        </w:trPr>
        <w:tc>
          <w:tcPr>
            <w:tcW w:w="2368" w:type="dxa"/>
            <w:shd w:val="clear" w:color="auto" w:fill="auto"/>
            <w:vAlign w:val="center"/>
          </w:tcPr>
          <w:p w14:paraId="56D7C394" w14:textId="77777777" w:rsidR="009B3C8B" w:rsidRDefault="009B3C8B">
            <w:pPr>
              <w:jc w:val="center"/>
              <w:rPr>
                <w:b/>
              </w:rPr>
            </w:pPr>
            <w:r>
              <w:rPr>
                <w:b/>
              </w:rPr>
              <w:t>69.Notification to leave</w:t>
            </w:r>
          </w:p>
        </w:tc>
        <w:tc>
          <w:tcPr>
            <w:tcW w:w="7566" w:type="dxa"/>
            <w:shd w:val="clear" w:color="auto" w:fill="auto"/>
            <w:vAlign w:val="center"/>
          </w:tcPr>
          <w:p w14:paraId="2E76DEFB" w14:textId="77777777" w:rsidR="009B3C8B" w:rsidRDefault="009B3C8B">
            <w:pPr>
              <w:numPr>
                <w:ilvl w:val="0"/>
                <w:numId w:val="9"/>
              </w:numPr>
              <w:rPr>
                <w:rFonts w:cs="Arial"/>
              </w:rPr>
            </w:pPr>
            <w:r>
              <w:rPr>
                <w:rFonts w:cs="Arial"/>
              </w:rPr>
              <w:t>Added a notification to leave form</w:t>
            </w:r>
          </w:p>
        </w:tc>
      </w:tr>
      <w:tr w:rsidR="00935B9F" w14:paraId="002B9CE1" w14:textId="77777777">
        <w:trPr>
          <w:cantSplit/>
          <w:trHeight w:val="1011"/>
          <w:jc w:val="center"/>
        </w:trPr>
        <w:tc>
          <w:tcPr>
            <w:tcW w:w="2368" w:type="dxa"/>
            <w:shd w:val="clear" w:color="auto" w:fill="auto"/>
            <w:vAlign w:val="center"/>
          </w:tcPr>
          <w:p w14:paraId="34F4DA61" w14:textId="7F0C8102" w:rsidR="00935B9F" w:rsidRDefault="00935B9F">
            <w:pPr>
              <w:jc w:val="center"/>
              <w:rPr>
                <w:b/>
              </w:rPr>
            </w:pPr>
            <w:r>
              <w:rPr>
                <w:b/>
              </w:rPr>
              <w:t>Mobile phone</w:t>
            </w:r>
          </w:p>
        </w:tc>
        <w:tc>
          <w:tcPr>
            <w:tcW w:w="7566" w:type="dxa"/>
            <w:shd w:val="clear" w:color="auto" w:fill="auto"/>
            <w:vAlign w:val="center"/>
          </w:tcPr>
          <w:p w14:paraId="306A7C34" w14:textId="4410F66A" w:rsidR="00935B9F" w:rsidRDefault="00935B9F">
            <w:pPr>
              <w:numPr>
                <w:ilvl w:val="0"/>
                <w:numId w:val="9"/>
              </w:numPr>
              <w:rPr>
                <w:rFonts w:cs="Arial"/>
              </w:rPr>
            </w:pPr>
            <w:r>
              <w:rPr>
                <w:rFonts w:cs="Arial"/>
              </w:rPr>
              <w:t>Added smart watches</w:t>
            </w:r>
          </w:p>
        </w:tc>
      </w:tr>
    </w:tbl>
    <w:p w14:paraId="5786D506" w14:textId="77777777" w:rsidR="00AC3542" w:rsidRDefault="00AC3542"/>
    <w:p w14:paraId="6AA73DA4" w14:textId="77777777" w:rsidR="00AC3542" w:rsidRDefault="00AC3542">
      <w:pPr>
        <w:ind w:left="720"/>
        <w:rPr>
          <w:highlight w:val="yellow"/>
        </w:rPr>
      </w:pPr>
    </w:p>
    <w:p w14:paraId="2CF49D16" w14:textId="77777777" w:rsidR="00AC3542" w:rsidRDefault="00AC3542"/>
    <w:p w14:paraId="3F3B2D09" w14:textId="77777777" w:rsidR="00AC3542" w:rsidRDefault="00AC3542"/>
    <w:p w14:paraId="5C3B7627" w14:textId="77777777" w:rsidR="00AC3542" w:rsidRDefault="00407FF7">
      <w:pPr>
        <w:pStyle w:val="H1"/>
        <w:rPr>
          <w:highlight w:val="yellow"/>
        </w:rPr>
      </w:pPr>
      <w:bookmarkStart w:id="4" w:name="_Toc372294162"/>
      <w:bookmarkStart w:id="5" w:name="_Toc437523082"/>
      <w:r>
        <w:lastRenderedPageBreak/>
        <w:t>Glossary</w:t>
      </w:r>
      <w:bookmarkEnd w:id="4"/>
      <w:bookmarkEnd w:id="5"/>
    </w:p>
    <w:p w14:paraId="7030A5BC" w14:textId="77777777" w:rsidR="00AC3542" w:rsidRDefault="00AC3542">
      <w:pPr>
        <w:rPr>
          <w:highlight w:val="yellow"/>
        </w:rPr>
      </w:pPr>
    </w:p>
    <w:p w14:paraId="155308E6" w14:textId="77777777" w:rsidR="00AC3542" w:rsidRDefault="00407FF7">
      <w:r>
        <w:t>The following terms are used throughout this publication and refer to:</w:t>
      </w:r>
    </w:p>
    <w:p w14:paraId="2D890CBD" w14:textId="77777777" w:rsidR="00AC3542" w:rsidRDefault="00AC3542"/>
    <w:p w14:paraId="7DBA7670" w14:textId="77777777" w:rsidR="00AC3542" w:rsidRDefault="00407FF7">
      <w:r>
        <w:rPr>
          <w:b/>
        </w:rPr>
        <w:t>Early Years Foundation Stage (EYFS)</w:t>
      </w:r>
      <w:r>
        <w:t xml:space="preserve"> – the statutory framework for care and early learning in England. A revised framework was published in March 2014 and came into force from September 2014. It is mandatory for all early </w:t>
      </w:r>
      <w:proofErr w:type="gramStart"/>
      <w:r>
        <w:t>years</w:t>
      </w:r>
      <w:proofErr w:type="gramEnd"/>
      <w:r>
        <w:t xml:space="preserve"> providers including maintained schools; non-maintained schools; independent schools; all providers on the Early Years Register; and all providers registered with an early years childminder agency. </w:t>
      </w:r>
    </w:p>
    <w:p w14:paraId="755EA756" w14:textId="77777777" w:rsidR="00AC3542" w:rsidRDefault="00AC3542"/>
    <w:p w14:paraId="4B4689CC" w14:textId="77777777" w:rsidR="00AC3542" w:rsidRDefault="00407FF7">
      <w:r>
        <w:rPr>
          <w:b/>
        </w:rPr>
        <w:t>Ofsted</w:t>
      </w:r>
      <w:r>
        <w:t xml:space="preserve"> – is the Office for Standards in Education, Children’s Services and Skills and regulates and inspects early years providers in England against the EYFS.  </w:t>
      </w:r>
    </w:p>
    <w:p w14:paraId="6C21452D" w14:textId="77777777" w:rsidR="00AC3542" w:rsidRDefault="00AC3542"/>
    <w:p w14:paraId="5367C908" w14:textId="77777777" w:rsidR="00AC3542" w:rsidRDefault="00407FF7">
      <w:r>
        <w:rPr>
          <w:b/>
        </w:rPr>
        <w:t>Parents</w:t>
      </w:r>
      <w:r>
        <w:t xml:space="preserve"> – refers to mothers, fathers, legal guardians and the primary carers of looked-after children. There may also be other significant adults in children’s lives and other relatives who care for them. You may want to adapt the example documents to use the terminology you feel most comfortable with. </w:t>
      </w:r>
    </w:p>
    <w:p w14:paraId="4F981125" w14:textId="77777777" w:rsidR="00AC3542" w:rsidRDefault="00AC3542"/>
    <w:p w14:paraId="17D69F19" w14:textId="77777777" w:rsidR="00AC3542" w:rsidRDefault="00407FF7">
      <w:r>
        <w:rPr>
          <w:b/>
        </w:rPr>
        <w:t>Practitioner</w:t>
      </w:r>
      <w:r>
        <w:t xml:space="preserve"> – Any adult who works with children in a nursery. </w:t>
      </w:r>
    </w:p>
    <w:p w14:paraId="1FA22FB7" w14:textId="77777777" w:rsidR="00AC3542" w:rsidRDefault="00AC3542"/>
    <w:p w14:paraId="2C0D4AB6" w14:textId="77777777" w:rsidR="00AC3542" w:rsidRDefault="00407FF7">
      <w:r>
        <w:rPr>
          <w:b/>
        </w:rPr>
        <w:t>Key Person</w:t>
      </w:r>
      <w:r>
        <w:t xml:space="preserve"> – The named member of staff with whom a child has more contact than other adults. This adult shows a special interest in the child through close personal interaction on a day-to-day basis.</w:t>
      </w:r>
    </w:p>
    <w:p w14:paraId="14F7E9AF" w14:textId="77777777" w:rsidR="00AC3542" w:rsidRDefault="00AC3542"/>
    <w:p w14:paraId="05CC8F95" w14:textId="77777777" w:rsidR="00AC3542" w:rsidRDefault="00AC3542"/>
    <w:p w14:paraId="13ACF2AA" w14:textId="77777777" w:rsidR="00AC3542" w:rsidRDefault="00407FF7">
      <w:r>
        <w:t xml:space="preserve">Any changes you make to your policies and procedures need to be fed back to all parties in the nursery. </w:t>
      </w:r>
    </w:p>
    <w:p w14:paraId="6CE62BB0" w14:textId="77777777" w:rsidR="00AC3542" w:rsidRDefault="00AC3542"/>
    <w:p w14:paraId="5526E729" w14:textId="77777777" w:rsidR="00AC3542" w:rsidRDefault="00407FF7">
      <w:r>
        <w:t xml:space="preserve">Remember, having quality robust policies and procedures in place is only the start of the process; you need to ensure that these are used in practice by all of your team, parents and children all of the time. Peer on peer, and management on staff observations will support this and may identify training needs for individuals or the whole team. </w:t>
      </w:r>
    </w:p>
    <w:p w14:paraId="507F0335" w14:textId="77777777" w:rsidR="00AC3542" w:rsidRDefault="00AC3542"/>
    <w:p w14:paraId="33AAF700" w14:textId="77777777" w:rsidR="00AC3542" w:rsidRDefault="00407FF7">
      <w:pPr>
        <w:pStyle w:val="H1"/>
      </w:pPr>
      <w:bookmarkStart w:id="6" w:name="_Toc372294169"/>
      <w:bookmarkStart w:id="7" w:name="_Toc437523089"/>
      <w:r>
        <w:lastRenderedPageBreak/>
        <w:t>Section 1: The Early Years Foundation Stage (EYFS)</w:t>
      </w:r>
      <w:bookmarkEnd w:id="6"/>
      <w:bookmarkEnd w:id="7"/>
      <w:r>
        <w:t xml:space="preserve"> </w:t>
      </w:r>
    </w:p>
    <w:p w14:paraId="40D2804F" w14:textId="77777777" w:rsidR="00AC3542" w:rsidRDefault="00AC3542"/>
    <w:p w14:paraId="66913136" w14:textId="77777777" w:rsidR="00AC3542" w:rsidRDefault="00407FF7">
      <w:r>
        <w:t xml:space="preserve">The revised Statutory Framework for the Early Years Foundation Stage (EYFS) published in March 2014 reduced the number of required written policies including those for health and safety, risk assessment, equality and managing behaviour. In the main, this is because these policies are covered by other statutory documents such as health and safety legislation. These revised requirements became effective from September 2014. </w:t>
      </w:r>
    </w:p>
    <w:p w14:paraId="6B19CEA3" w14:textId="77777777" w:rsidR="00AC3542" w:rsidRDefault="00AC3542">
      <w:pPr>
        <w:rPr>
          <w:highlight w:val="yellow"/>
        </w:rPr>
      </w:pPr>
    </w:p>
    <w:p w14:paraId="5819443D" w14:textId="77777777" w:rsidR="00AC3542" w:rsidRDefault="00407FF7">
      <w:r>
        <w:t xml:space="preserve">We continue to include these policies within the EYFS section, as the EYFS continues to requires providers to have systems in place for example to follow health and safety legislation, to meet the requirements of the Equality Act 2010 and to be responsible for managing children’s behaviour in an appropriate way. It is in your best interests to have written policies in place to support practice, consistency across staff, to provide clarity for parents and to promote quality for children and families. </w:t>
      </w:r>
    </w:p>
    <w:p w14:paraId="5C5BD045" w14:textId="77777777" w:rsidR="00AC3542" w:rsidRDefault="00AC3542"/>
    <w:p w14:paraId="4951C76D" w14:textId="77777777" w:rsidR="00AC3542" w:rsidRDefault="00407FF7">
      <w:r>
        <w:t xml:space="preserve">The following written policies are still legal requirements in the EYFS 2014 for group provision: </w:t>
      </w:r>
    </w:p>
    <w:p w14:paraId="615C6AB3" w14:textId="77777777" w:rsidR="00AC3542" w:rsidRDefault="00407FF7">
      <w:pPr>
        <w:numPr>
          <w:ilvl w:val="0"/>
          <w:numId w:val="11"/>
        </w:numPr>
      </w:pPr>
      <w:r>
        <w:t xml:space="preserve">Child protection </w:t>
      </w:r>
    </w:p>
    <w:p w14:paraId="31764785" w14:textId="77777777" w:rsidR="00AC3542" w:rsidRDefault="00407FF7">
      <w:pPr>
        <w:numPr>
          <w:ilvl w:val="0"/>
          <w:numId w:val="11"/>
        </w:numPr>
      </w:pPr>
      <w:r>
        <w:t xml:space="preserve">Responding to specific health needs of children who are ill or infectious </w:t>
      </w:r>
    </w:p>
    <w:p w14:paraId="21A281C6" w14:textId="77777777" w:rsidR="00AC3542" w:rsidRDefault="00407FF7">
      <w:pPr>
        <w:numPr>
          <w:ilvl w:val="0"/>
          <w:numId w:val="11"/>
        </w:numPr>
      </w:pPr>
      <w:r>
        <w:t xml:space="preserve">Administrating medicines </w:t>
      </w:r>
    </w:p>
    <w:p w14:paraId="72595534" w14:textId="77777777" w:rsidR="00AC3542" w:rsidRDefault="00407FF7">
      <w:pPr>
        <w:numPr>
          <w:ilvl w:val="0"/>
          <w:numId w:val="11"/>
        </w:numPr>
      </w:pPr>
      <w:r>
        <w:t>Complaints.</w:t>
      </w:r>
    </w:p>
    <w:p w14:paraId="6826A8A5" w14:textId="77777777" w:rsidR="00AC3542" w:rsidRDefault="00AC3542"/>
    <w:p w14:paraId="2E20AC6A" w14:textId="77777777" w:rsidR="00AC3542" w:rsidRDefault="00AC3542"/>
    <w:p w14:paraId="36833C9E" w14:textId="77777777" w:rsidR="00AC3542" w:rsidRDefault="00407FF7">
      <w:pPr>
        <w:rPr>
          <w:b/>
        </w:rPr>
      </w:pPr>
      <w:r>
        <w:rPr>
          <w:b/>
        </w:rPr>
        <w:t xml:space="preserve">1: Child protection </w:t>
      </w:r>
    </w:p>
    <w:p w14:paraId="63B958A1" w14:textId="77777777" w:rsidR="00AC3542" w:rsidRDefault="00407FF7">
      <w:r>
        <w:t>This includes the overall summary for safeguarding and child protection, intimate and safe care, whistleblowing, allegations against staff, Prevent Duty, use of cameras, mobile phones, recording devices and social networking policy.  The policy must include the referral process with named individuals who are responsible for reporting concerns and the contact details of the social care team and Local Authority Designated Lead (LADO) to report concerns.</w:t>
      </w:r>
    </w:p>
    <w:p w14:paraId="588A1385" w14:textId="77777777" w:rsidR="00AC3542" w:rsidRDefault="00AC3542"/>
    <w:p w14:paraId="441BB8E5" w14:textId="77777777" w:rsidR="00AC3542" w:rsidRDefault="00407FF7">
      <w:pPr>
        <w:rPr>
          <w:b/>
        </w:rPr>
      </w:pPr>
      <w:r>
        <w:rPr>
          <w:b/>
        </w:rPr>
        <w:t xml:space="preserve">2: Equality </w:t>
      </w:r>
    </w:p>
    <w:p w14:paraId="76911263" w14:textId="77777777" w:rsidR="00AC3542" w:rsidRDefault="00407FF7">
      <w:r>
        <w:t xml:space="preserve">This includes the overall summary of inclusive practice, special educational needs, looked after children and dealing with discriminatory behaviour.  </w:t>
      </w:r>
    </w:p>
    <w:p w14:paraId="367B6111" w14:textId="77777777" w:rsidR="00AC3542" w:rsidRDefault="00AC3542"/>
    <w:p w14:paraId="3647A1D1" w14:textId="77777777" w:rsidR="00AC3542" w:rsidRDefault="00407FF7">
      <w:pPr>
        <w:rPr>
          <w:b/>
        </w:rPr>
      </w:pPr>
      <w:r>
        <w:rPr>
          <w:b/>
        </w:rPr>
        <w:t xml:space="preserve">3: Health and Safety </w:t>
      </w:r>
    </w:p>
    <w:p w14:paraId="7517A431" w14:textId="77777777" w:rsidR="00AC3542" w:rsidRDefault="00407FF7">
      <w:r>
        <w:t>This includes the overall summary of health and safety. Further recommended information can be found in the health and safety section.</w:t>
      </w:r>
    </w:p>
    <w:p w14:paraId="2702E0C4" w14:textId="77777777" w:rsidR="00AC3542" w:rsidRDefault="00AC3542"/>
    <w:p w14:paraId="34758783" w14:textId="77777777" w:rsidR="00AC3542" w:rsidRDefault="00407FF7">
      <w:pPr>
        <w:rPr>
          <w:b/>
        </w:rPr>
      </w:pPr>
      <w:r>
        <w:rPr>
          <w:b/>
        </w:rPr>
        <w:lastRenderedPageBreak/>
        <w:t>4: Responding to specific health needs of children who are ill or infectious</w:t>
      </w:r>
    </w:p>
    <w:p w14:paraId="1BDC6AEF" w14:textId="77777777" w:rsidR="00AC3542" w:rsidRDefault="00407FF7">
      <w:r>
        <w:t xml:space="preserve">This includes the sickness and illness policy and infection control policy. Further recommended policies and procedures can be found in the best practice section. </w:t>
      </w:r>
    </w:p>
    <w:p w14:paraId="71FF0B18" w14:textId="77777777" w:rsidR="00AC3542" w:rsidRDefault="00AC3542"/>
    <w:p w14:paraId="6059815E" w14:textId="77777777" w:rsidR="00AC3542" w:rsidRDefault="00407FF7">
      <w:pPr>
        <w:rPr>
          <w:b/>
        </w:rPr>
      </w:pPr>
      <w:r>
        <w:rPr>
          <w:b/>
        </w:rPr>
        <w:t xml:space="preserve">5: Administrating medicines </w:t>
      </w:r>
    </w:p>
    <w:p w14:paraId="64C4D17B" w14:textId="77777777" w:rsidR="00AC3542" w:rsidRDefault="00407FF7">
      <w:r>
        <w:t xml:space="preserve">This includes the medication policy and form. </w:t>
      </w:r>
    </w:p>
    <w:p w14:paraId="6DA54FD2" w14:textId="77777777" w:rsidR="00AC3542" w:rsidRDefault="00AC3542"/>
    <w:p w14:paraId="79F419F4" w14:textId="77777777" w:rsidR="00AC3542" w:rsidRDefault="00407FF7">
      <w:pPr>
        <w:rPr>
          <w:b/>
        </w:rPr>
      </w:pPr>
      <w:r>
        <w:rPr>
          <w:b/>
        </w:rPr>
        <w:t xml:space="preserve">6: Managing behaviour </w:t>
      </w:r>
    </w:p>
    <w:p w14:paraId="2494B0C9" w14:textId="77777777" w:rsidR="00AC3542" w:rsidRDefault="00407FF7">
      <w:r>
        <w:t xml:space="preserve">This includes the promoting positive behaviour policy and biting policy. </w:t>
      </w:r>
    </w:p>
    <w:p w14:paraId="774ECE55" w14:textId="77777777" w:rsidR="00AC3542" w:rsidRDefault="00AC3542"/>
    <w:p w14:paraId="254E7F61" w14:textId="77777777" w:rsidR="00AC3542" w:rsidRDefault="00407FF7">
      <w:pPr>
        <w:rPr>
          <w:b/>
        </w:rPr>
      </w:pPr>
      <w:r>
        <w:rPr>
          <w:b/>
        </w:rPr>
        <w:t xml:space="preserve">7: Overall approach to risk assessment </w:t>
      </w:r>
    </w:p>
    <w:p w14:paraId="4F796050" w14:textId="77777777" w:rsidR="00AC3542" w:rsidRDefault="00407FF7">
      <w:r>
        <w:t>This includes the new risk assessment policy.</w:t>
      </w:r>
    </w:p>
    <w:p w14:paraId="7E70C01D" w14:textId="77777777" w:rsidR="00AC3542" w:rsidRDefault="00AC3542"/>
    <w:p w14:paraId="46871DAF" w14:textId="77777777" w:rsidR="00AC3542" w:rsidRDefault="00407FF7">
      <w:pPr>
        <w:rPr>
          <w:b/>
        </w:rPr>
      </w:pPr>
      <w:r>
        <w:rPr>
          <w:b/>
        </w:rPr>
        <w:t xml:space="preserve">8: Complaints </w:t>
      </w:r>
    </w:p>
    <w:p w14:paraId="488A93DF" w14:textId="77777777" w:rsidR="00AC3542" w:rsidRDefault="00407FF7">
      <w:r>
        <w:t xml:space="preserve">This includes the complaints and compliments procedure. </w:t>
      </w:r>
    </w:p>
    <w:p w14:paraId="0757AEED" w14:textId="77777777" w:rsidR="00AC3542" w:rsidRDefault="00AC3542"/>
    <w:p w14:paraId="49DE7691" w14:textId="77777777" w:rsidR="00AC3542" w:rsidRDefault="00AC3542"/>
    <w:p w14:paraId="6AF07995" w14:textId="77777777" w:rsidR="00AC3542" w:rsidRPr="006D1CC0" w:rsidRDefault="00AC3542">
      <w:pPr>
        <w:rPr>
          <w:rFonts w:ascii="Calibri" w:eastAsia="Calibri" w:hAnsi="Calibri" w:cs="Calibri"/>
          <w:color w:val="000000"/>
          <w:sz w:val="22"/>
          <w:szCs w:val="22"/>
          <w:highlight w:val="yellow"/>
          <w:lang w:eastAsia="en-GB"/>
        </w:rPr>
      </w:pPr>
      <w:bookmarkStart w:id="8" w:name="_Toc372294170"/>
      <w:bookmarkStart w:id="9" w:name="_Toc372294171"/>
    </w:p>
    <w:p w14:paraId="734C364B" w14:textId="77777777" w:rsidR="00AC3542" w:rsidRDefault="00407FF7">
      <w:pPr>
        <w:pStyle w:val="H1"/>
      </w:pPr>
      <w:bookmarkStart w:id="10" w:name="_Toc437523091"/>
      <w:bookmarkEnd w:id="8"/>
      <w:r>
        <w:lastRenderedPageBreak/>
        <w:t>1b. Intimate Care</w:t>
      </w:r>
      <w:bookmarkEnd w:id="9"/>
      <w:bookmarkEnd w:id="10"/>
    </w:p>
    <w:p w14:paraId="4DCBD05C" w14:textId="77777777" w:rsidR="00AC3542" w:rsidRDefault="00407FF7">
      <w:pPr>
        <w:pStyle w:val="deleteasappropriate"/>
        <w:rPr>
          <w:b/>
        </w:rPr>
      </w:pPr>
      <w:r>
        <w:rPr>
          <w:b/>
        </w:rPr>
        <w:t xml:space="preserve"> </w:t>
      </w:r>
    </w:p>
    <w:tbl>
      <w:tblPr>
        <w:tblW w:w="34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3486"/>
      </w:tblGrid>
      <w:tr w:rsidR="00AC3542" w14:paraId="25026939" w14:textId="77777777">
        <w:trPr>
          <w:cantSplit/>
          <w:trHeight w:val="209"/>
          <w:jc w:val="center"/>
        </w:trPr>
        <w:tc>
          <w:tcPr>
            <w:tcW w:w="3486" w:type="dxa"/>
            <w:vAlign w:val="center"/>
          </w:tcPr>
          <w:p w14:paraId="1F052FAB" w14:textId="77777777" w:rsidR="00AC3542" w:rsidRDefault="00407FF7">
            <w:pPr>
              <w:pStyle w:val="MeetsEYFS"/>
              <w:jc w:val="center"/>
            </w:pPr>
            <w:r>
              <w:t xml:space="preserve">EYFS: 3.1, 3.6, 3.27 3.20 3.64 </w:t>
            </w:r>
          </w:p>
        </w:tc>
      </w:tr>
    </w:tbl>
    <w:p w14:paraId="688B68BA" w14:textId="77777777" w:rsidR="00AC3542" w:rsidRDefault="00AC3542"/>
    <w:p w14:paraId="473D8A2D" w14:textId="77777777" w:rsidR="00AC3542" w:rsidRDefault="00407FF7">
      <w:r>
        <w:t xml:space="preserve">At Mere House Day Nursery, we believe that all children need contact with familiar, consistent carers to ensure they can grow and develop socially and emotionally.  At times children need to be cuddled, encouraged, held and offered physical reassurance. </w:t>
      </w:r>
    </w:p>
    <w:p w14:paraId="1EEABBB0" w14:textId="77777777" w:rsidR="00AC3542" w:rsidRDefault="00AC3542"/>
    <w:p w14:paraId="2E2F1286" w14:textId="77777777" w:rsidR="00AC3542" w:rsidRDefault="00407FF7">
      <w:r>
        <w:t xml:space="preserve">Intimate care routines are essential throughout the day to meet children’s basic needs.  This may include nappy changing, supporting children with toileting, changing clothes, and giving first aid treatment and specialist medical support, where required. </w:t>
      </w:r>
    </w:p>
    <w:p w14:paraId="5EE6725F" w14:textId="77777777" w:rsidR="00AC3542" w:rsidRDefault="00AC3542"/>
    <w:p w14:paraId="49BEA298" w14:textId="77777777" w:rsidR="00AC3542" w:rsidRDefault="00407FF7">
      <w:r>
        <w:t xml:space="preserve">In order to maintain the child’s privacy, we will carry out the majority of these actions on a one-to-one basis, wherever possible, by the child’s key person with the exception of first aid treatment which must be carried out by a qualified first aider.  </w:t>
      </w:r>
    </w:p>
    <w:p w14:paraId="31707344" w14:textId="77777777" w:rsidR="00AC3542" w:rsidRDefault="00AC3542"/>
    <w:p w14:paraId="4202CD92" w14:textId="77777777" w:rsidR="00AC3542" w:rsidRDefault="00407FF7">
      <w:r>
        <w:t xml:space="preserve">We wish to ensure the safety and welfare of children during intimate care routines and safeguard them against any potential harm as well as ensuring the staff member involved is fully supported and able to perform their duties safely and confidently. We aim to support all parties through the following actions: </w:t>
      </w:r>
    </w:p>
    <w:p w14:paraId="00953A07" w14:textId="77777777" w:rsidR="00AC3542" w:rsidRDefault="00407FF7">
      <w:pPr>
        <w:numPr>
          <w:ilvl w:val="0"/>
          <w:numId w:val="25"/>
        </w:numPr>
      </w:pPr>
      <w:r>
        <w:t>Promoting consistent and caring relationships through the key person system in the nursery and ensuring all parents understand how this works</w:t>
      </w:r>
    </w:p>
    <w:p w14:paraId="77DFC5CD" w14:textId="77777777" w:rsidR="00AC3542" w:rsidRDefault="00407FF7">
      <w:pPr>
        <w:numPr>
          <w:ilvl w:val="0"/>
          <w:numId w:val="25"/>
        </w:numPr>
      </w:pPr>
      <w:r>
        <w:t>Ensuring all staff undertaking intimate care routines have suitable enhanced DBS checks</w:t>
      </w:r>
    </w:p>
    <w:p w14:paraId="5EB45091" w14:textId="77777777" w:rsidR="00AC3542" w:rsidRDefault="00407FF7">
      <w:pPr>
        <w:numPr>
          <w:ilvl w:val="0"/>
          <w:numId w:val="25"/>
        </w:numPr>
      </w:pPr>
      <w:r>
        <w:t xml:space="preserve">Training all staff in the appropriate methods for intimate care routines and arranging specialist training where required, </w:t>
      </w:r>
      <w:proofErr w:type="gramStart"/>
      <w:r>
        <w:t>i.e.</w:t>
      </w:r>
      <w:proofErr w:type="gramEnd"/>
      <w:r>
        <w:t xml:space="preserve"> first aid training, specialist medical support</w:t>
      </w:r>
    </w:p>
    <w:p w14:paraId="4683C33C" w14:textId="77777777" w:rsidR="00AC3542" w:rsidRDefault="00407FF7">
      <w:pPr>
        <w:numPr>
          <w:ilvl w:val="0"/>
          <w:numId w:val="25"/>
        </w:numPr>
      </w:pPr>
      <w:r>
        <w:t>Conducting thorough inductions for all new staff to ensure they are fully aware of all nursery procedures relating to intimate care routines</w:t>
      </w:r>
    </w:p>
    <w:p w14:paraId="47E5B89A" w14:textId="77777777" w:rsidR="00AC3542" w:rsidRDefault="00407FF7">
      <w:pPr>
        <w:numPr>
          <w:ilvl w:val="0"/>
          <w:numId w:val="25"/>
        </w:numPr>
      </w:pPr>
      <w:r>
        <w:t>Following up procedures through supervision meetings and appraisals to identify any areas for development or further training</w:t>
      </w:r>
    </w:p>
    <w:p w14:paraId="52E7C3AF" w14:textId="77777777" w:rsidR="00AC3542" w:rsidRDefault="00407FF7">
      <w:pPr>
        <w:numPr>
          <w:ilvl w:val="0"/>
          <w:numId w:val="25"/>
        </w:numPr>
      </w:pPr>
      <w:r>
        <w:t>Working closely with parents on all aspects of the child’s care and education as laid out in the parent and carers as partners’ policy. This is essential for intimate care routines which require specialist training or support. If a child requires specific support the nursery will arrange a meeting with the parent to discover all the relevant information relating to this to enable the staff to care for the child fully and meet their individual needs</w:t>
      </w:r>
    </w:p>
    <w:p w14:paraId="204B0551" w14:textId="77777777" w:rsidR="00AC3542" w:rsidRDefault="00407FF7">
      <w:pPr>
        <w:numPr>
          <w:ilvl w:val="0"/>
          <w:numId w:val="25"/>
        </w:numPr>
      </w:pPr>
      <w:r>
        <w:t>Ensuring all staff have an up-to-date understanding of safeguarding/child protection and how to protect children from harm. This will include identifying signs and symptoms of abuse and how to raise these concerns as set out in the safeguarding/child protection policy</w:t>
      </w:r>
    </w:p>
    <w:p w14:paraId="7917A7C0" w14:textId="77777777" w:rsidR="00AC3542" w:rsidRDefault="00407FF7">
      <w:pPr>
        <w:numPr>
          <w:ilvl w:val="0"/>
          <w:numId w:val="25"/>
        </w:numPr>
      </w:pPr>
      <w:r>
        <w:lastRenderedPageBreak/>
        <w:t>Operating a whistleblowing policy to help staff raise any concerns about their peers or managers; and helping staff develop confidence in raising worries as they arise in order to safeguard the children in the nursery</w:t>
      </w:r>
    </w:p>
    <w:p w14:paraId="1B8B5ADA" w14:textId="77777777" w:rsidR="00AC3542" w:rsidRDefault="00407FF7">
      <w:pPr>
        <w:numPr>
          <w:ilvl w:val="0"/>
          <w:numId w:val="25"/>
        </w:numPr>
      </w:pPr>
      <w:r>
        <w:t>Conducting working practice observations on all aspects of nursery operations to ensure that procedures are working in practice and all children are supported fully by the staff. This includes intimate care routines</w:t>
      </w:r>
    </w:p>
    <w:p w14:paraId="4C291877" w14:textId="77777777" w:rsidR="00AC3542" w:rsidRDefault="00407FF7">
      <w:pPr>
        <w:numPr>
          <w:ilvl w:val="0"/>
          <w:numId w:val="25"/>
        </w:numPr>
      </w:pPr>
      <w:r>
        <w:t>Conducting regular risk assessments on all aspects of the nursery operation including intimate care and reviewing the safeguards in place. The nursery has assessed all the risks relating to intimate care routines and has placed appropriate safeguards in place to ensure the safety of all involved.</w:t>
      </w:r>
    </w:p>
    <w:p w14:paraId="5F9C5AB4" w14:textId="77777777" w:rsidR="00AC3542" w:rsidRDefault="00407FF7">
      <w:r>
        <w:t xml:space="preserve">If any parent or member of staff has concerns or questions about intimate care procedures or individual routines, please see the manager at the earliest opportunity. </w:t>
      </w:r>
    </w:p>
    <w:tbl>
      <w:tblPr>
        <w:tblW w:w="1045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4A0" w:firstRow="1" w:lastRow="0" w:firstColumn="1" w:lastColumn="0" w:noHBand="0" w:noVBand="1"/>
      </w:tblPr>
      <w:tblGrid>
        <w:gridCol w:w="3484"/>
        <w:gridCol w:w="3857"/>
        <w:gridCol w:w="3116"/>
      </w:tblGrid>
      <w:tr w:rsidR="00AC3542" w14:paraId="7211E282" w14:textId="77777777">
        <w:trPr>
          <w:cantSplit/>
          <w:jc w:val="center"/>
        </w:trPr>
        <w:tc>
          <w:tcPr>
            <w:tcW w:w="3484" w:type="dxa"/>
            <w:tcBorders>
              <w:top w:val="single" w:sz="4" w:space="0" w:color="auto"/>
            </w:tcBorders>
            <w:vAlign w:val="center"/>
          </w:tcPr>
          <w:p w14:paraId="0C50A48E" w14:textId="77777777" w:rsidR="00AC3542" w:rsidRDefault="00407FF7">
            <w:pPr>
              <w:pStyle w:val="MeetsEYFS"/>
              <w:rPr>
                <w:b/>
              </w:rPr>
            </w:pPr>
            <w:r>
              <w:rPr>
                <w:b/>
              </w:rPr>
              <w:t>This policy was adopted on</w:t>
            </w:r>
          </w:p>
        </w:tc>
        <w:tc>
          <w:tcPr>
            <w:tcW w:w="3857" w:type="dxa"/>
            <w:tcBorders>
              <w:top w:val="single" w:sz="4" w:space="0" w:color="auto"/>
            </w:tcBorders>
            <w:vAlign w:val="center"/>
          </w:tcPr>
          <w:p w14:paraId="0CC5840D" w14:textId="77777777" w:rsidR="00AC3542" w:rsidRDefault="00407FF7">
            <w:pPr>
              <w:pStyle w:val="MeetsEYFS"/>
              <w:rPr>
                <w:b/>
              </w:rPr>
            </w:pPr>
            <w:r>
              <w:rPr>
                <w:b/>
              </w:rPr>
              <w:t>Signed on behalf of the nursery</w:t>
            </w:r>
          </w:p>
        </w:tc>
        <w:tc>
          <w:tcPr>
            <w:tcW w:w="3116" w:type="dxa"/>
            <w:tcBorders>
              <w:top w:val="single" w:sz="4" w:space="0" w:color="auto"/>
            </w:tcBorders>
            <w:vAlign w:val="center"/>
          </w:tcPr>
          <w:p w14:paraId="10679D80" w14:textId="77777777" w:rsidR="00AC3542" w:rsidRDefault="00407FF7">
            <w:pPr>
              <w:pStyle w:val="MeetsEYFS"/>
              <w:rPr>
                <w:b/>
              </w:rPr>
            </w:pPr>
            <w:r>
              <w:rPr>
                <w:b/>
              </w:rPr>
              <w:t>Date for review</w:t>
            </w:r>
          </w:p>
        </w:tc>
      </w:tr>
      <w:tr w:rsidR="00AC3542" w14:paraId="440713FE" w14:textId="77777777">
        <w:trPr>
          <w:cantSplit/>
          <w:jc w:val="center"/>
        </w:trPr>
        <w:tc>
          <w:tcPr>
            <w:tcW w:w="3484" w:type="dxa"/>
            <w:vAlign w:val="center"/>
          </w:tcPr>
          <w:p w14:paraId="332B791B" w14:textId="77777777" w:rsidR="00AC3542" w:rsidRDefault="00407FF7">
            <w:pPr>
              <w:pStyle w:val="MeetsEYFS"/>
              <w:rPr>
                <w:i/>
              </w:rPr>
            </w:pPr>
            <w:r>
              <w:rPr>
                <w:i/>
              </w:rPr>
              <w:t>01/03/2016</w:t>
            </w:r>
          </w:p>
        </w:tc>
        <w:tc>
          <w:tcPr>
            <w:tcW w:w="3857" w:type="dxa"/>
          </w:tcPr>
          <w:p w14:paraId="25D1DF98" w14:textId="77777777" w:rsidR="00AC3542" w:rsidRDefault="00407FF7">
            <w:pPr>
              <w:pStyle w:val="MeetsEYFS"/>
              <w:rPr>
                <w:i/>
              </w:rPr>
            </w:pPr>
            <w:r>
              <w:rPr>
                <w:i/>
              </w:rPr>
              <w:t>J Hodgkinson</w:t>
            </w:r>
          </w:p>
        </w:tc>
        <w:tc>
          <w:tcPr>
            <w:tcW w:w="3116" w:type="dxa"/>
          </w:tcPr>
          <w:p w14:paraId="7F7B9B70" w14:textId="12B4AF90" w:rsidR="00AC3542" w:rsidRDefault="00407FF7">
            <w:pPr>
              <w:pStyle w:val="MeetsEYFS"/>
              <w:rPr>
                <w:i/>
              </w:rPr>
            </w:pPr>
            <w:r>
              <w:rPr>
                <w:i/>
              </w:rPr>
              <w:t>April 20</w:t>
            </w:r>
            <w:r w:rsidR="00513032">
              <w:rPr>
                <w:i/>
              </w:rPr>
              <w:t>2</w:t>
            </w:r>
            <w:r w:rsidR="00332E64">
              <w:rPr>
                <w:i/>
              </w:rPr>
              <w:t>2</w:t>
            </w:r>
          </w:p>
        </w:tc>
      </w:tr>
    </w:tbl>
    <w:p w14:paraId="5E96DE4C" w14:textId="77777777" w:rsidR="00AC3542" w:rsidRDefault="00407FF7">
      <w:pPr>
        <w:pStyle w:val="H1"/>
      </w:pPr>
      <w:bookmarkStart w:id="11" w:name="_Toc437523092"/>
      <w:bookmarkStart w:id="12" w:name="_Toc372294172"/>
      <w:r>
        <w:lastRenderedPageBreak/>
        <w:t>1c. Safe Care and Practice</w:t>
      </w:r>
      <w:bookmarkEnd w:id="11"/>
      <w:bookmarkEnd w:id="12"/>
    </w:p>
    <w:p w14:paraId="5CDB0072" w14:textId="77777777" w:rsidR="00AC3542" w:rsidRDefault="00AC3542">
      <w:pPr>
        <w:pStyle w:val="deleteasappropriate"/>
      </w:pPr>
    </w:p>
    <w:tbl>
      <w:tblPr>
        <w:tblW w:w="34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3486"/>
      </w:tblGrid>
      <w:tr w:rsidR="00AC3542" w14:paraId="7DDC1CDA" w14:textId="77777777">
        <w:trPr>
          <w:cantSplit/>
          <w:trHeight w:val="209"/>
          <w:jc w:val="center"/>
        </w:trPr>
        <w:tc>
          <w:tcPr>
            <w:tcW w:w="3486" w:type="dxa"/>
            <w:vAlign w:val="center"/>
          </w:tcPr>
          <w:p w14:paraId="58ACF266" w14:textId="77777777" w:rsidR="00AC3542" w:rsidRDefault="00407FF7">
            <w:pPr>
              <w:pStyle w:val="MeetsEYFS"/>
              <w:jc w:val="center"/>
            </w:pPr>
            <w:r>
              <w:t xml:space="preserve">EYFS: 3.1, 3.6, </w:t>
            </w:r>
          </w:p>
        </w:tc>
      </w:tr>
    </w:tbl>
    <w:p w14:paraId="004BC352" w14:textId="77777777" w:rsidR="00AC3542" w:rsidRDefault="00AC3542"/>
    <w:p w14:paraId="7590D875" w14:textId="77777777" w:rsidR="00AC3542" w:rsidRDefault="00407FF7">
      <w:r>
        <w:t xml:space="preserve">At Mere House Day Nursery we believe that all children need to feel safe, secure and happy. This involves nursery staff being responsive to children’s needs, whilst maintaining professionalism. This includes giving children cuddles and changing children’s nappies or clothes. </w:t>
      </w:r>
    </w:p>
    <w:p w14:paraId="50CCFF22" w14:textId="77777777" w:rsidR="00AC3542" w:rsidRDefault="00AC3542"/>
    <w:p w14:paraId="6364A287" w14:textId="77777777" w:rsidR="00AC3542" w:rsidRDefault="00407FF7">
      <w:r>
        <w:t xml:space="preserve">To promote good practice and to minimise the risk of allegations we have the following guidelines: </w:t>
      </w:r>
    </w:p>
    <w:p w14:paraId="26BBF374" w14:textId="77777777" w:rsidR="00AC3542" w:rsidRDefault="00407FF7">
      <w:pPr>
        <w:numPr>
          <w:ilvl w:val="0"/>
          <w:numId w:val="26"/>
        </w:numPr>
      </w:pPr>
      <w:r>
        <w:t xml:space="preserve">Although we recognise it is appropriate to cuddle children, we give cuddles only when sought by children needing comfort to support their emotional development. Staff are advised to do this in view of other children and practitioners, whenever possible. We recognise that there may be occasions where it is appropriate for this to happen away from others, such as when a child is ill. In these circumstances, staff are advised to leave the door open. It is the duty of all staff and the manager to ensure that children are appropriately comforted and to monitor practice  </w:t>
      </w:r>
    </w:p>
    <w:p w14:paraId="13777DE3" w14:textId="6D9F9844" w:rsidR="00AC3542" w:rsidRDefault="00407FF7">
      <w:pPr>
        <w:numPr>
          <w:ilvl w:val="0"/>
          <w:numId w:val="26"/>
        </w:numPr>
      </w:pPr>
      <w:r>
        <w:t>When changing children’s nappies or soiled/wet clothing, we leave the doors open, where appropriate</w:t>
      </w:r>
      <w:r w:rsidR="00332E64">
        <w:t>. All our doors are fitted with a viewing window</w:t>
      </w:r>
    </w:p>
    <w:p w14:paraId="6A2531A6" w14:textId="77777777" w:rsidR="00AC3542" w:rsidRDefault="00407FF7">
      <w:pPr>
        <w:numPr>
          <w:ilvl w:val="0"/>
          <w:numId w:val="26"/>
        </w:numPr>
      </w:pPr>
      <w:r>
        <w:t xml:space="preserve">We discourage inappropriate behaviour such as over tickling, over boisterous play or inappropriate questions such as asking children to tell them they love them and we advise staff to report any such observed practice </w:t>
      </w:r>
    </w:p>
    <w:p w14:paraId="2FEE9262" w14:textId="77777777" w:rsidR="00AC3542" w:rsidRDefault="00407FF7">
      <w:pPr>
        <w:numPr>
          <w:ilvl w:val="0"/>
          <w:numId w:val="26"/>
        </w:numPr>
      </w:pPr>
      <w:r>
        <w:t>Staff are respectful of each other and the children and families in the nursery and do not use inappropriate language or behaviour, including during breaks</w:t>
      </w:r>
    </w:p>
    <w:p w14:paraId="6E7294B6" w14:textId="77777777" w:rsidR="00AC3542" w:rsidRDefault="00407FF7">
      <w:pPr>
        <w:numPr>
          <w:ilvl w:val="0"/>
          <w:numId w:val="26"/>
        </w:numPr>
      </w:pPr>
      <w:r>
        <w:t>All staff are aware of the whistleblowing procedures and the manager carries out random checks throughout the day to ensure safe practices.</w:t>
      </w:r>
    </w:p>
    <w:p w14:paraId="3CC00586" w14:textId="77777777" w:rsidR="00AC3542" w:rsidRDefault="00AC3542"/>
    <w:p w14:paraId="2DA0C5D0" w14:textId="77777777" w:rsidR="00AC3542" w:rsidRDefault="00407FF7">
      <w:r>
        <w:t xml:space="preserve">If a parent or member of staff has concerns or questions about safe care and practice procedures or behaviour they consider as inappropriate, including between staff members, they are urged to see the manager at the earliest opportunity. Management will challenge inappropriate behaviour in line with the supervision/ disciplinary or whistleblowing procedures. If the concern relates to the </w:t>
      </w:r>
      <w:proofErr w:type="gramStart"/>
      <w:r>
        <w:t>manager</w:t>
      </w:r>
      <w:proofErr w:type="gramEnd"/>
      <w:r>
        <w:t xml:space="preserve"> then parents should contact Ofsted </w:t>
      </w:r>
      <w:r>
        <w:rPr>
          <w:b/>
        </w:rPr>
        <w:t>(</w:t>
      </w:r>
      <w:r>
        <w:rPr>
          <w:b/>
          <w:i/>
        </w:rPr>
        <w:t>03001231231</w:t>
      </w:r>
      <w:r>
        <w:rPr>
          <w:b/>
        </w:rPr>
        <w:t>)</w:t>
      </w:r>
      <w:r>
        <w:t xml:space="preserve"> or the local authority children’s social care team </w:t>
      </w:r>
      <w:r>
        <w:rPr>
          <w:b/>
          <w:i/>
        </w:rPr>
        <w:t>(</w:t>
      </w:r>
      <w:r>
        <w:rPr>
          <w:rFonts w:eastAsia="Arial" w:cs="Arial"/>
          <w:b/>
          <w:i/>
          <w:color w:val="000000"/>
          <w:lang w:eastAsia="en-GB"/>
        </w:rPr>
        <w:t>01942 828 300</w:t>
      </w:r>
      <w:r>
        <w:rPr>
          <w:b/>
          <w:i/>
        </w:rPr>
        <w:t>)</w:t>
      </w:r>
      <w:r>
        <w:rPr>
          <w:i/>
        </w:rPr>
        <w:t>.</w:t>
      </w:r>
      <w:r>
        <w:t xml:space="preserve"> </w:t>
      </w:r>
    </w:p>
    <w:p w14:paraId="0BD19821" w14:textId="77777777" w:rsidR="00AC3542" w:rsidRDefault="00AC3542"/>
    <w:tbl>
      <w:tblPr>
        <w:tblW w:w="1045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4A0" w:firstRow="1" w:lastRow="0" w:firstColumn="1" w:lastColumn="0" w:noHBand="0" w:noVBand="1"/>
      </w:tblPr>
      <w:tblGrid>
        <w:gridCol w:w="3484"/>
        <w:gridCol w:w="3857"/>
        <w:gridCol w:w="3116"/>
      </w:tblGrid>
      <w:tr w:rsidR="00AC3542" w14:paraId="5AC6FA47" w14:textId="77777777">
        <w:trPr>
          <w:cantSplit/>
          <w:jc w:val="center"/>
        </w:trPr>
        <w:tc>
          <w:tcPr>
            <w:tcW w:w="3484" w:type="dxa"/>
            <w:tcBorders>
              <w:top w:val="single" w:sz="4" w:space="0" w:color="auto"/>
            </w:tcBorders>
            <w:vAlign w:val="center"/>
          </w:tcPr>
          <w:p w14:paraId="02C5DC1F" w14:textId="77777777" w:rsidR="00AC3542" w:rsidRDefault="00407FF7">
            <w:pPr>
              <w:pStyle w:val="MeetsEYFS"/>
              <w:rPr>
                <w:b/>
              </w:rPr>
            </w:pPr>
            <w:r>
              <w:rPr>
                <w:b/>
              </w:rPr>
              <w:t>This policy was adopted on</w:t>
            </w:r>
          </w:p>
        </w:tc>
        <w:tc>
          <w:tcPr>
            <w:tcW w:w="3857" w:type="dxa"/>
            <w:tcBorders>
              <w:top w:val="single" w:sz="4" w:space="0" w:color="auto"/>
            </w:tcBorders>
            <w:vAlign w:val="center"/>
          </w:tcPr>
          <w:p w14:paraId="7B9A323A" w14:textId="77777777" w:rsidR="00AC3542" w:rsidRDefault="00407FF7">
            <w:pPr>
              <w:pStyle w:val="MeetsEYFS"/>
              <w:rPr>
                <w:b/>
              </w:rPr>
            </w:pPr>
            <w:r>
              <w:rPr>
                <w:b/>
              </w:rPr>
              <w:t>Signed on behalf of the nursery</w:t>
            </w:r>
          </w:p>
        </w:tc>
        <w:tc>
          <w:tcPr>
            <w:tcW w:w="3116" w:type="dxa"/>
            <w:tcBorders>
              <w:top w:val="single" w:sz="4" w:space="0" w:color="auto"/>
            </w:tcBorders>
            <w:vAlign w:val="center"/>
          </w:tcPr>
          <w:p w14:paraId="6585D847" w14:textId="77777777" w:rsidR="00AC3542" w:rsidRDefault="00407FF7">
            <w:pPr>
              <w:pStyle w:val="MeetsEYFS"/>
              <w:rPr>
                <w:b/>
              </w:rPr>
            </w:pPr>
            <w:r>
              <w:rPr>
                <w:b/>
              </w:rPr>
              <w:t>Date for review</w:t>
            </w:r>
          </w:p>
        </w:tc>
      </w:tr>
      <w:tr w:rsidR="00AC3542" w14:paraId="19CB2ED6" w14:textId="77777777">
        <w:trPr>
          <w:cantSplit/>
          <w:trHeight w:val="221"/>
          <w:jc w:val="center"/>
        </w:trPr>
        <w:tc>
          <w:tcPr>
            <w:tcW w:w="3484" w:type="dxa"/>
            <w:vAlign w:val="center"/>
          </w:tcPr>
          <w:p w14:paraId="1E7C5182" w14:textId="77777777" w:rsidR="00AC3542" w:rsidRDefault="00407FF7">
            <w:pPr>
              <w:pStyle w:val="MeetsEYFS"/>
              <w:rPr>
                <w:i/>
              </w:rPr>
            </w:pPr>
            <w:r>
              <w:rPr>
                <w:i/>
              </w:rPr>
              <w:t>01/03/2016</w:t>
            </w:r>
          </w:p>
        </w:tc>
        <w:tc>
          <w:tcPr>
            <w:tcW w:w="3857" w:type="dxa"/>
          </w:tcPr>
          <w:p w14:paraId="224FA84B" w14:textId="77777777" w:rsidR="00AC3542" w:rsidRDefault="00407FF7">
            <w:pPr>
              <w:pStyle w:val="MeetsEYFS"/>
              <w:rPr>
                <w:i/>
              </w:rPr>
            </w:pPr>
            <w:r>
              <w:rPr>
                <w:i/>
              </w:rPr>
              <w:t>J Hodgkinson</w:t>
            </w:r>
          </w:p>
        </w:tc>
        <w:tc>
          <w:tcPr>
            <w:tcW w:w="3116" w:type="dxa"/>
          </w:tcPr>
          <w:p w14:paraId="64F80455" w14:textId="2FD26E95" w:rsidR="00AC3542" w:rsidRDefault="00407FF7">
            <w:pPr>
              <w:pStyle w:val="MeetsEYFS"/>
              <w:rPr>
                <w:i/>
              </w:rPr>
            </w:pPr>
            <w:r>
              <w:rPr>
                <w:i/>
              </w:rPr>
              <w:t>April 20</w:t>
            </w:r>
            <w:r w:rsidR="00513032">
              <w:rPr>
                <w:i/>
              </w:rPr>
              <w:t>2</w:t>
            </w:r>
            <w:r w:rsidR="00332E64">
              <w:rPr>
                <w:i/>
              </w:rPr>
              <w:t>2</w:t>
            </w:r>
          </w:p>
        </w:tc>
      </w:tr>
    </w:tbl>
    <w:p w14:paraId="22D0882F" w14:textId="77777777" w:rsidR="00AC3542" w:rsidRDefault="00AC3542"/>
    <w:p w14:paraId="35052EA5" w14:textId="77777777" w:rsidR="00AC3542" w:rsidRDefault="00407FF7">
      <w:pPr>
        <w:pStyle w:val="H1"/>
      </w:pPr>
      <w:bookmarkStart w:id="13" w:name="_Toc372294173"/>
      <w:bookmarkStart w:id="14" w:name="_Toc437523093"/>
      <w:r>
        <w:lastRenderedPageBreak/>
        <w:t>1d. Whistleblowing</w:t>
      </w:r>
      <w:bookmarkEnd w:id="13"/>
      <w:bookmarkEnd w:id="14"/>
    </w:p>
    <w:p w14:paraId="22DB32EE" w14:textId="77777777" w:rsidR="00AC3542" w:rsidRDefault="00407FF7">
      <w:pPr>
        <w:pStyle w:val="deleteasappropriate"/>
      </w:pPr>
      <w:r>
        <w:t xml:space="preserve"> </w:t>
      </w:r>
    </w:p>
    <w:tbl>
      <w:tblPr>
        <w:tblW w:w="34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3486"/>
      </w:tblGrid>
      <w:tr w:rsidR="00AC3542" w14:paraId="2BCDFA41" w14:textId="77777777">
        <w:trPr>
          <w:cantSplit/>
          <w:trHeight w:val="209"/>
          <w:jc w:val="center"/>
        </w:trPr>
        <w:tc>
          <w:tcPr>
            <w:tcW w:w="3486" w:type="dxa"/>
            <w:vAlign w:val="center"/>
          </w:tcPr>
          <w:p w14:paraId="4E3D96C6" w14:textId="77777777" w:rsidR="00AC3542" w:rsidRDefault="00407FF7">
            <w:pPr>
              <w:pStyle w:val="MeetsEYFS"/>
              <w:jc w:val="center"/>
            </w:pPr>
            <w:r>
              <w:t>EYFS: 3.4 – 3.18 and 3.22</w:t>
            </w:r>
          </w:p>
        </w:tc>
      </w:tr>
    </w:tbl>
    <w:p w14:paraId="18065EAA" w14:textId="77777777" w:rsidR="00AC3542" w:rsidRDefault="00AC3542"/>
    <w:p w14:paraId="476A6B6F" w14:textId="77777777" w:rsidR="00AC3542" w:rsidRDefault="00407FF7">
      <w:r>
        <w:t xml:space="preserve">At Mere House Day Nursery we expect all our colleagues, both internal and external, to be professional at all times and hold the welfare and safety of every child as their paramount objective. </w:t>
      </w:r>
    </w:p>
    <w:p w14:paraId="58A86CB2" w14:textId="77777777" w:rsidR="00AC3542" w:rsidRDefault="00AC3542"/>
    <w:p w14:paraId="505ECDAB" w14:textId="77777777" w:rsidR="00AC3542" w:rsidRDefault="00407FF7">
      <w:r>
        <w:t xml:space="preserve">We recognise that there may be occasions where this may not happen and we have in place a procedure for staff to disclose any information that suggests children’s welfare and safety may be at risk.  </w:t>
      </w:r>
    </w:p>
    <w:p w14:paraId="6004ED44" w14:textId="77777777" w:rsidR="00AC3542" w:rsidRDefault="00AC3542"/>
    <w:p w14:paraId="380F22DE" w14:textId="77777777" w:rsidR="00AC3542" w:rsidRDefault="00407FF7">
      <w:r>
        <w:t>We expect all team members to talk through any concerns they may have with their line manager at the earliest opportunity to enable any problems to be resolved as soon as they arise.</w:t>
      </w:r>
    </w:p>
    <w:p w14:paraId="37B97E55" w14:textId="77777777" w:rsidR="00AC3542" w:rsidRDefault="00AC3542"/>
    <w:p w14:paraId="62305AFE" w14:textId="77777777" w:rsidR="00AC3542" w:rsidRDefault="00407FF7">
      <w:pPr>
        <w:pStyle w:val="H2"/>
        <w:rPr>
          <w:lang w:val="en-US"/>
        </w:rPr>
      </w:pPr>
      <w:r>
        <w:rPr>
          <w:lang w:val="en-US"/>
        </w:rPr>
        <w:t>Legal framework</w:t>
      </w:r>
    </w:p>
    <w:p w14:paraId="741FB37D" w14:textId="77777777" w:rsidR="00AC3542" w:rsidRDefault="00407FF7">
      <w:r>
        <w:t xml:space="preserve">The Public Interest Disclosure Act 1998, commonly referred to as the ‘Whistleblowing Act’, amended the Employment Rights Act 1996 to provide protection for employees who raise legitimate concerns about specified matters. These are called ‘qualifying </w:t>
      </w:r>
      <w:proofErr w:type="gramStart"/>
      <w:r>
        <w:t>disclosures’</w:t>
      </w:r>
      <w:proofErr w:type="gramEnd"/>
      <w:r>
        <w:t>. On 25 June 2013, there were some legal changes to what constitutes a qualifying disclosure.</w:t>
      </w:r>
    </w:p>
    <w:p w14:paraId="7F35ADDB" w14:textId="77777777" w:rsidR="00AC3542" w:rsidRDefault="00AC3542"/>
    <w:p w14:paraId="495B96AE" w14:textId="77777777" w:rsidR="00AC3542" w:rsidRDefault="00407FF7">
      <w:r>
        <w:t>A qualifying disclosure is one made in the public interest by an employee who has a reasonable belief that:</w:t>
      </w:r>
    </w:p>
    <w:p w14:paraId="59B06F3F" w14:textId="77777777" w:rsidR="00AC3542" w:rsidRDefault="00407FF7">
      <w:pPr>
        <w:numPr>
          <w:ilvl w:val="0"/>
          <w:numId w:val="26"/>
        </w:numPr>
      </w:pPr>
      <w:r>
        <w:t>A criminal offence</w:t>
      </w:r>
    </w:p>
    <w:p w14:paraId="60A89C27" w14:textId="77777777" w:rsidR="00AC3542" w:rsidRDefault="00407FF7">
      <w:pPr>
        <w:numPr>
          <w:ilvl w:val="0"/>
          <w:numId w:val="26"/>
        </w:numPr>
      </w:pPr>
      <w:r>
        <w:t>A miscarriage of justice</w:t>
      </w:r>
    </w:p>
    <w:p w14:paraId="3F7B5CF5" w14:textId="77777777" w:rsidR="00AC3542" w:rsidRDefault="00407FF7">
      <w:pPr>
        <w:numPr>
          <w:ilvl w:val="0"/>
          <w:numId w:val="26"/>
        </w:numPr>
      </w:pPr>
      <w:r>
        <w:t>An act creating risk to health and safety</w:t>
      </w:r>
    </w:p>
    <w:p w14:paraId="7AAA0635" w14:textId="77777777" w:rsidR="00AC3542" w:rsidRDefault="00407FF7">
      <w:pPr>
        <w:numPr>
          <w:ilvl w:val="0"/>
          <w:numId w:val="26"/>
        </w:numPr>
      </w:pPr>
      <w:r>
        <w:t>An act causing damage to the environment</w:t>
      </w:r>
    </w:p>
    <w:p w14:paraId="67BD0BF9" w14:textId="77777777" w:rsidR="00AC3542" w:rsidRDefault="00407FF7">
      <w:pPr>
        <w:numPr>
          <w:ilvl w:val="0"/>
          <w:numId w:val="26"/>
        </w:numPr>
      </w:pPr>
      <w:r>
        <w:t>A breach of any other legal obligation or</w:t>
      </w:r>
    </w:p>
    <w:p w14:paraId="5A813EE0" w14:textId="77777777" w:rsidR="00AC3542" w:rsidRDefault="00407FF7">
      <w:pPr>
        <w:numPr>
          <w:ilvl w:val="0"/>
          <w:numId w:val="26"/>
        </w:numPr>
      </w:pPr>
      <w:r>
        <w:t>Concealment of any of the above</w:t>
      </w:r>
    </w:p>
    <w:p w14:paraId="2B55F509" w14:textId="77777777" w:rsidR="00AC3542" w:rsidRDefault="00407FF7">
      <w:pPr>
        <w:numPr>
          <w:ilvl w:val="0"/>
          <w:numId w:val="26"/>
        </w:numPr>
      </w:pPr>
      <w:r>
        <w:t>Any other unethical conduct</w:t>
      </w:r>
    </w:p>
    <w:p w14:paraId="1BA6360F" w14:textId="77777777" w:rsidR="00AC3542" w:rsidRDefault="00407FF7">
      <w:pPr>
        <w:numPr>
          <w:ilvl w:val="0"/>
          <w:numId w:val="26"/>
        </w:numPr>
      </w:pPr>
      <w:r>
        <w:t xml:space="preserve">Is being, has been, or is likely to be, committed. </w:t>
      </w:r>
    </w:p>
    <w:p w14:paraId="5274A47B" w14:textId="77777777" w:rsidR="00AC3542" w:rsidRDefault="00AC3542"/>
    <w:p w14:paraId="5FD6E404" w14:textId="77777777" w:rsidR="00AC3542" w:rsidRDefault="00407FF7">
      <w:r>
        <w:t xml:space="preserve">Qualifying disclosures made before 25 June 2013 must have been made ‘in good faith’ but when disclosed, did not necessarily have to have been made ‘in the public interest.’ </w:t>
      </w:r>
    </w:p>
    <w:p w14:paraId="51F6456B" w14:textId="77777777" w:rsidR="00AC3542" w:rsidRDefault="00AC3542"/>
    <w:p w14:paraId="6FD1FD26" w14:textId="77777777" w:rsidR="00AC3542" w:rsidRDefault="00407FF7">
      <w:r>
        <w:lastRenderedPageBreak/>
        <w:t xml:space="preserve">Disclosures made after 25 June 2013 do not have to be made ‘in good faith’; however, they must be made in the public interest. This is essential when assessing a disclosure made by an individual. </w:t>
      </w:r>
    </w:p>
    <w:p w14:paraId="65E98E7E" w14:textId="77777777" w:rsidR="00AC3542" w:rsidRDefault="00AC3542"/>
    <w:p w14:paraId="4C0C62FF" w14:textId="77777777" w:rsidR="00AC3542" w:rsidRDefault="00407FF7">
      <w:pPr>
        <w:jc w:val="left"/>
        <w:rPr>
          <w:rFonts w:cs="Arial"/>
          <w:bCs/>
          <w:szCs w:val="20"/>
        </w:rPr>
      </w:pPr>
      <w:r>
        <w:rPr>
          <w:rFonts w:cs="Arial"/>
          <w:szCs w:val="20"/>
        </w:rPr>
        <w:t>The Public Interest Disclosure Act has the following rules for making a protected disclosure:</w:t>
      </w:r>
    </w:p>
    <w:p w14:paraId="123EA7B5" w14:textId="77777777" w:rsidR="00AC3542" w:rsidRDefault="00407FF7">
      <w:pPr>
        <w:numPr>
          <w:ilvl w:val="0"/>
          <w:numId w:val="27"/>
        </w:numPr>
        <w:jc w:val="left"/>
        <w:rPr>
          <w:rFonts w:cs="Arial"/>
          <w:bCs/>
          <w:szCs w:val="20"/>
        </w:rPr>
      </w:pPr>
      <w:r>
        <w:rPr>
          <w:rFonts w:cs="Arial"/>
          <w:bCs/>
          <w:szCs w:val="20"/>
        </w:rPr>
        <w:t>You must believe it to be substantially true</w:t>
      </w:r>
    </w:p>
    <w:p w14:paraId="08B480C8" w14:textId="77777777" w:rsidR="00AC3542" w:rsidRDefault="00407FF7">
      <w:pPr>
        <w:numPr>
          <w:ilvl w:val="0"/>
          <w:numId w:val="27"/>
        </w:numPr>
        <w:jc w:val="left"/>
        <w:rPr>
          <w:rFonts w:cs="Arial"/>
          <w:bCs/>
          <w:szCs w:val="20"/>
        </w:rPr>
      </w:pPr>
      <w:r>
        <w:rPr>
          <w:rFonts w:cs="Arial"/>
          <w:bCs/>
          <w:szCs w:val="20"/>
        </w:rPr>
        <w:t>You must not act maliciously or make false allegations</w:t>
      </w:r>
    </w:p>
    <w:p w14:paraId="0FBD2AB6" w14:textId="77777777" w:rsidR="00AC3542" w:rsidRDefault="00407FF7">
      <w:pPr>
        <w:numPr>
          <w:ilvl w:val="0"/>
          <w:numId w:val="27"/>
        </w:numPr>
        <w:jc w:val="left"/>
        <w:rPr>
          <w:rFonts w:cs="Arial"/>
          <w:szCs w:val="20"/>
        </w:rPr>
      </w:pPr>
      <w:r>
        <w:rPr>
          <w:rFonts w:cs="Arial"/>
          <w:bCs/>
          <w:szCs w:val="20"/>
        </w:rPr>
        <w:t>You must not seek any personal gain.</w:t>
      </w:r>
    </w:p>
    <w:p w14:paraId="671C487B" w14:textId="77777777" w:rsidR="00AC3542" w:rsidRDefault="00AC3542">
      <w:pPr>
        <w:rPr>
          <w:rFonts w:cs="Arial"/>
          <w:lang w:val="en-US"/>
        </w:rPr>
      </w:pPr>
    </w:p>
    <w:p w14:paraId="431571A6" w14:textId="77777777" w:rsidR="00AC3542" w:rsidRDefault="00407FF7">
      <w:pPr>
        <w:rPr>
          <w:rFonts w:cs="Arial"/>
          <w:lang w:val="en-US"/>
        </w:rPr>
      </w:pPr>
      <w:r>
        <w:rPr>
          <w:rFonts w:cs="Arial"/>
          <w:lang w:val="en-US"/>
        </w:rPr>
        <w:t xml:space="preserve">It is not necessary for the employee to have proof that such an act is being, has been, or is likely to be, committed; a reasonable belief is sufficient. </w:t>
      </w:r>
    </w:p>
    <w:p w14:paraId="28B5B46A" w14:textId="77777777" w:rsidR="00AC3542" w:rsidRDefault="00AC3542"/>
    <w:p w14:paraId="5DD70871" w14:textId="77777777" w:rsidR="00AC3542" w:rsidRDefault="00407FF7">
      <w:pPr>
        <w:pStyle w:val="H2"/>
      </w:pPr>
      <w:r>
        <w:t xml:space="preserve">Disclosure of information </w:t>
      </w:r>
    </w:p>
    <w:p w14:paraId="1D6BD143" w14:textId="77777777" w:rsidR="00AC3542" w:rsidRDefault="00407FF7">
      <w:r>
        <w:t xml:space="preserve">If, in the course of your employment, you become aware of information which you reasonably believe indicates that a child is/may be or is likely to be in risk of danger and/or one or more of the following may be happening, you MUST use the nursery’s disclosure procedure set out below: </w:t>
      </w:r>
    </w:p>
    <w:p w14:paraId="4C47B4A1" w14:textId="77777777" w:rsidR="00AC3542" w:rsidRDefault="00407FF7">
      <w:pPr>
        <w:numPr>
          <w:ilvl w:val="0"/>
          <w:numId w:val="28"/>
        </w:numPr>
      </w:pPr>
      <w:r>
        <w:t>That a criminal offence has been committed or is being committed or is likely to be committed</w:t>
      </w:r>
    </w:p>
    <w:p w14:paraId="75E974A7" w14:textId="77777777" w:rsidR="00AC3542" w:rsidRDefault="00407FF7">
      <w:pPr>
        <w:numPr>
          <w:ilvl w:val="0"/>
          <w:numId w:val="28"/>
        </w:numPr>
      </w:pPr>
      <w:r>
        <w:t>That a person has failed, is failing or is likely to fail to comply with any legal obligation to which they are subject (</w:t>
      </w:r>
      <w:proofErr w:type="gramStart"/>
      <w:r>
        <w:t>e.g.</w:t>
      </w:r>
      <w:proofErr w:type="gramEnd"/>
      <w:r>
        <w:t xml:space="preserve"> EYFS, Equalities Act 2010)</w:t>
      </w:r>
    </w:p>
    <w:p w14:paraId="182D27A7" w14:textId="77777777" w:rsidR="00AC3542" w:rsidRDefault="00407FF7">
      <w:pPr>
        <w:numPr>
          <w:ilvl w:val="0"/>
          <w:numId w:val="28"/>
        </w:numPr>
      </w:pPr>
      <w:r>
        <w:t>That a miscarriage of justice has occurred, is occurring, or is likely to occur</w:t>
      </w:r>
    </w:p>
    <w:p w14:paraId="1756E43F" w14:textId="77777777" w:rsidR="00AC3542" w:rsidRDefault="00407FF7">
      <w:pPr>
        <w:numPr>
          <w:ilvl w:val="0"/>
          <w:numId w:val="28"/>
        </w:numPr>
      </w:pPr>
      <w:r>
        <w:t>That the health or safety of any individual has been, is being, or is likely to be endangered</w:t>
      </w:r>
    </w:p>
    <w:p w14:paraId="7B7F0FA9" w14:textId="77777777" w:rsidR="00AC3542" w:rsidRDefault="00407FF7">
      <w:pPr>
        <w:numPr>
          <w:ilvl w:val="0"/>
          <w:numId w:val="28"/>
        </w:numPr>
      </w:pPr>
      <w:r>
        <w:t>That the environment, has been, is being, or is likely to be damaged</w:t>
      </w:r>
    </w:p>
    <w:p w14:paraId="5488D13C" w14:textId="77777777" w:rsidR="00AC3542" w:rsidRDefault="00407FF7">
      <w:pPr>
        <w:numPr>
          <w:ilvl w:val="0"/>
          <w:numId w:val="28"/>
        </w:numPr>
      </w:pPr>
      <w:r>
        <w:t>That information tending to show any of the above, has been, is being, or is likely to be deliberately concealed.</w:t>
      </w:r>
    </w:p>
    <w:p w14:paraId="1FCFDAF8" w14:textId="77777777" w:rsidR="00AC3542" w:rsidRDefault="00AC3542">
      <w:pPr>
        <w:ind w:left="720"/>
      </w:pPr>
    </w:p>
    <w:p w14:paraId="04100C5A" w14:textId="77777777" w:rsidR="00AC3542" w:rsidRDefault="00407FF7">
      <w:pPr>
        <w:pStyle w:val="H2"/>
      </w:pPr>
      <w:r>
        <w:t>Disclosure procedure</w:t>
      </w:r>
    </w:p>
    <w:p w14:paraId="76B68B45" w14:textId="77777777" w:rsidR="00AC3542" w:rsidRDefault="00407FF7">
      <w:pPr>
        <w:numPr>
          <w:ilvl w:val="0"/>
          <w:numId w:val="29"/>
        </w:numPr>
      </w:pPr>
      <w:r>
        <w:t>If this information relates to child protection/safeguarding then the nursery safeguarding children policy should be followed, with particular reference to the staff and volunteering section</w:t>
      </w:r>
    </w:p>
    <w:p w14:paraId="5409C735" w14:textId="77777777" w:rsidR="00AC3542" w:rsidRDefault="00407FF7">
      <w:pPr>
        <w:numPr>
          <w:ilvl w:val="0"/>
          <w:numId w:val="29"/>
        </w:numPr>
        <w:rPr>
          <w:b/>
        </w:rPr>
      </w:pPr>
      <w:r>
        <w:t>Where you reasonably believe one or more of the above circumstances listed above has occurred, you should promptly disclose this to your manager so that any appropriate action can be taken. If it is inappropriate to make such a disclosure to your manager (</w:t>
      </w:r>
      <w:proofErr w:type="gramStart"/>
      <w:r>
        <w:t>i.e.</w:t>
      </w:r>
      <w:proofErr w:type="gramEnd"/>
      <w:r>
        <w:t xml:space="preserve"> because it relates to your manager) you should speak to deputy manager.</w:t>
      </w:r>
    </w:p>
    <w:p w14:paraId="162C20E3" w14:textId="77777777" w:rsidR="00AC3542" w:rsidRDefault="00407FF7">
      <w:pPr>
        <w:numPr>
          <w:ilvl w:val="0"/>
          <w:numId w:val="29"/>
        </w:numPr>
      </w:pPr>
      <w:r>
        <w:t>Employees will suffer no detriment of any sort for making such a disclosure in accordance with this procedure. For further guidance in the use of the disclosure procedure, employees should speak in confidence to the nursery manager</w:t>
      </w:r>
    </w:p>
    <w:p w14:paraId="35F655C5" w14:textId="77777777" w:rsidR="00AC3542" w:rsidRDefault="00407FF7">
      <w:pPr>
        <w:numPr>
          <w:ilvl w:val="0"/>
          <w:numId w:val="29"/>
        </w:numPr>
      </w:pPr>
      <w:r>
        <w:lastRenderedPageBreak/>
        <w:t>Any disclosure or concerns raised will be treated seriously and will be dealt with in a consistent and confidential manner and will be followed through in a detailed and thorough manner</w:t>
      </w:r>
    </w:p>
    <w:p w14:paraId="46452DF9" w14:textId="77777777" w:rsidR="00AC3542" w:rsidRDefault="00407FF7">
      <w:pPr>
        <w:numPr>
          <w:ilvl w:val="0"/>
          <w:numId w:val="29"/>
        </w:numPr>
      </w:pPr>
      <w:r>
        <w:t>Any employee who is involved in victimising employees who make a disclosure, takes any action to deter employees from disclosing information or makes malicious allegations in bad faith will be subject to potential disciplinary action which may result in dismissal</w:t>
      </w:r>
    </w:p>
    <w:p w14:paraId="67018744" w14:textId="77777777" w:rsidR="00AC3542" w:rsidRDefault="00407FF7">
      <w:pPr>
        <w:numPr>
          <w:ilvl w:val="0"/>
          <w:numId w:val="29"/>
        </w:numPr>
      </w:pPr>
      <w:r>
        <w:t>Failure to report serious matters can also be investigated and potentially lead to disciplinary action which may result in dismissal</w:t>
      </w:r>
    </w:p>
    <w:p w14:paraId="40AF256D" w14:textId="77777777" w:rsidR="00AC3542" w:rsidRDefault="00407FF7">
      <w:pPr>
        <w:numPr>
          <w:ilvl w:val="0"/>
          <w:numId w:val="29"/>
        </w:numPr>
      </w:pPr>
      <w:r>
        <w:t>Any management employee who inappropriately deals with a whistleblowing issue (</w:t>
      </w:r>
      <w:proofErr w:type="gramStart"/>
      <w:r>
        <w:t>e.g.</w:t>
      </w:r>
      <w:proofErr w:type="gramEnd"/>
      <w:r>
        <w:t xml:space="preserve"> failing to react appropriately by not taking action in a timely manner or disclosing confidential information) may be deemed to have engaged in gross misconduct which could lead to dismissal</w:t>
      </w:r>
    </w:p>
    <w:p w14:paraId="1A3BABC1" w14:textId="77777777" w:rsidR="00AC3542" w:rsidRDefault="00407FF7">
      <w:pPr>
        <w:numPr>
          <w:ilvl w:val="0"/>
          <w:numId w:val="29"/>
        </w:numPr>
      </w:pPr>
      <w:r>
        <w:t>We give all of our staff the telephone numbers of the Local Authority Designated Officer (LADO), the local authority children’s social care team, the Local Safeguarding Children Board (LSCB) and Ofsted so all staff may contact them if they cannot talk to anyone internally about the issues/concerns observed.</w:t>
      </w:r>
    </w:p>
    <w:p w14:paraId="7E38C6D4" w14:textId="77777777" w:rsidR="00AC3542" w:rsidRDefault="00AC3542"/>
    <w:tbl>
      <w:tblPr>
        <w:tblW w:w="1045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4A0" w:firstRow="1" w:lastRow="0" w:firstColumn="1" w:lastColumn="0" w:noHBand="0" w:noVBand="1"/>
      </w:tblPr>
      <w:tblGrid>
        <w:gridCol w:w="3484"/>
        <w:gridCol w:w="3857"/>
        <w:gridCol w:w="3116"/>
      </w:tblGrid>
      <w:tr w:rsidR="00AC3542" w14:paraId="20D33391" w14:textId="77777777">
        <w:trPr>
          <w:cantSplit/>
          <w:jc w:val="center"/>
        </w:trPr>
        <w:tc>
          <w:tcPr>
            <w:tcW w:w="3484" w:type="dxa"/>
            <w:tcBorders>
              <w:top w:val="single" w:sz="4" w:space="0" w:color="auto"/>
            </w:tcBorders>
            <w:vAlign w:val="center"/>
          </w:tcPr>
          <w:p w14:paraId="6330AA4D" w14:textId="77777777" w:rsidR="00AC3542" w:rsidRDefault="00407FF7">
            <w:pPr>
              <w:pStyle w:val="MeetsEYFS"/>
              <w:rPr>
                <w:b/>
              </w:rPr>
            </w:pPr>
            <w:r>
              <w:rPr>
                <w:b/>
              </w:rPr>
              <w:t>This policy was adopted on</w:t>
            </w:r>
          </w:p>
        </w:tc>
        <w:tc>
          <w:tcPr>
            <w:tcW w:w="3857" w:type="dxa"/>
            <w:tcBorders>
              <w:top w:val="single" w:sz="4" w:space="0" w:color="auto"/>
            </w:tcBorders>
            <w:vAlign w:val="center"/>
          </w:tcPr>
          <w:p w14:paraId="5D022C67" w14:textId="77777777" w:rsidR="00AC3542" w:rsidRDefault="00407FF7">
            <w:pPr>
              <w:pStyle w:val="MeetsEYFS"/>
              <w:rPr>
                <w:b/>
              </w:rPr>
            </w:pPr>
            <w:r>
              <w:rPr>
                <w:b/>
              </w:rPr>
              <w:t>Signed on behalf of the nursery</w:t>
            </w:r>
          </w:p>
        </w:tc>
        <w:tc>
          <w:tcPr>
            <w:tcW w:w="3116" w:type="dxa"/>
            <w:tcBorders>
              <w:top w:val="single" w:sz="4" w:space="0" w:color="auto"/>
            </w:tcBorders>
            <w:vAlign w:val="center"/>
          </w:tcPr>
          <w:p w14:paraId="376E62DB" w14:textId="77777777" w:rsidR="00AC3542" w:rsidRDefault="00407FF7">
            <w:pPr>
              <w:pStyle w:val="MeetsEYFS"/>
              <w:rPr>
                <w:b/>
              </w:rPr>
            </w:pPr>
            <w:r>
              <w:rPr>
                <w:b/>
              </w:rPr>
              <w:t>Date for review</w:t>
            </w:r>
          </w:p>
        </w:tc>
      </w:tr>
      <w:tr w:rsidR="00AC3542" w14:paraId="33F3C727" w14:textId="77777777">
        <w:trPr>
          <w:cantSplit/>
          <w:jc w:val="center"/>
        </w:trPr>
        <w:tc>
          <w:tcPr>
            <w:tcW w:w="3484" w:type="dxa"/>
            <w:vAlign w:val="center"/>
          </w:tcPr>
          <w:p w14:paraId="616E0A81" w14:textId="77777777" w:rsidR="00AC3542" w:rsidRDefault="00407FF7">
            <w:pPr>
              <w:pStyle w:val="MeetsEYFS"/>
              <w:rPr>
                <w:i/>
              </w:rPr>
            </w:pPr>
            <w:r>
              <w:rPr>
                <w:i/>
              </w:rPr>
              <w:t>01/03/2016</w:t>
            </w:r>
          </w:p>
        </w:tc>
        <w:tc>
          <w:tcPr>
            <w:tcW w:w="3857" w:type="dxa"/>
          </w:tcPr>
          <w:p w14:paraId="5595E5FB" w14:textId="77777777" w:rsidR="00AC3542" w:rsidRDefault="00407FF7">
            <w:pPr>
              <w:pStyle w:val="MeetsEYFS"/>
              <w:rPr>
                <w:i/>
              </w:rPr>
            </w:pPr>
            <w:r>
              <w:rPr>
                <w:i/>
              </w:rPr>
              <w:t>J Hodgkinson</w:t>
            </w:r>
          </w:p>
        </w:tc>
        <w:tc>
          <w:tcPr>
            <w:tcW w:w="3116" w:type="dxa"/>
          </w:tcPr>
          <w:p w14:paraId="72A4B655" w14:textId="3B2AC69F" w:rsidR="00AC3542" w:rsidRDefault="00407FF7">
            <w:pPr>
              <w:pStyle w:val="MeetsEYFS"/>
              <w:rPr>
                <w:i/>
              </w:rPr>
            </w:pPr>
            <w:r>
              <w:rPr>
                <w:i/>
              </w:rPr>
              <w:t>April 20</w:t>
            </w:r>
            <w:r w:rsidR="00513032">
              <w:rPr>
                <w:i/>
              </w:rPr>
              <w:t>2</w:t>
            </w:r>
            <w:r w:rsidR="001677E7">
              <w:rPr>
                <w:i/>
              </w:rPr>
              <w:t>2</w:t>
            </w:r>
          </w:p>
        </w:tc>
      </w:tr>
    </w:tbl>
    <w:p w14:paraId="2A2BE8C7" w14:textId="77777777" w:rsidR="00AC3542" w:rsidRDefault="00407FF7">
      <w:pPr>
        <w:pStyle w:val="H1"/>
      </w:pPr>
      <w:bookmarkStart w:id="15" w:name="_Toc372294174"/>
      <w:bookmarkStart w:id="16" w:name="_Toc437523094"/>
      <w:r>
        <w:lastRenderedPageBreak/>
        <w:t>1e. Camera, Mobile Phone and Recording Device Use</w:t>
      </w:r>
      <w:bookmarkEnd w:id="15"/>
      <w:bookmarkEnd w:id="16"/>
    </w:p>
    <w:p w14:paraId="718DEA50" w14:textId="77777777" w:rsidR="00AC3542" w:rsidRDefault="00407FF7">
      <w:pPr>
        <w:pStyle w:val="deleteasappropriate"/>
      </w:pPr>
      <w:r>
        <w:t xml:space="preserve"> </w:t>
      </w:r>
    </w:p>
    <w:tbl>
      <w:tblPr>
        <w:tblW w:w="34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3486"/>
      </w:tblGrid>
      <w:tr w:rsidR="00AC3542" w14:paraId="2CDC25F8" w14:textId="77777777">
        <w:trPr>
          <w:cantSplit/>
          <w:trHeight w:val="209"/>
          <w:jc w:val="center"/>
        </w:trPr>
        <w:tc>
          <w:tcPr>
            <w:tcW w:w="3486" w:type="dxa"/>
            <w:vAlign w:val="center"/>
          </w:tcPr>
          <w:p w14:paraId="6C62FEF6" w14:textId="77777777" w:rsidR="00AC3542" w:rsidRDefault="00407FF7">
            <w:pPr>
              <w:pStyle w:val="MeetsEYFS"/>
              <w:jc w:val="center"/>
            </w:pPr>
            <w:r>
              <w:t>EYFS: 2.1 &amp; 3.4</w:t>
            </w:r>
          </w:p>
        </w:tc>
      </w:tr>
    </w:tbl>
    <w:p w14:paraId="14A965A6" w14:textId="77777777" w:rsidR="00AC3542" w:rsidRDefault="00AC3542"/>
    <w:p w14:paraId="41AD60E1" w14:textId="77777777" w:rsidR="00AC3542" w:rsidRDefault="00407FF7">
      <w:r>
        <w:t xml:space="preserve">At Mere House Day Nursery, we recognise that photographs and video recordings play a part in the life of the nursery. We ensure that any photographs or recordings (including CCTV) taken of children in our nursery are only done with prior written permission from each child’s parent. We obtain this when each child is registered and we update it on a regular basis to ensure that this permission still stands. </w:t>
      </w:r>
    </w:p>
    <w:p w14:paraId="336A6DD5" w14:textId="77777777" w:rsidR="00AC3542" w:rsidRDefault="00AC3542"/>
    <w:p w14:paraId="150452E8" w14:textId="77777777" w:rsidR="00AC3542" w:rsidRDefault="00407FF7">
      <w:r>
        <w:t xml:space="preserve">We ask for individual permissions for photographs and video recordings for a range of purposes including: use in the child’s learning journey; for display purposes; for promotion materials including our nursery website, brochure and the local press; and for security in relation to CCTV. We ensure that parents understand that where their child is also on another child’s photograph, but not as the primary person, that may be used in another child’s learning journey. </w:t>
      </w:r>
    </w:p>
    <w:p w14:paraId="61ED4F8B" w14:textId="77777777" w:rsidR="00AC3542" w:rsidRDefault="00AC3542"/>
    <w:p w14:paraId="6811695A" w14:textId="77777777" w:rsidR="00AC3542" w:rsidRDefault="00407FF7">
      <w:r>
        <w:t xml:space="preserve">If a parent is not happy about one or more of these </w:t>
      </w:r>
      <w:proofErr w:type="gramStart"/>
      <w:r>
        <w:t>uses</w:t>
      </w:r>
      <w:proofErr w:type="gramEnd"/>
      <w:r>
        <w:t xml:space="preserve"> we will respect their wishes and find alternative ways of recording their child’s play or learning.  </w:t>
      </w:r>
    </w:p>
    <w:p w14:paraId="7F038413" w14:textId="77777777" w:rsidR="00AC3542" w:rsidRDefault="00AC3542"/>
    <w:p w14:paraId="44EEB9B3" w14:textId="77777777" w:rsidR="00AC3542" w:rsidRDefault="00407FF7">
      <w:r>
        <w:t xml:space="preserve">Staff are not permitted to take photographs or recordings of a child on their own cameras, mobiles or other devices and may only use those provided by the nursery. The nursery manager will monitor all photographs and recordings to ensure that the parent’s wishes are met. </w:t>
      </w:r>
    </w:p>
    <w:p w14:paraId="1556D7FB" w14:textId="77777777" w:rsidR="00AC3542" w:rsidRDefault="00AC3542"/>
    <w:p w14:paraId="3FA86464" w14:textId="77777777" w:rsidR="00AC3542" w:rsidRDefault="00407FF7">
      <w:r>
        <w:t xml:space="preserve">Parents are not permitted to use any recording device or camera (including those on mobile phones) on the nursery premises without the prior consent of the manager. </w:t>
      </w:r>
    </w:p>
    <w:p w14:paraId="3A20309D" w14:textId="77777777" w:rsidR="00AC3542" w:rsidRDefault="00AC3542"/>
    <w:p w14:paraId="7FF5BA2B" w14:textId="77777777" w:rsidR="00AC3542" w:rsidRDefault="00407FF7">
      <w:r>
        <w:t xml:space="preserve">During special events, </w:t>
      </w:r>
      <w:proofErr w:type="gramStart"/>
      <w:r>
        <w:t>e.g.</w:t>
      </w:r>
      <w:proofErr w:type="gramEnd"/>
      <w:r>
        <w:t xml:space="preserve"> Christmas or leaving parties, staff may produce group photographs to distribute to parents on request. In this case we will gain individual permission for each child before the event. This will ensure all photographs taken are in line with parental choice. We ask that photos of events such as Christmas parties are not posted on any social media websites/areas without permission from parents of all the children included in the picture. </w:t>
      </w:r>
    </w:p>
    <w:p w14:paraId="10F3FA3C" w14:textId="77777777" w:rsidR="00AC3542" w:rsidRDefault="00AC3542">
      <w:pPr>
        <w:jc w:val="left"/>
        <w:rPr>
          <w:rFonts w:ascii="Calibri" w:eastAsia="Calibri" w:hAnsi="Calibri" w:cs="Calibri"/>
          <w:color w:val="1F497D"/>
          <w:sz w:val="22"/>
          <w:szCs w:val="22"/>
          <w:lang w:eastAsia="en-GB"/>
        </w:rPr>
      </w:pPr>
    </w:p>
    <w:p w14:paraId="7AD397F3" w14:textId="77777777" w:rsidR="00AC3542" w:rsidRDefault="00AC3542"/>
    <w:p w14:paraId="22794269" w14:textId="77777777" w:rsidR="00AC3542" w:rsidRDefault="00AC3542"/>
    <w:tbl>
      <w:tblPr>
        <w:tblW w:w="1045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4A0" w:firstRow="1" w:lastRow="0" w:firstColumn="1" w:lastColumn="0" w:noHBand="0" w:noVBand="1"/>
      </w:tblPr>
      <w:tblGrid>
        <w:gridCol w:w="3484"/>
        <w:gridCol w:w="3857"/>
        <w:gridCol w:w="3116"/>
      </w:tblGrid>
      <w:tr w:rsidR="00AC3542" w14:paraId="7C00A764" w14:textId="77777777">
        <w:trPr>
          <w:cantSplit/>
          <w:jc w:val="center"/>
        </w:trPr>
        <w:tc>
          <w:tcPr>
            <w:tcW w:w="3484" w:type="dxa"/>
            <w:tcBorders>
              <w:top w:val="single" w:sz="4" w:space="0" w:color="auto"/>
            </w:tcBorders>
            <w:vAlign w:val="center"/>
          </w:tcPr>
          <w:p w14:paraId="20F576CF" w14:textId="77777777" w:rsidR="00AC3542" w:rsidRDefault="00407FF7">
            <w:pPr>
              <w:pStyle w:val="MeetsEYFS"/>
              <w:rPr>
                <w:b/>
              </w:rPr>
            </w:pPr>
            <w:r>
              <w:rPr>
                <w:b/>
              </w:rPr>
              <w:t>This policy was adopted on</w:t>
            </w:r>
          </w:p>
        </w:tc>
        <w:tc>
          <w:tcPr>
            <w:tcW w:w="3857" w:type="dxa"/>
            <w:tcBorders>
              <w:top w:val="single" w:sz="4" w:space="0" w:color="auto"/>
            </w:tcBorders>
            <w:vAlign w:val="center"/>
          </w:tcPr>
          <w:p w14:paraId="03DBB3AD" w14:textId="77777777" w:rsidR="00AC3542" w:rsidRDefault="00407FF7">
            <w:pPr>
              <w:pStyle w:val="MeetsEYFS"/>
              <w:rPr>
                <w:b/>
              </w:rPr>
            </w:pPr>
            <w:r>
              <w:rPr>
                <w:b/>
              </w:rPr>
              <w:t>Signed on behalf of the nursery</w:t>
            </w:r>
          </w:p>
        </w:tc>
        <w:tc>
          <w:tcPr>
            <w:tcW w:w="3116" w:type="dxa"/>
            <w:tcBorders>
              <w:top w:val="single" w:sz="4" w:space="0" w:color="auto"/>
            </w:tcBorders>
            <w:vAlign w:val="center"/>
          </w:tcPr>
          <w:p w14:paraId="1E88AA79" w14:textId="77777777" w:rsidR="00AC3542" w:rsidRDefault="00407FF7">
            <w:pPr>
              <w:pStyle w:val="MeetsEYFS"/>
              <w:rPr>
                <w:b/>
              </w:rPr>
            </w:pPr>
            <w:r>
              <w:rPr>
                <w:b/>
              </w:rPr>
              <w:t>Date for review</w:t>
            </w:r>
          </w:p>
        </w:tc>
      </w:tr>
      <w:tr w:rsidR="00AC3542" w14:paraId="193734CF" w14:textId="77777777">
        <w:trPr>
          <w:cantSplit/>
          <w:jc w:val="center"/>
        </w:trPr>
        <w:tc>
          <w:tcPr>
            <w:tcW w:w="3484" w:type="dxa"/>
            <w:vAlign w:val="center"/>
          </w:tcPr>
          <w:p w14:paraId="40229373" w14:textId="77777777" w:rsidR="00AC3542" w:rsidRDefault="00407FF7">
            <w:pPr>
              <w:pStyle w:val="MeetsEYFS"/>
              <w:rPr>
                <w:i/>
              </w:rPr>
            </w:pPr>
            <w:r>
              <w:rPr>
                <w:i/>
              </w:rPr>
              <w:t>01/03/2016</w:t>
            </w:r>
          </w:p>
        </w:tc>
        <w:tc>
          <w:tcPr>
            <w:tcW w:w="3857" w:type="dxa"/>
          </w:tcPr>
          <w:p w14:paraId="097F80D1" w14:textId="77777777" w:rsidR="00AC3542" w:rsidRDefault="00407FF7">
            <w:pPr>
              <w:pStyle w:val="MeetsEYFS"/>
              <w:rPr>
                <w:i/>
              </w:rPr>
            </w:pPr>
            <w:r>
              <w:rPr>
                <w:i/>
              </w:rPr>
              <w:t>J Hodgkinson</w:t>
            </w:r>
          </w:p>
        </w:tc>
        <w:tc>
          <w:tcPr>
            <w:tcW w:w="3116" w:type="dxa"/>
          </w:tcPr>
          <w:p w14:paraId="7B7D83D3" w14:textId="2D582411" w:rsidR="00AC3542" w:rsidRDefault="00407FF7">
            <w:pPr>
              <w:pStyle w:val="MeetsEYFS"/>
              <w:rPr>
                <w:i/>
              </w:rPr>
            </w:pPr>
            <w:r>
              <w:rPr>
                <w:i/>
              </w:rPr>
              <w:t>April 20</w:t>
            </w:r>
            <w:r w:rsidR="00513032">
              <w:rPr>
                <w:i/>
              </w:rPr>
              <w:t>2</w:t>
            </w:r>
            <w:r w:rsidR="001677E7">
              <w:rPr>
                <w:i/>
              </w:rPr>
              <w:t>2</w:t>
            </w:r>
          </w:p>
        </w:tc>
      </w:tr>
    </w:tbl>
    <w:p w14:paraId="75F1A61D" w14:textId="77777777" w:rsidR="00AC3542" w:rsidRDefault="00AC3542"/>
    <w:p w14:paraId="527E9A39" w14:textId="77777777" w:rsidR="00AC3542" w:rsidRDefault="00407FF7">
      <w:pPr>
        <w:pStyle w:val="H1"/>
      </w:pPr>
      <w:bookmarkStart w:id="17" w:name="_Toc372294175"/>
      <w:bookmarkStart w:id="18" w:name="_Toc437523095"/>
      <w:bookmarkStart w:id="19" w:name="_Hlk63940666"/>
      <w:r>
        <w:lastRenderedPageBreak/>
        <w:t>1f. Mobile Phone and Social Networking</w:t>
      </w:r>
      <w:bookmarkEnd w:id="17"/>
      <w:bookmarkEnd w:id="18"/>
    </w:p>
    <w:p w14:paraId="5DEF67EE" w14:textId="77777777" w:rsidR="00AC3542" w:rsidRDefault="00407FF7">
      <w:pPr>
        <w:pStyle w:val="deleteasappropriate"/>
      </w:pPr>
      <w:r>
        <w:t xml:space="preserve"> </w:t>
      </w:r>
    </w:p>
    <w:tbl>
      <w:tblPr>
        <w:tblW w:w="34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3486"/>
      </w:tblGrid>
      <w:tr w:rsidR="00AC3542" w14:paraId="07E8D36F" w14:textId="77777777">
        <w:trPr>
          <w:cantSplit/>
          <w:trHeight w:val="209"/>
          <w:jc w:val="center"/>
        </w:trPr>
        <w:tc>
          <w:tcPr>
            <w:tcW w:w="3486" w:type="dxa"/>
            <w:vAlign w:val="center"/>
          </w:tcPr>
          <w:p w14:paraId="4472EC87" w14:textId="77777777" w:rsidR="00AC3542" w:rsidRDefault="00407FF7">
            <w:pPr>
              <w:pStyle w:val="MeetsEYFS"/>
              <w:jc w:val="center"/>
            </w:pPr>
            <w:r>
              <w:t>EYFS: 3.4</w:t>
            </w:r>
          </w:p>
        </w:tc>
      </w:tr>
    </w:tbl>
    <w:p w14:paraId="0A03FB61" w14:textId="77777777" w:rsidR="00AC3542" w:rsidRDefault="00AC3542"/>
    <w:p w14:paraId="135286E9" w14:textId="489252B0" w:rsidR="00AC3542" w:rsidRDefault="00407FF7">
      <w:r>
        <w:t>At Mere House Day Nursery we promote the safety and welfare of all children in our care. We believe our staff should be completely attentive during their hours of working to ensure all children in the nursery receive good quality care and education. To ensure the safety and well-being of children we do not allow staff to use personal mobile phones during working hours. We use mobile phones supplied by the nursery to provide a means of contact in certain circumstances, such as outings.</w:t>
      </w:r>
    </w:p>
    <w:p w14:paraId="307B08F3" w14:textId="69285FAC" w:rsidR="00A5411D" w:rsidRPr="00A5411D" w:rsidRDefault="00A5411D">
      <w:pPr>
        <w:rPr>
          <w:b/>
          <w:bCs/>
          <w:highlight w:val="yellow"/>
        </w:rPr>
      </w:pPr>
      <w:r w:rsidRPr="00A5411D">
        <w:rPr>
          <w:b/>
          <w:bCs/>
          <w:highlight w:val="yellow"/>
        </w:rPr>
        <w:t>Smart watches</w:t>
      </w:r>
    </w:p>
    <w:p w14:paraId="4EF282D7" w14:textId="224888A2" w:rsidR="00A5411D" w:rsidRDefault="00A5411D">
      <w:r w:rsidRPr="00A5411D">
        <w:rPr>
          <w:highlight w:val="yellow"/>
        </w:rPr>
        <w:t xml:space="preserve">Only smart watches with </w:t>
      </w:r>
      <w:r w:rsidRPr="00A5411D">
        <w:rPr>
          <w:b/>
          <w:bCs/>
          <w:highlight w:val="yellow"/>
        </w:rPr>
        <w:t>NO</w:t>
      </w:r>
      <w:r w:rsidRPr="00A5411D">
        <w:rPr>
          <w:highlight w:val="yellow"/>
        </w:rPr>
        <w:t xml:space="preserve"> camera are allowed within the setting, if your smart watch has a </w:t>
      </w:r>
      <w:proofErr w:type="gramStart"/>
      <w:r w:rsidRPr="00A5411D">
        <w:rPr>
          <w:highlight w:val="yellow"/>
        </w:rPr>
        <w:t>camera</w:t>
      </w:r>
      <w:proofErr w:type="gramEnd"/>
      <w:r w:rsidRPr="00A5411D">
        <w:rPr>
          <w:highlight w:val="yellow"/>
        </w:rPr>
        <w:t xml:space="preserve"> it must be left at home or locked away by management.</w:t>
      </w:r>
      <w:r>
        <w:t xml:space="preserve"> </w:t>
      </w:r>
    </w:p>
    <w:p w14:paraId="600E5FC0" w14:textId="77777777" w:rsidR="00AC3542" w:rsidRDefault="00407FF7">
      <w:r>
        <w:t>We require our staff to be responsible and professional in their use of social networking sites in relation to any connection to the nursery, nursery staff, parents or children.   We ask parents and visitors to respect and adhere to our policy.</w:t>
      </w:r>
    </w:p>
    <w:p w14:paraId="227C310D" w14:textId="77777777" w:rsidR="00AC3542" w:rsidRDefault="00407FF7">
      <w:r>
        <w:t xml:space="preserve">Staff must adhere to the following: </w:t>
      </w:r>
    </w:p>
    <w:p w14:paraId="11729392" w14:textId="77777777" w:rsidR="00AC3542" w:rsidRDefault="00407FF7">
      <w:pPr>
        <w:numPr>
          <w:ilvl w:val="0"/>
          <w:numId w:val="30"/>
        </w:numPr>
      </w:pPr>
      <w:r>
        <w:t>Mobile phones are either turned off or on silent and not accessed on site during your working hours</w:t>
      </w:r>
    </w:p>
    <w:p w14:paraId="73940554" w14:textId="77777777" w:rsidR="00AC3542" w:rsidRDefault="00407FF7">
      <w:pPr>
        <w:numPr>
          <w:ilvl w:val="0"/>
          <w:numId w:val="30"/>
        </w:numPr>
      </w:pPr>
      <w:r>
        <w:t>Mobile phones can only be used on a designated break and then this must be off site away from the children</w:t>
      </w:r>
    </w:p>
    <w:p w14:paraId="109D57B0" w14:textId="77777777" w:rsidR="00AC3542" w:rsidRDefault="00407FF7">
      <w:pPr>
        <w:numPr>
          <w:ilvl w:val="0"/>
          <w:numId w:val="30"/>
        </w:numPr>
      </w:pPr>
      <w:r>
        <w:t>Mobile phones should be stored safely in the reception locker at all times during the hours of your working day</w:t>
      </w:r>
    </w:p>
    <w:p w14:paraId="7F39AB43" w14:textId="77777777" w:rsidR="00AC3542" w:rsidRDefault="00407FF7">
      <w:pPr>
        <w:numPr>
          <w:ilvl w:val="0"/>
          <w:numId w:val="30"/>
        </w:numPr>
      </w:pPr>
      <w:r>
        <w:t>During outings, staff will use mobile phones belonging to the nursery wherever possible. Photographs must not be taken of the children on any phones, either personal or nursery owned</w:t>
      </w:r>
    </w:p>
    <w:p w14:paraId="626C2F9C" w14:textId="77777777" w:rsidR="00AC3542" w:rsidRDefault="00407FF7">
      <w:pPr>
        <w:numPr>
          <w:ilvl w:val="0"/>
          <w:numId w:val="30"/>
        </w:numPr>
      </w:pPr>
      <w:r>
        <w:t>Staff must not post anything on to social networking sites such as Facebook that could be construed to have any impact on the nursery’s reputation or relate to the nursery or any children attending the nursery in any way</w:t>
      </w:r>
    </w:p>
    <w:p w14:paraId="6B6B60B1" w14:textId="77777777" w:rsidR="00AC3542" w:rsidRDefault="00407FF7">
      <w:pPr>
        <w:numPr>
          <w:ilvl w:val="0"/>
          <w:numId w:val="30"/>
        </w:numPr>
      </w:pPr>
      <w:r>
        <w:t>Staff must not post anything on to social networking sites that could offend any other member of staff or parent using the nursery</w:t>
      </w:r>
    </w:p>
    <w:p w14:paraId="11694B28" w14:textId="77777777" w:rsidR="00AC3542" w:rsidRDefault="00407FF7">
      <w:pPr>
        <w:numPr>
          <w:ilvl w:val="0"/>
          <w:numId w:val="30"/>
        </w:numPr>
      </w:pPr>
      <w:r>
        <w:t>If staff choose to allow parents to view their page on social networking sites this relationship must remain professional at all times</w:t>
      </w:r>
    </w:p>
    <w:p w14:paraId="0F7503E4" w14:textId="77777777" w:rsidR="00AC3542" w:rsidRDefault="00407FF7">
      <w:pPr>
        <w:numPr>
          <w:ilvl w:val="0"/>
          <w:numId w:val="30"/>
        </w:numPr>
      </w:pPr>
      <w:r>
        <w:t>If any of the above points are not followed then the member of staff involved will face disciplinary action, which could result in dismissal.</w:t>
      </w:r>
    </w:p>
    <w:p w14:paraId="17230AD0" w14:textId="77777777" w:rsidR="00AC3542" w:rsidRDefault="00407FF7">
      <w:pPr>
        <w:pStyle w:val="H2"/>
      </w:pPr>
      <w:r>
        <w:t>Parents and visitors use of mobile phones and social networking</w:t>
      </w:r>
    </w:p>
    <w:p w14:paraId="36627DE4" w14:textId="77777777" w:rsidR="00AC3542" w:rsidRDefault="00407FF7">
      <w:r>
        <w:t>Whilst we recognise that there may be emergency situations which necessitate the use of a mobile telephone, in order to ensure the safety and welfare of children in our care and share information about the child’s day, parents and visitors are kindly asked to refrain from using their mobile telephones whilst in the nursery or when collecting or dropping off their children.</w:t>
      </w:r>
    </w:p>
    <w:p w14:paraId="7B8473BC" w14:textId="77777777" w:rsidR="00AC3542" w:rsidRDefault="00AC3542"/>
    <w:p w14:paraId="2358E052" w14:textId="77777777" w:rsidR="00AC3542" w:rsidRDefault="00407FF7">
      <w:r>
        <w:t xml:space="preserve">Whilst visitors are on site, they will be asked to sign in and politely asked to put </w:t>
      </w:r>
      <w:r w:rsidR="00601279">
        <w:t>their</w:t>
      </w:r>
      <w:r>
        <w:t xml:space="preserve"> mobile phone into the reception locker whilst on site, around our children.</w:t>
      </w:r>
    </w:p>
    <w:p w14:paraId="23A2685B" w14:textId="77777777" w:rsidR="00AC3542" w:rsidRDefault="00AC3542">
      <w:pPr>
        <w:rPr>
          <w:rFonts w:eastAsia="Calibri" w:cs="Arial"/>
          <w:iCs/>
          <w:lang w:eastAsia="en-GB"/>
        </w:rPr>
      </w:pPr>
    </w:p>
    <w:p w14:paraId="288A383D" w14:textId="77777777" w:rsidR="00AC3542" w:rsidRDefault="00407FF7">
      <w:pPr>
        <w:rPr>
          <w:rFonts w:eastAsia="Calibri" w:cs="Arial"/>
          <w:iCs/>
          <w:lang w:eastAsia="en-GB"/>
        </w:rPr>
      </w:pPr>
      <w:r>
        <w:rPr>
          <w:rFonts w:eastAsia="Calibri" w:cs="Arial"/>
          <w:iCs/>
          <w:lang w:eastAsia="en-GB"/>
        </w:rPr>
        <w:t xml:space="preserve">We promote the safety and welfare of all staff and children and therefore ask parents and visitors not to post, </w:t>
      </w:r>
      <w:r w:rsidR="00601279">
        <w:rPr>
          <w:rFonts w:eastAsia="Calibri" w:cs="Arial"/>
          <w:iCs/>
          <w:lang w:eastAsia="en-GB"/>
        </w:rPr>
        <w:t>publicly</w:t>
      </w:r>
      <w:r>
        <w:rPr>
          <w:rFonts w:eastAsia="Calibri" w:cs="Arial"/>
          <w:iCs/>
          <w:lang w:eastAsia="en-GB"/>
        </w:rPr>
        <w:t xml:space="preserve"> or privately, information about any child on social media sites such as Facebook and Twitter.</w:t>
      </w:r>
      <w:r>
        <w:rPr>
          <w:i/>
          <w:iCs/>
        </w:rPr>
        <w:t xml:space="preserve"> </w:t>
      </w:r>
      <w:r>
        <w:rPr>
          <w:iCs/>
        </w:rPr>
        <w:t>We ask all parents and visitors to follow this policy to ensure that information about children, images and information do not fall into the wrong hands.</w:t>
      </w:r>
    </w:p>
    <w:p w14:paraId="599C3315" w14:textId="77777777" w:rsidR="00AC3542" w:rsidRDefault="00AC3542">
      <w:pPr>
        <w:jc w:val="left"/>
        <w:rPr>
          <w:rFonts w:eastAsia="Calibri" w:cs="Arial"/>
          <w:iCs/>
          <w:lang w:eastAsia="en-GB"/>
        </w:rPr>
      </w:pPr>
    </w:p>
    <w:p w14:paraId="58608BF0" w14:textId="77777777" w:rsidR="00AC3542" w:rsidRDefault="00407FF7">
      <w:pPr>
        <w:jc w:val="left"/>
        <w:rPr>
          <w:rFonts w:eastAsia="Calibri" w:cs="Arial"/>
          <w:iCs/>
          <w:lang w:eastAsia="en-GB"/>
        </w:rPr>
      </w:pPr>
      <w:r>
        <w:rPr>
          <w:rFonts w:eastAsia="Calibri" w:cs="Arial"/>
          <w:iCs/>
          <w:lang w:eastAsia="en-GB"/>
        </w:rPr>
        <w:t xml:space="preserve">Parents/visitors are invited to share any concerns regarding inappropriate use of social media through the official procedures (please refer to the partnership with </w:t>
      </w:r>
      <w:r w:rsidR="00601279">
        <w:rPr>
          <w:rFonts w:eastAsia="Calibri" w:cs="Arial"/>
          <w:iCs/>
          <w:lang w:eastAsia="en-GB"/>
        </w:rPr>
        <w:t>parent’s</w:t>
      </w:r>
      <w:r>
        <w:rPr>
          <w:rFonts w:eastAsia="Calibri" w:cs="Arial"/>
          <w:iCs/>
          <w:lang w:eastAsia="en-GB"/>
        </w:rPr>
        <w:t xml:space="preserve"> policy, complaints procedures and grievance policy)’. </w:t>
      </w:r>
    </w:p>
    <w:tbl>
      <w:tblPr>
        <w:tblW w:w="1045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4A0" w:firstRow="1" w:lastRow="0" w:firstColumn="1" w:lastColumn="0" w:noHBand="0" w:noVBand="1"/>
      </w:tblPr>
      <w:tblGrid>
        <w:gridCol w:w="3484"/>
        <w:gridCol w:w="3857"/>
        <w:gridCol w:w="3116"/>
      </w:tblGrid>
      <w:tr w:rsidR="00AC3542" w14:paraId="4C19C89A" w14:textId="77777777">
        <w:trPr>
          <w:cantSplit/>
          <w:jc w:val="center"/>
        </w:trPr>
        <w:tc>
          <w:tcPr>
            <w:tcW w:w="3484" w:type="dxa"/>
            <w:tcBorders>
              <w:top w:val="single" w:sz="4" w:space="0" w:color="auto"/>
            </w:tcBorders>
            <w:vAlign w:val="center"/>
          </w:tcPr>
          <w:p w14:paraId="0AE551D4" w14:textId="77777777" w:rsidR="00AC3542" w:rsidRDefault="00407FF7">
            <w:pPr>
              <w:pStyle w:val="MeetsEYFS"/>
              <w:rPr>
                <w:b/>
              </w:rPr>
            </w:pPr>
            <w:r>
              <w:rPr>
                <w:b/>
              </w:rPr>
              <w:t>This policy was adopted on</w:t>
            </w:r>
          </w:p>
        </w:tc>
        <w:tc>
          <w:tcPr>
            <w:tcW w:w="3857" w:type="dxa"/>
            <w:tcBorders>
              <w:top w:val="single" w:sz="4" w:space="0" w:color="auto"/>
            </w:tcBorders>
            <w:vAlign w:val="center"/>
          </w:tcPr>
          <w:p w14:paraId="1A80EB1D" w14:textId="77777777" w:rsidR="00AC3542" w:rsidRDefault="00407FF7">
            <w:pPr>
              <w:pStyle w:val="MeetsEYFS"/>
              <w:rPr>
                <w:b/>
              </w:rPr>
            </w:pPr>
            <w:r>
              <w:rPr>
                <w:b/>
              </w:rPr>
              <w:t>Signed on behalf of the nursery</w:t>
            </w:r>
          </w:p>
        </w:tc>
        <w:tc>
          <w:tcPr>
            <w:tcW w:w="3116" w:type="dxa"/>
            <w:tcBorders>
              <w:top w:val="single" w:sz="4" w:space="0" w:color="auto"/>
            </w:tcBorders>
            <w:vAlign w:val="center"/>
          </w:tcPr>
          <w:p w14:paraId="5EC87ABF" w14:textId="77777777" w:rsidR="00AC3542" w:rsidRDefault="00407FF7">
            <w:pPr>
              <w:pStyle w:val="MeetsEYFS"/>
              <w:rPr>
                <w:b/>
              </w:rPr>
            </w:pPr>
            <w:r>
              <w:rPr>
                <w:b/>
              </w:rPr>
              <w:t>Date for review</w:t>
            </w:r>
          </w:p>
        </w:tc>
      </w:tr>
      <w:tr w:rsidR="00AC3542" w14:paraId="2E6A1D23" w14:textId="77777777">
        <w:trPr>
          <w:cantSplit/>
          <w:jc w:val="center"/>
        </w:trPr>
        <w:tc>
          <w:tcPr>
            <w:tcW w:w="3484" w:type="dxa"/>
            <w:vAlign w:val="center"/>
          </w:tcPr>
          <w:p w14:paraId="1431A646" w14:textId="77777777" w:rsidR="00AC3542" w:rsidRDefault="00407FF7">
            <w:pPr>
              <w:pStyle w:val="MeetsEYFS"/>
              <w:rPr>
                <w:i/>
              </w:rPr>
            </w:pPr>
            <w:r>
              <w:rPr>
                <w:i/>
              </w:rPr>
              <w:t>01/03/2016</w:t>
            </w:r>
          </w:p>
        </w:tc>
        <w:tc>
          <w:tcPr>
            <w:tcW w:w="3857" w:type="dxa"/>
          </w:tcPr>
          <w:p w14:paraId="4FC4753D" w14:textId="77777777" w:rsidR="00AC3542" w:rsidRDefault="00407FF7">
            <w:pPr>
              <w:pStyle w:val="MeetsEYFS"/>
              <w:rPr>
                <w:i/>
              </w:rPr>
            </w:pPr>
            <w:r>
              <w:rPr>
                <w:i/>
              </w:rPr>
              <w:t>J Hodgkinson</w:t>
            </w:r>
          </w:p>
        </w:tc>
        <w:tc>
          <w:tcPr>
            <w:tcW w:w="3116" w:type="dxa"/>
          </w:tcPr>
          <w:p w14:paraId="3ED28CA3" w14:textId="26412F02" w:rsidR="00AC3542" w:rsidRDefault="00407FF7">
            <w:pPr>
              <w:pStyle w:val="MeetsEYFS"/>
              <w:rPr>
                <w:i/>
              </w:rPr>
            </w:pPr>
            <w:r>
              <w:rPr>
                <w:i/>
              </w:rPr>
              <w:t>April 20</w:t>
            </w:r>
            <w:r w:rsidR="00601279">
              <w:rPr>
                <w:i/>
              </w:rPr>
              <w:t>2</w:t>
            </w:r>
            <w:r w:rsidR="001677E7">
              <w:rPr>
                <w:i/>
              </w:rPr>
              <w:t>2</w:t>
            </w:r>
          </w:p>
        </w:tc>
      </w:tr>
    </w:tbl>
    <w:p w14:paraId="37EC8BFA" w14:textId="77777777" w:rsidR="00AC3542" w:rsidRDefault="00407FF7">
      <w:pPr>
        <w:pStyle w:val="H1"/>
      </w:pPr>
      <w:bookmarkStart w:id="20" w:name="_Toc372294176"/>
      <w:bookmarkStart w:id="21" w:name="_Toc437523096"/>
      <w:bookmarkEnd w:id="19"/>
      <w:r>
        <w:lastRenderedPageBreak/>
        <w:t xml:space="preserve">2a. Inclusion and Equality </w:t>
      </w:r>
      <w:bookmarkEnd w:id="20"/>
      <w:bookmarkEnd w:id="21"/>
    </w:p>
    <w:p w14:paraId="08C2BB82" w14:textId="77777777" w:rsidR="00AC3542" w:rsidRDefault="00AC3542">
      <w:pPr>
        <w:pStyle w:val="deleteasappropriate"/>
        <w:rPr>
          <w:b/>
        </w:rPr>
      </w:pPr>
    </w:p>
    <w:tbl>
      <w:tblPr>
        <w:tblW w:w="34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3486"/>
      </w:tblGrid>
      <w:tr w:rsidR="00AC3542" w14:paraId="663318FA" w14:textId="77777777">
        <w:trPr>
          <w:cantSplit/>
          <w:trHeight w:val="209"/>
          <w:jc w:val="center"/>
        </w:trPr>
        <w:tc>
          <w:tcPr>
            <w:tcW w:w="3486" w:type="dxa"/>
            <w:vAlign w:val="center"/>
          </w:tcPr>
          <w:p w14:paraId="31A01ADB" w14:textId="77777777" w:rsidR="00AC3542" w:rsidRDefault="00407FF7">
            <w:pPr>
              <w:pStyle w:val="MeetsEYFS"/>
              <w:jc w:val="center"/>
            </w:pPr>
            <w:r>
              <w:t>EYFS: 1.6, 1.7, 2.3, 3.20, 3.27, 3.28</w:t>
            </w:r>
            <w:proofErr w:type="gramStart"/>
            <w:r>
              <w:t>, ,</w:t>
            </w:r>
            <w:proofErr w:type="gramEnd"/>
            <w:r>
              <w:t xml:space="preserve"> 3.67, 3.73</w:t>
            </w:r>
          </w:p>
        </w:tc>
      </w:tr>
    </w:tbl>
    <w:p w14:paraId="51520B5B" w14:textId="77777777" w:rsidR="00AC3542" w:rsidRDefault="00AC3542"/>
    <w:p w14:paraId="538A8869" w14:textId="77777777" w:rsidR="00AC3542" w:rsidRDefault="00407FF7">
      <w:pPr>
        <w:pStyle w:val="H2"/>
      </w:pPr>
      <w:r>
        <w:t>Statement of intent</w:t>
      </w:r>
    </w:p>
    <w:p w14:paraId="04A002A2" w14:textId="77777777" w:rsidR="00AC3542" w:rsidRDefault="00407FF7">
      <w:r>
        <w:t xml:space="preserve">At Mere House Day Nursery we take great care to treat each individual as a person in their own right, with equal rights and responsibilities to any other individual, whether they are an adult or a child. We are committed to providing equality of opportunity and anti-discriminatory practice for all children and families according to their individual needs. Discrimination on the grounds of gender, age, race, religion or belief, marriage or civil partnership, disability, sexual orientation, gender reassignment, pregnancy or maternity, ethnic or national origin, or political belief has no place within our nursery. </w:t>
      </w:r>
    </w:p>
    <w:p w14:paraId="0991B634" w14:textId="77777777" w:rsidR="00AC3542" w:rsidRDefault="00AC3542"/>
    <w:p w14:paraId="3607A8F5" w14:textId="77777777" w:rsidR="00AC3542" w:rsidRDefault="00407FF7">
      <w:r>
        <w:t>A commitment to implementing our inclusion and equality policy will form part of each employee’s job description. Should anyone believe that this policy is not being upheld, it is their duty to report the matter to the attention of the nursery manager</w:t>
      </w:r>
      <w:r>
        <w:rPr>
          <w:i/>
        </w:rPr>
        <w:t xml:space="preserve"> </w:t>
      </w:r>
      <w:r>
        <w:t>at the earliest opportunity. Appropriate steps will then be taken to investigate the matter and if such concerns are well-founded, disciplinary action will be invoked under the nursery’s disciplinary policy.</w:t>
      </w:r>
    </w:p>
    <w:p w14:paraId="5EE97E18" w14:textId="77777777" w:rsidR="00AC3542" w:rsidRDefault="00AC3542"/>
    <w:p w14:paraId="3E97364F" w14:textId="77777777" w:rsidR="00AC3542" w:rsidRDefault="00407FF7">
      <w:pPr>
        <w:pStyle w:val="H2"/>
      </w:pPr>
      <w:r>
        <w:t>The legal framework for this policy is based on:</w:t>
      </w:r>
    </w:p>
    <w:p w14:paraId="4A0B5B80" w14:textId="77777777" w:rsidR="00AC3542" w:rsidRDefault="00407FF7">
      <w:pPr>
        <w:numPr>
          <w:ilvl w:val="0"/>
          <w:numId w:val="31"/>
        </w:numPr>
      </w:pPr>
      <w:r>
        <w:t>Special Education Needs and Disabilities Code of Practice 2015</w:t>
      </w:r>
    </w:p>
    <w:p w14:paraId="30C21F6F" w14:textId="77777777" w:rsidR="00AC3542" w:rsidRDefault="00407FF7">
      <w:pPr>
        <w:numPr>
          <w:ilvl w:val="0"/>
          <w:numId w:val="31"/>
        </w:numPr>
      </w:pPr>
      <w:r>
        <w:t>Children and Families Act 2014</w:t>
      </w:r>
    </w:p>
    <w:p w14:paraId="223CA850" w14:textId="77777777" w:rsidR="00AC3542" w:rsidRDefault="00407FF7">
      <w:pPr>
        <w:numPr>
          <w:ilvl w:val="0"/>
          <w:numId w:val="31"/>
        </w:numPr>
      </w:pPr>
      <w:r>
        <w:t>Equality Act 2010</w:t>
      </w:r>
    </w:p>
    <w:p w14:paraId="0C11C761" w14:textId="77777777" w:rsidR="00AC3542" w:rsidRDefault="00407FF7">
      <w:pPr>
        <w:numPr>
          <w:ilvl w:val="0"/>
          <w:numId w:val="31"/>
        </w:numPr>
      </w:pPr>
      <w:r>
        <w:t>Childcare Act 2006</w:t>
      </w:r>
    </w:p>
    <w:p w14:paraId="211A7E33" w14:textId="77777777" w:rsidR="00AC3542" w:rsidRDefault="00407FF7">
      <w:pPr>
        <w:numPr>
          <w:ilvl w:val="0"/>
          <w:numId w:val="31"/>
        </w:numPr>
      </w:pPr>
      <w:r>
        <w:t>Children Act 2004</w:t>
      </w:r>
    </w:p>
    <w:p w14:paraId="10683994" w14:textId="77777777" w:rsidR="00AC3542" w:rsidRDefault="00407FF7">
      <w:pPr>
        <w:numPr>
          <w:ilvl w:val="0"/>
          <w:numId w:val="31"/>
        </w:numPr>
      </w:pPr>
      <w:r>
        <w:t>Care Standards Act 2002</w:t>
      </w:r>
    </w:p>
    <w:p w14:paraId="0975AE72" w14:textId="77777777" w:rsidR="00AC3542" w:rsidRDefault="00407FF7">
      <w:pPr>
        <w:numPr>
          <w:ilvl w:val="0"/>
          <w:numId w:val="31"/>
        </w:numPr>
      </w:pPr>
      <w:r>
        <w:t>Special Educational Needs and Disability Act 2001.</w:t>
      </w:r>
    </w:p>
    <w:p w14:paraId="02B2106D" w14:textId="77777777" w:rsidR="00AC3542" w:rsidRDefault="00AC3542"/>
    <w:p w14:paraId="042CE43E" w14:textId="77777777" w:rsidR="00AC3542" w:rsidRDefault="00407FF7">
      <w:pPr>
        <w:pStyle w:val="H2"/>
      </w:pPr>
      <w:r>
        <w:t>The nursery and staff are committed to:</w:t>
      </w:r>
    </w:p>
    <w:p w14:paraId="493CCC4F" w14:textId="77777777" w:rsidR="00AC3542" w:rsidRDefault="00407FF7">
      <w:pPr>
        <w:numPr>
          <w:ilvl w:val="0"/>
          <w:numId w:val="32"/>
        </w:numPr>
      </w:pPr>
      <w:r>
        <w:t>Recruiting, selecting, training and promoting individuals on the basis of occupational skills requirements. In this respect, the nursery will ensure that no job applicant or employee will receive less favourable treatment because of age, sex, gender reassignment, disability, marriage or civil partnership, race, religion or belief, sexual orientation, pregnancy or maternity/paternity which cannot be justified as being necessary for the safe and effective performance of their work or training</w:t>
      </w:r>
    </w:p>
    <w:p w14:paraId="3C76BC7F" w14:textId="77777777" w:rsidR="00AC3542" w:rsidRDefault="00407FF7">
      <w:pPr>
        <w:numPr>
          <w:ilvl w:val="0"/>
          <w:numId w:val="32"/>
        </w:numPr>
      </w:pPr>
      <w:r>
        <w:lastRenderedPageBreak/>
        <w:t>Providing a childcare place, wherever possible, for children who may have learning difficulties and/or disabilities or are deemed disadvantaged according to their individual circumstances, and the nursery’s ability to provide the necessary standard of care</w:t>
      </w:r>
    </w:p>
    <w:p w14:paraId="322A1B78" w14:textId="77777777" w:rsidR="00AC3542" w:rsidRDefault="00407FF7">
      <w:pPr>
        <w:numPr>
          <w:ilvl w:val="0"/>
          <w:numId w:val="32"/>
        </w:numPr>
      </w:pPr>
      <w:r>
        <w:t xml:space="preserve">Making reasonable adjustments for children with special educational needs and disabilities </w:t>
      </w:r>
    </w:p>
    <w:p w14:paraId="146CA170" w14:textId="77777777" w:rsidR="00AC3542" w:rsidRDefault="00407FF7">
      <w:pPr>
        <w:numPr>
          <w:ilvl w:val="0"/>
          <w:numId w:val="32"/>
        </w:numPr>
      </w:pPr>
      <w:r>
        <w:t>Striving to promote equal access to services and projects by taking practical steps (wherever possible and reasonable), such as ensuring access to people with additional needs and by producing materials in relevant languages and media for all children and their families</w:t>
      </w:r>
    </w:p>
    <w:p w14:paraId="267A0D2C" w14:textId="77777777" w:rsidR="00AC3542" w:rsidRDefault="00407FF7">
      <w:pPr>
        <w:numPr>
          <w:ilvl w:val="0"/>
          <w:numId w:val="32"/>
        </w:numPr>
      </w:pPr>
      <w:r>
        <w:t xml:space="preserve">Providing a secure environment in which all our children can </w:t>
      </w:r>
      <w:r w:rsidR="00601279">
        <w:t>flourish,</w:t>
      </w:r>
      <w:r>
        <w:t xml:space="preserve"> and all contributions are valued</w:t>
      </w:r>
    </w:p>
    <w:p w14:paraId="33580F67" w14:textId="77777777" w:rsidR="00AC3542" w:rsidRDefault="00407FF7">
      <w:pPr>
        <w:numPr>
          <w:ilvl w:val="0"/>
          <w:numId w:val="32"/>
        </w:numPr>
      </w:pPr>
      <w:r>
        <w:t>Including and valuing the contribution of all families to our understanding of equality, inclusion and diversity</w:t>
      </w:r>
    </w:p>
    <w:p w14:paraId="5453A1A8" w14:textId="77777777" w:rsidR="00AC3542" w:rsidRDefault="00407FF7">
      <w:pPr>
        <w:numPr>
          <w:ilvl w:val="0"/>
          <w:numId w:val="32"/>
        </w:numPr>
      </w:pPr>
      <w:r>
        <w:t xml:space="preserve">Providing positive non-stereotypical information </w:t>
      </w:r>
    </w:p>
    <w:p w14:paraId="276D8F90" w14:textId="77777777" w:rsidR="00AC3542" w:rsidRDefault="00407FF7">
      <w:pPr>
        <w:numPr>
          <w:ilvl w:val="0"/>
          <w:numId w:val="32"/>
        </w:numPr>
      </w:pPr>
      <w:r>
        <w:t>Continually improving our knowledge and understanding of issues of equality, inclusion and diversity</w:t>
      </w:r>
    </w:p>
    <w:p w14:paraId="31293F83" w14:textId="77777777" w:rsidR="00AC3542" w:rsidRDefault="00407FF7">
      <w:pPr>
        <w:numPr>
          <w:ilvl w:val="0"/>
          <w:numId w:val="32"/>
        </w:numPr>
      </w:pPr>
      <w:r>
        <w:t>Regularly reviewing, monitoring and evaluating the effectiveness of inclusive practices to ensure they promote and value diversity and difference and that the policy is effective and practices are non-discriminatory</w:t>
      </w:r>
    </w:p>
    <w:p w14:paraId="167640E9" w14:textId="77777777" w:rsidR="00AC3542" w:rsidRDefault="00407FF7">
      <w:pPr>
        <w:numPr>
          <w:ilvl w:val="0"/>
          <w:numId w:val="32"/>
        </w:numPr>
      </w:pPr>
      <w:r>
        <w:t>Making inclusion a thread, which runs through the entirety of the nursery, for example, by encouraging positive role models through the use of toys, imaginary play and activities, promoting non-stereotypical images and language and challenging all discriminatory behaviour (see dealing with discriminatory behaviour policy).</w:t>
      </w:r>
    </w:p>
    <w:p w14:paraId="51A4E696" w14:textId="77777777" w:rsidR="00AC3542" w:rsidRDefault="00AC3542"/>
    <w:p w14:paraId="3E2EEE52" w14:textId="77777777" w:rsidR="00AC3542" w:rsidRDefault="00407FF7">
      <w:pPr>
        <w:pStyle w:val="H2"/>
      </w:pPr>
      <w:r>
        <w:t>Admissions/service provision</w:t>
      </w:r>
    </w:p>
    <w:p w14:paraId="297993DC" w14:textId="77777777" w:rsidR="00AC3542" w:rsidRDefault="00407FF7">
      <w:r>
        <w:t xml:space="preserve">The nursery is accessible to all children and families in the local community and further afield through a comprehensive and inclusive admissions policy.  </w:t>
      </w:r>
    </w:p>
    <w:p w14:paraId="382A311E" w14:textId="77777777" w:rsidR="00AC3542" w:rsidRDefault="00AC3542"/>
    <w:p w14:paraId="45AB2FB4" w14:textId="77777777" w:rsidR="00AC3542" w:rsidRDefault="00407FF7">
      <w:r>
        <w:t>The nursery will strive to ensure that all services and projects are accessible and relevant to all groups and individuals in the community within targeted age groups.</w:t>
      </w:r>
    </w:p>
    <w:p w14:paraId="5351E421" w14:textId="77777777" w:rsidR="00AC3542" w:rsidRDefault="00AC3542"/>
    <w:p w14:paraId="07A9BABB" w14:textId="77777777" w:rsidR="00AC3542" w:rsidRDefault="00407FF7">
      <w:pPr>
        <w:pStyle w:val="H2"/>
      </w:pPr>
      <w:r>
        <w:t>Recruitment</w:t>
      </w:r>
    </w:p>
    <w:p w14:paraId="156D4B43" w14:textId="77777777" w:rsidR="00AC3542" w:rsidRDefault="00407FF7">
      <w:r>
        <w:t>Recruitment, promotion and other selection exercises such as redundancy selection will be conducted on the basis of merit, against objective criteria that avoid discrimination. Shortlisting should be done by more than one person if possible.</w:t>
      </w:r>
    </w:p>
    <w:p w14:paraId="1CED0D14" w14:textId="77777777" w:rsidR="00AC3542" w:rsidRDefault="00AC3542"/>
    <w:p w14:paraId="4D1B7389" w14:textId="77777777" w:rsidR="00AC3542" w:rsidRDefault="00407FF7">
      <w:r>
        <w:t xml:space="preserve">All members of the selection group will be committed to the inclusive practice set out in this policy and will have received appropriate training in this regard. </w:t>
      </w:r>
    </w:p>
    <w:p w14:paraId="312C1C3F" w14:textId="77777777" w:rsidR="00AC3542" w:rsidRDefault="00AC3542"/>
    <w:p w14:paraId="04446FB0" w14:textId="77777777" w:rsidR="00AC3542" w:rsidRDefault="00407FF7">
      <w:r>
        <w:lastRenderedPageBreak/>
        <w:t>Application forms will be sent out along with a copy of the equal opportunities monitoring form. Application forms will not include questions that potentially discriminate on the grounds specified in the statement of intent.</w:t>
      </w:r>
    </w:p>
    <w:p w14:paraId="507D5B66" w14:textId="77777777" w:rsidR="00AC3542" w:rsidRDefault="00AC3542"/>
    <w:p w14:paraId="74283530" w14:textId="77777777" w:rsidR="00AC3542" w:rsidRDefault="00407FF7">
      <w:r>
        <w:t xml:space="preserve">Vacancies should generally be advertised to a diverse section of the labour market. Advertisements should avoid stereotyping or using wording that may discourage particular groups from applying. </w:t>
      </w:r>
    </w:p>
    <w:p w14:paraId="458D6A2C" w14:textId="77777777" w:rsidR="00AC3542" w:rsidRDefault="00AC3542"/>
    <w:p w14:paraId="5D2EFE03" w14:textId="77777777" w:rsidR="00AC3542" w:rsidRDefault="00407FF7">
      <w:r>
        <w:t>At interview, no questions will be posed which potentially discriminate on the grounds specified in the statement of intent. All candidates will be asked the same questions and members of the selection group will not introduce nor use any personal knowledge of candidates acquired outside the selection process. Candidates will be given the opportunity to receive feedback on the reasons why they were not successful.</w:t>
      </w:r>
    </w:p>
    <w:p w14:paraId="6ED3A5BC" w14:textId="77777777" w:rsidR="00AC3542" w:rsidRDefault="00AC3542"/>
    <w:p w14:paraId="488A05AC" w14:textId="77777777" w:rsidR="00AC3542" w:rsidRDefault="00407FF7">
      <w:r>
        <w:t xml:space="preserve">Although you should no longer ask any </w:t>
      </w:r>
      <w:proofErr w:type="gramStart"/>
      <w:r>
        <w:t>health related</w:t>
      </w:r>
      <w:proofErr w:type="gramEnd"/>
      <w:r>
        <w:t xml:space="preserve"> questions prior to offering someone work in accordance with the Equality Act 2010, the national College for Teaching and Leadership provides further guidance specific to working with children: </w:t>
      </w:r>
    </w:p>
    <w:p w14:paraId="7208725F" w14:textId="77777777" w:rsidR="00AC3542" w:rsidRDefault="00AC3542"/>
    <w:p w14:paraId="49188D03" w14:textId="77777777" w:rsidR="00AC3542" w:rsidRDefault="00407FF7">
      <w:pPr>
        <w:ind w:left="720"/>
        <w:rPr>
          <w:i/>
        </w:rPr>
      </w:pPr>
      <w:r>
        <w:rPr>
          <w:i/>
        </w:rPr>
        <w:t>Providers have a responsibility to ensure that practitioners have the health and physical capacity to teach and will not put children and young people at risk of harm. The activities that a practitioner must be able to perform are set out in the Education (Health Standards England) Regulations 2003. Providers are responsible for ensuring that only practitioners who have the capacity to teach remain on the staff team.</w:t>
      </w:r>
    </w:p>
    <w:p w14:paraId="4DE69883" w14:textId="77777777" w:rsidR="00AC3542" w:rsidRDefault="00407FF7">
      <w:pPr>
        <w:ind w:left="720"/>
        <w:rPr>
          <w:i/>
        </w:rPr>
      </w:pPr>
      <w:r>
        <w:rPr>
          <w:i/>
        </w:rPr>
        <w:t>People with disabilities or chronic illnesses may have the capacity to teach, just as those without disabilities or medical conditions may be unsuitable to teach. Further information on training to teach with a disability is available from the DfE website.</w:t>
      </w:r>
    </w:p>
    <w:p w14:paraId="2275AD10" w14:textId="77777777" w:rsidR="00AC3542" w:rsidRDefault="00407FF7">
      <w:pPr>
        <w:ind w:left="720"/>
        <w:rPr>
          <w:i/>
        </w:rPr>
      </w:pPr>
      <w:r>
        <w:rPr>
          <w:i/>
        </w:rPr>
        <w:t>Successful applicants offered a position may be asked to complete a fitness questionnaire prior to commencing the programme.  Providers should not ask all-encompassing health questions but should ensure that they only ask targeted and relevant health-related questions, which are necessary to ensure that a person is able to teach.</w:t>
      </w:r>
    </w:p>
    <w:p w14:paraId="177CFFA1" w14:textId="77777777" w:rsidR="00AC3542" w:rsidRDefault="00AC3542">
      <w:pPr>
        <w:ind w:left="720"/>
        <w:rPr>
          <w:i/>
        </w:rPr>
      </w:pPr>
    </w:p>
    <w:p w14:paraId="31677B89" w14:textId="77777777" w:rsidR="00AC3542" w:rsidRDefault="00407FF7">
      <w:pPr>
        <w:pStyle w:val="H2"/>
      </w:pPr>
      <w:r>
        <w:t>Staff</w:t>
      </w:r>
    </w:p>
    <w:p w14:paraId="69FB0B83" w14:textId="77777777" w:rsidR="00AC3542" w:rsidRDefault="00407FF7">
      <w:r>
        <w:t>It is the policy of Mere House Day Nursery not to discriminate in the treatment of individuals. All staff are expected to co-operate with the implementation, monitoring and improvement of this and other policies. All staff are expected to challenge language, actions, behaviours and attitudes which are oppressive or discriminatory on the grounds specified in this policy and recognise and celebrate other cultures and traditions. All staff are expected to participate in equality and inclusion training.</w:t>
      </w:r>
    </w:p>
    <w:p w14:paraId="5EF58B23" w14:textId="77777777" w:rsidR="00AC3542" w:rsidRDefault="00AC3542"/>
    <w:p w14:paraId="0CE7A2CC" w14:textId="77777777" w:rsidR="00AC3542" w:rsidRDefault="00407FF7">
      <w:r>
        <w:t xml:space="preserve">Staff will follow the ‘Dealing with Discriminatory Behaviour’ policy where applicable to report any discriminatory behaviours observed. </w:t>
      </w:r>
    </w:p>
    <w:p w14:paraId="2D5D20DC" w14:textId="77777777" w:rsidR="00AC3542" w:rsidRDefault="00AC3542"/>
    <w:p w14:paraId="68C26CF7" w14:textId="77777777" w:rsidR="00AC3542" w:rsidRDefault="00407FF7">
      <w:pPr>
        <w:pStyle w:val="H2"/>
      </w:pPr>
      <w:r>
        <w:lastRenderedPageBreak/>
        <w:t>Training</w:t>
      </w:r>
    </w:p>
    <w:p w14:paraId="05DB1FCB" w14:textId="77777777" w:rsidR="00AC3542" w:rsidRDefault="00407FF7">
      <w:r>
        <w:t>The nursery recognises the importance of training as a key factor in the implementation of an effective inclusion and equality policy. All new staff receive induction training including specific reference to the inclusion and equality policy. The nursery will strive towards the provision of inclusion, equality and diversity training for all staff on an annual basis.</w:t>
      </w:r>
    </w:p>
    <w:p w14:paraId="425F5CFA" w14:textId="77777777" w:rsidR="00AC3542" w:rsidRDefault="00AC3542"/>
    <w:p w14:paraId="5F7EBF6E" w14:textId="77777777" w:rsidR="00AC3542" w:rsidRDefault="00AC3542"/>
    <w:p w14:paraId="1C82CC49" w14:textId="77777777" w:rsidR="00AC3542" w:rsidRDefault="00407FF7">
      <w:pPr>
        <w:pStyle w:val="H2"/>
      </w:pPr>
      <w:r>
        <w:t>Early learning framework</w:t>
      </w:r>
    </w:p>
    <w:p w14:paraId="60E3C085" w14:textId="77777777" w:rsidR="00AC3542" w:rsidRDefault="00407FF7">
      <w:r>
        <w:t>Early learning opportunities offered in the nursery encourage children to develop positive attitudes to people who are different from them. It encourages children to empathise with others and to begin to develop the skills of critical thinking.</w:t>
      </w:r>
    </w:p>
    <w:p w14:paraId="1C5D8A68" w14:textId="77777777" w:rsidR="00AC3542" w:rsidRDefault="00AC3542"/>
    <w:p w14:paraId="4B937453" w14:textId="77777777" w:rsidR="00AC3542" w:rsidRDefault="00407FF7">
      <w:pPr>
        <w:pStyle w:val="H2"/>
      </w:pPr>
      <w:r>
        <w:t>We do this by:</w:t>
      </w:r>
    </w:p>
    <w:p w14:paraId="72E264FF" w14:textId="77777777" w:rsidR="00AC3542" w:rsidRDefault="00407FF7">
      <w:pPr>
        <w:numPr>
          <w:ilvl w:val="0"/>
          <w:numId w:val="33"/>
        </w:numPr>
      </w:pPr>
      <w:r>
        <w:t>Making children feel valued and good about themselves</w:t>
      </w:r>
    </w:p>
    <w:p w14:paraId="72498A76" w14:textId="77777777" w:rsidR="00AC3542" w:rsidRDefault="00407FF7">
      <w:pPr>
        <w:numPr>
          <w:ilvl w:val="0"/>
          <w:numId w:val="33"/>
        </w:numPr>
      </w:pPr>
      <w:r>
        <w:t>Ensuring that all children have equal access to early learning and play opportunities</w:t>
      </w:r>
    </w:p>
    <w:p w14:paraId="0A51CC94" w14:textId="77777777" w:rsidR="00AC3542" w:rsidRDefault="00407FF7">
      <w:pPr>
        <w:numPr>
          <w:ilvl w:val="0"/>
          <w:numId w:val="33"/>
        </w:numPr>
      </w:pPr>
      <w:r>
        <w:t>Reflecting the widest possible range of communities in the choice of resources</w:t>
      </w:r>
    </w:p>
    <w:p w14:paraId="7F21F90B" w14:textId="77777777" w:rsidR="00AC3542" w:rsidRDefault="00407FF7">
      <w:pPr>
        <w:numPr>
          <w:ilvl w:val="0"/>
          <w:numId w:val="33"/>
        </w:numPr>
      </w:pPr>
      <w:r>
        <w:t>Avoiding stereotypical or derogatory images in the selection of materials</w:t>
      </w:r>
    </w:p>
    <w:p w14:paraId="555C0C70" w14:textId="77777777" w:rsidR="00AC3542" w:rsidRDefault="00407FF7">
      <w:pPr>
        <w:numPr>
          <w:ilvl w:val="0"/>
          <w:numId w:val="33"/>
        </w:numPr>
      </w:pPr>
      <w:r>
        <w:t>Acknowledging and celebrating a wide range of religions, beliefs and festivals</w:t>
      </w:r>
    </w:p>
    <w:p w14:paraId="4755FED3" w14:textId="77777777" w:rsidR="00AC3542" w:rsidRDefault="00407FF7">
      <w:pPr>
        <w:numPr>
          <w:ilvl w:val="0"/>
          <w:numId w:val="33"/>
        </w:numPr>
      </w:pPr>
      <w:r>
        <w:t>Creating an environment of mutual respect and empathy</w:t>
      </w:r>
    </w:p>
    <w:p w14:paraId="491DD233" w14:textId="77777777" w:rsidR="00AC3542" w:rsidRDefault="00407FF7">
      <w:pPr>
        <w:numPr>
          <w:ilvl w:val="0"/>
          <w:numId w:val="33"/>
        </w:numPr>
      </w:pPr>
      <w:r>
        <w:t>Helping children to understand that discriminatory behaviour and remarks are unacceptable</w:t>
      </w:r>
    </w:p>
    <w:p w14:paraId="1815B76F" w14:textId="77777777" w:rsidR="00AC3542" w:rsidRDefault="00407FF7">
      <w:pPr>
        <w:numPr>
          <w:ilvl w:val="0"/>
          <w:numId w:val="33"/>
        </w:numPr>
      </w:pPr>
      <w:r>
        <w:t xml:space="preserve">Ensuring that all early learning opportunities offered are inclusive of children with learning difficulties and/or disabilities and children from disadvantaged backgrounds </w:t>
      </w:r>
    </w:p>
    <w:p w14:paraId="142AED0D" w14:textId="77777777" w:rsidR="00AC3542" w:rsidRDefault="00407FF7">
      <w:pPr>
        <w:numPr>
          <w:ilvl w:val="0"/>
          <w:numId w:val="33"/>
        </w:numPr>
      </w:pPr>
      <w:r>
        <w:t>Ensuring that children whose first language is not English have full access to early learning opportunities and are supported in their learning</w:t>
      </w:r>
    </w:p>
    <w:p w14:paraId="4DD4C963" w14:textId="77777777" w:rsidR="00AC3542" w:rsidRDefault="00407FF7">
      <w:pPr>
        <w:numPr>
          <w:ilvl w:val="0"/>
          <w:numId w:val="33"/>
        </w:numPr>
      </w:pPr>
      <w:r>
        <w:t>Working in partnership with all families to ensure they understand the policy and challenge any discriminatory comments made</w:t>
      </w:r>
    </w:p>
    <w:p w14:paraId="773EC79C" w14:textId="77777777" w:rsidR="00AC3542" w:rsidRDefault="00407FF7">
      <w:pPr>
        <w:numPr>
          <w:ilvl w:val="0"/>
          <w:numId w:val="33"/>
        </w:numPr>
      </w:pPr>
      <w:r>
        <w:t>Ensuring the medical, cultural and dietary needs of children are met</w:t>
      </w:r>
    </w:p>
    <w:p w14:paraId="3E7C940C" w14:textId="77777777" w:rsidR="00AC3542" w:rsidRDefault="00407FF7">
      <w:pPr>
        <w:numPr>
          <w:ilvl w:val="0"/>
          <w:numId w:val="33"/>
        </w:numPr>
      </w:pPr>
      <w:r>
        <w:t>Identifying a key person to each child who will continuously observe, assess and plan for children’s learning and development</w:t>
      </w:r>
    </w:p>
    <w:p w14:paraId="4C486B3F" w14:textId="77777777" w:rsidR="00AC3542" w:rsidRDefault="00407FF7">
      <w:pPr>
        <w:numPr>
          <w:ilvl w:val="0"/>
          <w:numId w:val="33"/>
        </w:numPr>
      </w:pPr>
      <w:r>
        <w:t>Helping children to learn about a range of food and cultural approaches to meal times and to respect the differences among them.</w:t>
      </w:r>
    </w:p>
    <w:p w14:paraId="11473664" w14:textId="77777777" w:rsidR="00AC3542" w:rsidRDefault="00407FF7">
      <w:pPr>
        <w:pStyle w:val="H2"/>
      </w:pPr>
      <w:r>
        <w:t>Information and meetings</w:t>
      </w:r>
    </w:p>
    <w:p w14:paraId="73FE6062" w14:textId="77777777" w:rsidR="00AC3542" w:rsidRDefault="00AC3542"/>
    <w:p w14:paraId="00C48970" w14:textId="77777777" w:rsidR="00AC3542" w:rsidRDefault="00407FF7">
      <w:r>
        <w:t xml:space="preserve">Information about the nursery, its activities and their children’s development will be given in a variety of ways according to individual needs (written, verbal and translated), to ensure that all parents can access the information they need.  </w:t>
      </w:r>
    </w:p>
    <w:p w14:paraId="0ED94EA7" w14:textId="77777777" w:rsidR="00AC3542" w:rsidRDefault="00AC3542"/>
    <w:p w14:paraId="41AB22A7" w14:textId="77777777" w:rsidR="00AC3542" w:rsidRDefault="00407FF7">
      <w:r>
        <w:t>Wherever possible, meetings will be arranged to give all families options to attend and contribute their ideas about the running of the nursery.</w:t>
      </w:r>
    </w:p>
    <w:p w14:paraId="5D5D38AB" w14:textId="77777777" w:rsidR="00AC3542" w:rsidRDefault="00AC3542"/>
    <w:tbl>
      <w:tblPr>
        <w:tblW w:w="1045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4A0" w:firstRow="1" w:lastRow="0" w:firstColumn="1" w:lastColumn="0" w:noHBand="0" w:noVBand="1"/>
      </w:tblPr>
      <w:tblGrid>
        <w:gridCol w:w="3484"/>
        <w:gridCol w:w="3857"/>
        <w:gridCol w:w="3116"/>
      </w:tblGrid>
      <w:tr w:rsidR="00AC3542" w14:paraId="3C7CEC64" w14:textId="77777777">
        <w:trPr>
          <w:cantSplit/>
          <w:jc w:val="center"/>
        </w:trPr>
        <w:tc>
          <w:tcPr>
            <w:tcW w:w="3484" w:type="dxa"/>
            <w:tcBorders>
              <w:top w:val="single" w:sz="4" w:space="0" w:color="auto"/>
            </w:tcBorders>
            <w:vAlign w:val="center"/>
          </w:tcPr>
          <w:p w14:paraId="5C53F21A" w14:textId="77777777" w:rsidR="00AC3542" w:rsidRDefault="00407FF7">
            <w:pPr>
              <w:pStyle w:val="MeetsEYFS"/>
              <w:rPr>
                <w:b/>
              </w:rPr>
            </w:pPr>
            <w:r>
              <w:rPr>
                <w:b/>
              </w:rPr>
              <w:t>This policy was adopted on</w:t>
            </w:r>
          </w:p>
        </w:tc>
        <w:tc>
          <w:tcPr>
            <w:tcW w:w="3857" w:type="dxa"/>
            <w:tcBorders>
              <w:top w:val="single" w:sz="4" w:space="0" w:color="auto"/>
            </w:tcBorders>
            <w:vAlign w:val="center"/>
          </w:tcPr>
          <w:p w14:paraId="1B7BC490" w14:textId="77777777" w:rsidR="00AC3542" w:rsidRDefault="00407FF7">
            <w:pPr>
              <w:pStyle w:val="MeetsEYFS"/>
              <w:rPr>
                <w:b/>
              </w:rPr>
            </w:pPr>
            <w:r>
              <w:rPr>
                <w:b/>
              </w:rPr>
              <w:t>Signed on behalf of the nursery</w:t>
            </w:r>
          </w:p>
        </w:tc>
        <w:tc>
          <w:tcPr>
            <w:tcW w:w="3116" w:type="dxa"/>
            <w:tcBorders>
              <w:top w:val="single" w:sz="4" w:space="0" w:color="auto"/>
            </w:tcBorders>
            <w:vAlign w:val="center"/>
          </w:tcPr>
          <w:p w14:paraId="7630781D" w14:textId="77777777" w:rsidR="00AC3542" w:rsidRDefault="00407FF7">
            <w:pPr>
              <w:pStyle w:val="MeetsEYFS"/>
              <w:rPr>
                <w:b/>
              </w:rPr>
            </w:pPr>
            <w:r>
              <w:rPr>
                <w:b/>
              </w:rPr>
              <w:t>Date for review</w:t>
            </w:r>
          </w:p>
        </w:tc>
      </w:tr>
      <w:tr w:rsidR="00AC3542" w14:paraId="782C68CC" w14:textId="77777777">
        <w:trPr>
          <w:cantSplit/>
          <w:jc w:val="center"/>
        </w:trPr>
        <w:tc>
          <w:tcPr>
            <w:tcW w:w="3484" w:type="dxa"/>
            <w:vAlign w:val="center"/>
          </w:tcPr>
          <w:p w14:paraId="1F859BE9" w14:textId="77777777" w:rsidR="00AC3542" w:rsidRDefault="00407FF7">
            <w:pPr>
              <w:pStyle w:val="MeetsEYFS"/>
              <w:rPr>
                <w:i/>
              </w:rPr>
            </w:pPr>
            <w:r>
              <w:rPr>
                <w:i/>
              </w:rPr>
              <w:t>01/03/2016</w:t>
            </w:r>
          </w:p>
        </w:tc>
        <w:tc>
          <w:tcPr>
            <w:tcW w:w="3857" w:type="dxa"/>
          </w:tcPr>
          <w:p w14:paraId="63BAFC7B" w14:textId="77777777" w:rsidR="00AC3542" w:rsidRDefault="00407FF7">
            <w:pPr>
              <w:pStyle w:val="MeetsEYFS"/>
              <w:rPr>
                <w:i/>
              </w:rPr>
            </w:pPr>
            <w:r>
              <w:rPr>
                <w:i/>
              </w:rPr>
              <w:t>J Hodgkinson</w:t>
            </w:r>
          </w:p>
        </w:tc>
        <w:tc>
          <w:tcPr>
            <w:tcW w:w="3116" w:type="dxa"/>
          </w:tcPr>
          <w:p w14:paraId="1774D56D" w14:textId="511005EB" w:rsidR="00AC3542" w:rsidRDefault="00407FF7">
            <w:pPr>
              <w:pStyle w:val="MeetsEYFS"/>
              <w:rPr>
                <w:i/>
              </w:rPr>
            </w:pPr>
            <w:r>
              <w:rPr>
                <w:i/>
              </w:rPr>
              <w:t>April 20</w:t>
            </w:r>
            <w:r w:rsidR="00601279">
              <w:rPr>
                <w:i/>
              </w:rPr>
              <w:t>2</w:t>
            </w:r>
            <w:r w:rsidR="00295042">
              <w:rPr>
                <w:i/>
              </w:rPr>
              <w:t>1</w:t>
            </w:r>
          </w:p>
        </w:tc>
      </w:tr>
    </w:tbl>
    <w:p w14:paraId="5ABD4EC5" w14:textId="77777777" w:rsidR="00AC3542" w:rsidRDefault="00407FF7">
      <w:pPr>
        <w:pStyle w:val="H1"/>
      </w:pPr>
      <w:bookmarkStart w:id="22" w:name="_Toc437523097"/>
      <w:r>
        <w:lastRenderedPageBreak/>
        <w:t>2b. Special Consideration for Employees</w:t>
      </w:r>
      <w:bookmarkEnd w:id="22"/>
    </w:p>
    <w:p w14:paraId="2B83D4BA" w14:textId="77777777" w:rsidR="00AC3542" w:rsidRDefault="00AC3542"/>
    <w:p w14:paraId="7B84B264" w14:textId="77777777" w:rsidR="00AC3542" w:rsidRDefault="00407FF7">
      <w:r>
        <w:t>At Mere House Day Nursery we recognise that certain employees such as young persons, new and expectant mothers and persons with a disability may require special consideration.</w:t>
      </w:r>
    </w:p>
    <w:p w14:paraId="2CBCA9D4" w14:textId="77777777" w:rsidR="00AC3542" w:rsidRDefault="00AC3542"/>
    <w:p w14:paraId="5CCBFB76" w14:textId="77777777" w:rsidR="00AC3542" w:rsidRDefault="00407FF7">
      <w:pPr>
        <w:rPr>
          <w:b/>
        </w:rPr>
      </w:pPr>
      <w:r>
        <w:rPr>
          <w:b/>
        </w:rPr>
        <w:t>Legal requirements</w:t>
      </w:r>
    </w:p>
    <w:p w14:paraId="187AC8B8" w14:textId="77777777" w:rsidR="00AC3542" w:rsidRDefault="00407FF7">
      <w:r>
        <w:t xml:space="preserve">The nursery follows the legal requirements set out in The Management of Health and Safety at Work Regulations 1992 and the Equality Act 2010. Our Health and Safety Policy has regard to any employees requiring special consideration at the commencement of employment and during the course of it. The following procedure is followed. </w:t>
      </w:r>
    </w:p>
    <w:p w14:paraId="3972EF12" w14:textId="77777777" w:rsidR="00AC3542" w:rsidRDefault="00AC3542"/>
    <w:p w14:paraId="094A502C" w14:textId="77777777" w:rsidR="00AC3542" w:rsidRDefault="00407FF7">
      <w:pPr>
        <w:pStyle w:val="H2"/>
      </w:pPr>
      <w:r>
        <w:t>Procedure</w:t>
      </w:r>
    </w:p>
    <w:p w14:paraId="02F2582B" w14:textId="77777777" w:rsidR="00AC3542" w:rsidRDefault="00407FF7">
      <w:r>
        <w:t>The nursery manager:</w:t>
      </w:r>
    </w:p>
    <w:p w14:paraId="262D153B" w14:textId="77777777" w:rsidR="00AC3542" w:rsidRDefault="00407FF7">
      <w:pPr>
        <w:numPr>
          <w:ilvl w:val="0"/>
          <w:numId w:val="34"/>
        </w:numPr>
      </w:pPr>
      <w:r>
        <w:t>Assesses any employee requiring special consideration in conjunction with the individual on induction to the nursery or when their condition or disablement comes to light</w:t>
      </w:r>
    </w:p>
    <w:p w14:paraId="2A944756" w14:textId="77777777" w:rsidR="00AC3542" w:rsidRDefault="00407FF7">
      <w:pPr>
        <w:numPr>
          <w:ilvl w:val="0"/>
          <w:numId w:val="34"/>
        </w:numPr>
      </w:pPr>
      <w:r>
        <w:t xml:space="preserve">Carries out any </w:t>
      </w:r>
      <w:proofErr w:type="gramStart"/>
      <w:r>
        <w:t>risks</w:t>
      </w:r>
      <w:proofErr w:type="gramEnd"/>
      <w:r>
        <w:t xml:space="preserve"> assessments relating to the occupation of such workers</w:t>
      </w:r>
    </w:p>
    <w:p w14:paraId="158182FD" w14:textId="77777777" w:rsidR="00AC3542" w:rsidRDefault="00407FF7">
      <w:pPr>
        <w:numPr>
          <w:ilvl w:val="0"/>
          <w:numId w:val="34"/>
        </w:numPr>
      </w:pPr>
      <w:r>
        <w:t>Agrees with the worker any necessary special measures such as training and supervision, arrangements, modifications and medical surveillance</w:t>
      </w:r>
    </w:p>
    <w:p w14:paraId="248AE819" w14:textId="77777777" w:rsidR="00AC3542" w:rsidRDefault="00407FF7">
      <w:pPr>
        <w:numPr>
          <w:ilvl w:val="0"/>
          <w:numId w:val="34"/>
        </w:numPr>
      </w:pPr>
      <w:r>
        <w:t>Carries out further assessments and reviews at least annually, or if and when any changes to the special circumstances or environment occur.</w:t>
      </w:r>
    </w:p>
    <w:p w14:paraId="7FF6C5CB" w14:textId="77777777" w:rsidR="00AC3542" w:rsidRDefault="00AC3542"/>
    <w:p w14:paraId="390EFE39" w14:textId="77777777" w:rsidR="00AC3542" w:rsidRDefault="00407FF7">
      <w:pPr>
        <w:rPr>
          <w:b/>
        </w:rPr>
      </w:pPr>
      <w:r>
        <w:rPr>
          <w:b/>
        </w:rPr>
        <w:t>Disabilities</w:t>
      </w:r>
    </w:p>
    <w:p w14:paraId="0F3BA5C1" w14:textId="77777777" w:rsidR="00AC3542" w:rsidRDefault="00AC3542"/>
    <w:p w14:paraId="7E5296CE" w14:textId="77777777" w:rsidR="00AC3542" w:rsidRDefault="00407FF7">
      <w:r>
        <w:t>If you are disabled or become disabled, we encourage you to tell us about your condition so that we can consider what reasonable adjustments or support may be appropriate.</w:t>
      </w:r>
    </w:p>
    <w:p w14:paraId="417057CB" w14:textId="77777777" w:rsidR="00AC3542" w:rsidRDefault="00AC3542"/>
    <w:p w14:paraId="0DE4E370" w14:textId="77777777" w:rsidR="00AC3542" w:rsidRDefault="00AC3542"/>
    <w:p w14:paraId="20F5E740" w14:textId="77777777" w:rsidR="00AC3542" w:rsidRDefault="00407FF7">
      <w:pPr>
        <w:rPr>
          <w:b/>
        </w:rPr>
      </w:pPr>
      <w:r>
        <w:rPr>
          <w:b/>
        </w:rPr>
        <w:t>Part-time and fixed-term work</w:t>
      </w:r>
    </w:p>
    <w:p w14:paraId="14B5587F" w14:textId="77777777" w:rsidR="00AC3542" w:rsidRDefault="00AC3542"/>
    <w:p w14:paraId="0C10B63D" w14:textId="77777777" w:rsidR="00AC3542" w:rsidRDefault="00407FF7">
      <w:r>
        <w:t>Part-time and fixed-term employees should be treated the same as comparable full-time or permanent employees and enjoy no less favourable terms and conditions (on a pro-rata basis where appropriate), unless different treatment is justified.</w:t>
      </w:r>
    </w:p>
    <w:p w14:paraId="782BFB2D" w14:textId="77777777" w:rsidR="00AC3542" w:rsidRDefault="00AC3542"/>
    <w:p w14:paraId="4A4FF651" w14:textId="77777777" w:rsidR="00AC3542" w:rsidRDefault="00AC3542"/>
    <w:p w14:paraId="78A95CC3" w14:textId="77777777" w:rsidR="00AC3542" w:rsidRDefault="00AC3542"/>
    <w:tbl>
      <w:tblPr>
        <w:tblW w:w="1045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4A0" w:firstRow="1" w:lastRow="0" w:firstColumn="1" w:lastColumn="0" w:noHBand="0" w:noVBand="1"/>
      </w:tblPr>
      <w:tblGrid>
        <w:gridCol w:w="3484"/>
        <w:gridCol w:w="3857"/>
        <w:gridCol w:w="3116"/>
      </w:tblGrid>
      <w:tr w:rsidR="00AC3542" w14:paraId="11EDD461" w14:textId="77777777">
        <w:trPr>
          <w:cantSplit/>
          <w:jc w:val="center"/>
        </w:trPr>
        <w:tc>
          <w:tcPr>
            <w:tcW w:w="3484" w:type="dxa"/>
            <w:tcBorders>
              <w:top w:val="single" w:sz="4" w:space="0" w:color="auto"/>
            </w:tcBorders>
            <w:vAlign w:val="center"/>
          </w:tcPr>
          <w:p w14:paraId="14588ECB" w14:textId="77777777" w:rsidR="00AC3542" w:rsidRDefault="00407FF7">
            <w:pPr>
              <w:pStyle w:val="MeetsEYFS"/>
              <w:rPr>
                <w:b/>
              </w:rPr>
            </w:pPr>
            <w:r>
              <w:rPr>
                <w:b/>
              </w:rPr>
              <w:lastRenderedPageBreak/>
              <w:t>This policy was adopted on</w:t>
            </w:r>
          </w:p>
        </w:tc>
        <w:tc>
          <w:tcPr>
            <w:tcW w:w="3857" w:type="dxa"/>
            <w:tcBorders>
              <w:top w:val="single" w:sz="4" w:space="0" w:color="auto"/>
            </w:tcBorders>
            <w:vAlign w:val="center"/>
          </w:tcPr>
          <w:p w14:paraId="246AAF3B" w14:textId="77777777" w:rsidR="00AC3542" w:rsidRDefault="00407FF7">
            <w:pPr>
              <w:pStyle w:val="MeetsEYFS"/>
              <w:rPr>
                <w:b/>
              </w:rPr>
            </w:pPr>
            <w:r>
              <w:rPr>
                <w:b/>
              </w:rPr>
              <w:t>Signed on behalf of the nursery</w:t>
            </w:r>
          </w:p>
        </w:tc>
        <w:tc>
          <w:tcPr>
            <w:tcW w:w="3116" w:type="dxa"/>
            <w:tcBorders>
              <w:top w:val="single" w:sz="4" w:space="0" w:color="auto"/>
            </w:tcBorders>
            <w:vAlign w:val="center"/>
          </w:tcPr>
          <w:p w14:paraId="2BD127BA" w14:textId="77777777" w:rsidR="00AC3542" w:rsidRDefault="00407FF7">
            <w:pPr>
              <w:pStyle w:val="MeetsEYFS"/>
              <w:rPr>
                <w:b/>
              </w:rPr>
            </w:pPr>
            <w:r>
              <w:rPr>
                <w:b/>
              </w:rPr>
              <w:t>Date for review</w:t>
            </w:r>
          </w:p>
        </w:tc>
      </w:tr>
      <w:tr w:rsidR="00AC3542" w14:paraId="09A0DE54" w14:textId="77777777">
        <w:trPr>
          <w:cantSplit/>
          <w:jc w:val="center"/>
        </w:trPr>
        <w:tc>
          <w:tcPr>
            <w:tcW w:w="3484" w:type="dxa"/>
            <w:vAlign w:val="center"/>
          </w:tcPr>
          <w:p w14:paraId="6BF93D7D" w14:textId="77777777" w:rsidR="00AC3542" w:rsidRDefault="00407FF7">
            <w:pPr>
              <w:pStyle w:val="MeetsEYFS"/>
              <w:rPr>
                <w:i/>
              </w:rPr>
            </w:pPr>
            <w:r>
              <w:rPr>
                <w:i/>
              </w:rPr>
              <w:t>01/03/2016</w:t>
            </w:r>
          </w:p>
        </w:tc>
        <w:tc>
          <w:tcPr>
            <w:tcW w:w="3857" w:type="dxa"/>
          </w:tcPr>
          <w:p w14:paraId="53B8E3B6" w14:textId="77777777" w:rsidR="00AC3542" w:rsidRDefault="00407FF7">
            <w:pPr>
              <w:pStyle w:val="MeetsEYFS"/>
              <w:rPr>
                <w:i/>
              </w:rPr>
            </w:pPr>
            <w:r>
              <w:rPr>
                <w:i/>
              </w:rPr>
              <w:t>J Hodgkinson</w:t>
            </w:r>
          </w:p>
        </w:tc>
        <w:tc>
          <w:tcPr>
            <w:tcW w:w="3116" w:type="dxa"/>
          </w:tcPr>
          <w:p w14:paraId="7704AE55" w14:textId="0A7F4136" w:rsidR="00AC3542" w:rsidRDefault="00407FF7">
            <w:pPr>
              <w:pStyle w:val="MeetsEYFS"/>
              <w:rPr>
                <w:i/>
              </w:rPr>
            </w:pPr>
            <w:r>
              <w:rPr>
                <w:i/>
              </w:rPr>
              <w:t>April 20</w:t>
            </w:r>
            <w:r w:rsidR="00601279">
              <w:rPr>
                <w:i/>
              </w:rPr>
              <w:t>2</w:t>
            </w:r>
            <w:r w:rsidR="008141D3">
              <w:rPr>
                <w:i/>
              </w:rPr>
              <w:t>2</w:t>
            </w:r>
          </w:p>
        </w:tc>
      </w:tr>
    </w:tbl>
    <w:p w14:paraId="7B7E0245" w14:textId="77777777" w:rsidR="00AC3542" w:rsidRDefault="00AC3542"/>
    <w:p w14:paraId="2C2A1564" w14:textId="77777777" w:rsidR="00AC3542" w:rsidRDefault="00407FF7">
      <w:pPr>
        <w:pStyle w:val="H1"/>
      </w:pPr>
      <w:bookmarkStart w:id="23" w:name="_Toc437523098"/>
      <w:bookmarkStart w:id="24" w:name="_Toc372294177"/>
      <w:r>
        <w:lastRenderedPageBreak/>
        <w:t>2c. Special Educational Needs and Disabilities (SEND)</w:t>
      </w:r>
      <w:bookmarkEnd w:id="23"/>
      <w:bookmarkEnd w:id="24"/>
    </w:p>
    <w:p w14:paraId="65836EC6" w14:textId="77777777" w:rsidR="00AC3542" w:rsidRDefault="00AC3542"/>
    <w:p w14:paraId="7E3D8CC6" w14:textId="77777777" w:rsidR="00AC3542" w:rsidRDefault="00407FF7">
      <w:pPr>
        <w:pStyle w:val="deleteasappropriate"/>
        <w:rPr>
          <w:b/>
        </w:rPr>
      </w:pPr>
      <w:r>
        <w:rPr>
          <w:b/>
        </w:rPr>
        <w:t xml:space="preserve"> </w:t>
      </w:r>
    </w:p>
    <w:tbl>
      <w:tblPr>
        <w:tblW w:w="34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3486"/>
      </w:tblGrid>
      <w:tr w:rsidR="00AC3542" w14:paraId="51E610CE" w14:textId="77777777">
        <w:trPr>
          <w:cantSplit/>
          <w:trHeight w:val="209"/>
          <w:jc w:val="center"/>
        </w:trPr>
        <w:tc>
          <w:tcPr>
            <w:tcW w:w="3486" w:type="dxa"/>
            <w:vAlign w:val="center"/>
          </w:tcPr>
          <w:p w14:paraId="1A4E88E2" w14:textId="77777777" w:rsidR="00AC3542" w:rsidRDefault="00407FF7">
            <w:pPr>
              <w:pStyle w:val="MeetsEYFS"/>
              <w:jc w:val="center"/>
            </w:pPr>
            <w:r>
              <w:t>EYFS: 31.6, 1.7, 2.3, 2.5, 3.20, 3.27, 3.28, 3.67, 3.73</w:t>
            </w:r>
          </w:p>
        </w:tc>
      </w:tr>
    </w:tbl>
    <w:p w14:paraId="021F8C5A" w14:textId="77777777" w:rsidR="00AC3542" w:rsidRDefault="00AC3542"/>
    <w:p w14:paraId="0F580030" w14:textId="77777777" w:rsidR="00AC3542" w:rsidRDefault="00407FF7">
      <w:pPr>
        <w:pStyle w:val="H2"/>
      </w:pPr>
      <w:r>
        <w:t>Statement of intent</w:t>
      </w:r>
    </w:p>
    <w:p w14:paraId="3E0BDA5A" w14:textId="77777777" w:rsidR="00AC3542" w:rsidRDefault="00407FF7">
      <w:r>
        <w:t>At Mere House Day Nursery we are committed to the inclusion of all children. All children have the right to be cared for and educated to develop to their full potential alongside each other through positive experiences, to enable them to share opportunities and experiences and develop and learn from each other. We provide a positive and welcoming environment where children are supported according to their individual needs and we work hard to ensure no children are discriminated against or put at a disadvantage as a consequence of their needs.</w:t>
      </w:r>
    </w:p>
    <w:p w14:paraId="67C47FEA" w14:textId="77777777" w:rsidR="00AC3542" w:rsidRDefault="00AC3542"/>
    <w:p w14:paraId="786C3050" w14:textId="77777777" w:rsidR="00AC3542" w:rsidRDefault="00407FF7">
      <w:r>
        <w:t>We believe that all children have a right to experience and develop alongside their peers no matter what their individual needs. Each child’s needs are unique, therefore any attempt to categorise children is inappropriate.</w:t>
      </w:r>
    </w:p>
    <w:p w14:paraId="69865403" w14:textId="77777777" w:rsidR="00AC3542" w:rsidRDefault="00AC3542"/>
    <w:p w14:paraId="6151E71B" w14:textId="77777777" w:rsidR="00AC3542" w:rsidRDefault="00407FF7">
      <w:r>
        <w:t>We are committed to working alongside parents in the provision for their child’s individual needs to enable us to help the child to develop to their full potential. We are committed to working with any child who has a specific need and/or disability and making reasonable adjustments to enable every child to make full use of the nursery’s facilities. All children have a right to a broad and well-balanced early learning environment.</w:t>
      </w:r>
    </w:p>
    <w:p w14:paraId="1E1BE5DB" w14:textId="77777777" w:rsidR="00AC3542" w:rsidRDefault="00AC3542"/>
    <w:p w14:paraId="2F4DBD61" w14:textId="77777777" w:rsidR="00AC3542" w:rsidRDefault="00407FF7">
      <w:r>
        <w:t>Where we believe a child may have additional needs that have previously been unacknowledged, we will work closely with the child’s parents and any relevant professionals to establish if any additional action is required.</w:t>
      </w:r>
    </w:p>
    <w:p w14:paraId="5466FC44" w14:textId="77777777" w:rsidR="00AC3542" w:rsidRDefault="00AC3542"/>
    <w:p w14:paraId="0DE8A83B" w14:textId="77777777" w:rsidR="00AC3542" w:rsidRDefault="00407FF7">
      <w:r>
        <w:t>Where a child has additional needs, we feel it is paramount to find out as much as possible about those needs; any way that this may affect his/her early learning or care needs and any additional help he/she may need by:</w:t>
      </w:r>
    </w:p>
    <w:p w14:paraId="318A85A6" w14:textId="77777777" w:rsidR="00AC3542" w:rsidRDefault="00407FF7">
      <w:pPr>
        <w:numPr>
          <w:ilvl w:val="0"/>
          <w:numId w:val="35"/>
        </w:numPr>
      </w:pPr>
      <w:r>
        <w:t xml:space="preserve">Liaising with the child’s parents and, where appropriate, the child </w:t>
      </w:r>
    </w:p>
    <w:p w14:paraId="2A35FD35" w14:textId="77777777" w:rsidR="00AC3542" w:rsidRDefault="00407FF7">
      <w:pPr>
        <w:numPr>
          <w:ilvl w:val="0"/>
          <w:numId w:val="35"/>
        </w:numPr>
      </w:pPr>
      <w:r>
        <w:t>Liaising with any professional agencies</w:t>
      </w:r>
    </w:p>
    <w:p w14:paraId="743FB42A" w14:textId="77777777" w:rsidR="00AC3542" w:rsidRDefault="00407FF7">
      <w:pPr>
        <w:numPr>
          <w:ilvl w:val="0"/>
          <w:numId w:val="35"/>
        </w:numPr>
      </w:pPr>
      <w:r>
        <w:t>Reading any reports that have been prepared</w:t>
      </w:r>
    </w:p>
    <w:p w14:paraId="4AEFAE43" w14:textId="77777777" w:rsidR="00AC3542" w:rsidRDefault="00407FF7">
      <w:pPr>
        <w:numPr>
          <w:ilvl w:val="0"/>
          <w:numId w:val="35"/>
        </w:numPr>
      </w:pPr>
      <w:r>
        <w:t xml:space="preserve">Attending any review meetings with the local authority/professionals </w:t>
      </w:r>
    </w:p>
    <w:p w14:paraId="67FD15AE" w14:textId="77777777" w:rsidR="00AC3542" w:rsidRDefault="00407FF7">
      <w:pPr>
        <w:numPr>
          <w:ilvl w:val="0"/>
          <w:numId w:val="35"/>
        </w:numPr>
      </w:pPr>
      <w:r>
        <w:t>Observing each child’s development and monitoring such observations regularly.</w:t>
      </w:r>
    </w:p>
    <w:p w14:paraId="7335B024" w14:textId="77777777" w:rsidR="00AC3542" w:rsidRDefault="00AC3542"/>
    <w:p w14:paraId="6DB33F8C" w14:textId="77777777" w:rsidR="00AC3542" w:rsidRDefault="00407FF7">
      <w:r>
        <w:lastRenderedPageBreak/>
        <w:t>All children will be given a full settling in period when joining the nursery according to their individual needs.</w:t>
      </w:r>
    </w:p>
    <w:p w14:paraId="1099E269" w14:textId="77777777" w:rsidR="00AC3542" w:rsidRDefault="00AC3542"/>
    <w:p w14:paraId="7A8F960E" w14:textId="77777777" w:rsidR="00AC3542" w:rsidRDefault="00407FF7">
      <w:pPr>
        <w:pStyle w:val="H2"/>
      </w:pPr>
      <w:r>
        <w:t>Aims</w:t>
      </w:r>
    </w:p>
    <w:p w14:paraId="717C94F6" w14:textId="77777777" w:rsidR="00AC3542" w:rsidRDefault="00407FF7">
      <w:r>
        <w:t xml:space="preserve">We will: </w:t>
      </w:r>
    </w:p>
    <w:p w14:paraId="536BA790" w14:textId="77777777" w:rsidR="00AC3542" w:rsidRDefault="00407FF7">
      <w:pPr>
        <w:numPr>
          <w:ilvl w:val="0"/>
          <w:numId w:val="36"/>
        </w:numPr>
      </w:pPr>
      <w:r>
        <w:t>Recognise each child’s individual needs and ensure all staff are aware of, and have regard for, the Special Educational Needs Code of Practice on the identification and assessment of any needs not being met by the universal service provided by the nursery</w:t>
      </w:r>
    </w:p>
    <w:p w14:paraId="64082570" w14:textId="77777777" w:rsidR="00AC3542" w:rsidRDefault="00407FF7">
      <w:pPr>
        <w:numPr>
          <w:ilvl w:val="0"/>
          <w:numId w:val="36"/>
        </w:numPr>
      </w:pPr>
      <w:r>
        <w:t>Include all children and their families in our provision</w:t>
      </w:r>
    </w:p>
    <w:p w14:paraId="279129A2" w14:textId="77777777" w:rsidR="00AC3542" w:rsidRDefault="00407FF7">
      <w:pPr>
        <w:numPr>
          <w:ilvl w:val="0"/>
          <w:numId w:val="36"/>
        </w:numPr>
      </w:pPr>
      <w:r>
        <w:t xml:space="preserve">Provide well informed and suitably trained practitioners to help support parents and children with special </w:t>
      </w:r>
      <w:r w:rsidR="00601279">
        <w:t>educational difficulties</w:t>
      </w:r>
      <w:r>
        <w:t xml:space="preserve"> and/or disabilities</w:t>
      </w:r>
    </w:p>
    <w:p w14:paraId="06F6ED91" w14:textId="77777777" w:rsidR="00AC3542" w:rsidRDefault="00407FF7">
      <w:pPr>
        <w:numPr>
          <w:ilvl w:val="0"/>
          <w:numId w:val="36"/>
        </w:numPr>
      </w:pPr>
      <w:r>
        <w:t>Develop and maintain a core team of staff who are experienced in the care of children with additional needs and identify a Special Educational Needs and Disabilities Co-ordinator (SENCO) who is experienced in the care and assessment of children with additional needs.  Staff will be provided with specific training relating to Special Educational Needs and Disabilities (SEND) and the SEND Code of Practice</w:t>
      </w:r>
    </w:p>
    <w:p w14:paraId="4A04929E" w14:textId="77777777" w:rsidR="00AC3542" w:rsidRDefault="00407FF7">
      <w:pPr>
        <w:numPr>
          <w:ilvl w:val="0"/>
          <w:numId w:val="36"/>
        </w:numPr>
      </w:pPr>
      <w:r>
        <w:t>Identify the specific needs of children with special educational needs and/or disabilities and meet those needs through a range of strategies</w:t>
      </w:r>
    </w:p>
    <w:p w14:paraId="2C79810E" w14:textId="77777777" w:rsidR="00AC3542" w:rsidRDefault="00407FF7">
      <w:pPr>
        <w:numPr>
          <w:ilvl w:val="0"/>
          <w:numId w:val="36"/>
        </w:numPr>
      </w:pPr>
      <w:r>
        <w:t xml:space="preserve">Ensure that children who learn quicker, </w:t>
      </w:r>
      <w:proofErr w:type="gramStart"/>
      <w:r>
        <w:t>e.g.</w:t>
      </w:r>
      <w:proofErr w:type="gramEnd"/>
      <w:r>
        <w:t xml:space="preserve"> gifted and talented children are also supported </w:t>
      </w:r>
    </w:p>
    <w:p w14:paraId="4C58BEC4" w14:textId="77777777" w:rsidR="00AC3542" w:rsidRDefault="00407FF7">
      <w:pPr>
        <w:numPr>
          <w:ilvl w:val="0"/>
          <w:numId w:val="36"/>
        </w:numPr>
      </w:pPr>
      <w:r>
        <w:t>Share any statutory and other assessments made by the nursery with parents and support parents in seeking any help they or the child may need</w:t>
      </w:r>
    </w:p>
    <w:p w14:paraId="039B4664" w14:textId="77777777" w:rsidR="00AC3542" w:rsidRDefault="00407FF7">
      <w:pPr>
        <w:numPr>
          <w:ilvl w:val="0"/>
          <w:numId w:val="36"/>
        </w:numPr>
      </w:pPr>
      <w:r>
        <w:t>Work in partnership with parents and other agencies in order to meet individual children's needs, including the education, health and care authorities, and seek advice, support and training where required</w:t>
      </w:r>
    </w:p>
    <w:p w14:paraId="76E80DFE" w14:textId="77777777" w:rsidR="00AC3542" w:rsidRDefault="00407FF7">
      <w:pPr>
        <w:numPr>
          <w:ilvl w:val="0"/>
          <w:numId w:val="36"/>
        </w:numPr>
      </w:pPr>
      <w:r>
        <w:t>Monitor and review our practice and provision and, if necessary, make adjustments, and seek specialist equipment and services if needed</w:t>
      </w:r>
    </w:p>
    <w:p w14:paraId="3F6DB4CC" w14:textId="77777777" w:rsidR="00AC3542" w:rsidRDefault="00407FF7">
      <w:pPr>
        <w:numPr>
          <w:ilvl w:val="0"/>
          <w:numId w:val="36"/>
        </w:numPr>
      </w:pPr>
      <w:r>
        <w:t>Ensure that all children are treated as individuals/equals and are encouraged to take part in every aspect of the nursery day according to their individual needs and abilities</w:t>
      </w:r>
    </w:p>
    <w:p w14:paraId="6EBDC2C2" w14:textId="77777777" w:rsidR="00AC3542" w:rsidRDefault="00407FF7">
      <w:pPr>
        <w:numPr>
          <w:ilvl w:val="0"/>
          <w:numId w:val="36"/>
        </w:numPr>
      </w:pPr>
      <w:r>
        <w:t xml:space="preserve">Encourage children to value and respect others </w:t>
      </w:r>
    </w:p>
    <w:p w14:paraId="00E585B7" w14:textId="77777777" w:rsidR="00AC3542" w:rsidRDefault="00407FF7">
      <w:pPr>
        <w:numPr>
          <w:ilvl w:val="0"/>
          <w:numId w:val="36"/>
        </w:numPr>
      </w:pPr>
      <w:r>
        <w:t xml:space="preserve">Challenge inappropriate attitudes and practices </w:t>
      </w:r>
    </w:p>
    <w:p w14:paraId="00476D10" w14:textId="77777777" w:rsidR="00AC3542" w:rsidRDefault="00407FF7">
      <w:pPr>
        <w:numPr>
          <w:ilvl w:val="0"/>
          <w:numId w:val="36"/>
        </w:numPr>
      </w:pPr>
      <w:r>
        <w:t>Promote positive images and role models during play experiences of those with additional needs wherever possible</w:t>
      </w:r>
    </w:p>
    <w:p w14:paraId="4F2FBF67" w14:textId="77777777" w:rsidR="00AC3542" w:rsidRDefault="00407FF7">
      <w:pPr>
        <w:numPr>
          <w:ilvl w:val="0"/>
          <w:numId w:val="36"/>
        </w:numPr>
      </w:pPr>
      <w:r>
        <w:t>Celebrate diversity in all aspects of play and learning.</w:t>
      </w:r>
    </w:p>
    <w:p w14:paraId="75CEA76B" w14:textId="77777777" w:rsidR="00AC3542" w:rsidRDefault="00AC3542"/>
    <w:p w14:paraId="13F9B5E0" w14:textId="2C8DA864" w:rsidR="00AC3542" w:rsidRDefault="00407FF7">
      <w:r>
        <w:t xml:space="preserve">Our nursery Special Education Needs and Disabilities Co-ordinator (SENCO) is </w:t>
      </w:r>
      <w:r w:rsidRPr="00106904">
        <w:rPr>
          <w:b/>
          <w:i/>
        </w:rPr>
        <w:t>_</w:t>
      </w:r>
      <w:r w:rsidR="00601279">
        <w:rPr>
          <w:b/>
          <w:i/>
        </w:rPr>
        <w:t xml:space="preserve">Lauren </w:t>
      </w:r>
      <w:r w:rsidR="00295042">
        <w:rPr>
          <w:b/>
          <w:i/>
        </w:rPr>
        <w:t>Marsden</w:t>
      </w:r>
      <w:r w:rsidRPr="00106904">
        <w:rPr>
          <w:i/>
        </w:rPr>
        <w:t>.</w:t>
      </w:r>
    </w:p>
    <w:p w14:paraId="6DC30B8B" w14:textId="77777777" w:rsidR="00AC3542" w:rsidRDefault="00AC3542"/>
    <w:p w14:paraId="6E9EC409" w14:textId="77777777" w:rsidR="00AC3542" w:rsidRDefault="00407FF7">
      <w:pPr>
        <w:rPr>
          <w:rFonts w:cs="Arial"/>
          <w:lang w:eastAsia="en-GB"/>
        </w:rPr>
      </w:pPr>
      <w:r>
        <w:rPr>
          <w:rFonts w:cs="Arial"/>
          <w:lang w:eastAsia="en-GB"/>
        </w:rPr>
        <w:t xml:space="preserve">The role of the SENCO is to take the lead in further assessment of the child’s particular strengths and weaknesses; in planning future support for the child in discussion with colleagues; and in </w:t>
      </w:r>
      <w:r>
        <w:rPr>
          <w:rFonts w:cs="Arial"/>
          <w:lang w:eastAsia="en-GB"/>
        </w:rPr>
        <w:lastRenderedPageBreak/>
        <w:t>monitoring and subsequently reviewing the action taken. The SENCO should also ensure that appropriate records are kept including a record of children’s SEN support and those with Education, Health and Care plans. The practitioner usually responsible for the child should remain responsible for working with the child on a daily basis and for planning and delivering an individualised programme. Parents should always be consulted and kept informed of the action taken to help the child, and of the outcome of this action (code of practice 2015).</w:t>
      </w:r>
    </w:p>
    <w:p w14:paraId="5BD386E0" w14:textId="77777777" w:rsidR="00AC3542" w:rsidRDefault="00AC3542"/>
    <w:p w14:paraId="5CEA3815" w14:textId="77777777" w:rsidR="00AC3542" w:rsidRDefault="00407FF7">
      <w:r>
        <w:t>She/he works closely with all staff to make sure there are systems in place to plan, implement, monitor, review and evaluate the special educational needs practice and policy of the nursery, always making sure plans and records are shared with parents.</w:t>
      </w:r>
    </w:p>
    <w:p w14:paraId="20766F5F" w14:textId="77777777" w:rsidR="00AC3542" w:rsidRDefault="00AC3542"/>
    <w:p w14:paraId="7A9B5F02" w14:textId="77777777" w:rsidR="00AC3542" w:rsidRDefault="00407FF7">
      <w:pPr>
        <w:pStyle w:val="H2"/>
      </w:pPr>
      <w:r>
        <w:t>Methods</w:t>
      </w:r>
    </w:p>
    <w:p w14:paraId="3598C537" w14:textId="77777777" w:rsidR="00AC3542" w:rsidRDefault="00407FF7">
      <w:r>
        <w:t>We will:</w:t>
      </w:r>
    </w:p>
    <w:p w14:paraId="40D2A1A0" w14:textId="77777777" w:rsidR="00AC3542" w:rsidRDefault="00407FF7">
      <w:pPr>
        <w:numPr>
          <w:ilvl w:val="0"/>
          <w:numId w:val="37"/>
        </w:numPr>
      </w:pPr>
      <w:r>
        <w:t>Designate a named member of staff to be Special Educational Needs and Disability Co-ordinator (SENCO) and share his/her name with parents</w:t>
      </w:r>
    </w:p>
    <w:p w14:paraId="6B8F5E60" w14:textId="77777777" w:rsidR="00AC3542" w:rsidRDefault="00407FF7">
      <w:pPr>
        <w:numPr>
          <w:ilvl w:val="0"/>
          <w:numId w:val="37"/>
        </w:numPr>
      </w:pPr>
      <w:r>
        <w:t>Undertake formal Progress Checks and Assessments of all children in accordance with the SEND Code of Practice January 2015</w:t>
      </w:r>
    </w:p>
    <w:p w14:paraId="76246E40" w14:textId="77777777" w:rsidR="00AC3542" w:rsidRDefault="00407FF7">
      <w:pPr>
        <w:numPr>
          <w:ilvl w:val="0"/>
          <w:numId w:val="37"/>
        </w:numPr>
      </w:pPr>
      <w:r>
        <w:t xml:space="preserve">Provide a statement showing how we provide for children with special educational needs and/or disabilities and share this with staff, parents and other professionals </w:t>
      </w:r>
    </w:p>
    <w:p w14:paraId="6EA6844F" w14:textId="77777777" w:rsidR="00AC3542" w:rsidRDefault="00407FF7">
      <w:pPr>
        <w:numPr>
          <w:ilvl w:val="0"/>
          <w:numId w:val="37"/>
        </w:numPr>
      </w:pPr>
      <w:r>
        <w:t>Ensure that the provision for children with special educational needs and/or disabilities is the responsibility of all members of staff in the nursery</w:t>
      </w:r>
    </w:p>
    <w:p w14:paraId="052EBCAB" w14:textId="77777777" w:rsidR="00AC3542" w:rsidRDefault="00407FF7">
      <w:pPr>
        <w:numPr>
          <w:ilvl w:val="0"/>
          <w:numId w:val="37"/>
        </w:numPr>
      </w:pPr>
      <w:r>
        <w:t>Ensure that our inclusive admissions practice includes equality of access and opportunity</w:t>
      </w:r>
    </w:p>
    <w:p w14:paraId="6D08AA3C" w14:textId="77777777" w:rsidR="00AC3542" w:rsidRDefault="00407FF7">
      <w:pPr>
        <w:numPr>
          <w:ilvl w:val="0"/>
          <w:numId w:val="37"/>
        </w:numPr>
      </w:pPr>
      <w:r>
        <w:t>Ensure that our physical environment is as far as possible suitable for children and adults with disabilities</w:t>
      </w:r>
    </w:p>
    <w:p w14:paraId="0077AFE5" w14:textId="77777777" w:rsidR="00AC3542" w:rsidRDefault="00407FF7">
      <w:pPr>
        <w:numPr>
          <w:ilvl w:val="0"/>
          <w:numId w:val="37"/>
        </w:numPr>
      </w:pPr>
      <w:r>
        <w:t>Work closely with parents to create and maintain a positive partnership which supports their child(ren)</w:t>
      </w:r>
    </w:p>
    <w:p w14:paraId="0AA38D7B" w14:textId="77777777" w:rsidR="00AC3542" w:rsidRDefault="00407FF7">
      <w:pPr>
        <w:numPr>
          <w:ilvl w:val="0"/>
          <w:numId w:val="37"/>
        </w:numPr>
      </w:pPr>
      <w:r>
        <w:t xml:space="preserve">Ensure that parents are informed at all stages of the assessment, planning, provision and review of their child's care and education </w:t>
      </w:r>
    </w:p>
    <w:p w14:paraId="3F775E62" w14:textId="77777777" w:rsidR="00AC3542" w:rsidRDefault="00407FF7">
      <w:pPr>
        <w:numPr>
          <w:ilvl w:val="0"/>
          <w:numId w:val="37"/>
        </w:numPr>
      </w:pPr>
      <w:r>
        <w:t>Provide parents with information on sources of independent advice and support</w:t>
      </w:r>
    </w:p>
    <w:p w14:paraId="616CAB81" w14:textId="77777777" w:rsidR="00AC3542" w:rsidRDefault="00407FF7">
      <w:pPr>
        <w:numPr>
          <w:ilvl w:val="0"/>
          <w:numId w:val="37"/>
        </w:numPr>
      </w:pPr>
      <w:r>
        <w:t xml:space="preserve">Liaise with other professionals involved with children with special educational needs and/or disabilities and their families, including transfer arrangements to other settings and schools. We work closely with the next school or care setting and meet with them to discuss the child’s needs to ensure information exchange and continuity of care </w:t>
      </w:r>
    </w:p>
    <w:p w14:paraId="20FC6A8D" w14:textId="77777777" w:rsidR="00AC3542" w:rsidRDefault="00407FF7">
      <w:pPr>
        <w:numPr>
          <w:ilvl w:val="0"/>
          <w:numId w:val="37"/>
        </w:numPr>
      </w:pPr>
      <w:r>
        <w:t>Use the graduated response system (see explanation below) for identifying, assessing and responding to children's special educational needs and disabilities</w:t>
      </w:r>
    </w:p>
    <w:p w14:paraId="0E907246" w14:textId="77777777" w:rsidR="00AC3542" w:rsidRDefault="00407FF7">
      <w:pPr>
        <w:numPr>
          <w:ilvl w:val="0"/>
          <w:numId w:val="37"/>
        </w:numPr>
      </w:pPr>
      <w:r>
        <w:t xml:space="preserve">Provide a broad and balanced early learning environment for all children with special educational needs and/or disabilities </w:t>
      </w:r>
    </w:p>
    <w:p w14:paraId="567CB31B" w14:textId="77777777" w:rsidR="00AC3542" w:rsidRDefault="00407FF7">
      <w:pPr>
        <w:numPr>
          <w:ilvl w:val="0"/>
          <w:numId w:val="37"/>
        </w:numPr>
      </w:pPr>
      <w:r>
        <w:t>Provide differentiated activities to meet all individual needs and abilities</w:t>
      </w:r>
    </w:p>
    <w:p w14:paraId="08EFFE2F" w14:textId="77777777" w:rsidR="00AC3542" w:rsidRDefault="00407FF7">
      <w:pPr>
        <w:numPr>
          <w:ilvl w:val="0"/>
          <w:numId w:val="37"/>
        </w:numPr>
      </w:pPr>
      <w:r>
        <w:lastRenderedPageBreak/>
        <w:t>Use a system of planning, implementing, monitoring, evaluating and reviewing Individual Educational Plans (IEPs) for children with special educational needs and/or disabilities and discuss these with parents</w:t>
      </w:r>
    </w:p>
    <w:p w14:paraId="79F70FB6" w14:textId="77777777" w:rsidR="00AC3542" w:rsidRDefault="00407FF7">
      <w:pPr>
        <w:numPr>
          <w:ilvl w:val="0"/>
          <w:numId w:val="37"/>
        </w:numPr>
      </w:pPr>
      <w:r>
        <w:t>Review IEPs regularly [</w:t>
      </w:r>
      <w:r>
        <w:rPr>
          <w:i/>
        </w:rPr>
        <w:t xml:space="preserve">insert time frame </w:t>
      </w:r>
      <w:proofErr w:type="gramStart"/>
      <w:r>
        <w:rPr>
          <w:i/>
        </w:rPr>
        <w:t>e.g.</w:t>
      </w:r>
      <w:proofErr w:type="gramEnd"/>
      <w:r>
        <w:rPr>
          <w:i/>
        </w:rPr>
        <w:t xml:space="preserve"> every six weeks</w:t>
      </w:r>
      <w:r>
        <w:t>] and hold review meetings with parents at this time</w:t>
      </w:r>
    </w:p>
    <w:p w14:paraId="1622B3A1" w14:textId="77777777" w:rsidR="00AC3542" w:rsidRDefault="00407FF7">
      <w:pPr>
        <w:numPr>
          <w:ilvl w:val="0"/>
          <w:numId w:val="37"/>
        </w:numPr>
      </w:pPr>
      <w:r>
        <w:t>Ensure that children with special educational needs and/or disabilities and their parents are consulted at all stages of the graduated response, taking into account their levels of ability</w:t>
      </w:r>
    </w:p>
    <w:p w14:paraId="4C51DA5D" w14:textId="77777777" w:rsidR="00AC3542" w:rsidRDefault="00407FF7">
      <w:pPr>
        <w:numPr>
          <w:ilvl w:val="0"/>
          <w:numId w:val="37"/>
        </w:numPr>
      </w:pPr>
      <w:r>
        <w:t xml:space="preserve">Use a system for keeping records of the assessment, planning, provision and review for children with special educational needs and/or disabilities </w:t>
      </w:r>
    </w:p>
    <w:p w14:paraId="7B33086F" w14:textId="77777777" w:rsidR="00AC3542" w:rsidRDefault="00407FF7">
      <w:pPr>
        <w:numPr>
          <w:ilvl w:val="0"/>
          <w:numId w:val="37"/>
        </w:numPr>
      </w:pPr>
      <w:r>
        <w:t>Provide resources (human and financial) to implement our SEND policy</w:t>
      </w:r>
    </w:p>
    <w:p w14:paraId="6FD784AE" w14:textId="77777777" w:rsidR="00AC3542" w:rsidRDefault="00407FF7">
      <w:pPr>
        <w:numPr>
          <w:ilvl w:val="0"/>
          <w:numId w:val="37"/>
        </w:numPr>
      </w:pPr>
      <w:r>
        <w:t>Ensure the privacy of children with special educational needs and/or disabilities when intimate care is being provided</w:t>
      </w:r>
    </w:p>
    <w:p w14:paraId="3A09F8E1" w14:textId="77777777" w:rsidR="00AC3542" w:rsidRDefault="00407FF7">
      <w:pPr>
        <w:numPr>
          <w:ilvl w:val="0"/>
          <w:numId w:val="37"/>
        </w:numPr>
      </w:pPr>
      <w:r>
        <w:t>Use the local authorities Assessment Framework (see details below)</w:t>
      </w:r>
    </w:p>
    <w:p w14:paraId="2B9D9858" w14:textId="77777777" w:rsidR="00AC3542" w:rsidRDefault="00407FF7">
      <w:pPr>
        <w:numPr>
          <w:ilvl w:val="0"/>
          <w:numId w:val="37"/>
        </w:numPr>
      </w:pPr>
      <w:r>
        <w:t>Provide in-service training for practitioners and volunteers</w:t>
      </w:r>
    </w:p>
    <w:p w14:paraId="57EA422E" w14:textId="77777777" w:rsidR="00AC3542" w:rsidRDefault="00407FF7">
      <w:pPr>
        <w:numPr>
          <w:ilvl w:val="0"/>
          <w:numId w:val="37"/>
        </w:numPr>
      </w:pPr>
      <w:r>
        <w:t xml:space="preserve">Raise awareness of any specialism the setting has to offer, e.g. </w:t>
      </w:r>
      <w:proofErr w:type="spellStart"/>
      <w:proofErr w:type="gramStart"/>
      <w:r w:rsidR="00601279">
        <w:t>Signalong</w:t>
      </w:r>
      <w:proofErr w:type="spellEnd"/>
      <w:r w:rsidR="00601279">
        <w:t xml:space="preserve"> </w:t>
      </w:r>
      <w:r>
        <w:t xml:space="preserve"> trained</w:t>
      </w:r>
      <w:proofErr w:type="gramEnd"/>
      <w:r>
        <w:t xml:space="preserve"> staff</w:t>
      </w:r>
    </w:p>
    <w:p w14:paraId="50F9D339" w14:textId="77777777" w:rsidR="00AC3542" w:rsidRDefault="00407FF7">
      <w:pPr>
        <w:numPr>
          <w:ilvl w:val="0"/>
          <w:numId w:val="37"/>
        </w:numPr>
      </w:pPr>
      <w:r>
        <w:t xml:space="preserve">Ensure the effectiveness of our SEN/disability provision by collecting information from a range of sources </w:t>
      </w:r>
      <w:proofErr w:type="gramStart"/>
      <w:r>
        <w:t>e.g.</w:t>
      </w:r>
      <w:proofErr w:type="gramEnd"/>
      <w:r>
        <w:t xml:space="preserve"> IEP reviews, staff and management meetings, parental and external agencies’ views, inspections and complaints. This information is collated, evaluated and reviewed annually</w:t>
      </w:r>
    </w:p>
    <w:p w14:paraId="1B291CDB" w14:textId="77777777" w:rsidR="00AC3542" w:rsidRDefault="00407FF7">
      <w:pPr>
        <w:numPr>
          <w:ilvl w:val="0"/>
          <w:numId w:val="37"/>
        </w:numPr>
      </w:pPr>
      <w:r>
        <w:t xml:space="preserve">Provide a complaints procedure and make available to all parents in a format that meets their needs </w:t>
      </w:r>
      <w:proofErr w:type="gramStart"/>
      <w:r>
        <w:t>e.g.</w:t>
      </w:r>
      <w:proofErr w:type="gramEnd"/>
      <w:r>
        <w:t xml:space="preserve"> Braille, audio, large print, additional languages</w:t>
      </w:r>
    </w:p>
    <w:p w14:paraId="1344CDA9" w14:textId="77777777" w:rsidR="00AC3542" w:rsidRDefault="00407FF7">
      <w:pPr>
        <w:numPr>
          <w:ilvl w:val="0"/>
          <w:numId w:val="37"/>
        </w:numPr>
      </w:pPr>
      <w:r>
        <w:t>Monitor and review our policy annually.</w:t>
      </w:r>
    </w:p>
    <w:p w14:paraId="5192868A" w14:textId="77777777" w:rsidR="00AC3542" w:rsidRDefault="00AC3542">
      <w:pPr>
        <w:ind w:left="720"/>
      </w:pPr>
    </w:p>
    <w:p w14:paraId="7D40342C" w14:textId="77777777" w:rsidR="00AC3542" w:rsidRDefault="00AC3542"/>
    <w:p w14:paraId="231E663C" w14:textId="77777777" w:rsidR="00AC3542" w:rsidRDefault="00407FF7">
      <w:pPr>
        <w:rPr>
          <w:b/>
        </w:rPr>
      </w:pPr>
      <w:r>
        <w:rPr>
          <w:b/>
        </w:rPr>
        <w:t>Effective assessment of the need for early help</w:t>
      </w:r>
    </w:p>
    <w:p w14:paraId="6044D526" w14:textId="77777777" w:rsidR="00AC3542" w:rsidRDefault="00407FF7">
      <w:r>
        <w:t>Local agencies should work together to put processes in place for the effective assessment of the needs of individual children who may benefit from early help services.</w:t>
      </w:r>
    </w:p>
    <w:p w14:paraId="4BB20C57" w14:textId="77777777" w:rsidR="00AC3542" w:rsidRDefault="00AC3542"/>
    <w:p w14:paraId="089030EA" w14:textId="77777777" w:rsidR="00AC3542" w:rsidRDefault="00407FF7">
      <w:r>
        <w:t xml:space="preserve">Children and families may need support from a wide range of local agencies. </w:t>
      </w:r>
    </w:p>
    <w:p w14:paraId="1EB1232D" w14:textId="77777777" w:rsidR="00AC3542" w:rsidRDefault="00407FF7">
      <w:r>
        <w:t>Where a child and family would benefit from coordinated support from more than one agency (</w:t>
      </w:r>
      <w:proofErr w:type="gramStart"/>
      <w:r>
        <w:t>e.g.</w:t>
      </w:r>
      <w:proofErr w:type="gramEnd"/>
      <w:r>
        <w:t xml:space="preserve"> education, health, housing, police) there should be an inter-agency assessment. These early help assessments, such as the Common Assessment Framework, should identify what help the child and family require to prevent needs escalating to a point where intervention would be needed via a statutory assessment under the Children Act 1989.</w:t>
      </w:r>
    </w:p>
    <w:p w14:paraId="0C9F4899" w14:textId="77777777" w:rsidR="00AC3542" w:rsidRDefault="00AC3542"/>
    <w:p w14:paraId="55B0C17D" w14:textId="77777777" w:rsidR="00AC3542" w:rsidRDefault="00407FF7">
      <w:r>
        <w:t xml:space="preserve">The early help assessment should be undertaken by a lead professional who </w:t>
      </w:r>
    </w:p>
    <w:p w14:paraId="78FBC32E" w14:textId="77777777" w:rsidR="00AC3542" w:rsidRDefault="00407FF7">
      <w:r>
        <w:t xml:space="preserve">should provide support to the child and family, act as an advocate on their behalf and coordinate the delivery of support services. The lead professional role could be undertaken by a General </w:t>
      </w:r>
      <w:r>
        <w:lastRenderedPageBreak/>
        <w:t xml:space="preserve">Practitioner (GP), family support worker, teacher, health visitor and/or special educational needs coordinator. Decisions about who should be the lead professional should be taken on a </w:t>
      </w:r>
      <w:proofErr w:type="gramStart"/>
      <w:r>
        <w:t>case by case</w:t>
      </w:r>
      <w:proofErr w:type="gramEnd"/>
      <w:r>
        <w:t xml:space="preserve"> basis and should be informed by the child and their family.</w:t>
      </w:r>
    </w:p>
    <w:p w14:paraId="6D7BB5B1" w14:textId="77777777" w:rsidR="00AC3542" w:rsidRDefault="00AC3542"/>
    <w:p w14:paraId="3DF63C6A" w14:textId="77777777" w:rsidR="00AC3542" w:rsidRDefault="00AC3542"/>
    <w:p w14:paraId="2A7884C0" w14:textId="77777777" w:rsidR="00AC3542" w:rsidRDefault="00AC3542"/>
    <w:p w14:paraId="6C899636" w14:textId="77777777" w:rsidR="00AC3542" w:rsidRDefault="00AC3542"/>
    <w:p w14:paraId="755474FF" w14:textId="77777777" w:rsidR="00AC3542" w:rsidRDefault="00AC3542"/>
    <w:p w14:paraId="441963AE" w14:textId="77777777" w:rsidR="00AC3542" w:rsidRDefault="00407FF7">
      <w:r>
        <w:t>For an early help assessment to be effective:</w:t>
      </w:r>
    </w:p>
    <w:p w14:paraId="1D11EC98" w14:textId="77777777" w:rsidR="00AC3542" w:rsidRDefault="00407FF7">
      <w:pPr>
        <w:pStyle w:val="ListParagraph1"/>
        <w:numPr>
          <w:ilvl w:val="0"/>
          <w:numId w:val="38"/>
        </w:numPr>
      </w:pPr>
      <w:r>
        <w:t>the assessment should be undertaken with the agreement of the child and their parents or carers. It should involve the child and family as well as all the professionals who are working with them;</w:t>
      </w:r>
    </w:p>
    <w:p w14:paraId="53AE49A7" w14:textId="77777777" w:rsidR="00AC3542" w:rsidRDefault="00407FF7">
      <w:pPr>
        <w:pStyle w:val="ListParagraph1"/>
        <w:numPr>
          <w:ilvl w:val="0"/>
          <w:numId w:val="38"/>
        </w:numPr>
      </w:pPr>
      <w:r>
        <w:t>a teacher, GP, health visitor, early years’ worker or other professional should be able to discuss concerns they may have about a child and family with a social worker in the local authority. Local authority children’s social care should set out the process for how this will happen; and</w:t>
      </w:r>
    </w:p>
    <w:p w14:paraId="604C5B9D" w14:textId="77777777" w:rsidR="00AC3542" w:rsidRDefault="00407FF7">
      <w:pPr>
        <w:pStyle w:val="ListParagraph1"/>
        <w:numPr>
          <w:ilvl w:val="0"/>
          <w:numId w:val="38"/>
        </w:numPr>
      </w:pPr>
      <w:r>
        <w:t>if parents and/or the child do not consent to an early help assessment, then the lead professional should make a judgement as to whether, without help, the needs of the child will escalate. If so, a referral into local authority children’s social care may be necessary.</w:t>
      </w:r>
    </w:p>
    <w:p w14:paraId="6C638EF8" w14:textId="77777777" w:rsidR="00AC3542" w:rsidRDefault="00407FF7">
      <w:r>
        <w:t>If at any time it is considered that the child may be a child in need as defined in the Children Act 1989, or that the child has suffered significant harm or is likely to do so, a referral should be made immediately to local authority children’s social care. This referral can be made by any professional.</w:t>
      </w:r>
    </w:p>
    <w:p w14:paraId="4270A060" w14:textId="77777777" w:rsidR="00AC3542" w:rsidRDefault="00407FF7">
      <w:pPr>
        <w:jc w:val="right"/>
        <w:rPr>
          <w:i/>
        </w:rPr>
      </w:pPr>
      <w:r>
        <w:rPr>
          <w:i/>
        </w:rPr>
        <w:t>Working together to safeguard children 2015</w:t>
      </w:r>
    </w:p>
    <w:p w14:paraId="75C56C72" w14:textId="77777777" w:rsidR="00AC3542" w:rsidRDefault="00AC3542"/>
    <w:p w14:paraId="31DE4EFF" w14:textId="77777777" w:rsidR="00AC3542" w:rsidRDefault="00407FF7">
      <w:pPr>
        <w:pStyle w:val="H2"/>
      </w:pPr>
      <w:r>
        <w:t>Special Educational Needs and Disability code of practice</w:t>
      </w:r>
    </w:p>
    <w:p w14:paraId="38895099" w14:textId="77777777" w:rsidR="00AC3542" w:rsidRDefault="00407FF7">
      <w:r>
        <w:t xml:space="preserve">The nursery has regard to the statutory guidance set out in the Special Educational Needs and Disability code of practice (DfE 2015) to identify, assess and make provision for children’s special educational needs. </w:t>
      </w:r>
    </w:p>
    <w:p w14:paraId="06E5CDC2" w14:textId="77777777" w:rsidR="00AC3542" w:rsidRDefault="00AC3542"/>
    <w:p w14:paraId="39134C97" w14:textId="77777777" w:rsidR="00AC3542" w:rsidRDefault="00407FF7">
      <w:r>
        <w:t>The nursery will undertake a Progress Check of all children at age two in accordance with the Code of Practice.  The early years’ provider will also undertake an assessment at the end of the Early Years Foundation Stage (in the final term of the year in which a child turns 5) to prepare an EYFS Profile of the child.</w:t>
      </w:r>
    </w:p>
    <w:p w14:paraId="346E10C7" w14:textId="77777777" w:rsidR="00AC3542" w:rsidRDefault="00AC3542"/>
    <w:p w14:paraId="7D86668D" w14:textId="77777777" w:rsidR="00AC3542" w:rsidRDefault="00407FF7">
      <w:r>
        <w:t xml:space="preserve">The Code of Practice recommends that, in addition to the formal checks above, the nursery should adopt a graduated approach to assessment and planning, led and coordinated by a SENCO. Good practice of working together with parents, and the observation and monitoring of children’s individual progress, will help identify any child with special educational needs or disability. The nursery has identified a member of staff as a SENCO who will work alongside parents to assess the child’s </w:t>
      </w:r>
      <w:r>
        <w:lastRenderedPageBreak/>
        <w:t>strengths and plan for future support. The SENCO will ensure that appropriate records are kept according to the Code of Practice.</w:t>
      </w:r>
    </w:p>
    <w:p w14:paraId="28191B45" w14:textId="77777777" w:rsidR="00AC3542" w:rsidRDefault="00AC3542"/>
    <w:p w14:paraId="6637FD35" w14:textId="77777777" w:rsidR="00AC3542" w:rsidRDefault="00407FF7">
      <w:pPr>
        <w:pStyle w:val="H2"/>
      </w:pPr>
      <w:r>
        <w:t>Stage 1</w:t>
      </w:r>
    </w:p>
    <w:p w14:paraId="0CF9BD9D" w14:textId="77777777" w:rsidR="00AC3542" w:rsidRDefault="00407FF7">
      <w:r>
        <w:t>Where a practitioner or SENCO identifies a child with special educational needs, the nursery will assess and record those needs and provide a number of key actions to help the child. As part of this process the nursery will consult with parents and seek any additional information from external professionals. The targets for the child, any teaching strategies or changes to provision are set out in an Individual Education Plan (IEP). The plan will be continually under review in consultation with the child and his/her parent(s). This stage will involve a cycle of assessment, planning and review in increasing detail, with increasing frequency, to identify the best ways of securing and maintaining progress.</w:t>
      </w:r>
    </w:p>
    <w:p w14:paraId="63EBDDF7" w14:textId="77777777" w:rsidR="00AC3542" w:rsidRDefault="00AC3542"/>
    <w:p w14:paraId="6AAF33D4" w14:textId="77777777" w:rsidR="00AC3542" w:rsidRDefault="00407FF7">
      <w:pPr>
        <w:pStyle w:val="H2"/>
      </w:pPr>
      <w:r>
        <w:t xml:space="preserve">Stage 2 </w:t>
      </w:r>
    </w:p>
    <w:p w14:paraId="5E6449D2" w14:textId="77777777" w:rsidR="00AC3542" w:rsidRDefault="00407FF7">
      <w:r>
        <w:t>This is where a practitioner or SENCO, in consultation with the child’s parents, decide external support services are required usually following a review of the IEP. The nursery will share its records on the child with those services so that they can advise on any IEP targets and appropriate strategies to help the child.</w:t>
      </w:r>
    </w:p>
    <w:p w14:paraId="4870D627" w14:textId="77777777" w:rsidR="00AC3542" w:rsidRDefault="00AC3542"/>
    <w:p w14:paraId="2BD48058" w14:textId="77777777" w:rsidR="00AC3542" w:rsidRDefault="00407FF7">
      <w:pPr>
        <w:rPr>
          <w:b/>
        </w:rPr>
      </w:pPr>
      <w:r>
        <w:rPr>
          <w:b/>
        </w:rPr>
        <w:t>Statutory assessment</w:t>
      </w:r>
    </w:p>
    <w:p w14:paraId="124C7235" w14:textId="77777777" w:rsidR="00AC3542" w:rsidRDefault="00407FF7">
      <w:r>
        <w:t>If the help given through an IEP is not sufficient to enable the child to progress satisfactorily, it may be necessary for the nursery, in consultation with the parents and any external agencies already involved, to request a statutory assessment by the local authority. This may lead to the child receiving an education, health and care plan.</w:t>
      </w:r>
    </w:p>
    <w:tbl>
      <w:tblPr>
        <w:tblW w:w="1045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4A0" w:firstRow="1" w:lastRow="0" w:firstColumn="1" w:lastColumn="0" w:noHBand="0" w:noVBand="1"/>
      </w:tblPr>
      <w:tblGrid>
        <w:gridCol w:w="3484"/>
        <w:gridCol w:w="3857"/>
        <w:gridCol w:w="3116"/>
      </w:tblGrid>
      <w:tr w:rsidR="00AC3542" w14:paraId="3DBA1876" w14:textId="77777777">
        <w:trPr>
          <w:cantSplit/>
          <w:jc w:val="center"/>
        </w:trPr>
        <w:tc>
          <w:tcPr>
            <w:tcW w:w="3484" w:type="dxa"/>
            <w:tcBorders>
              <w:top w:val="single" w:sz="4" w:space="0" w:color="auto"/>
            </w:tcBorders>
            <w:vAlign w:val="center"/>
          </w:tcPr>
          <w:p w14:paraId="19C6249D" w14:textId="77777777" w:rsidR="00AC3542" w:rsidRDefault="00407FF7">
            <w:pPr>
              <w:pStyle w:val="MeetsEYFS"/>
              <w:rPr>
                <w:b/>
              </w:rPr>
            </w:pPr>
            <w:r>
              <w:rPr>
                <w:b/>
              </w:rPr>
              <w:t>This policy was adopted on</w:t>
            </w:r>
          </w:p>
        </w:tc>
        <w:tc>
          <w:tcPr>
            <w:tcW w:w="3857" w:type="dxa"/>
            <w:tcBorders>
              <w:top w:val="single" w:sz="4" w:space="0" w:color="auto"/>
            </w:tcBorders>
            <w:vAlign w:val="center"/>
          </w:tcPr>
          <w:p w14:paraId="617747D7" w14:textId="77777777" w:rsidR="00AC3542" w:rsidRDefault="00407FF7">
            <w:pPr>
              <w:pStyle w:val="MeetsEYFS"/>
              <w:rPr>
                <w:b/>
              </w:rPr>
            </w:pPr>
            <w:r>
              <w:rPr>
                <w:b/>
              </w:rPr>
              <w:t>Signed on behalf of the nursery</w:t>
            </w:r>
          </w:p>
        </w:tc>
        <w:tc>
          <w:tcPr>
            <w:tcW w:w="3116" w:type="dxa"/>
            <w:tcBorders>
              <w:top w:val="single" w:sz="4" w:space="0" w:color="auto"/>
            </w:tcBorders>
            <w:vAlign w:val="center"/>
          </w:tcPr>
          <w:p w14:paraId="380BF4C6" w14:textId="77777777" w:rsidR="00AC3542" w:rsidRDefault="00407FF7">
            <w:pPr>
              <w:pStyle w:val="MeetsEYFS"/>
              <w:rPr>
                <w:b/>
              </w:rPr>
            </w:pPr>
            <w:r>
              <w:rPr>
                <w:b/>
              </w:rPr>
              <w:t>Date for review</w:t>
            </w:r>
          </w:p>
        </w:tc>
      </w:tr>
      <w:tr w:rsidR="00AC3542" w14:paraId="041C554C" w14:textId="77777777">
        <w:trPr>
          <w:cantSplit/>
          <w:jc w:val="center"/>
        </w:trPr>
        <w:tc>
          <w:tcPr>
            <w:tcW w:w="3484" w:type="dxa"/>
            <w:vAlign w:val="center"/>
          </w:tcPr>
          <w:p w14:paraId="27493A1D" w14:textId="77777777" w:rsidR="00AC3542" w:rsidRDefault="00407FF7">
            <w:pPr>
              <w:pStyle w:val="MeetsEYFS"/>
              <w:rPr>
                <w:i/>
              </w:rPr>
            </w:pPr>
            <w:r>
              <w:rPr>
                <w:i/>
              </w:rPr>
              <w:t>01/03/2016</w:t>
            </w:r>
          </w:p>
        </w:tc>
        <w:tc>
          <w:tcPr>
            <w:tcW w:w="3857" w:type="dxa"/>
          </w:tcPr>
          <w:p w14:paraId="3F473CCF" w14:textId="77777777" w:rsidR="00AC3542" w:rsidRDefault="00407FF7">
            <w:pPr>
              <w:pStyle w:val="MeetsEYFS"/>
              <w:rPr>
                <w:i/>
              </w:rPr>
            </w:pPr>
            <w:r>
              <w:rPr>
                <w:i/>
              </w:rPr>
              <w:t>J Hodgkinson</w:t>
            </w:r>
          </w:p>
        </w:tc>
        <w:tc>
          <w:tcPr>
            <w:tcW w:w="3116" w:type="dxa"/>
          </w:tcPr>
          <w:p w14:paraId="2AF4959C" w14:textId="37F7AEC5" w:rsidR="00AC3542" w:rsidRDefault="00407FF7">
            <w:pPr>
              <w:pStyle w:val="MeetsEYFS"/>
              <w:rPr>
                <w:i/>
              </w:rPr>
            </w:pPr>
            <w:r>
              <w:rPr>
                <w:i/>
              </w:rPr>
              <w:t>April 20</w:t>
            </w:r>
            <w:r w:rsidR="00601279">
              <w:rPr>
                <w:i/>
              </w:rPr>
              <w:t>2</w:t>
            </w:r>
            <w:r w:rsidR="008141D3">
              <w:rPr>
                <w:i/>
              </w:rPr>
              <w:t>2</w:t>
            </w:r>
          </w:p>
        </w:tc>
      </w:tr>
    </w:tbl>
    <w:p w14:paraId="4E00ECFF" w14:textId="77777777" w:rsidR="00AC3542" w:rsidRDefault="00407FF7">
      <w:pPr>
        <w:pStyle w:val="H1"/>
      </w:pPr>
      <w:bookmarkStart w:id="25" w:name="_Toc437523099"/>
      <w:bookmarkStart w:id="26" w:name="_Toc372294178"/>
      <w:r>
        <w:lastRenderedPageBreak/>
        <w:t xml:space="preserve">2d. Looked After Children </w:t>
      </w:r>
      <w:bookmarkEnd w:id="25"/>
      <w:bookmarkEnd w:id="26"/>
    </w:p>
    <w:p w14:paraId="1490C8CF" w14:textId="77777777" w:rsidR="00AC3542" w:rsidRDefault="00AC3542">
      <w:pPr>
        <w:pStyle w:val="deleteasappropriate"/>
        <w:rPr>
          <w:b/>
        </w:rPr>
      </w:pPr>
    </w:p>
    <w:tbl>
      <w:tblPr>
        <w:tblW w:w="34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3486"/>
      </w:tblGrid>
      <w:tr w:rsidR="00AC3542" w14:paraId="3806E605" w14:textId="77777777">
        <w:trPr>
          <w:cantSplit/>
          <w:trHeight w:val="209"/>
          <w:jc w:val="center"/>
        </w:trPr>
        <w:tc>
          <w:tcPr>
            <w:tcW w:w="3486" w:type="dxa"/>
            <w:vAlign w:val="center"/>
          </w:tcPr>
          <w:p w14:paraId="11745C55" w14:textId="77777777" w:rsidR="00AC3542" w:rsidRDefault="00407FF7">
            <w:pPr>
              <w:pStyle w:val="MeetsEYFS"/>
              <w:jc w:val="center"/>
            </w:pPr>
            <w:r>
              <w:t>EYFS: 3.1, 3.2, 3.4, 3.6, 3.20</w:t>
            </w:r>
          </w:p>
        </w:tc>
      </w:tr>
    </w:tbl>
    <w:p w14:paraId="7BB3300B" w14:textId="77777777" w:rsidR="00AC3542" w:rsidRDefault="00AC3542"/>
    <w:p w14:paraId="24471B38" w14:textId="77777777" w:rsidR="00AC3542" w:rsidRDefault="00407FF7">
      <w:r>
        <w:t xml:space="preserve">At Mere House Day Nursery we are committed to providing a welcoming and inclusive quality environment for all children and families. </w:t>
      </w:r>
    </w:p>
    <w:p w14:paraId="56EC0BAF" w14:textId="77777777" w:rsidR="00AC3542" w:rsidRDefault="00AC3542"/>
    <w:p w14:paraId="38891855" w14:textId="77777777" w:rsidR="00AC3542" w:rsidRDefault="00407FF7">
      <w:pPr>
        <w:rPr>
          <w:b/>
        </w:rPr>
      </w:pPr>
      <w:r>
        <w:rPr>
          <w:b/>
        </w:rPr>
        <w:t xml:space="preserve">Definition and legal framework </w:t>
      </w:r>
    </w:p>
    <w:p w14:paraId="7E7753F6" w14:textId="77777777" w:rsidR="00AC3542" w:rsidRDefault="00407FF7">
      <w:r>
        <w:t xml:space="preserve">The description ‘looked after’ is generally used to describe a child who is looked after by the local authority. This includes children who are subject to a care order or temporarily classed as looked after on a planned basis for short breaks or respite care. Most looked after children will be cared for by foster carers with a small minority in children’s homes, looked after by family members or even placed back within the family home. </w:t>
      </w:r>
    </w:p>
    <w:p w14:paraId="42DCF177" w14:textId="77777777" w:rsidR="00AC3542" w:rsidRDefault="00AC3542"/>
    <w:p w14:paraId="312827B1" w14:textId="77777777" w:rsidR="00AC3542" w:rsidRDefault="00407FF7">
      <w:r>
        <w:t>The term 'looked after child' denotes a child's current legal status. The nursery never uses this term to categorise a child as standing out from others or refers to a child using acronyms such as LAC.</w:t>
      </w:r>
    </w:p>
    <w:p w14:paraId="6C877363" w14:textId="77777777" w:rsidR="00AC3542" w:rsidRDefault="00AC3542"/>
    <w:p w14:paraId="23627EC0" w14:textId="77777777" w:rsidR="00AC3542" w:rsidRDefault="00407FF7">
      <w:r>
        <w:t xml:space="preserve">The legal framework for this policy is underpinned by or supported through: </w:t>
      </w:r>
    </w:p>
    <w:p w14:paraId="14A540E1" w14:textId="77777777" w:rsidR="00AC3542" w:rsidRDefault="00407FF7">
      <w:pPr>
        <w:numPr>
          <w:ilvl w:val="0"/>
          <w:numId w:val="39"/>
        </w:numPr>
      </w:pPr>
      <w:r>
        <w:t>Childcare Act 2006</w:t>
      </w:r>
    </w:p>
    <w:p w14:paraId="22B6A2E6" w14:textId="77777777" w:rsidR="00AC3542" w:rsidRDefault="00407FF7">
      <w:pPr>
        <w:numPr>
          <w:ilvl w:val="0"/>
          <w:numId w:val="39"/>
        </w:numPr>
      </w:pPr>
      <w:r>
        <w:t xml:space="preserve">Children Act (1989 and 2004) </w:t>
      </w:r>
    </w:p>
    <w:p w14:paraId="53941D02" w14:textId="77777777" w:rsidR="00AC3542" w:rsidRDefault="00407FF7">
      <w:pPr>
        <w:numPr>
          <w:ilvl w:val="0"/>
          <w:numId w:val="39"/>
        </w:numPr>
      </w:pPr>
      <w:r>
        <w:t xml:space="preserve">Adoption and Children Act (2002) </w:t>
      </w:r>
    </w:p>
    <w:p w14:paraId="7429AC31" w14:textId="77777777" w:rsidR="00AC3542" w:rsidRDefault="00407FF7">
      <w:pPr>
        <w:numPr>
          <w:ilvl w:val="0"/>
          <w:numId w:val="39"/>
        </w:numPr>
      </w:pPr>
      <w:r>
        <w:t>Children and Young Persons Act (2008)</w:t>
      </w:r>
    </w:p>
    <w:p w14:paraId="7DBFC52A" w14:textId="77777777" w:rsidR="00AC3542" w:rsidRDefault="00407FF7">
      <w:pPr>
        <w:numPr>
          <w:ilvl w:val="0"/>
          <w:numId w:val="31"/>
        </w:numPr>
      </w:pPr>
      <w:r>
        <w:t>Children and Families Act (2014).</w:t>
      </w:r>
    </w:p>
    <w:p w14:paraId="40FBD5B8" w14:textId="77777777" w:rsidR="00AC3542" w:rsidRDefault="00AC3542"/>
    <w:p w14:paraId="1842B842" w14:textId="77777777" w:rsidR="00AC3542" w:rsidRDefault="00AC3542"/>
    <w:p w14:paraId="52A3693C" w14:textId="77777777" w:rsidR="00AC3542" w:rsidRDefault="00407FF7">
      <w:pPr>
        <w:rPr>
          <w:b/>
        </w:rPr>
      </w:pPr>
      <w:r>
        <w:rPr>
          <w:b/>
        </w:rPr>
        <w:t>Our policy</w:t>
      </w:r>
    </w:p>
    <w:p w14:paraId="6208F18B" w14:textId="77777777" w:rsidR="00AC3542" w:rsidRDefault="00407FF7">
      <w:r>
        <w:t>Our nursery treats each child as an individual. We recognise that for young children to get the most out of educational opportunities they need to be settled appropriately with their carer. We will discuss with the child’s carer, and social worker where applicable, the length of time the child has been with the carer before they start nursery to establish how secure the child feels and whether they are ready to be able to cope with further separation, a new environment and new expectations made upon them.</w:t>
      </w:r>
    </w:p>
    <w:p w14:paraId="0C275E08" w14:textId="77777777" w:rsidR="00AC3542" w:rsidRDefault="00AC3542"/>
    <w:p w14:paraId="5D4F0809" w14:textId="77777777" w:rsidR="00AC3542" w:rsidRDefault="00407FF7">
      <w:r>
        <w:t xml:space="preserve">We are aware that there are a number of reasons why a child may go into care and these reasons may or may not include traumatic experiences or abuse. All our practitioners are committed to doing all they can to support all children to achieve their full potential. The nursery staff team are all trained to understand our safeguarding policy and procedures. Additional training to support children’s </w:t>
      </w:r>
      <w:r>
        <w:lastRenderedPageBreak/>
        <w:t xml:space="preserve">individual needs will be planned for where appropriate. Practitioners are supported by management at all times and we have an </w:t>
      </w:r>
      <w:proofErr w:type="gramStart"/>
      <w:r>
        <w:t>open door</w:t>
      </w:r>
      <w:proofErr w:type="gramEnd"/>
      <w:r>
        <w:t xml:space="preserve"> policy if they need to discuss any sensitive issues regarding the child. </w:t>
      </w:r>
    </w:p>
    <w:p w14:paraId="3BF424C6" w14:textId="77777777" w:rsidR="00AC3542" w:rsidRDefault="00AC3542"/>
    <w:p w14:paraId="2033A22A" w14:textId="77777777" w:rsidR="00AC3542" w:rsidRDefault="00407FF7">
      <w:r>
        <w:t>Where applicable, we contribute to any assessment about the child, such as those carried out under local authorities’ assessment frameworks or Early Help Assessment (EHA) and to any multi-agency meetings, case conferences or strategy meetings in relation to the child’s learning and development. The designated person for looked after children and/or the child’s key person will attend meetings as appropriate.</w:t>
      </w:r>
    </w:p>
    <w:p w14:paraId="77E0DDC0" w14:textId="77777777" w:rsidR="00AC3542" w:rsidRDefault="00AC3542"/>
    <w:p w14:paraId="08A80D4F" w14:textId="77777777" w:rsidR="00AC3542" w:rsidRDefault="00407FF7">
      <w:r>
        <w:rPr>
          <w:b/>
        </w:rPr>
        <w:t>The designated person</w:t>
      </w:r>
      <w:r>
        <w:t xml:space="preserve"> for ‘looked after children’ is </w:t>
      </w:r>
      <w:r w:rsidR="00601279">
        <w:rPr>
          <w:b/>
        </w:rPr>
        <w:t>Julie Hodgkinson.</w:t>
      </w:r>
    </w:p>
    <w:p w14:paraId="32133B3C" w14:textId="77777777" w:rsidR="00AC3542" w:rsidRDefault="00AC3542"/>
    <w:p w14:paraId="26D434BB" w14:textId="77777777" w:rsidR="00AC3542" w:rsidRDefault="00407FF7">
      <w:r>
        <w:t xml:space="preserve">Each child is allocated a key person. The key person will support the child initially with transition and settling in and then continue to support and build up a relationship with the child, carers and any other agencies involved. Regular contact will be maintained with the carers throughout the child’s time at the nursery and with the social worker or other professionals (where applicable). </w:t>
      </w:r>
    </w:p>
    <w:p w14:paraId="35F7ABCC" w14:textId="77777777" w:rsidR="00AC3542" w:rsidRDefault="00AC3542"/>
    <w:p w14:paraId="79867DFC" w14:textId="77777777" w:rsidR="00AC3542" w:rsidRDefault="00407FF7">
      <w:r>
        <w:t>The key person will carry out regular ongoing practice such as observations to build up a picture of the child’s interests, and plan activities accordingly to support the child’s stage of learning and development and interests. This information will be shared with carers and other professionals as appropriate as well as any concerns surrounding their developmental stages.</w:t>
      </w:r>
    </w:p>
    <w:p w14:paraId="379C1453" w14:textId="77777777" w:rsidR="00AC3542" w:rsidRDefault="00AC3542"/>
    <w:p w14:paraId="79C47DA7" w14:textId="77777777" w:rsidR="00AC3542" w:rsidRDefault="00407FF7">
      <w:r>
        <w:t xml:space="preserve">Where necessary we will develop a care plan with carers and professionals. This will include: </w:t>
      </w:r>
    </w:p>
    <w:p w14:paraId="02157724" w14:textId="77777777" w:rsidR="00AC3542" w:rsidRDefault="00407FF7">
      <w:pPr>
        <w:numPr>
          <w:ilvl w:val="0"/>
          <w:numId w:val="40"/>
        </w:numPr>
      </w:pPr>
      <w:r>
        <w:t>The child's emotional needs and how they are to be met</w:t>
      </w:r>
    </w:p>
    <w:p w14:paraId="0C886324" w14:textId="77777777" w:rsidR="00AC3542" w:rsidRDefault="00407FF7">
      <w:pPr>
        <w:numPr>
          <w:ilvl w:val="0"/>
          <w:numId w:val="40"/>
        </w:numPr>
      </w:pPr>
      <w:r>
        <w:t xml:space="preserve">How any emotional issues and problems that affect behaviour are to be </w:t>
      </w:r>
      <w:proofErr w:type="gramStart"/>
      <w:r>
        <w:t>managed.</w:t>
      </w:r>
      <w:proofErr w:type="gramEnd"/>
    </w:p>
    <w:p w14:paraId="6750255C" w14:textId="77777777" w:rsidR="00AC3542" w:rsidRDefault="00407FF7">
      <w:pPr>
        <w:numPr>
          <w:ilvl w:val="0"/>
          <w:numId w:val="40"/>
        </w:numPr>
      </w:pPr>
      <w:r>
        <w:t>The child's sense of self, culture, language/s and identity - how this is to be supported</w:t>
      </w:r>
    </w:p>
    <w:p w14:paraId="08B61D9F" w14:textId="77777777" w:rsidR="00AC3542" w:rsidRDefault="00407FF7">
      <w:pPr>
        <w:numPr>
          <w:ilvl w:val="0"/>
          <w:numId w:val="40"/>
        </w:numPr>
      </w:pPr>
      <w:r>
        <w:t>The child's need for sociability and friendship</w:t>
      </w:r>
    </w:p>
    <w:p w14:paraId="4D9B13D5" w14:textId="77777777" w:rsidR="00AC3542" w:rsidRDefault="00407FF7">
      <w:pPr>
        <w:numPr>
          <w:ilvl w:val="0"/>
          <w:numId w:val="40"/>
        </w:numPr>
      </w:pPr>
      <w:r>
        <w:t>The child's interests and abilities and possible learning journey pathway</w:t>
      </w:r>
    </w:p>
    <w:p w14:paraId="5154BFA0" w14:textId="77777777" w:rsidR="00AC3542" w:rsidRDefault="00407FF7">
      <w:pPr>
        <w:numPr>
          <w:ilvl w:val="0"/>
          <w:numId w:val="40"/>
        </w:numPr>
      </w:pPr>
      <w:r>
        <w:t xml:space="preserve">How any special needs will be </w:t>
      </w:r>
      <w:proofErr w:type="gramStart"/>
      <w:r>
        <w:t>supported.</w:t>
      </w:r>
      <w:proofErr w:type="gramEnd"/>
    </w:p>
    <w:p w14:paraId="3B483085" w14:textId="77777777" w:rsidR="00AC3542" w:rsidRDefault="00AC3542"/>
    <w:p w14:paraId="5B7A3E86" w14:textId="77777777" w:rsidR="00AC3542" w:rsidRDefault="00407FF7">
      <w:r>
        <w:t xml:space="preserve">In addition, the care plan may also consider: </w:t>
      </w:r>
    </w:p>
    <w:p w14:paraId="7BBD7D35" w14:textId="77777777" w:rsidR="00AC3542" w:rsidRDefault="00407FF7">
      <w:pPr>
        <w:numPr>
          <w:ilvl w:val="0"/>
          <w:numId w:val="41"/>
        </w:numPr>
      </w:pPr>
      <w:r>
        <w:t>How information will be shared with the foster carer and local authority (as the 'corporate parent') as well as what information is shared with any other organisation or professionals and how it will be recorded and stored</w:t>
      </w:r>
    </w:p>
    <w:p w14:paraId="2F7954FD" w14:textId="77777777" w:rsidR="00AC3542" w:rsidRDefault="00407FF7">
      <w:pPr>
        <w:numPr>
          <w:ilvl w:val="0"/>
          <w:numId w:val="41"/>
        </w:numPr>
      </w:pPr>
      <w:r>
        <w:t>What contact the child has with his/her birth parent(s) and what arrangements will be in place for supervised contact. If this is to be in the setting, when, where and what form the contact will take will be discussed and agreed</w:t>
      </w:r>
    </w:p>
    <w:p w14:paraId="5CBE35C4" w14:textId="77777777" w:rsidR="00AC3542" w:rsidRDefault="00407FF7">
      <w:pPr>
        <w:numPr>
          <w:ilvl w:val="0"/>
          <w:numId w:val="41"/>
        </w:numPr>
      </w:pPr>
      <w:r>
        <w:t xml:space="preserve">Who may collect the child from nursery and who may receive information about the </w:t>
      </w:r>
      <w:proofErr w:type="gramStart"/>
      <w:r>
        <w:t>child</w:t>
      </w:r>
      <w:proofErr w:type="gramEnd"/>
      <w:r>
        <w:t xml:space="preserve"> </w:t>
      </w:r>
    </w:p>
    <w:p w14:paraId="08218177" w14:textId="77777777" w:rsidR="00AC3542" w:rsidRDefault="00407FF7">
      <w:pPr>
        <w:numPr>
          <w:ilvl w:val="0"/>
          <w:numId w:val="41"/>
        </w:numPr>
      </w:pPr>
      <w:r>
        <w:lastRenderedPageBreak/>
        <w:t>What written reporting is required</w:t>
      </w:r>
    </w:p>
    <w:p w14:paraId="08705CDE" w14:textId="77777777" w:rsidR="00AC3542" w:rsidRDefault="00407FF7">
      <w:pPr>
        <w:numPr>
          <w:ilvl w:val="0"/>
          <w:numId w:val="41"/>
        </w:numPr>
      </w:pPr>
      <w:r>
        <w:t>Wherever possible, and where the plan is for the child to return to their home, the birth parent(s) should be involved in planning</w:t>
      </w:r>
    </w:p>
    <w:p w14:paraId="59A771AF" w14:textId="77777777" w:rsidR="00AC3542" w:rsidRDefault="00407FF7">
      <w:pPr>
        <w:numPr>
          <w:ilvl w:val="0"/>
          <w:numId w:val="41"/>
        </w:numPr>
      </w:pPr>
      <w:r>
        <w:t>With the social worker's agreement, and as part of the plan, whether the birth parent(s) should be involved in the setting's activities that include parents, such as outings, fun days etc. alongside the foster carer.</w:t>
      </w:r>
    </w:p>
    <w:p w14:paraId="07C139E5" w14:textId="77777777" w:rsidR="00AC3542" w:rsidRDefault="00AC3542"/>
    <w:p w14:paraId="1AD6A836" w14:textId="77777777" w:rsidR="00AC3542" w:rsidRDefault="00407FF7">
      <w:r>
        <w:t xml:space="preserve">Where applicable, we will complete a Personal Education Plan (PEP) for any children aged three to five in partnership with the social worker and/or care manager and carers. We will also attend all appropriate meetings and contribute to reviews. </w:t>
      </w:r>
    </w:p>
    <w:p w14:paraId="37FFE4ED" w14:textId="77777777" w:rsidR="00AC3542" w:rsidRDefault="00407FF7">
      <w:r>
        <w:t xml:space="preserve">The key person and designated ‘looked after’ person will work together to ensure any onward transition to school or another nursery is handled sensitively to ensure that this is as smooth as possible and all necessary information is shared. The child’s individual file, including observations, photographs and pieces of art work and mark making will be passed on to the carer at this stage. </w:t>
      </w:r>
    </w:p>
    <w:p w14:paraId="6EFE329C" w14:textId="77777777" w:rsidR="00AC3542" w:rsidRDefault="00AC3542">
      <w:pPr>
        <w:rPr>
          <w:b/>
        </w:rPr>
      </w:pPr>
    </w:p>
    <w:p w14:paraId="28E874B2" w14:textId="77777777" w:rsidR="00AC3542" w:rsidRDefault="00AC3542">
      <w:pPr>
        <w:rPr>
          <w:b/>
        </w:rPr>
      </w:pPr>
    </w:p>
    <w:p w14:paraId="78D1AB66" w14:textId="77777777" w:rsidR="00AC3542" w:rsidRDefault="00407FF7">
      <w:pPr>
        <w:rPr>
          <w:b/>
        </w:rPr>
      </w:pPr>
      <w:r>
        <w:rPr>
          <w:b/>
        </w:rPr>
        <w:t>Key contact details:</w:t>
      </w:r>
    </w:p>
    <w:tbl>
      <w:tblPr>
        <w:tblW w:w="104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3" w:type="dxa"/>
          <w:bottom w:w="113" w:type="dxa"/>
        </w:tblCellMar>
        <w:tblLook w:val="04A0" w:firstRow="1" w:lastRow="0" w:firstColumn="1" w:lastColumn="0" w:noHBand="0" w:noVBand="1"/>
      </w:tblPr>
      <w:tblGrid>
        <w:gridCol w:w="5228"/>
        <w:gridCol w:w="5229"/>
      </w:tblGrid>
      <w:tr w:rsidR="00AC3542" w14:paraId="3B66DA4B" w14:textId="77777777">
        <w:trPr>
          <w:cantSplit/>
          <w:jc w:val="center"/>
        </w:trPr>
        <w:tc>
          <w:tcPr>
            <w:tcW w:w="5228" w:type="dxa"/>
          </w:tcPr>
          <w:p w14:paraId="1EA966FC" w14:textId="77777777" w:rsidR="00AC3542" w:rsidRDefault="00407FF7">
            <w:r>
              <w:t xml:space="preserve">Organisation </w:t>
            </w:r>
          </w:p>
        </w:tc>
        <w:tc>
          <w:tcPr>
            <w:tcW w:w="5229" w:type="dxa"/>
          </w:tcPr>
          <w:p w14:paraId="63E09FFF" w14:textId="77777777" w:rsidR="00AC3542" w:rsidRDefault="00407FF7">
            <w:r>
              <w:t xml:space="preserve">Contact Number </w:t>
            </w:r>
          </w:p>
        </w:tc>
      </w:tr>
      <w:tr w:rsidR="00AC3542" w14:paraId="06152F70" w14:textId="77777777">
        <w:trPr>
          <w:cantSplit/>
          <w:jc w:val="center"/>
        </w:trPr>
        <w:tc>
          <w:tcPr>
            <w:tcW w:w="5228" w:type="dxa"/>
          </w:tcPr>
          <w:p w14:paraId="73D15538" w14:textId="77777777" w:rsidR="00AC3542" w:rsidRDefault="00407FF7">
            <w:r>
              <w:t xml:space="preserve">Local authority </w:t>
            </w:r>
          </w:p>
        </w:tc>
        <w:tc>
          <w:tcPr>
            <w:tcW w:w="5229" w:type="dxa"/>
            <w:vAlign w:val="center"/>
          </w:tcPr>
          <w:p w14:paraId="40BF4DB7" w14:textId="77777777" w:rsidR="00AC3542" w:rsidRDefault="00407FF7">
            <w:pPr>
              <w:jc w:val="left"/>
            </w:pPr>
            <w:r>
              <w:t>01942 487 691</w:t>
            </w:r>
          </w:p>
        </w:tc>
      </w:tr>
      <w:tr w:rsidR="00AC3542" w14:paraId="5B731D4A" w14:textId="77777777">
        <w:trPr>
          <w:cantSplit/>
          <w:jc w:val="center"/>
        </w:trPr>
        <w:tc>
          <w:tcPr>
            <w:tcW w:w="5228" w:type="dxa"/>
          </w:tcPr>
          <w:p w14:paraId="75C999E0" w14:textId="77777777" w:rsidR="00AC3542" w:rsidRDefault="00407FF7">
            <w:r>
              <w:t xml:space="preserve">Children’s social care team </w:t>
            </w:r>
          </w:p>
        </w:tc>
        <w:tc>
          <w:tcPr>
            <w:tcW w:w="5229" w:type="dxa"/>
            <w:vAlign w:val="center"/>
          </w:tcPr>
          <w:p w14:paraId="52211D6F" w14:textId="77777777" w:rsidR="00AC3542" w:rsidRDefault="00407FF7">
            <w:pPr>
              <w:jc w:val="left"/>
            </w:pPr>
            <w:r>
              <w:rPr>
                <w:rFonts w:eastAsia="Arial" w:cs="Arial"/>
                <w:b/>
                <w:color w:val="000000"/>
                <w:lang w:eastAsia="en-GB"/>
              </w:rPr>
              <w:t>01942 828 300</w:t>
            </w:r>
          </w:p>
        </w:tc>
      </w:tr>
      <w:tr w:rsidR="00AC3542" w14:paraId="5B1006B6" w14:textId="77777777">
        <w:trPr>
          <w:cantSplit/>
          <w:jc w:val="center"/>
        </w:trPr>
        <w:tc>
          <w:tcPr>
            <w:tcW w:w="5228" w:type="dxa"/>
          </w:tcPr>
          <w:p w14:paraId="6A378449" w14:textId="77777777" w:rsidR="00AC3542" w:rsidRDefault="00407FF7">
            <w:r>
              <w:t>Named social worker</w:t>
            </w:r>
          </w:p>
        </w:tc>
        <w:tc>
          <w:tcPr>
            <w:tcW w:w="5229" w:type="dxa"/>
            <w:vAlign w:val="center"/>
          </w:tcPr>
          <w:p w14:paraId="6EDACDA4" w14:textId="77777777" w:rsidR="00AC3542" w:rsidRDefault="00407FF7">
            <w:pPr>
              <w:jc w:val="left"/>
            </w:pPr>
            <w:r>
              <w:t>TBC</w:t>
            </w:r>
          </w:p>
        </w:tc>
      </w:tr>
    </w:tbl>
    <w:p w14:paraId="10DE50F5" w14:textId="77777777" w:rsidR="00AC3542" w:rsidRDefault="00AC3542"/>
    <w:tbl>
      <w:tblPr>
        <w:tblW w:w="1045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4A0" w:firstRow="1" w:lastRow="0" w:firstColumn="1" w:lastColumn="0" w:noHBand="0" w:noVBand="1"/>
      </w:tblPr>
      <w:tblGrid>
        <w:gridCol w:w="3484"/>
        <w:gridCol w:w="3857"/>
        <w:gridCol w:w="3116"/>
      </w:tblGrid>
      <w:tr w:rsidR="00AC3542" w14:paraId="11712D7B" w14:textId="77777777">
        <w:trPr>
          <w:cantSplit/>
          <w:jc w:val="center"/>
        </w:trPr>
        <w:tc>
          <w:tcPr>
            <w:tcW w:w="3484" w:type="dxa"/>
            <w:tcBorders>
              <w:top w:val="single" w:sz="4" w:space="0" w:color="auto"/>
            </w:tcBorders>
            <w:vAlign w:val="center"/>
          </w:tcPr>
          <w:p w14:paraId="3BD47C81" w14:textId="77777777" w:rsidR="00AC3542" w:rsidRDefault="00407FF7">
            <w:pPr>
              <w:pStyle w:val="MeetsEYFS"/>
              <w:rPr>
                <w:b/>
              </w:rPr>
            </w:pPr>
            <w:r>
              <w:rPr>
                <w:b/>
              </w:rPr>
              <w:t>This policy was adopted on</w:t>
            </w:r>
          </w:p>
        </w:tc>
        <w:tc>
          <w:tcPr>
            <w:tcW w:w="3857" w:type="dxa"/>
            <w:tcBorders>
              <w:top w:val="single" w:sz="4" w:space="0" w:color="auto"/>
            </w:tcBorders>
            <w:vAlign w:val="center"/>
          </w:tcPr>
          <w:p w14:paraId="61B92EDD" w14:textId="77777777" w:rsidR="00AC3542" w:rsidRDefault="00407FF7">
            <w:pPr>
              <w:pStyle w:val="MeetsEYFS"/>
              <w:rPr>
                <w:b/>
              </w:rPr>
            </w:pPr>
            <w:r>
              <w:rPr>
                <w:b/>
              </w:rPr>
              <w:t>Signed on behalf of the nursery</w:t>
            </w:r>
          </w:p>
        </w:tc>
        <w:tc>
          <w:tcPr>
            <w:tcW w:w="3116" w:type="dxa"/>
            <w:tcBorders>
              <w:top w:val="single" w:sz="4" w:space="0" w:color="auto"/>
            </w:tcBorders>
            <w:vAlign w:val="center"/>
          </w:tcPr>
          <w:p w14:paraId="1847B180" w14:textId="77777777" w:rsidR="00AC3542" w:rsidRDefault="00407FF7">
            <w:pPr>
              <w:pStyle w:val="MeetsEYFS"/>
              <w:rPr>
                <w:b/>
              </w:rPr>
            </w:pPr>
            <w:r>
              <w:rPr>
                <w:b/>
              </w:rPr>
              <w:t>Date for review</w:t>
            </w:r>
          </w:p>
        </w:tc>
      </w:tr>
      <w:tr w:rsidR="00AC3542" w14:paraId="2F516B6C" w14:textId="77777777">
        <w:trPr>
          <w:cantSplit/>
          <w:jc w:val="center"/>
        </w:trPr>
        <w:tc>
          <w:tcPr>
            <w:tcW w:w="3484" w:type="dxa"/>
            <w:vAlign w:val="center"/>
          </w:tcPr>
          <w:p w14:paraId="3DEA8114" w14:textId="77777777" w:rsidR="00AC3542" w:rsidRDefault="00407FF7">
            <w:pPr>
              <w:pStyle w:val="MeetsEYFS"/>
              <w:rPr>
                <w:i/>
              </w:rPr>
            </w:pPr>
            <w:r>
              <w:rPr>
                <w:i/>
              </w:rPr>
              <w:t>01/03/2016</w:t>
            </w:r>
          </w:p>
        </w:tc>
        <w:tc>
          <w:tcPr>
            <w:tcW w:w="3857" w:type="dxa"/>
          </w:tcPr>
          <w:p w14:paraId="6866BB59" w14:textId="77777777" w:rsidR="00AC3542" w:rsidRDefault="00407FF7">
            <w:pPr>
              <w:pStyle w:val="MeetsEYFS"/>
              <w:rPr>
                <w:i/>
              </w:rPr>
            </w:pPr>
            <w:r>
              <w:rPr>
                <w:i/>
              </w:rPr>
              <w:t>J Hodgkinson</w:t>
            </w:r>
          </w:p>
        </w:tc>
        <w:tc>
          <w:tcPr>
            <w:tcW w:w="3116" w:type="dxa"/>
          </w:tcPr>
          <w:p w14:paraId="482E326D" w14:textId="626BC9BF" w:rsidR="00AC3542" w:rsidRDefault="00407FF7">
            <w:pPr>
              <w:pStyle w:val="MeetsEYFS"/>
              <w:rPr>
                <w:i/>
              </w:rPr>
            </w:pPr>
            <w:r>
              <w:rPr>
                <w:i/>
              </w:rPr>
              <w:t>April 2</w:t>
            </w:r>
            <w:r w:rsidR="00601279">
              <w:rPr>
                <w:i/>
              </w:rPr>
              <w:t>02</w:t>
            </w:r>
            <w:r w:rsidR="008141D3">
              <w:rPr>
                <w:i/>
              </w:rPr>
              <w:t>2</w:t>
            </w:r>
          </w:p>
        </w:tc>
      </w:tr>
    </w:tbl>
    <w:p w14:paraId="6192D052" w14:textId="77777777" w:rsidR="00AC3542" w:rsidRDefault="00AC3542"/>
    <w:p w14:paraId="584EBB92" w14:textId="77777777" w:rsidR="00AC3542" w:rsidRDefault="00407FF7">
      <w:pPr>
        <w:pStyle w:val="H1"/>
      </w:pPr>
      <w:bookmarkStart w:id="27" w:name="_Toc372294179"/>
      <w:bookmarkStart w:id="28" w:name="_Toc437523100"/>
      <w:r>
        <w:lastRenderedPageBreak/>
        <w:t>2e. Dealing with Discriminatory Behaviour</w:t>
      </w:r>
      <w:bookmarkEnd w:id="27"/>
      <w:bookmarkEnd w:id="28"/>
    </w:p>
    <w:p w14:paraId="5F7EAB73" w14:textId="77777777" w:rsidR="00AC3542" w:rsidRDefault="00AC3542">
      <w:pPr>
        <w:pStyle w:val="deleteasappropriate"/>
      </w:pPr>
    </w:p>
    <w:tbl>
      <w:tblPr>
        <w:tblW w:w="34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3486"/>
      </w:tblGrid>
      <w:tr w:rsidR="00AC3542" w14:paraId="0358BB3E" w14:textId="77777777">
        <w:trPr>
          <w:cantSplit/>
          <w:trHeight w:val="209"/>
          <w:jc w:val="center"/>
        </w:trPr>
        <w:tc>
          <w:tcPr>
            <w:tcW w:w="3486" w:type="dxa"/>
            <w:vAlign w:val="center"/>
          </w:tcPr>
          <w:p w14:paraId="19844BB2" w14:textId="77777777" w:rsidR="00AC3542" w:rsidRDefault="00407FF7">
            <w:pPr>
              <w:pStyle w:val="MeetsEYFS"/>
              <w:jc w:val="center"/>
            </w:pPr>
            <w:r>
              <w:t>EYFS: 3.1, 3.2, 3.52</w:t>
            </w:r>
          </w:p>
        </w:tc>
      </w:tr>
    </w:tbl>
    <w:p w14:paraId="7E13E940" w14:textId="77777777" w:rsidR="00AC3542" w:rsidRDefault="00AC3542"/>
    <w:p w14:paraId="5CE83123" w14:textId="77777777" w:rsidR="00AC3542" w:rsidRDefault="00407FF7">
      <w:r>
        <w:t xml:space="preserve">At </w:t>
      </w:r>
      <w:r>
        <w:rPr>
          <w:b/>
        </w:rPr>
        <w:t>Mere House Day Nursery</w:t>
      </w:r>
      <w:r>
        <w:t xml:space="preserve"> we do not tolerate discriminatory behaviour and take action to tackle discrimination. We believe that parents have a right to know if discrimination occurs and what actions the nursery will take to tackle it. We follow our legal duties in relation to discrimination and record all incidents any perceived or actual relating to discrimination on any grounds and report these where relevant to children’s parents and the registering authority.</w:t>
      </w:r>
    </w:p>
    <w:p w14:paraId="52B1F357" w14:textId="77777777" w:rsidR="00AC3542" w:rsidRDefault="00AC3542"/>
    <w:p w14:paraId="0FD13277" w14:textId="77777777" w:rsidR="00AC3542" w:rsidRDefault="00407FF7">
      <w:pPr>
        <w:pStyle w:val="H2"/>
      </w:pPr>
      <w:r>
        <w:t>Definition and legal framework</w:t>
      </w:r>
    </w:p>
    <w:p w14:paraId="6789BB3F" w14:textId="77777777" w:rsidR="00AC3542" w:rsidRDefault="00AC3542">
      <w:pPr>
        <w:pStyle w:val="H2"/>
      </w:pPr>
    </w:p>
    <w:p w14:paraId="29E14CAF" w14:textId="77777777" w:rsidR="00AC3542" w:rsidRDefault="00407FF7">
      <w:pPr>
        <w:pStyle w:val="H2"/>
      </w:pPr>
      <w:r>
        <w:t>Types of discrimination</w:t>
      </w:r>
    </w:p>
    <w:p w14:paraId="4347A586" w14:textId="77777777" w:rsidR="00AC3542" w:rsidRDefault="00407FF7">
      <w:pPr>
        <w:numPr>
          <w:ilvl w:val="0"/>
          <w:numId w:val="42"/>
        </w:numPr>
      </w:pPr>
      <w:r>
        <w:rPr>
          <w:b/>
        </w:rPr>
        <w:t>Direct discrimination</w:t>
      </w:r>
      <w:r>
        <w:t xml:space="preserve"> occurs when someone is treated less favourably than another person because of a protected characteristic </w:t>
      </w:r>
    </w:p>
    <w:p w14:paraId="2EA5D841" w14:textId="77777777" w:rsidR="00AC3542" w:rsidRDefault="00407FF7">
      <w:pPr>
        <w:numPr>
          <w:ilvl w:val="0"/>
          <w:numId w:val="42"/>
        </w:numPr>
      </w:pPr>
      <w:r>
        <w:rPr>
          <w:b/>
        </w:rPr>
        <w:t>Discrimination by</w:t>
      </w:r>
      <w:r>
        <w:t xml:space="preserve"> </w:t>
      </w:r>
      <w:r>
        <w:rPr>
          <w:b/>
        </w:rPr>
        <w:t>association</w:t>
      </w:r>
      <w:r>
        <w:t xml:space="preserve"> occurs when there is a direct discrimination against a person because they associate with a person who has a protected characteristic</w:t>
      </w:r>
    </w:p>
    <w:p w14:paraId="2B65EF89" w14:textId="77777777" w:rsidR="00AC3542" w:rsidRDefault="00407FF7">
      <w:pPr>
        <w:numPr>
          <w:ilvl w:val="0"/>
          <w:numId w:val="42"/>
        </w:numPr>
      </w:pPr>
      <w:r>
        <w:rPr>
          <w:b/>
        </w:rPr>
        <w:t>Discrimination by perception</w:t>
      </w:r>
      <w:r>
        <w:t xml:space="preserve"> occurs when there is a direct discrimination against a person because they are perceived to have a protected characteristic</w:t>
      </w:r>
    </w:p>
    <w:p w14:paraId="00A31DE9" w14:textId="77777777" w:rsidR="00AC3542" w:rsidRDefault="00407FF7">
      <w:pPr>
        <w:numPr>
          <w:ilvl w:val="0"/>
          <w:numId w:val="42"/>
        </w:numPr>
      </w:pPr>
      <w:r>
        <w:rPr>
          <w:b/>
        </w:rPr>
        <w:t>Indirect discrimination</w:t>
      </w:r>
      <w:r>
        <w:t xml:space="preserve"> can occur where a provision, criterion or practice is in place which applies to everyone in the organisation but particularly disadvantages people who share a protected characteristic</w:t>
      </w:r>
    </w:p>
    <w:p w14:paraId="0CBF1D88" w14:textId="77777777" w:rsidR="00AC3542" w:rsidRDefault="00407FF7">
      <w:pPr>
        <w:numPr>
          <w:ilvl w:val="0"/>
          <w:numId w:val="42"/>
        </w:numPr>
      </w:pPr>
      <w:r>
        <w:rPr>
          <w:b/>
        </w:rPr>
        <w:t xml:space="preserve">Harassment </w:t>
      </w:r>
      <w:r>
        <w:t>is defined as ‘unwanted conduct related to a relevant protected characteristic, which has the purpose or effect of violating an individual’s dignity or creating an intimidating, hostile, degrading, humiliating or offensive environment for that individual’</w:t>
      </w:r>
    </w:p>
    <w:p w14:paraId="1ADCB27E" w14:textId="77777777" w:rsidR="00AC3542" w:rsidRDefault="00407FF7">
      <w:pPr>
        <w:numPr>
          <w:ilvl w:val="0"/>
          <w:numId w:val="42"/>
        </w:numPr>
      </w:pPr>
      <w:r>
        <w:rPr>
          <w:b/>
        </w:rPr>
        <w:t>Victimisation</w:t>
      </w:r>
      <w:r>
        <w:t xml:space="preserve"> occurs when an employee is treated badly or put to detriment because they have made or supported a complaint or raised grievance under the Equality Act 2010 or have been suspected of doing so. </w:t>
      </w:r>
    </w:p>
    <w:p w14:paraId="1FB840B6" w14:textId="77777777" w:rsidR="00AC3542" w:rsidRDefault="00AC3542"/>
    <w:p w14:paraId="7A975966" w14:textId="77777777" w:rsidR="00AC3542" w:rsidRDefault="00407FF7">
      <w:pPr>
        <w:pStyle w:val="H2"/>
      </w:pPr>
      <w:r>
        <w:t>Protected characteristics</w:t>
      </w:r>
    </w:p>
    <w:p w14:paraId="1B4D86FF" w14:textId="77777777" w:rsidR="00AC3542" w:rsidRDefault="00407FF7">
      <w:r>
        <w:t xml:space="preserve">The nine protected characteristics under the Equality Act 2010 are: </w:t>
      </w:r>
    </w:p>
    <w:p w14:paraId="084093EC" w14:textId="77777777" w:rsidR="00AC3542" w:rsidRDefault="00407FF7">
      <w:pPr>
        <w:numPr>
          <w:ilvl w:val="0"/>
          <w:numId w:val="43"/>
        </w:numPr>
      </w:pPr>
      <w:r>
        <w:t>Age</w:t>
      </w:r>
    </w:p>
    <w:p w14:paraId="30776973" w14:textId="77777777" w:rsidR="00AC3542" w:rsidRDefault="00407FF7">
      <w:pPr>
        <w:numPr>
          <w:ilvl w:val="0"/>
          <w:numId w:val="43"/>
        </w:numPr>
      </w:pPr>
      <w:r>
        <w:t xml:space="preserve">Disability </w:t>
      </w:r>
    </w:p>
    <w:p w14:paraId="70153AC3" w14:textId="77777777" w:rsidR="00AC3542" w:rsidRDefault="00407FF7">
      <w:pPr>
        <w:numPr>
          <w:ilvl w:val="0"/>
          <w:numId w:val="43"/>
        </w:numPr>
      </w:pPr>
      <w:r>
        <w:t>Gender reassignment</w:t>
      </w:r>
    </w:p>
    <w:p w14:paraId="797C50CF" w14:textId="77777777" w:rsidR="00AC3542" w:rsidRDefault="00407FF7">
      <w:pPr>
        <w:numPr>
          <w:ilvl w:val="0"/>
          <w:numId w:val="43"/>
        </w:numPr>
      </w:pPr>
      <w:r>
        <w:t>Race</w:t>
      </w:r>
    </w:p>
    <w:p w14:paraId="31350CB6" w14:textId="77777777" w:rsidR="00AC3542" w:rsidRDefault="00407FF7">
      <w:pPr>
        <w:numPr>
          <w:ilvl w:val="0"/>
          <w:numId w:val="43"/>
        </w:numPr>
      </w:pPr>
      <w:r>
        <w:t>Religion or belief</w:t>
      </w:r>
    </w:p>
    <w:p w14:paraId="5B35712A" w14:textId="77777777" w:rsidR="00AC3542" w:rsidRDefault="00407FF7">
      <w:pPr>
        <w:numPr>
          <w:ilvl w:val="0"/>
          <w:numId w:val="43"/>
        </w:numPr>
      </w:pPr>
      <w:r>
        <w:lastRenderedPageBreak/>
        <w:t>Sex</w:t>
      </w:r>
    </w:p>
    <w:p w14:paraId="2C434A4D" w14:textId="77777777" w:rsidR="00AC3542" w:rsidRDefault="00407FF7">
      <w:pPr>
        <w:numPr>
          <w:ilvl w:val="0"/>
          <w:numId w:val="43"/>
        </w:numPr>
      </w:pPr>
      <w:r>
        <w:t>Sexual orientation</w:t>
      </w:r>
    </w:p>
    <w:p w14:paraId="2C8630FC" w14:textId="77777777" w:rsidR="00AC3542" w:rsidRDefault="00407FF7">
      <w:pPr>
        <w:numPr>
          <w:ilvl w:val="0"/>
          <w:numId w:val="43"/>
        </w:numPr>
      </w:pPr>
      <w:r>
        <w:t>Marriage and civil partnership</w:t>
      </w:r>
    </w:p>
    <w:p w14:paraId="3311F230" w14:textId="77777777" w:rsidR="00AC3542" w:rsidRDefault="00407FF7">
      <w:pPr>
        <w:numPr>
          <w:ilvl w:val="0"/>
          <w:numId w:val="43"/>
        </w:numPr>
      </w:pPr>
      <w:r>
        <w:t>Pregnancy and maternity.</w:t>
      </w:r>
    </w:p>
    <w:p w14:paraId="5284EF95" w14:textId="77777777" w:rsidR="00AC3542" w:rsidRDefault="00AC3542"/>
    <w:p w14:paraId="50E8004B" w14:textId="77777777" w:rsidR="00AC3542" w:rsidRDefault="00407FF7">
      <w:r>
        <w:t xml:space="preserve">Incidents may involve a small or large number of </w:t>
      </w:r>
      <w:proofErr w:type="gramStart"/>
      <w:r>
        <w:t>persons,</w:t>
      </w:r>
      <w:proofErr w:type="gramEnd"/>
      <w:r>
        <w:t xml:space="preserve"> they may vary in their degree of offence and may not even recognise the incident has discriminatory implications; or at the other extreme their behaviour may be quite deliberate and blatant.</w:t>
      </w:r>
    </w:p>
    <w:p w14:paraId="6F601CED" w14:textId="77777777" w:rsidR="00AC3542" w:rsidRDefault="00AC3542"/>
    <w:p w14:paraId="5542AE93" w14:textId="77777777" w:rsidR="00AC3542" w:rsidRDefault="00407FF7">
      <w:r>
        <w:t>Examples of discriminatory behaviour are:</w:t>
      </w:r>
    </w:p>
    <w:p w14:paraId="7A302E9E" w14:textId="77777777" w:rsidR="00AC3542" w:rsidRDefault="00407FF7">
      <w:pPr>
        <w:numPr>
          <w:ilvl w:val="0"/>
          <w:numId w:val="44"/>
        </w:numPr>
      </w:pPr>
      <w:r>
        <w:t>Physical assault against a person or group of people</w:t>
      </w:r>
    </w:p>
    <w:p w14:paraId="25794ED9" w14:textId="77777777" w:rsidR="00AC3542" w:rsidRDefault="00407FF7">
      <w:pPr>
        <w:numPr>
          <w:ilvl w:val="0"/>
          <w:numId w:val="44"/>
        </w:numPr>
      </w:pPr>
      <w:r>
        <w:t>Derogatory name calling, insults and discriminatory jokes</w:t>
      </w:r>
    </w:p>
    <w:p w14:paraId="39D2A097" w14:textId="77777777" w:rsidR="00AC3542" w:rsidRDefault="00407FF7">
      <w:pPr>
        <w:numPr>
          <w:ilvl w:val="0"/>
          <w:numId w:val="44"/>
        </w:numPr>
      </w:pPr>
      <w:r>
        <w:t>Graffiti and other written insults</w:t>
      </w:r>
    </w:p>
    <w:p w14:paraId="60679ED0" w14:textId="77777777" w:rsidR="00AC3542" w:rsidRDefault="00407FF7">
      <w:pPr>
        <w:numPr>
          <w:ilvl w:val="0"/>
          <w:numId w:val="44"/>
        </w:numPr>
      </w:pPr>
      <w:r>
        <w:t>Provocative behaviour such as wearing badges and insignia and the distribution of discriminatory literature</w:t>
      </w:r>
    </w:p>
    <w:p w14:paraId="0244893A" w14:textId="77777777" w:rsidR="00AC3542" w:rsidRDefault="00407FF7">
      <w:pPr>
        <w:numPr>
          <w:ilvl w:val="0"/>
          <w:numId w:val="44"/>
        </w:numPr>
      </w:pPr>
      <w:r>
        <w:t xml:space="preserve">Threats against a person or group of people because the nine protected characteristics listed above </w:t>
      </w:r>
    </w:p>
    <w:p w14:paraId="1A512C9F" w14:textId="77777777" w:rsidR="00AC3542" w:rsidRDefault="00407FF7">
      <w:pPr>
        <w:numPr>
          <w:ilvl w:val="0"/>
          <w:numId w:val="44"/>
        </w:numPr>
      </w:pPr>
      <w:r>
        <w:t xml:space="preserve">Discriminatory comments including ridicule made in the course of discussions </w:t>
      </w:r>
    </w:p>
    <w:p w14:paraId="37298C3B" w14:textId="77777777" w:rsidR="00AC3542" w:rsidRDefault="00407FF7">
      <w:pPr>
        <w:numPr>
          <w:ilvl w:val="0"/>
          <w:numId w:val="44"/>
        </w:numPr>
      </w:pPr>
      <w:r>
        <w:t>Patronising words or actions.</w:t>
      </w:r>
    </w:p>
    <w:p w14:paraId="4FF59451" w14:textId="77777777" w:rsidR="00AC3542" w:rsidRDefault="00AC3542"/>
    <w:p w14:paraId="1B47BBF3" w14:textId="77777777" w:rsidR="00AC3542" w:rsidRDefault="00407FF7">
      <w:pPr>
        <w:pStyle w:val="H2"/>
      </w:pPr>
      <w:r>
        <w:t>Our procedures</w:t>
      </w:r>
    </w:p>
    <w:p w14:paraId="2A02088F" w14:textId="77777777" w:rsidR="00AC3542" w:rsidRDefault="00407FF7">
      <w:r>
        <w:t>We tackle discrimination by:</w:t>
      </w:r>
    </w:p>
    <w:p w14:paraId="2B0F2107" w14:textId="77777777" w:rsidR="00AC3542" w:rsidRDefault="00407FF7">
      <w:pPr>
        <w:numPr>
          <w:ilvl w:val="0"/>
          <w:numId w:val="45"/>
        </w:numPr>
      </w:pPr>
      <w:r>
        <w:t>Expecting all staff in the nursery to be aware of and alert to any discriminatory behaviour or bullying taking place</w:t>
      </w:r>
    </w:p>
    <w:p w14:paraId="7E72E387" w14:textId="77777777" w:rsidR="00AC3542" w:rsidRDefault="00407FF7">
      <w:pPr>
        <w:numPr>
          <w:ilvl w:val="0"/>
          <w:numId w:val="45"/>
        </w:numPr>
      </w:pPr>
      <w:r>
        <w:t>Expecting all staff to intervene firmly and quickly to prevent any discriminatory behaviour or bullying, this may include behaviour from parents and other staff members.</w:t>
      </w:r>
    </w:p>
    <w:p w14:paraId="188FB804" w14:textId="77777777" w:rsidR="00AC3542" w:rsidRDefault="00407FF7">
      <w:pPr>
        <w:numPr>
          <w:ilvl w:val="0"/>
          <w:numId w:val="45"/>
        </w:numPr>
      </w:pPr>
      <w:r>
        <w:t>Expecting all staff to treat any allegation seriously and report it to the nursery manager. Investigating and recording each incident in detail as accurately as possible and making this record available for inspection by staff, inspectors and parents where appropriate, on request. The nursery manager is responsible for ensuring that incidents are handled appropriately and sensitively and entered in the record book. Any pattern of behaviour should be indicated. Perpetrator/victim’s initials may be used in the record book as information on individuals is confidential to the nursery</w:t>
      </w:r>
    </w:p>
    <w:p w14:paraId="5C934299" w14:textId="77777777" w:rsidR="00AC3542" w:rsidRDefault="00407FF7">
      <w:pPr>
        <w:numPr>
          <w:ilvl w:val="0"/>
          <w:numId w:val="45"/>
        </w:numPr>
      </w:pPr>
      <w:r>
        <w:t>The parents of the child(ren) who are perpetrators and/or victims should be informed of the incident and of the outcome, where an allegation is substantiated following an investigation</w:t>
      </w:r>
    </w:p>
    <w:p w14:paraId="186EDCEC" w14:textId="77777777" w:rsidR="00AC3542" w:rsidRDefault="00407FF7">
      <w:pPr>
        <w:numPr>
          <w:ilvl w:val="0"/>
          <w:numId w:val="45"/>
        </w:numPr>
      </w:pPr>
      <w:r>
        <w:t xml:space="preserve">Excluding or dismissing any individuals who display continued discriminatory behaviour or bullying but such steps will only be taken when other strategies have failed to modify </w:t>
      </w:r>
      <w:r>
        <w:lastRenderedPageBreak/>
        <w:t xml:space="preserve">behaviour. This includes any employees where any substantiated allegation after investigation will incur our disciplinary procedures (please see the policy on disciplinary procedures). </w:t>
      </w:r>
    </w:p>
    <w:p w14:paraId="701E0E71" w14:textId="77777777" w:rsidR="00AC3542" w:rsidRDefault="00AC3542"/>
    <w:p w14:paraId="4C1CF48B" w14:textId="77777777" w:rsidR="00AC3542" w:rsidRDefault="00407FF7">
      <w:r>
        <w:t>We record any incidents of discriminatory behaviour or bullying to ensure that:</w:t>
      </w:r>
    </w:p>
    <w:p w14:paraId="0DDE5D21" w14:textId="77777777" w:rsidR="00AC3542" w:rsidRDefault="00407FF7">
      <w:pPr>
        <w:numPr>
          <w:ilvl w:val="0"/>
          <w:numId w:val="46"/>
        </w:numPr>
      </w:pPr>
      <w:r>
        <w:t>Strategies are developed to prevent future incidents</w:t>
      </w:r>
    </w:p>
    <w:p w14:paraId="26A76C4B" w14:textId="77777777" w:rsidR="00AC3542" w:rsidRDefault="00407FF7">
      <w:pPr>
        <w:numPr>
          <w:ilvl w:val="0"/>
          <w:numId w:val="46"/>
        </w:numPr>
      </w:pPr>
      <w:r>
        <w:t>Patterns of behaviour are identified</w:t>
      </w:r>
    </w:p>
    <w:p w14:paraId="7FF240A6" w14:textId="77777777" w:rsidR="00AC3542" w:rsidRDefault="00407FF7">
      <w:pPr>
        <w:numPr>
          <w:ilvl w:val="0"/>
          <w:numId w:val="46"/>
        </w:numPr>
      </w:pPr>
      <w:r>
        <w:t>Persistent offenders are identified</w:t>
      </w:r>
    </w:p>
    <w:p w14:paraId="0BA7247B" w14:textId="77777777" w:rsidR="00AC3542" w:rsidRDefault="00407FF7">
      <w:pPr>
        <w:numPr>
          <w:ilvl w:val="0"/>
          <w:numId w:val="46"/>
        </w:numPr>
      </w:pPr>
      <w:r>
        <w:t>Effectiveness of nursery policies are monitored</w:t>
      </w:r>
    </w:p>
    <w:p w14:paraId="262F460C" w14:textId="77777777" w:rsidR="00AC3542" w:rsidRDefault="00407FF7">
      <w:pPr>
        <w:numPr>
          <w:ilvl w:val="0"/>
          <w:numId w:val="46"/>
        </w:numPr>
      </w:pPr>
      <w:r>
        <w:t>A secure information base is provided to enable the nursery to respond to any discriminatory behaviour or bullying.</w:t>
      </w:r>
    </w:p>
    <w:p w14:paraId="7E9EF925" w14:textId="77777777" w:rsidR="00AC3542" w:rsidRDefault="00AC3542"/>
    <w:p w14:paraId="33C908E3" w14:textId="77777777" w:rsidR="00AC3542" w:rsidRDefault="00407FF7">
      <w:pPr>
        <w:pStyle w:val="H2"/>
      </w:pPr>
      <w:r>
        <w:t>Nursery staff</w:t>
      </w:r>
    </w:p>
    <w:p w14:paraId="4266BD76" w14:textId="77777777" w:rsidR="00AC3542" w:rsidRDefault="00407FF7">
      <w:r>
        <w:t>We expect all staff to be alert and seek to overcome any ignorant or offensive behaviour based on fear or dislike of distinctions that children, staff or parents may express in nursery.</w:t>
      </w:r>
    </w:p>
    <w:p w14:paraId="7A7F3F44" w14:textId="77777777" w:rsidR="00AC3542" w:rsidRDefault="00AC3542"/>
    <w:p w14:paraId="7EAB0704" w14:textId="77777777" w:rsidR="00AC3542" w:rsidRDefault="00407FF7">
      <w:r>
        <w:t>We aim to create an atmosphere where the victims of any form of discrimination have confidence to report such behaviour, and that subsequently they feel positively supported by the staff and management of the nursery.</w:t>
      </w:r>
    </w:p>
    <w:p w14:paraId="02391347" w14:textId="77777777" w:rsidR="00AC3542" w:rsidRDefault="00AC3542"/>
    <w:p w14:paraId="62A530C8" w14:textId="77777777" w:rsidR="00AC3542" w:rsidRDefault="00407FF7">
      <w:r>
        <w:t>It is incumbent upon all members of staff to ensure that they do not express any views or comments that are discriminatory; or appear to endorse such views by failing to counter behaviour, which is prejudicial in a direct manner. We expect all staff to use a sensitive and informed approach to counter any harassment perpetrated out of ignorance.</w:t>
      </w:r>
    </w:p>
    <w:p w14:paraId="764D4604" w14:textId="77777777" w:rsidR="00AC3542" w:rsidRDefault="00AC3542"/>
    <w:tbl>
      <w:tblPr>
        <w:tblW w:w="1045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4A0" w:firstRow="1" w:lastRow="0" w:firstColumn="1" w:lastColumn="0" w:noHBand="0" w:noVBand="1"/>
      </w:tblPr>
      <w:tblGrid>
        <w:gridCol w:w="3484"/>
        <w:gridCol w:w="3857"/>
        <w:gridCol w:w="3116"/>
      </w:tblGrid>
      <w:tr w:rsidR="00AC3542" w14:paraId="6E9469F9" w14:textId="77777777">
        <w:trPr>
          <w:cantSplit/>
          <w:jc w:val="center"/>
        </w:trPr>
        <w:tc>
          <w:tcPr>
            <w:tcW w:w="3484" w:type="dxa"/>
            <w:tcBorders>
              <w:top w:val="single" w:sz="4" w:space="0" w:color="auto"/>
            </w:tcBorders>
            <w:vAlign w:val="center"/>
          </w:tcPr>
          <w:p w14:paraId="0D8404BD" w14:textId="77777777" w:rsidR="00AC3542" w:rsidRDefault="00407FF7">
            <w:pPr>
              <w:pStyle w:val="MeetsEYFS"/>
              <w:rPr>
                <w:b/>
              </w:rPr>
            </w:pPr>
            <w:r>
              <w:rPr>
                <w:b/>
              </w:rPr>
              <w:t>This policy was adopted on</w:t>
            </w:r>
          </w:p>
        </w:tc>
        <w:tc>
          <w:tcPr>
            <w:tcW w:w="3857" w:type="dxa"/>
            <w:tcBorders>
              <w:top w:val="single" w:sz="4" w:space="0" w:color="auto"/>
            </w:tcBorders>
            <w:vAlign w:val="center"/>
          </w:tcPr>
          <w:p w14:paraId="1CB66EC0" w14:textId="77777777" w:rsidR="00AC3542" w:rsidRDefault="00407FF7">
            <w:pPr>
              <w:pStyle w:val="MeetsEYFS"/>
              <w:rPr>
                <w:b/>
              </w:rPr>
            </w:pPr>
            <w:r>
              <w:rPr>
                <w:b/>
              </w:rPr>
              <w:t>Signed on behalf of the nursery</w:t>
            </w:r>
          </w:p>
        </w:tc>
        <w:tc>
          <w:tcPr>
            <w:tcW w:w="3116" w:type="dxa"/>
            <w:tcBorders>
              <w:top w:val="single" w:sz="4" w:space="0" w:color="auto"/>
            </w:tcBorders>
            <w:vAlign w:val="center"/>
          </w:tcPr>
          <w:p w14:paraId="1DC3760C" w14:textId="77777777" w:rsidR="00AC3542" w:rsidRDefault="00407FF7">
            <w:pPr>
              <w:pStyle w:val="MeetsEYFS"/>
              <w:rPr>
                <w:b/>
              </w:rPr>
            </w:pPr>
            <w:r>
              <w:rPr>
                <w:b/>
              </w:rPr>
              <w:t>Date for review</w:t>
            </w:r>
          </w:p>
        </w:tc>
      </w:tr>
      <w:tr w:rsidR="00AC3542" w14:paraId="00BE4E31" w14:textId="77777777">
        <w:trPr>
          <w:cantSplit/>
          <w:trHeight w:val="221"/>
          <w:jc w:val="center"/>
        </w:trPr>
        <w:tc>
          <w:tcPr>
            <w:tcW w:w="3484" w:type="dxa"/>
            <w:vAlign w:val="center"/>
          </w:tcPr>
          <w:p w14:paraId="4EB25776" w14:textId="77777777" w:rsidR="00AC3542" w:rsidRDefault="00407FF7">
            <w:pPr>
              <w:pStyle w:val="MeetsEYFS"/>
              <w:rPr>
                <w:i/>
              </w:rPr>
            </w:pPr>
            <w:r>
              <w:rPr>
                <w:i/>
              </w:rPr>
              <w:t>01/03/2016</w:t>
            </w:r>
          </w:p>
        </w:tc>
        <w:tc>
          <w:tcPr>
            <w:tcW w:w="3857" w:type="dxa"/>
          </w:tcPr>
          <w:p w14:paraId="2AD23A30" w14:textId="77777777" w:rsidR="00AC3542" w:rsidRDefault="00407FF7">
            <w:pPr>
              <w:pStyle w:val="MeetsEYFS"/>
              <w:rPr>
                <w:i/>
              </w:rPr>
            </w:pPr>
            <w:r>
              <w:rPr>
                <w:i/>
              </w:rPr>
              <w:t>J Hodgkinson</w:t>
            </w:r>
          </w:p>
        </w:tc>
        <w:tc>
          <w:tcPr>
            <w:tcW w:w="3116" w:type="dxa"/>
          </w:tcPr>
          <w:p w14:paraId="5E0F01A0" w14:textId="727E449A" w:rsidR="00AC3542" w:rsidRDefault="00407FF7">
            <w:pPr>
              <w:pStyle w:val="MeetsEYFS"/>
              <w:rPr>
                <w:i/>
              </w:rPr>
            </w:pPr>
            <w:r>
              <w:rPr>
                <w:i/>
              </w:rPr>
              <w:t>April 20</w:t>
            </w:r>
            <w:r w:rsidR="001F7015">
              <w:rPr>
                <w:i/>
              </w:rPr>
              <w:t>2</w:t>
            </w:r>
            <w:r w:rsidR="008141D3">
              <w:rPr>
                <w:i/>
              </w:rPr>
              <w:t>2</w:t>
            </w:r>
          </w:p>
        </w:tc>
      </w:tr>
    </w:tbl>
    <w:p w14:paraId="1FCA52F8" w14:textId="77777777" w:rsidR="00AC3542" w:rsidRDefault="00407FF7">
      <w:pPr>
        <w:pStyle w:val="H1"/>
      </w:pPr>
      <w:bookmarkStart w:id="29" w:name="_Toc372294180"/>
      <w:bookmarkStart w:id="30" w:name="_Toc437523101"/>
      <w:r>
        <w:lastRenderedPageBreak/>
        <w:t>3. Health and Safety – General Policy</w:t>
      </w:r>
      <w:bookmarkEnd w:id="29"/>
      <w:bookmarkEnd w:id="30"/>
    </w:p>
    <w:p w14:paraId="2FDDAB2B" w14:textId="77777777" w:rsidR="00AC3542" w:rsidRDefault="00AC3542">
      <w:pPr>
        <w:pStyle w:val="deleteasappropriate"/>
        <w:rPr>
          <w:b/>
        </w:rPr>
      </w:pPr>
    </w:p>
    <w:tbl>
      <w:tblPr>
        <w:tblW w:w="34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3486"/>
      </w:tblGrid>
      <w:tr w:rsidR="00AC3542" w14:paraId="1E6EFF69" w14:textId="77777777">
        <w:trPr>
          <w:cantSplit/>
          <w:trHeight w:val="128"/>
          <w:jc w:val="center"/>
        </w:trPr>
        <w:tc>
          <w:tcPr>
            <w:tcW w:w="3486" w:type="dxa"/>
            <w:vAlign w:val="center"/>
          </w:tcPr>
          <w:p w14:paraId="65FC6301" w14:textId="77777777" w:rsidR="00AC3542" w:rsidRDefault="00407FF7">
            <w:pPr>
              <w:pStyle w:val="MeetsEYFS"/>
              <w:jc w:val="center"/>
            </w:pPr>
            <w:r>
              <w:t>EYFS: 3.25, 3.28, 3.29, 3.30, 3.44, 3.45, 3.46, 3.47, 3.50, 3.51, 3.54, 3.55, 3.56, 3.57, 3.63, 3.64, 3.65, 3.66</w:t>
            </w:r>
          </w:p>
        </w:tc>
      </w:tr>
    </w:tbl>
    <w:p w14:paraId="23491971" w14:textId="77777777" w:rsidR="00AC3542" w:rsidRDefault="00AC3542"/>
    <w:p w14:paraId="4661C3AA" w14:textId="77777777" w:rsidR="00AC3542" w:rsidRDefault="00407FF7">
      <w:r>
        <w:t xml:space="preserve">At </w:t>
      </w:r>
      <w:r>
        <w:rPr>
          <w:b/>
        </w:rPr>
        <w:t>Mere House Day Nursery,</w:t>
      </w:r>
      <w:r>
        <w:t xml:space="preserve"> we provide and maintain safe and healthy working conditions, equipment and systems of work for all our employees and a safe early learning environment in which children learn and are cared for. To develop and promote a strong health and safety culture within the nursery for the benefit of all staff, children and parents we provide information, training and supervision. We also accept our responsibility for the health and safety of other people who may be affected by our activities.</w:t>
      </w:r>
    </w:p>
    <w:p w14:paraId="2F9C32C4" w14:textId="77777777" w:rsidR="00AC3542" w:rsidRDefault="00AC3542"/>
    <w:p w14:paraId="16545329" w14:textId="77777777" w:rsidR="00AC3542" w:rsidRDefault="00407FF7">
      <w:r>
        <w:t>The allocation of duties for safety matters and the particular arrangements which we will make to implement our health and safety procedures are set out within this policy and we make sufficient resources available to provide a safe environment.</w:t>
      </w:r>
    </w:p>
    <w:p w14:paraId="3C070A16" w14:textId="77777777" w:rsidR="00AC3542" w:rsidRDefault="00AC3542"/>
    <w:p w14:paraId="751ABEB0" w14:textId="77777777" w:rsidR="00AC3542" w:rsidRDefault="00407FF7">
      <w:pPr>
        <w:pStyle w:val="H2"/>
      </w:pPr>
      <w:r>
        <w:t xml:space="preserve">Legal framework </w:t>
      </w:r>
    </w:p>
    <w:p w14:paraId="1E1257D5" w14:textId="77777777" w:rsidR="00AC3542" w:rsidRDefault="00407FF7">
      <w:r>
        <w:t>We follow all relevant legislation and associated guidance relating to health and safety within the nursery including:</w:t>
      </w:r>
    </w:p>
    <w:p w14:paraId="40C03D74" w14:textId="77777777" w:rsidR="00AC3542" w:rsidRDefault="00407FF7">
      <w:pPr>
        <w:numPr>
          <w:ilvl w:val="0"/>
          <w:numId w:val="47"/>
        </w:numPr>
      </w:pPr>
      <w:r>
        <w:t>The requirements of the Statutory Framework for the Early Years Foundation Stage (EYFS) 2014</w:t>
      </w:r>
    </w:p>
    <w:p w14:paraId="2A025206" w14:textId="77777777" w:rsidR="00AC3542" w:rsidRDefault="00407FF7">
      <w:pPr>
        <w:numPr>
          <w:ilvl w:val="0"/>
          <w:numId w:val="47"/>
        </w:numPr>
      </w:pPr>
      <w:r>
        <w:t xml:space="preserve">The regulations of the Health &amp; Safety at Work Act 1974 and any other relevant legislation such as Control </w:t>
      </w:r>
      <w:proofErr w:type="gramStart"/>
      <w:r>
        <w:t>Of</w:t>
      </w:r>
      <w:proofErr w:type="gramEnd"/>
      <w:r>
        <w:t xml:space="preserve"> Substances Hazardous to Health Regulation (COSHH)</w:t>
      </w:r>
    </w:p>
    <w:p w14:paraId="36118393" w14:textId="77777777" w:rsidR="00AC3542" w:rsidRDefault="00407FF7">
      <w:pPr>
        <w:numPr>
          <w:ilvl w:val="0"/>
          <w:numId w:val="47"/>
        </w:numPr>
      </w:pPr>
      <w:r>
        <w:t xml:space="preserve">Any guidance provided by Public Health England, the local health protection unit, the local authority environmental health department, fire authority or the Health and Safety Executive </w:t>
      </w:r>
    </w:p>
    <w:p w14:paraId="58F17E9C" w14:textId="77777777" w:rsidR="00AC3542" w:rsidRDefault="00AC3542">
      <w:pPr>
        <w:pStyle w:val="H2"/>
      </w:pPr>
    </w:p>
    <w:p w14:paraId="43930934" w14:textId="77777777" w:rsidR="00AC3542" w:rsidRDefault="00407FF7">
      <w:pPr>
        <w:pStyle w:val="H2"/>
      </w:pPr>
      <w:r>
        <w:t>Aims and objectives</w:t>
      </w:r>
    </w:p>
    <w:p w14:paraId="7AD4E442" w14:textId="77777777" w:rsidR="00AC3542" w:rsidRDefault="00407FF7">
      <w:r>
        <w:t xml:space="preserve">The aim of this policy statement is to ensure that all reasonably practical steps are taken to ensure the health, safety and welfare of all persons using the premises. </w:t>
      </w:r>
    </w:p>
    <w:p w14:paraId="5445A60C" w14:textId="77777777" w:rsidR="00AC3542" w:rsidRDefault="00AC3542"/>
    <w:p w14:paraId="0EFFEDC2" w14:textId="77777777" w:rsidR="00AC3542" w:rsidRDefault="00407FF7">
      <w:r>
        <w:t>To achieve this, we will actively work towards the following objectives:</w:t>
      </w:r>
    </w:p>
    <w:p w14:paraId="0B50E553" w14:textId="77777777" w:rsidR="00AC3542" w:rsidRDefault="00407FF7">
      <w:pPr>
        <w:numPr>
          <w:ilvl w:val="0"/>
          <w:numId w:val="48"/>
        </w:numPr>
      </w:pPr>
      <w:r>
        <w:t>Establish and maintain a safe and healthy environment throughout the nursery including outdoor spaces</w:t>
      </w:r>
    </w:p>
    <w:p w14:paraId="397A5D52" w14:textId="77777777" w:rsidR="00AC3542" w:rsidRDefault="00407FF7">
      <w:pPr>
        <w:numPr>
          <w:ilvl w:val="0"/>
          <w:numId w:val="48"/>
        </w:numPr>
      </w:pPr>
      <w:r>
        <w:t>Establish and maintain safe working practices amongst staff and children</w:t>
      </w:r>
    </w:p>
    <w:p w14:paraId="265AE729" w14:textId="77777777" w:rsidR="00AC3542" w:rsidRDefault="00407FF7">
      <w:pPr>
        <w:numPr>
          <w:ilvl w:val="0"/>
          <w:numId w:val="48"/>
        </w:numPr>
      </w:pPr>
      <w:r>
        <w:t>Make arrangements for ensuring safety and the minimising of risks to health in connection with the use, handling, storage and transport of hazardous articles and substances</w:t>
      </w:r>
    </w:p>
    <w:p w14:paraId="0862D79B" w14:textId="77777777" w:rsidR="00AC3542" w:rsidRDefault="00407FF7">
      <w:pPr>
        <w:numPr>
          <w:ilvl w:val="0"/>
          <w:numId w:val="48"/>
        </w:numPr>
      </w:pPr>
      <w:r>
        <w:lastRenderedPageBreak/>
        <w:t>Ensure the provision of sufficient information, instruction and supervision to enable all people working in or using the nursery to avoid hazards and contribute positively to their own health and safety and to ensure that staff have access to regular health and safety training</w:t>
      </w:r>
    </w:p>
    <w:p w14:paraId="52F60244" w14:textId="77777777" w:rsidR="00AC3542" w:rsidRDefault="00407FF7">
      <w:pPr>
        <w:numPr>
          <w:ilvl w:val="0"/>
          <w:numId w:val="48"/>
        </w:numPr>
      </w:pPr>
      <w:r>
        <w:t>Maintain a healthy and safe nursery with safe entry and exit routes</w:t>
      </w:r>
    </w:p>
    <w:p w14:paraId="42C1C3F1" w14:textId="77777777" w:rsidR="00AC3542" w:rsidRDefault="00407FF7">
      <w:pPr>
        <w:numPr>
          <w:ilvl w:val="0"/>
          <w:numId w:val="48"/>
        </w:numPr>
      </w:pPr>
      <w:r>
        <w:t>Formulate effective procedures for use in case of fire and other emergencies and for evacuating the nursery premises. Practice this procedure on a regular basis to enable the safe and speedy evacuation of the nursery</w:t>
      </w:r>
    </w:p>
    <w:p w14:paraId="1E86DB34" w14:textId="77777777" w:rsidR="00AC3542" w:rsidRDefault="00407FF7">
      <w:pPr>
        <w:numPr>
          <w:ilvl w:val="0"/>
          <w:numId w:val="48"/>
        </w:numPr>
      </w:pPr>
      <w:r>
        <w:t>Maintain a safe working environment for pregnant workers or for workers who have recently given birth, including undertaking appropriate risk assessments</w:t>
      </w:r>
    </w:p>
    <w:p w14:paraId="36942DE3" w14:textId="77777777" w:rsidR="00AC3542" w:rsidRDefault="00407FF7">
      <w:pPr>
        <w:numPr>
          <w:ilvl w:val="0"/>
          <w:numId w:val="48"/>
        </w:numPr>
      </w:pPr>
      <w:r>
        <w:t>Maintain a safe environment for those with special educational needs and disabilities and ensure all areas of the nursery are accessible (wherever practicable)</w:t>
      </w:r>
    </w:p>
    <w:p w14:paraId="6DB128B1" w14:textId="77777777" w:rsidR="00AC3542" w:rsidRDefault="00407FF7">
      <w:pPr>
        <w:numPr>
          <w:ilvl w:val="0"/>
          <w:numId w:val="48"/>
        </w:numPr>
      </w:pPr>
      <w:r>
        <w:t>Provide a safe environment for students or trainees to learn in</w:t>
      </w:r>
    </w:p>
    <w:p w14:paraId="4072F63A" w14:textId="77777777" w:rsidR="00AC3542" w:rsidRDefault="00407FF7">
      <w:pPr>
        <w:numPr>
          <w:ilvl w:val="0"/>
          <w:numId w:val="48"/>
        </w:numPr>
      </w:pPr>
      <w:r>
        <w:t xml:space="preserve">Encourage all staff, visitors and parents to report any unsafe working practices or areas to ensure immediate response by the management. </w:t>
      </w:r>
    </w:p>
    <w:p w14:paraId="155CE684" w14:textId="77777777" w:rsidR="00AC3542" w:rsidRDefault="00AC3542"/>
    <w:p w14:paraId="28040875" w14:textId="77777777" w:rsidR="00AC3542" w:rsidRDefault="00407FF7">
      <w:r>
        <w:t>We believe the risks in the nursery environment are low and we will maintain the maximum protection for children, staff and parents. The nursery will:</w:t>
      </w:r>
    </w:p>
    <w:p w14:paraId="3DC53451" w14:textId="77777777" w:rsidR="00AC3542" w:rsidRDefault="00407FF7">
      <w:pPr>
        <w:numPr>
          <w:ilvl w:val="0"/>
          <w:numId w:val="9"/>
        </w:numPr>
      </w:pPr>
      <w:r>
        <w:t>Ensure all entrances and exits from the building, including fire exits are clearly identifiable and remain clear at all times</w:t>
      </w:r>
    </w:p>
    <w:p w14:paraId="5174C9A9" w14:textId="77777777" w:rsidR="00AC3542" w:rsidRDefault="00407FF7">
      <w:pPr>
        <w:numPr>
          <w:ilvl w:val="0"/>
          <w:numId w:val="9"/>
        </w:numPr>
      </w:pPr>
      <w:r>
        <w:t>Regularly check the premises room by room for structural defects, worn fixtures and fittings or electrical equipment and take the necessary remedial action</w:t>
      </w:r>
    </w:p>
    <w:p w14:paraId="0869481E" w14:textId="77777777" w:rsidR="00AC3542" w:rsidRDefault="00407FF7">
      <w:pPr>
        <w:numPr>
          <w:ilvl w:val="0"/>
          <w:numId w:val="9"/>
        </w:numPr>
      </w:pPr>
      <w:r>
        <w:t>Ensure that all staff, visitors, parents and children are aware of the fire procedures and regular fire drills are carried out</w:t>
      </w:r>
    </w:p>
    <w:p w14:paraId="4A0053B5" w14:textId="77777777" w:rsidR="00AC3542" w:rsidRDefault="00407FF7">
      <w:pPr>
        <w:numPr>
          <w:ilvl w:val="0"/>
          <w:numId w:val="9"/>
        </w:numPr>
      </w:pPr>
      <w:r>
        <w:t>Have the appropriate fire detection and control equipment which is checked regularly to make sure it is in working order</w:t>
      </w:r>
    </w:p>
    <w:p w14:paraId="0998120F" w14:textId="77777777" w:rsidR="00AC3542" w:rsidRDefault="00407FF7">
      <w:pPr>
        <w:numPr>
          <w:ilvl w:val="0"/>
          <w:numId w:val="9"/>
        </w:numPr>
      </w:pPr>
      <w:r>
        <w:t xml:space="preserve">Ensure that all members of staff are aware of the procedure to follow in case of accidents for staff, visitors and children </w:t>
      </w:r>
    </w:p>
    <w:p w14:paraId="29F991FB" w14:textId="77777777" w:rsidR="00AC3542" w:rsidRDefault="00407FF7">
      <w:pPr>
        <w:numPr>
          <w:ilvl w:val="0"/>
          <w:numId w:val="9"/>
        </w:numPr>
      </w:pPr>
      <w:r>
        <w:t>Ensure that all members of staff take all reasonable action to control the spread of infectious diseases and wear protective gloves and clothing where appropriate</w:t>
      </w:r>
    </w:p>
    <w:p w14:paraId="66621D6D" w14:textId="77777777" w:rsidR="00AC3542" w:rsidRDefault="00407FF7">
      <w:pPr>
        <w:numPr>
          <w:ilvl w:val="0"/>
          <w:numId w:val="9"/>
        </w:numPr>
      </w:pPr>
      <w:r>
        <w:t xml:space="preserve">Ensure there are suitable hygienic changing facilities (see infection control policy) </w:t>
      </w:r>
    </w:p>
    <w:p w14:paraId="5D0FD73B" w14:textId="77777777" w:rsidR="00AC3542" w:rsidRDefault="00407FF7">
      <w:pPr>
        <w:numPr>
          <w:ilvl w:val="0"/>
          <w:numId w:val="9"/>
        </w:numPr>
      </w:pPr>
      <w:r>
        <w:t>Prohibit smoking on the nursery premises</w:t>
      </w:r>
    </w:p>
    <w:p w14:paraId="43C0DD35" w14:textId="77777777" w:rsidR="00AC3542" w:rsidRDefault="00407FF7">
      <w:pPr>
        <w:numPr>
          <w:ilvl w:val="0"/>
          <w:numId w:val="9"/>
        </w:numPr>
      </w:pPr>
      <w:r>
        <w:t xml:space="preserve">Prohibit any contractor from working on the premises without prior discussion with the officer in charge </w:t>
      </w:r>
    </w:p>
    <w:p w14:paraId="58F30DDF" w14:textId="77777777" w:rsidR="00AC3542" w:rsidRDefault="00407FF7">
      <w:pPr>
        <w:numPr>
          <w:ilvl w:val="0"/>
          <w:numId w:val="9"/>
        </w:numPr>
      </w:pPr>
      <w:r>
        <w:t xml:space="preserve">Encourage children to manage risks safely and prohibit running inside the premises unless in designated areas </w:t>
      </w:r>
    </w:p>
    <w:p w14:paraId="7F68191F" w14:textId="77777777" w:rsidR="00AC3542" w:rsidRDefault="00407FF7">
      <w:pPr>
        <w:numPr>
          <w:ilvl w:val="0"/>
          <w:numId w:val="9"/>
        </w:numPr>
      </w:pPr>
      <w:r>
        <w:t xml:space="preserve">Risk </w:t>
      </w:r>
      <w:proofErr w:type="gramStart"/>
      <w:r>
        <w:t>assess</w:t>
      </w:r>
      <w:proofErr w:type="gramEnd"/>
      <w:r>
        <w:t xml:space="preserve"> all electrical sockets and take appropriate measures to reduce risks where necessary and ensure no trailing wires are left around the nursery</w:t>
      </w:r>
    </w:p>
    <w:p w14:paraId="5798B6CB" w14:textId="77777777" w:rsidR="00AC3542" w:rsidRDefault="00407FF7">
      <w:pPr>
        <w:numPr>
          <w:ilvl w:val="0"/>
          <w:numId w:val="9"/>
        </w:numPr>
      </w:pPr>
      <w:r>
        <w:lastRenderedPageBreak/>
        <w:t>Ensure all cleaning materials are placed out of the reach of children and kept in their original containers</w:t>
      </w:r>
    </w:p>
    <w:p w14:paraId="18A95F64" w14:textId="77777777" w:rsidR="00AC3542" w:rsidRDefault="00407FF7">
      <w:pPr>
        <w:numPr>
          <w:ilvl w:val="0"/>
          <w:numId w:val="9"/>
        </w:numPr>
      </w:pPr>
      <w:r>
        <w:t>Wear protective clothing when cooking or serving food</w:t>
      </w:r>
    </w:p>
    <w:p w14:paraId="34BD4A68" w14:textId="77777777" w:rsidR="00AC3542" w:rsidRDefault="00407FF7">
      <w:pPr>
        <w:numPr>
          <w:ilvl w:val="0"/>
          <w:numId w:val="9"/>
        </w:numPr>
      </w:pPr>
      <w:r>
        <w:t xml:space="preserve">Prohibit certain foods that may relate to children’s allergies, </w:t>
      </w:r>
      <w:proofErr w:type="gramStart"/>
      <w:r>
        <w:t>e.g.</w:t>
      </w:r>
      <w:proofErr w:type="gramEnd"/>
      <w:r>
        <w:t xml:space="preserve"> peanuts are not allowed in the nursery</w:t>
      </w:r>
    </w:p>
    <w:p w14:paraId="5CDC51C5" w14:textId="77777777" w:rsidR="00AC3542" w:rsidRDefault="00407FF7">
      <w:pPr>
        <w:numPr>
          <w:ilvl w:val="0"/>
          <w:numId w:val="9"/>
        </w:numPr>
      </w:pPr>
      <w:r>
        <w:t>We follow the EU Food Information for Food Consumers Regulations (EU FIC). These rules are enforced in the UK by the Food Information Regulations 2014 (FIR).  We identify the 14 allergens listed by EU Law that we use as ingredients in any of the dishes we provide to children and ensure that all parents are informed.</w:t>
      </w:r>
      <w:r>
        <w:rPr>
          <w:b/>
        </w:rPr>
        <w:t xml:space="preserve"> </w:t>
      </w:r>
    </w:p>
    <w:p w14:paraId="0B39D22E" w14:textId="77777777" w:rsidR="00AC3542" w:rsidRDefault="00407FF7">
      <w:pPr>
        <w:numPr>
          <w:ilvl w:val="0"/>
          <w:numId w:val="9"/>
        </w:numPr>
      </w:pPr>
      <w:r>
        <w:t>Follow the allergies and allergic reactions policy for children who have allergies</w:t>
      </w:r>
    </w:p>
    <w:p w14:paraId="4440D97F" w14:textId="77777777" w:rsidR="00AC3542" w:rsidRDefault="00407FF7">
      <w:pPr>
        <w:numPr>
          <w:ilvl w:val="0"/>
          <w:numId w:val="9"/>
        </w:numPr>
      </w:pPr>
      <w:r>
        <w:t>Ensure risk assessments are undertaken on the storage and preparation of food produce within the nursery</w:t>
      </w:r>
    </w:p>
    <w:p w14:paraId="06E4AC1D" w14:textId="77777777" w:rsidR="00AC3542" w:rsidRDefault="00407FF7">
      <w:pPr>
        <w:numPr>
          <w:ilvl w:val="0"/>
          <w:numId w:val="9"/>
        </w:numPr>
      </w:pPr>
      <w:r>
        <w:t>Familiarise all staff and visitors with the position of the first aid boxes and ensure all know who the appointed first aiders are</w:t>
      </w:r>
    </w:p>
    <w:p w14:paraId="0DAB993F" w14:textId="77777777" w:rsidR="00AC3542" w:rsidRDefault="00407FF7">
      <w:pPr>
        <w:numPr>
          <w:ilvl w:val="0"/>
          <w:numId w:val="9"/>
        </w:numPr>
      </w:pPr>
      <w:r>
        <w:t>Provide appropriately stocked first aid boxes and check their contents regularly</w:t>
      </w:r>
    </w:p>
    <w:p w14:paraId="0B22CF05" w14:textId="77777777" w:rsidR="00AC3542" w:rsidRDefault="00407FF7">
      <w:pPr>
        <w:numPr>
          <w:ilvl w:val="0"/>
          <w:numId w:val="9"/>
        </w:numPr>
      </w:pPr>
      <w:r>
        <w:t>Ensure children are supervised at all times</w:t>
      </w:r>
    </w:p>
    <w:p w14:paraId="516CB115" w14:textId="77777777" w:rsidR="00AC3542" w:rsidRDefault="00407FF7">
      <w:pPr>
        <w:numPr>
          <w:ilvl w:val="0"/>
          <w:numId w:val="9"/>
        </w:numPr>
      </w:pPr>
      <w:r>
        <w:t>Ensure no student or volunteer is left unsupervised at any time.</w:t>
      </w:r>
    </w:p>
    <w:p w14:paraId="51D24A4B" w14:textId="77777777" w:rsidR="00AC3542" w:rsidRDefault="00AC3542"/>
    <w:p w14:paraId="0B790D05" w14:textId="77777777" w:rsidR="00AC3542" w:rsidRDefault="00407FF7">
      <w:pPr>
        <w:pStyle w:val="H2"/>
      </w:pPr>
      <w:r>
        <w:t xml:space="preserve">Responsibilities </w:t>
      </w:r>
    </w:p>
    <w:p w14:paraId="3DF53044" w14:textId="77777777" w:rsidR="00AC3542" w:rsidRDefault="00407FF7">
      <w:r>
        <w:t xml:space="preserve">Responsibility for Health and Safety in the nursery is that of </w:t>
      </w:r>
      <w:r w:rsidRPr="001F7015">
        <w:rPr>
          <w:b/>
        </w:rPr>
        <w:t>Julie Hodgkinson</w:t>
      </w:r>
    </w:p>
    <w:p w14:paraId="02496411" w14:textId="77777777" w:rsidR="00AC3542" w:rsidRDefault="00AC3542"/>
    <w:p w14:paraId="54909EF7" w14:textId="77777777" w:rsidR="00AC3542" w:rsidRDefault="00407FF7">
      <w:r>
        <w:t>The manager has overall and final responsibility for this policy being carried out at:</w:t>
      </w:r>
    </w:p>
    <w:p w14:paraId="4B2F4BD0" w14:textId="77777777" w:rsidR="00AC3542" w:rsidRDefault="00407FF7">
      <w:r>
        <w:t>Mere House Day nursery</w:t>
      </w:r>
    </w:p>
    <w:p w14:paraId="707C527C" w14:textId="77777777" w:rsidR="00AC3542" w:rsidRDefault="00407FF7">
      <w:r>
        <w:t>Roman Road</w:t>
      </w:r>
    </w:p>
    <w:p w14:paraId="6C755CC6" w14:textId="77777777" w:rsidR="00AC3542" w:rsidRDefault="00407FF7">
      <w:r>
        <w:t>Ashton in Makerfield</w:t>
      </w:r>
    </w:p>
    <w:p w14:paraId="6D751056" w14:textId="77777777" w:rsidR="00AC3542" w:rsidRDefault="00407FF7">
      <w:r>
        <w:t>WN4 8DF</w:t>
      </w:r>
    </w:p>
    <w:p w14:paraId="3F00AF8C" w14:textId="77777777" w:rsidR="00AC3542" w:rsidRDefault="00AC3542"/>
    <w:p w14:paraId="185B74E3" w14:textId="77777777" w:rsidR="00AC3542" w:rsidRDefault="00407FF7">
      <w:r>
        <w:t>The deputy nursery manager will be responsible in her absence.</w:t>
      </w:r>
    </w:p>
    <w:p w14:paraId="079FF8F1" w14:textId="77777777" w:rsidR="00AC3542" w:rsidRDefault="00AC3542"/>
    <w:p w14:paraId="1F1DEC2D" w14:textId="77777777" w:rsidR="00AC3542" w:rsidRDefault="00407FF7">
      <w:r>
        <w:t>All employees have the responsibility to co-operate with senior staff and the manager to achieve a healthy and safe nursery and to take reasonable care of themselves and others. Neglect of health and safety regulations/duties will be regarded as a disciplinary matter (see separate policy on disciplinary procedures)</w:t>
      </w:r>
    </w:p>
    <w:p w14:paraId="59FA3DC8" w14:textId="77777777" w:rsidR="00AC3542" w:rsidRDefault="00AC3542"/>
    <w:p w14:paraId="70210DC6" w14:textId="77777777" w:rsidR="00AC3542" w:rsidRDefault="00407FF7">
      <w:r>
        <w:lastRenderedPageBreak/>
        <w:t xml:space="preserve">Whenever a member of staff notices a health or safety problem which they are not able to rectify, they must immediately report it to the appropriate person named above. Parents and visitors are requested to report any concerns they may have to the manager. </w:t>
      </w:r>
    </w:p>
    <w:p w14:paraId="3F1A6941" w14:textId="77777777" w:rsidR="00AC3542" w:rsidRDefault="00AC3542"/>
    <w:p w14:paraId="7344B40F" w14:textId="77777777" w:rsidR="00AC3542" w:rsidRDefault="00407FF7">
      <w:r>
        <w:t>Daily contact, monthly staff meetings and health and safety meetings provide consultation between management and employees. This will include health and safety matters.</w:t>
      </w:r>
    </w:p>
    <w:p w14:paraId="2DBC8E4C" w14:textId="77777777" w:rsidR="00AC3542" w:rsidRDefault="00AC3542"/>
    <w:p w14:paraId="35ABD459" w14:textId="77777777" w:rsidR="00AC3542" w:rsidRDefault="00407FF7">
      <w:pPr>
        <w:pStyle w:val="H2"/>
      </w:pPr>
      <w:r>
        <w:t>Health and safety training</w:t>
      </w:r>
    </w:p>
    <w:p w14:paraId="1BFE32E6" w14:textId="77777777" w:rsidR="00AC3542" w:rsidRDefault="00407FF7">
      <w:r>
        <w:t xml:space="preserve">Person responsible for monitoring staff training is </w:t>
      </w:r>
      <w:r w:rsidR="001F7015">
        <w:rPr>
          <w:b/>
        </w:rPr>
        <w:t>Julie Hodgkinson.</w:t>
      </w:r>
    </w:p>
    <w:p w14:paraId="01F36FDC" w14:textId="77777777" w:rsidR="00AC3542" w:rsidRDefault="00AC3542"/>
    <w:p w14:paraId="7316F747" w14:textId="77777777" w:rsidR="00AC3542" w:rsidRDefault="00407FF7">
      <w:r>
        <w:t xml:space="preserve">Health and safety </w:t>
      </w:r>
      <w:proofErr w:type="gramStart"/>
      <w:r>
        <w:t>is</w:t>
      </w:r>
      <w:proofErr w:type="gramEnd"/>
      <w:r>
        <w:t xml:space="preserve"> covered in all induction training for new staff</w:t>
      </w:r>
    </w:p>
    <w:p w14:paraId="53194D04" w14:textId="77777777" w:rsidR="00AC3542" w:rsidRDefault="00AC3542"/>
    <w:p w14:paraId="0CAC645A" w14:textId="77777777" w:rsidR="00AC3542" w:rsidRDefault="00407FF7">
      <w:pPr>
        <w:pStyle w:val="H2"/>
      </w:pPr>
      <w:r>
        <w:t xml:space="preserve">Training table (example):   </w:t>
      </w:r>
    </w:p>
    <w:tbl>
      <w:tblPr>
        <w:tblW w:w="104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3998"/>
        <w:gridCol w:w="3391"/>
        <w:gridCol w:w="3068"/>
      </w:tblGrid>
      <w:tr w:rsidR="00AC3542" w14:paraId="50F1B7D0" w14:textId="77777777">
        <w:trPr>
          <w:cantSplit/>
          <w:trHeight w:val="704"/>
          <w:jc w:val="center"/>
        </w:trPr>
        <w:tc>
          <w:tcPr>
            <w:tcW w:w="3998" w:type="dxa"/>
            <w:vAlign w:val="center"/>
          </w:tcPr>
          <w:p w14:paraId="4C9298A0" w14:textId="77777777" w:rsidR="00AC3542" w:rsidRDefault="00407FF7">
            <w:pPr>
              <w:jc w:val="center"/>
              <w:rPr>
                <w:b/>
              </w:rPr>
            </w:pPr>
            <w:r>
              <w:rPr>
                <w:b/>
              </w:rPr>
              <w:t>Area</w:t>
            </w:r>
          </w:p>
        </w:tc>
        <w:tc>
          <w:tcPr>
            <w:tcW w:w="3391" w:type="dxa"/>
            <w:vAlign w:val="center"/>
          </w:tcPr>
          <w:p w14:paraId="2EF61A5A" w14:textId="77777777" w:rsidR="00AC3542" w:rsidRDefault="00407FF7">
            <w:pPr>
              <w:jc w:val="center"/>
              <w:rPr>
                <w:b/>
              </w:rPr>
            </w:pPr>
            <w:r>
              <w:rPr>
                <w:b/>
              </w:rPr>
              <w:t>Training required</w:t>
            </w:r>
          </w:p>
        </w:tc>
        <w:tc>
          <w:tcPr>
            <w:tcW w:w="3068" w:type="dxa"/>
            <w:vAlign w:val="center"/>
          </w:tcPr>
          <w:p w14:paraId="325DBB93" w14:textId="77777777" w:rsidR="00AC3542" w:rsidRDefault="00407FF7">
            <w:pPr>
              <w:jc w:val="center"/>
              <w:rPr>
                <w:b/>
              </w:rPr>
            </w:pPr>
            <w:r>
              <w:rPr>
                <w:b/>
              </w:rPr>
              <w:t>Who</w:t>
            </w:r>
          </w:p>
        </w:tc>
      </w:tr>
      <w:tr w:rsidR="00AC3542" w14:paraId="06760107" w14:textId="77777777">
        <w:trPr>
          <w:cantSplit/>
          <w:trHeight w:val="310"/>
          <w:jc w:val="center"/>
        </w:trPr>
        <w:tc>
          <w:tcPr>
            <w:tcW w:w="3998" w:type="dxa"/>
            <w:vAlign w:val="center"/>
          </w:tcPr>
          <w:p w14:paraId="6425965B" w14:textId="77777777" w:rsidR="00AC3542" w:rsidRDefault="00407FF7">
            <w:pPr>
              <w:jc w:val="left"/>
            </w:pPr>
            <w:r>
              <w:t>Paediatric First aid</w:t>
            </w:r>
          </w:p>
        </w:tc>
        <w:tc>
          <w:tcPr>
            <w:tcW w:w="3391" w:type="dxa"/>
            <w:vAlign w:val="center"/>
          </w:tcPr>
          <w:p w14:paraId="1105FB33" w14:textId="77777777" w:rsidR="00AC3542" w:rsidRDefault="00407FF7">
            <w:pPr>
              <w:jc w:val="left"/>
            </w:pPr>
            <w:r>
              <w:t>Course (external)</w:t>
            </w:r>
          </w:p>
        </w:tc>
        <w:tc>
          <w:tcPr>
            <w:tcW w:w="3068" w:type="dxa"/>
            <w:vAlign w:val="center"/>
          </w:tcPr>
          <w:p w14:paraId="2D829AB6" w14:textId="77777777" w:rsidR="00AC3542" w:rsidRDefault="00407FF7">
            <w:pPr>
              <w:jc w:val="left"/>
            </w:pPr>
            <w:r>
              <w:t xml:space="preserve">All staff </w:t>
            </w:r>
          </w:p>
        </w:tc>
      </w:tr>
      <w:tr w:rsidR="00AC3542" w14:paraId="3F174932" w14:textId="77777777">
        <w:trPr>
          <w:cantSplit/>
          <w:trHeight w:val="310"/>
          <w:jc w:val="center"/>
        </w:trPr>
        <w:tc>
          <w:tcPr>
            <w:tcW w:w="3998" w:type="dxa"/>
            <w:vAlign w:val="center"/>
          </w:tcPr>
          <w:p w14:paraId="781212E6" w14:textId="77777777" w:rsidR="00AC3542" w:rsidRDefault="00407FF7">
            <w:pPr>
              <w:jc w:val="left"/>
            </w:pPr>
            <w:r>
              <w:t>Dealing with blood</w:t>
            </w:r>
          </w:p>
        </w:tc>
        <w:tc>
          <w:tcPr>
            <w:tcW w:w="3391" w:type="dxa"/>
            <w:vAlign w:val="center"/>
          </w:tcPr>
          <w:p w14:paraId="686C0BF2" w14:textId="77777777" w:rsidR="00AC3542" w:rsidRDefault="00407FF7">
            <w:pPr>
              <w:jc w:val="left"/>
            </w:pPr>
            <w:r>
              <w:t>In house training/course</w:t>
            </w:r>
          </w:p>
        </w:tc>
        <w:tc>
          <w:tcPr>
            <w:tcW w:w="3068" w:type="dxa"/>
            <w:vAlign w:val="center"/>
          </w:tcPr>
          <w:p w14:paraId="14132FA3" w14:textId="77777777" w:rsidR="00AC3542" w:rsidRDefault="00407FF7">
            <w:pPr>
              <w:jc w:val="left"/>
            </w:pPr>
            <w:r>
              <w:t>All staff and students</w:t>
            </w:r>
          </w:p>
        </w:tc>
      </w:tr>
      <w:tr w:rsidR="00AC3542" w14:paraId="4D032C1A" w14:textId="77777777">
        <w:trPr>
          <w:cantSplit/>
          <w:trHeight w:val="310"/>
          <w:jc w:val="center"/>
        </w:trPr>
        <w:tc>
          <w:tcPr>
            <w:tcW w:w="3998" w:type="dxa"/>
            <w:vAlign w:val="center"/>
          </w:tcPr>
          <w:p w14:paraId="7B5FD9DA" w14:textId="77777777" w:rsidR="00AC3542" w:rsidRDefault="00407FF7">
            <w:pPr>
              <w:jc w:val="left"/>
            </w:pPr>
            <w:r>
              <w:t>Safeguarding/Child protection</w:t>
            </w:r>
          </w:p>
        </w:tc>
        <w:tc>
          <w:tcPr>
            <w:tcW w:w="3391" w:type="dxa"/>
            <w:vAlign w:val="center"/>
          </w:tcPr>
          <w:p w14:paraId="27358678" w14:textId="77777777" w:rsidR="00AC3542" w:rsidRDefault="00407FF7">
            <w:pPr>
              <w:jc w:val="left"/>
            </w:pPr>
            <w:r>
              <w:t>In house training/course</w:t>
            </w:r>
          </w:p>
        </w:tc>
        <w:tc>
          <w:tcPr>
            <w:tcW w:w="3068" w:type="dxa"/>
            <w:vAlign w:val="center"/>
          </w:tcPr>
          <w:p w14:paraId="4B747040" w14:textId="77777777" w:rsidR="00AC3542" w:rsidRDefault="00407FF7">
            <w:pPr>
              <w:jc w:val="left"/>
            </w:pPr>
            <w:r>
              <w:t>All staff and students</w:t>
            </w:r>
          </w:p>
        </w:tc>
      </w:tr>
      <w:tr w:rsidR="00AC3542" w14:paraId="66EE3EB7" w14:textId="77777777">
        <w:trPr>
          <w:cantSplit/>
          <w:trHeight w:val="310"/>
          <w:jc w:val="center"/>
        </w:trPr>
        <w:tc>
          <w:tcPr>
            <w:tcW w:w="3998" w:type="dxa"/>
            <w:vAlign w:val="center"/>
          </w:tcPr>
          <w:p w14:paraId="0DBFCE05" w14:textId="77777777" w:rsidR="00AC3542" w:rsidRDefault="00407FF7">
            <w:pPr>
              <w:jc w:val="left"/>
            </w:pPr>
            <w:r>
              <w:t>Care of babies</w:t>
            </w:r>
          </w:p>
        </w:tc>
        <w:tc>
          <w:tcPr>
            <w:tcW w:w="3391" w:type="dxa"/>
            <w:vAlign w:val="center"/>
          </w:tcPr>
          <w:p w14:paraId="124F50DD" w14:textId="77777777" w:rsidR="00AC3542" w:rsidRDefault="00407FF7">
            <w:pPr>
              <w:jc w:val="left"/>
            </w:pPr>
            <w:r>
              <w:t>In house training/course</w:t>
            </w:r>
          </w:p>
        </w:tc>
        <w:tc>
          <w:tcPr>
            <w:tcW w:w="3068" w:type="dxa"/>
            <w:vAlign w:val="center"/>
          </w:tcPr>
          <w:p w14:paraId="07DDE6DC" w14:textId="77777777" w:rsidR="00AC3542" w:rsidRDefault="00407FF7">
            <w:pPr>
              <w:jc w:val="left"/>
            </w:pPr>
            <w:r>
              <w:t>Half of the staff working with under 2’s</w:t>
            </w:r>
          </w:p>
        </w:tc>
      </w:tr>
      <w:tr w:rsidR="00AC3542" w14:paraId="4844F03F" w14:textId="77777777">
        <w:trPr>
          <w:cantSplit/>
          <w:trHeight w:val="310"/>
          <w:jc w:val="center"/>
        </w:trPr>
        <w:tc>
          <w:tcPr>
            <w:tcW w:w="3998" w:type="dxa"/>
            <w:vAlign w:val="center"/>
          </w:tcPr>
          <w:p w14:paraId="5CE8E68B" w14:textId="77777777" w:rsidR="00AC3542" w:rsidRDefault="00407FF7">
            <w:pPr>
              <w:jc w:val="left"/>
            </w:pPr>
            <w:r>
              <w:t>Risk assessment</w:t>
            </w:r>
          </w:p>
        </w:tc>
        <w:tc>
          <w:tcPr>
            <w:tcW w:w="3391" w:type="dxa"/>
            <w:vAlign w:val="center"/>
          </w:tcPr>
          <w:p w14:paraId="6DE14A32" w14:textId="77777777" w:rsidR="00AC3542" w:rsidRDefault="00407FF7">
            <w:pPr>
              <w:jc w:val="left"/>
            </w:pPr>
            <w:r>
              <w:t>In house training/course</w:t>
            </w:r>
          </w:p>
        </w:tc>
        <w:tc>
          <w:tcPr>
            <w:tcW w:w="3068" w:type="dxa"/>
            <w:vAlign w:val="center"/>
          </w:tcPr>
          <w:p w14:paraId="76E848FC" w14:textId="77777777" w:rsidR="00AC3542" w:rsidRDefault="00407FF7">
            <w:pPr>
              <w:jc w:val="left"/>
            </w:pPr>
            <w:r>
              <w:t xml:space="preserve">All staff </w:t>
            </w:r>
          </w:p>
        </w:tc>
      </w:tr>
      <w:tr w:rsidR="00AC3542" w14:paraId="4471D0DE" w14:textId="77777777">
        <w:trPr>
          <w:cantSplit/>
          <w:trHeight w:val="310"/>
          <w:jc w:val="center"/>
        </w:trPr>
        <w:tc>
          <w:tcPr>
            <w:tcW w:w="3998" w:type="dxa"/>
            <w:vAlign w:val="center"/>
          </w:tcPr>
          <w:p w14:paraId="17C16EBD" w14:textId="77777777" w:rsidR="00AC3542" w:rsidRDefault="00407FF7">
            <w:pPr>
              <w:jc w:val="left"/>
            </w:pPr>
            <w:r>
              <w:t xml:space="preserve">Fire safety procedures </w:t>
            </w:r>
          </w:p>
        </w:tc>
        <w:tc>
          <w:tcPr>
            <w:tcW w:w="3391" w:type="dxa"/>
            <w:vAlign w:val="center"/>
          </w:tcPr>
          <w:p w14:paraId="72C217EE" w14:textId="77777777" w:rsidR="00AC3542" w:rsidRDefault="00407FF7">
            <w:pPr>
              <w:jc w:val="left"/>
            </w:pPr>
            <w:r>
              <w:t>In house training</w:t>
            </w:r>
          </w:p>
        </w:tc>
        <w:tc>
          <w:tcPr>
            <w:tcW w:w="3068" w:type="dxa"/>
            <w:vAlign w:val="center"/>
          </w:tcPr>
          <w:p w14:paraId="1B1D0C69" w14:textId="77777777" w:rsidR="00AC3542" w:rsidRDefault="00407FF7">
            <w:pPr>
              <w:jc w:val="left"/>
            </w:pPr>
            <w:r>
              <w:t>All staff and students</w:t>
            </w:r>
          </w:p>
        </w:tc>
      </w:tr>
      <w:tr w:rsidR="00AC3542" w14:paraId="45836856" w14:textId="77777777">
        <w:trPr>
          <w:cantSplit/>
          <w:trHeight w:val="310"/>
          <w:jc w:val="center"/>
        </w:trPr>
        <w:tc>
          <w:tcPr>
            <w:tcW w:w="3998" w:type="dxa"/>
            <w:vAlign w:val="center"/>
          </w:tcPr>
          <w:p w14:paraId="5D669B61" w14:textId="77777777" w:rsidR="00AC3542" w:rsidRDefault="00407FF7">
            <w:pPr>
              <w:jc w:val="left"/>
            </w:pPr>
            <w:r>
              <w:t>Food hygiene</w:t>
            </w:r>
          </w:p>
        </w:tc>
        <w:tc>
          <w:tcPr>
            <w:tcW w:w="3391" w:type="dxa"/>
            <w:vAlign w:val="center"/>
          </w:tcPr>
          <w:p w14:paraId="4463C40F" w14:textId="77777777" w:rsidR="00AC3542" w:rsidRDefault="00407FF7">
            <w:pPr>
              <w:jc w:val="left"/>
            </w:pPr>
            <w:r>
              <w:t>In house training/course</w:t>
            </w:r>
          </w:p>
        </w:tc>
        <w:tc>
          <w:tcPr>
            <w:tcW w:w="3068" w:type="dxa"/>
            <w:vAlign w:val="center"/>
          </w:tcPr>
          <w:p w14:paraId="42655BE6" w14:textId="77777777" w:rsidR="00AC3542" w:rsidRDefault="00407FF7">
            <w:pPr>
              <w:jc w:val="left"/>
            </w:pPr>
            <w:r>
              <w:t>All staff and students</w:t>
            </w:r>
          </w:p>
        </w:tc>
      </w:tr>
      <w:tr w:rsidR="00AC3542" w14:paraId="3217D16B" w14:textId="77777777">
        <w:trPr>
          <w:cantSplit/>
          <w:trHeight w:val="310"/>
          <w:jc w:val="center"/>
        </w:trPr>
        <w:tc>
          <w:tcPr>
            <w:tcW w:w="3998" w:type="dxa"/>
            <w:vAlign w:val="center"/>
          </w:tcPr>
          <w:p w14:paraId="5D4686A7" w14:textId="77777777" w:rsidR="00AC3542" w:rsidRDefault="00407FF7">
            <w:pPr>
              <w:jc w:val="left"/>
            </w:pPr>
            <w:r>
              <w:t>Allergy awareness</w:t>
            </w:r>
          </w:p>
        </w:tc>
        <w:tc>
          <w:tcPr>
            <w:tcW w:w="3391" w:type="dxa"/>
            <w:vAlign w:val="center"/>
          </w:tcPr>
          <w:p w14:paraId="75A8A595" w14:textId="77777777" w:rsidR="00AC3542" w:rsidRDefault="00407FF7">
            <w:pPr>
              <w:jc w:val="left"/>
            </w:pPr>
            <w:r>
              <w:t>In house training/course</w:t>
            </w:r>
          </w:p>
        </w:tc>
        <w:tc>
          <w:tcPr>
            <w:tcW w:w="3068" w:type="dxa"/>
            <w:vAlign w:val="center"/>
          </w:tcPr>
          <w:p w14:paraId="61E53B10" w14:textId="77777777" w:rsidR="00AC3542" w:rsidRDefault="00407FF7">
            <w:pPr>
              <w:jc w:val="left"/>
            </w:pPr>
            <w:r>
              <w:t>All staff and students</w:t>
            </w:r>
          </w:p>
        </w:tc>
      </w:tr>
      <w:tr w:rsidR="00AC3542" w14:paraId="60D57140" w14:textId="77777777">
        <w:trPr>
          <w:cantSplit/>
          <w:trHeight w:val="310"/>
          <w:jc w:val="center"/>
        </w:trPr>
        <w:tc>
          <w:tcPr>
            <w:tcW w:w="3998" w:type="dxa"/>
            <w:vAlign w:val="center"/>
          </w:tcPr>
          <w:p w14:paraId="56C9D255" w14:textId="77777777" w:rsidR="00AC3542" w:rsidRDefault="00407FF7">
            <w:pPr>
              <w:jc w:val="left"/>
            </w:pPr>
            <w:r>
              <w:t>Use of fire extinguisher</w:t>
            </w:r>
          </w:p>
        </w:tc>
        <w:tc>
          <w:tcPr>
            <w:tcW w:w="3391" w:type="dxa"/>
            <w:vAlign w:val="center"/>
          </w:tcPr>
          <w:p w14:paraId="1796E644" w14:textId="77777777" w:rsidR="00AC3542" w:rsidRDefault="00407FF7">
            <w:pPr>
              <w:jc w:val="left"/>
            </w:pPr>
            <w:r>
              <w:t>In house training/course</w:t>
            </w:r>
          </w:p>
        </w:tc>
        <w:tc>
          <w:tcPr>
            <w:tcW w:w="3068" w:type="dxa"/>
            <w:vAlign w:val="center"/>
          </w:tcPr>
          <w:p w14:paraId="130C7AF3" w14:textId="77777777" w:rsidR="00AC3542" w:rsidRDefault="00407FF7">
            <w:pPr>
              <w:jc w:val="left"/>
            </w:pPr>
            <w:r>
              <w:t>All staff where possible</w:t>
            </w:r>
          </w:p>
        </w:tc>
      </w:tr>
      <w:tr w:rsidR="00AC3542" w14:paraId="03BEE585" w14:textId="77777777">
        <w:trPr>
          <w:cantSplit/>
          <w:trHeight w:val="310"/>
          <w:jc w:val="center"/>
        </w:trPr>
        <w:tc>
          <w:tcPr>
            <w:tcW w:w="3998" w:type="dxa"/>
            <w:vAlign w:val="center"/>
          </w:tcPr>
          <w:p w14:paraId="77668E32" w14:textId="77777777" w:rsidR="00AC3542" w:rsidRDefault="00407FF7">
            <w:pPr>
              <w:jc w:val="left"/>
            </w:pPr>
            <w:r>
              <w:t xml:space="preserve">Manual handling </w:t>
            </w:r>
          </w:p>
        </w:tc>
        <w:tc>
          <w:tcPr>
            <w:tcW w:w="3391" w:type="dxa"/>
            <w:vAlign w:val="center"/>
          </w:tcPr>
          <w:p w14:paraId="346A0E39" w14:textId="77777777" w:rsidR="00AC3542" w:rsidRDefault="00407FF7">
            <w:pPr>
              <w:jc w:val="left"/>
            </w:pPr>
            <w:r>
              <w:t>In house training/course</w:t>
            </w:r>
          </w:p>
        </w:tc>
        <w:tc>
          <w:tcPr>
            <w:tcW w:w="3068" w:type="dxa"/>
            <w:vAlign w:val="center"/>
          </w:tcPr>
          <w:p w14:paraId="63B07680" w14:textId="77777777" w:rsidR="00AC3542" w:rsidRDefault="00407FF7">
            <w:pPr>
              <w:jc w:val="left"/>
            </w:pPr>
            <w:r>
              <w:t>All staff and students</w:t>
            </w:r>
          </w:p>
        </w:tc>
      </w:tr>
      <w:tr w:rsidR="00AC3542" w14:paraId="53521BAA" w14:textId="77777777">
        <w:trPr>
          <w:cantSplit/>
          <w:trHeight w:val="310"/>
          <w:jc w:val="center"/>
        </w:trPr>
        <w:tc>
          <w:tcPr>
            <w:tcW w:w="3998" w:type="dxa"/>
            <w:vAlign w:val="center"/>
          </w:tcPr>
          <w:p w14:paraId="4D77CAB3" w14:textId="77777777" w:rsidR="00AC3542" w:rsidRDefault="00407FF7">
            <w:pPr>
              <w:jc w:val="left"/>
            </w:pPr>
            <w:r>
              <w:t xml:space="preserve">Stress awareness and management </w:t>
            </w:r>
          </w:p>
        </w:tc>
        <w:tc>
          <w:tcPr>
            <w:tcW w:w="3391" w:type="dxa"/>
            <w:vAlign w:val="center"/>
          </w:tcPr>
          <w:p w14:paraId="07A81564" w14:textId="77777777" w:rsidR="00AC3542" w:rsidRDefault="00407FF7">
            <w:pPr>
              <w:jc w:val="left"/>
            </w:pPr>
            <w:r>
              <w:t>In house training/course</w:t>
            </w:r>
          </w:p>
        </w:tc>
        <w:tc>
          <w:tcPr>
            <w:tcW w:w="3068" w:type="dxa"/>
            <w:vAlign w:val="center"/>
          </w:tcPr>
          <w:p w14:paraId="56494111" w14:textId="77777777" w:rsidR="00AC3542" w:rsidRDefault="00407FF7">
            <w:pPr>
              <w:jc w:val="left"/>
            </w:pPr>
            <w:r>
              <w:t xml:space="preserve">All staff </w:t>
            </w:r>
          </w:p>
        </w:tc>
      </w:tr>
      <w:tr w:rsidR="00AC3542" w14:paraId="6CB4295C" w14:textId="77777777">
        <w:trPr>
          <w:cantSplit/>
          <w:trHeight w:val="310"/>
          <w:jc w:val="center"/>
        </w:trPr>
        <w:tc>
          <w:tcPr>
            <w:tcW w:w="3998" w:type="dxa"/>
            <w:vAlign w:val="center"/>
          </w:tcPr>
          <w:p w14:paraId="0FFC3794" w14:textId="77777777" w:rsidR="00AC3542" w:rsidRDefault="00407FF7">
            <w:pPr>
              <w:jc w:val="left"/>
            </w:pPr>
            <w:r>
              <w:t>Changing of nappies</w:t>
            </w:r>
          </w:p>
        </w:tc>
        <w:tc>
          <w:tcPr>
            <w:tcW w:w="3391" w:type="dxa"/>
            <w:vAlign w:val="center"/>
          </w:tcPr>
          <w:p w14:paraId="59ECF50B" w14:textId="77777777" w:rsidR="00AC3542" w:rsidRDefault="00407FF7">
            <w:pPr>
              <w:jc w:val="left"/>
            </w:pPr>
            <w:r>
              <w:t>In house training</w:t>
            </w:r>
          </w:p>
        </w:tc>
        <w:tc>
          <w:tcPr>
            <w:tcW w:w="3068" w:type="dxa"/>
            <w:vAlign w:val="center"/>
          </w:tcPr>
          <w:p w14:paraId="72817D63" w14:textId="77777777" w:rsidR="00AC3542" w:rsidRDefault="00407FF7">
            <w:pPr>
              <w:jc w:val="left"/>
            </w:pPr>
            <w:r>
              <w:t>All staf</w:t>
            </w:r>
            <w:r w:rsidR="002E260F">
              <w:t xml:space="preserve">f </w:t>
            </w:r>
          </w:p>
        </w:tc>
      </w:tr>
      <w:tr w:rsidR="00AC3542" w14:paraId="4D37C751" w14:textId="77777777">
        <w:trPr>
          <w:cantSplit/>
          <w:trHeight w:val="310"/>
          <w:jc w:val="center"/>
        </w:trPr>
        <w:tc>
          <w:tcPr>
            <w:tcW w:w="3998" w:type="dxa"/>
            <w:vAlign w:val="center"/>
          </w:tcPr>
          <w:p w14:paraId="56A3ABED" w14:textId="77777777" w:rsidR="00AC3542" w:rsidRDefault="00407FF7">
            <w:pPr>
              <w:jc w:val="left"/>
            </w:pPr>
            <w:r>
              <w:t>Fire warden duties</w:t>
            </w:r>
          </w:p>
        </w:tc>
        <w:tc>
          <w:tcPr>
            <w:tcW w:w="3391" w:type="dxa"/>
            <w:vAlign w:val="center"/>
          </w:tcPr>
          <w:p w14:paraId="60078687" w14:textId="77777777" w:rsidR="00AC3542" w:rsidRDefault="00407FF7">
            <w:pPr>
              <w:jc w:val="left"/>
            </w:pPr>
            <w:r>
              <w:t>External course</w:t>
            </w:r>
          </w:p>
        </w:tc>
        <w:tc>
          <w:tcPr>
            <w:tcW w:w="3068" w:type="dxa"/>
            <w:vAlign w:val="center"/>
          </w:tcPr>
          <w:p w14:paraId="1BC0C44F" w14:textId="77777777" w:rsidR="00AC3542" w:rsidRDefault="00407FF7">
            <w:pPr>
              <w:jc w:val="left"/>
            </w:pPr>
            <w:r>
              <w:t>Fire Warden</w:t>
            </w:r>
          </w:p>
        </w:tc>
      </w:tr>
      <w:tr w:rsidR="00AC3542" w14:paraId="55242F66" w14:textId="77777777">
        <w:trPr>
          <w:cantSplit/>
          <w:trHeight w:val="310"/>
          <w:jc w:val="center"/>
        </w:trPr>
        <w:tc>
          <w:tcPr>
            <w:tcW w:w="3998" w:type="dxa"/>
            <w:vAlign w:val="center"/>
          </w:tcPr>
          <w:p w14:paraId="6FE6463D" w14:textId="77777777" w:rsidR="00AC3542" w:rsidRDefault="00407FF7">
            <w:pPr>
              <w:jc w:val="left"/>
            </w:pPr>
            <w:r>
              <w:lastRenderedPageBreak/>
              <w:t xml:space="preserve">Medication requiring technical or medical knowledge </w:t>
            </w:r>
            <w:proofErr w:type="gramStart"/>
            <w:r>
              <w:t>e.g.</w:t>
            </w:r>
            <w:proofErr w:type="gramEnd"/>
            <w:r>
              <w:t xml:space="preserve"> Epi Pen</w:t>
            </w:r>
          </w:p>
        </w:tc>
        <w:tc>
          <w:tcPr>
            <w:tcW w:w="3391" w:type="dxa"/>
            <w:vAlign w:val="center"/>
          </w:tcPr>
          <w:p w14:paraId="70218DDD" w14:textId="77777777" w:rsidR="00AC3542" w:rsidRDefault="00407FF7">
            <w:pPr>
              <w:jc w:val="left"/>
            </w:pPr>
            <w:r>
              <w:t>External course</w:t>
            </w:r>
          </w:p>
        </w:tc>
        <w:tc>
          <w:tcPr>
            <w:tcW w:w="3068" w:type="dxa"/>
            <w:vAlign w:val="center"/>
          </w:tcPr>
          <w:p w14:paraId="524C534A" w14:textId="77777777" w:rsidR="00AC3542" w:rsidRDefault="00407FF7">
            <w:pPr>
              <w:jc w:val="left"/>
            </w:pPr>
            <w:r>
              <w:t>As required</w:t>
            </w:r>
          </w:p>
        </w:tc>
      </w:tr>
      <w:tr w:rsidR="00AC3542" w14:paraId="0280F457" w14:textId="77777777">
        <w:trPr>
          <w:cantSplit/>
          <w:trHeight w:val="310"/>
          <w:jc w:val="center"/>
        </w:trPr>
        <w:tc>
          <w:tcPr>
            <w:tcW w:w="3998" w:type="dxa"/>
            <w:vAlign w:val="center"/>
          </w:tcPr>
          <w:p w14:paraId="683B3D03" w14:textId="77777777" w:rsidR="00AC3542" w:rsidRDefault="00407FF7">
            <w:pPr>
              <w:jc w:val="left"/>
            </w:pPr>
            <w:r>
              <w:t>SENCO</w:t>
            </w:r>
          </w:p>
        </w:tc>
        <w:tc>
          <w:tcPr>
            <w:tcW w:w="3391" w:type="dxa"/>
            <w:vAlign w:val="center"/>
          </w:tcPr>
          <w:p w14:paraId="43A07794" w14:textId="77777777" w:rsidR="00AC3542" w:rsidRDefault="00407FF7">
            <w:pPr>
              <w:jc w:val="left"/>
            </w:pPr>
            <w:r>
              <w:t>External course</w:t>
            </w:r>
          </w:p>
        </w:tc>
        <w:tc>
          <w:tcPr>
            <w:tcW w:w="3068" w:type="dxa"/>
            <w:vAlign w:val="center"/>
          </w:tcPr>
          <w:p w14:paraId="7E183A49" w14:textId="77777777" w:rsidR="00AC3542" w:rsidRDefault="00407FF7">
            <w:pPr>
              <w:jc w:val="left"/>
            </w:pPr>
            <w:r>
              <w:t>SENCO</w:t>
            </w:r>
          </w:p>
        </w:tc>
      </w:tr>
      <w:tr w:rsidR="00AC3542" w14:paraId="2D7D3863" w14:textId="77777777">
        <w:trPr>
          <w:cantSplit/>
          <w:trHeight w:val="310"/>
          <w:jc w:val="center"/>
        </w:trPr>
        <w:tc>
          <w:tcPr>
            <w:tcW w:w="3998" w:type="dxa"/>
            <w:vAlign w:val="center"/>
          </w:tcPr>
          <w:p w14:paraId="282A5DC9" w14:textId="77777777" w:rsidR="00AC3542" w:rsidRDefault="00407FF7">
            <w:pPr>
              <w:jc w:val="left"/>
            </w:pPr>
            <w:r>
              <w:t>Supervision and appraisal</w:t>
            </w:r>
          </w:p>
        </w:tc>
        <w:tc>
          <w:tcPr>
            <w:tcW w:w="3391" w:type="dxa"/>
            <w:vAlign w:val="center"/>
          </w:tcPr>
          <w:p w14:paraId="7C5CB9FD" w14:textId="77777777" w:rsidR="00AC3542" w:rsidRDefault="00407FF7">
            <w:pPr>
              <w:jc w:val="left"/>
            </w:pPr>
            <w:r>
              <w:t>External course</w:t>
            </w:r>
          </w:p>
        </w:tc>
        <w:tc>
          <w:tcPr>
            <w:tcW w:w="3068" w:type="dxa"/>
            <w:vAlign w:val="center"/>
          </w:tcPr>
          <w:p w14:paraId="0C582B2E" w14:textId="77777777" w:rsidR="00AC3542" w:rsidRDefault="00407FF7">
            <w:pPr>
              <w:jc w:val="left"/>
            </w:pPr>
            <w:r>
              <w:t>Manager, deputy and room supervisor</w:t>
            </w:r>
          </w:p>
        </w:tc>
      </w:tr>
    </w:tbl>
    <w:p w14:paraId="37E8FC0A" w14:textId="77777777" w:rsidR="00AC3542" w:rsidRDefault="00AC3542"/>
    <w:p w14:paraId="0019EFD1" w14:textId="77777777" w:rsidR="00AC3542" w:rsidRDefault="00407FF7">
      <w:r>
        <w:t xml:space="preserve">All newly qualified </w:t>
      </w:r>
      <w:proofErr w:type="gramStart"/>
      <w:r>
        <w:t>entrants  to</w:t>
      </w:r>
      <w:proofErr w:type="gramEnd"/>
      <w:r>
        <w:t xml:space="preserve"> the early years workforce who have completed a level 2 and/or level 3 qualification on or after 30 June 2016, must also have either a full Paediatric First Aid or and emergency PFA within three months of starting work in order to be included in the staff/child ratios. There must be at least one person who has a current paediatric first aid (PFA) certificate on the premises and available at all times when children are present and must accompany children on outings.</w:t>
      </w:r>
    </w:p>
    <w:p w14:paraId="7E11D2C7" w14:textId="77777777" w:rsidR="00AC3542" w:rsidRDefault="00AC3542"/>
    <w:p w14:paraId="0CD022CB" w14:textId="77777777" w:rsidR="00AC3542" w:rsidRDefault="00407FF7">
      <w:r>
        <w:t>All trained first aiders must be listed in the first aid policy.</w:t>
      </w:r>
    </w:p>
    <w:p w14:paraId="27D388A9" w14:textId="77777777" w:rsidR="00AC3542" w:rsidRDefault="00AC3542"/>
    <w:p w14:paraId="792E76BC" w14:textId="77777777" w:rsidR="00AC3542" w:rsidRDefault="00407FF7">
      <w:pPr>
        <w:pStyle w:val="H2"/>
      </w:pPr>
      <w:r>
        <w:t>Health and safety arrangements</w:t>
      </w:r>
    </w:p>
    <w:p w14:paraId="068E051C" w14:textId="77777777" w:rsidR="00AC3542" w:rsidRDefault="00407FF7">
      <w:pPr>
        <w:numPr>
          <w:ilvl w:val="0"/>
          <w:numId w:val="49"/>
        </w:numPr>
      </w:pPr>
      <w:r>
        <w:t>All staff are responsible for general health and safety in the nursery</w:t>
      </w:r>
    </w:p>
    <w:p w14:paraId="1166AB90" w14:textId="77777777" w:rsidR="00AC3542" w:rsidRDefault="00407FF7">
      <w:pPr>
        <w:numPr>
          <w:ilvl w:val="0"/>
          <w:numId w:val="49"/>
        </w:numPr>
      </w:pPr>
      <w:r>
        <w:t>Risk assessments will be conducted on all areas of the nursery, including rooms, activities, outdoor areas, resources and cleaning equipment</w:t>
      </w:r>
    </w:p>
    <w:p w14:paraId="2AD0631E" w14:textId="77777777" w:rsidR="00AC3542" w:rsidRDefault="00407FF7">
      <w:pPr>
        <w:numPr>
          <w:ilvl w:val="0"/>
          <w:numId w:val="49"/>
        </w:numPr>
      </w:pPr>
      <w:r>
        <w:t>These are reviewed at regular intervals and when arrangements change</w:t>
      </w:r>
    </w:p>
    <w:p w14:paraId="17774B65" w14:textId="77777777" w:rsidR="00AC3542" w:rsidRDefault="00407FF7">
      <w:pPr>
        <w:numPr>
          <w:ilvl w:val="0"/>
          <w:numId w:val="49"/>
        </w:numPr>
      </w:pPr>
      <w:r>
        <w:t>All outings away from the nursery (however short) will include a prior risk assessment – more details are included in our outings policy</w:t>
      </w:r>
    </w:p>
    <w:p w14:paraId="56941ED5" w14:textId="77777777" w:rsidR="00AC3542" w:rsidRDefault="00407FF7">
      <w:pPr>
        <w:numPr>
          <w:ilvl w:val="0"/>
          <w:numId w:val="49"/>
        </w:numPr>
      </w:pPr>
      <w:r>
        <w:t xml:space="preserve">All equipment, rooms and outdoor areas will be checked thoroughly by staff before children access them or the area. These checks will be recorded and initialled by the staff responsible. Unsafe areas will be made safe/removed from the area by this member of staff to promote the safety of children. If this cannot be achieved the manager will be notified immediately  </w:t>
      </w:r>
    </w:p>
    <w:p w14:paraId="0B6FB39D" w14:textId="77777777" w:rsidR="00AC3542" w:rsidRDefault="00407FF7">
      <w:pPr>
        <w:numPr>
          <w:ilvl w:val="0"/>
          <w:numId w:val="49"/>
        </w:numPr>
      </w:pPr>
      <w:r>
        <w:t xml:space="preserve">We provide appropriate facilities for all children, staff, parents and visitors to receive a warm welcome and provide for their basic care needs, </w:t>
      </w:r>
      <w:proofErr w:type="gramStart"/>
      <w:r>
        <w:t>e.g.</w:t>
      </w:r>
      <w:proofErr w:type="gramEnd"/>
      <w:r>
        <w:t xml:space="preserve"> easy to access toilet area and fresh drinking water</w:t>
      </w:r>
    </w:p>
    <w:p w14:paraId="574A4688" w14:textId="77777777" w:rsidR="00AC3542" w:rsidRDefault="00407FF7">
      <w:pPr>
        <w:numPr>
          <w:ilvl w:val="0"/>
          <w:numId w:val="49"/>
        </w:numPr>
      </w:pPr>
      <w:r>
        <w:t xml:space="preserve">The nursery will adhere to the Control </w:t>
      </w:r>
      <w:proofErr w:type="gramStart"/>
      <w:r>
        <w:t>Of</w:t>
      </w:r>
      <w:proofErr w:type="gramEnd"/>
      <w:r>
        <w:t xml:space="preserve"> Substances Hazardous to Health Regulation (COSHH) to ensure all children, staff, parents and visitors are safe in relation to any chemicals we may use on the premises</w:t>
      </w:r>
    </w:p>
    <w:p w14:paraId="5780A799" w14:textId="77777777" w:rsidR="00AC3542" w:rsidRDefault="00407FF7">
      <w:pPr>
        <w:numPr>
          <w:ilvl w:val="0"/>
          <w:numId w:val="49"/>
        </w:numPr>
      </w:pPr>
      <w:r>
        <w:t>All staff and students will receive appropriate training in all areas of health and safety which will include risk assessments, manual handling and fire safety. We may also use benefit risk assessments for particular activities and resources for children</w:t>
      </w:r>
    </w:p>
    <w:p w14:paraId="7DAA6A66" w14:textId="77777777" w:rsidR="00AC3542" w:rsidRDefault="00407FF7">
      <w:pPr>
        <w:numPr>
          <w:ilvl w:val="0"/>
          <w:numId w:val="49"/>
        </w:numPr>
      </w:pPr>
      <w:r>
        <w:t>We have a clear accident and first aid policy to follow in the case of any person in the nursery suffering injury from an accident or incident</w:t>
      </w:r>
    </w:p>
    <w:p w14:paraId="0DC0D8BF" w14:textId="77777777" w:rsidR="00AC3542" w:rsidRDefault="00407FF7">
      <w:pPr>
        <w:numPr>
          <w:ilvl w:val="0"/>
          <w:numId w:val="49"/>
        </w:numPr>
      </w:pPr>
      <w:r>
        <w:lastRenderedPageBreak/>
        <w:t>We have a clear fire safety policy and procedure which supports the prevention of fire and the safe evacuation of all persons in the nursery. This is to be shared with all staff, students, parents and visitors to the nursery</w:t>
      </w:r>
    </w:p>
    <w:p w14:paraId="3A47DD72" w14:textId="77777777" w:rsidR="00AC3542" w:rsidRDefault="00407FF7">
      <w:pPr>
        <w:numPr>
          <w:ilvl w:val="0"/>
          <w:numId w:val="49"/>
        </w:numPr>
      </w:pPr>
      <w:r>
        <w:t>We review accident and incident records to identify any patterns/hazardous areas</w:t>
      </w:r>
    </w:p>
    <w:p w14:paraId="720731E2" w14:textId="77777777" w:rsidR="00AC3542" w:rsidRDefault="00407FF7">
      <w:pPr>
        <w:numPr>
          <w:ilvl w:val="0"/>
          <w:numId w:val="49"/>
        </w:numPr>
      </w:pPr>
      <w:r>
        <w:t>All health and safety matters are reviewed informally on an ongoing basis and formally every six months or when something changes. Staff and parents will receive these updates, as with all policy changes, as and when they happen</w:t>
      </w:r>
    </w:p>
    <w:p w14:paraId="19119248" w14:textId="77777777" w:rsidR="00AC3542" w:rsidRDefault="00407FF7">
      <w:pPr>
        <w:numPr>
          <w:ilvl w:val="0"/>
          <w:numId w:val="49"/>
        </w:numPr>
      </w:pPr>
      <w:r>
        <w:t>Staff and parents are able to contribute to any policy through the suggestion scheme and during the regular meetings held at nursery.</w:t>
      </w:r>
    </w:p>
    <w:p w14:paraId="52258C47" w14:textId="77777777" w:rsidR="00AC3542" w:rsidRDefault="00AC3542">
      <w:pPr>
        <w:ind w:left="720"/>
      </w:pPr>
    </w:p>
    <w:p w14:paraId="05835B82" w14:textId="77777777" w:rsidR="00AC3542" w:rsidRDefault="00407FF7">
      <w:r>
        <w:t>The policy is kept up to date and reviewed especially when the nursery changes in nature and size. It is revised annually, or as and when required. We therefore welcome any useful comments from members of staff, parents and visitors regarding this policy.</w:t>
      </w:r>
    </w:p>
    <w:p w14:paraId="1B5A4A4B" w14:textId="77777777" w:rsidR="00AC3542" w:rsidRDefault="00AC3542"/>
    <w:tbl>
      <w:tblPr>
        <w:tblW w:w="1045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4A0" w:firstRow="1" w:lastRow="0" w:firstColumn="1" w:lastColumn="0" w:noHBand="0" w:noVBand="1"/>
      </w:tblPr>
      <w:tblGrid>
        <w:gridCol w:w="3484"/>
        <w:gridCol w:w="3857"/>
        <w:gridCol w:w="3116"/>
      </w:tblGrid>
      <w:tr w:rsidR="00AC3542" w14:paraId="0DE45084" w14:textId="77777777">
        <w:trPr>
          <w:cantSplit/>
          <w:jc w:val="center"/>
        </w:trPr>
        <w:tc>
          <w:tcPr>
            <w:tcW w:w="3484" w:type="dxa"/>
            <w:tcBorders>
              <w:top w:val="single" w:sz="4" w:space="0" w:color="auto"/>
            </w:tcBorders>
            <w:vAlign w:val="center"/>
          </w:tcPr>
          <w:p w14:paraId="71E0DE55" w14:textId="77777777" w:rsidR="00AC3542" w:rsidRDefault="00407FF7">
            <w:pPr>
              <w:pStyle w:val="MeetsEYFS"/>
              <w:rPr>
                <w:b/>
              </w:rPr>
            </w:pPr>
            <w:r>
              <w:rPr>
                <w:b/>
              </w:rPr>
              <w:t>This policy was adopted on</w:t>
            </w:r>
          </w:p>
        </w:tc>
        <w:tc>
          <w:tcPr>
            <w:tcW w:w="3857" w:type="dxa"/>
            <w:tcBorders>
              <w:top w:val="single" w:sz="4" w:space="0" w:color="auto"/>
            </w:tcBorders>
            <w:vAlign w:val="center"/>
          </w:tcPr>
          <w:p w14:paraId="5ABE60D5" w14:textId="77777777" w:rsidR="00AC3542" w:rsidRDefault="00407FF7">
            <w:pPr>
              <w:pStyle w:val="MeetsEYFS"/>
              <w:rPr>
                <w:b/>
              </w:rPr>
            </w:pPr>
            <w:r>
              <w:rPr>
                <w:b/>
              </w:rPr>
              <w:t>Signed on behalf of the nursery</w:t>
            </w:r>
          </w:p>
        </w:tc>
        <w:tc>
          <w:tcPr>
            <w:tcW w:w="3116" w:type="dxa"/>
            <w:tcBorders>
              <w:top w:val="single" w:sz="4" w:space="0" w:color="auto"/>
            </w:tcBorders>
            <w:vAlign w:val="center"/>
          </w:tcPr>
          <w:p w14:paraId="5495B241" w14:textId="77777777" w:rsidR="00AC3542" w:rsidRDefault="00407FF7">
            <w:pPr>
              <w:pStyle w:val="MeetsEYFS"/>
              <w:rPr>
                <w:b/>
              </w:rPr>
            </w:pPr>
            <w:r>
              <w:rPr>
                <w:b/>
              </w:rPr>
              <w:t>Date for review</w:t>
            </w:r>
          </w:p>
        </w:tc>
      </w:tr>
      <w:tr w:rsidR="00AC3542" w14:paraId="4ACC83A5" w14:textId="77777777">
        <w:trPr>
          <w:cantSplit/>
          <w:jc w:val="center"/>
        </w:trPr>
        <w:tc>
          <w:tcPr>
            <w:tcW w:w="3484" w:type="dxa"/>
            <w:vAlign w:val="center"/>
          </w:tcPr>
          <w:p w14:paraId="0AF196D2" w14:textId="77777777" w:rsidR="00AC3542" w:rsidRDefault="00407FF7">
            <w:pPr>
              <w:pStyle w:val="MeetsEYFS"/>
              <w:rPr>
                <w:i/>
              </w:rPr>
            </w:pPr>
            <w:r>
              <w:rPr>
                <w:i/>
              </w:rPr>
              <w:t>01/03/2016</w:t>
            </w:r>
          </w:p>
        </w:tc>
        <w:tc>
          <w:tcPr>
            <w:tcW w:w="3857" w:type="dxa"/>
          </w:tcPr>
          <w:p w14:paraId="7133B8F9" w14:textId="77777777" w:rsidR="00AC3542" w:rsidRDefault="00407FF7">
            <w:pPr>
              <w:pStyle w:val="MeetsEYFS"/>
              <w:rPr>
                <w:i/>
              </w:rPr>
            </w:pPr>
            <w:r>
              <w:rPr>
                <w:i/>
              </w:rPr>
              <w:t>J Hodgkinson</w:t>
            </w:r>
          </w:p>
        </w:tc>
        <w:tc>
          <w:tcPr>
            <w:tcW w:w="3116" w:type="dxa"/>
          </w:tcPr>
          <w:p w14:paraId="684C1B9F" w14:textId="28E8094C" w:rsidR="00AC3542" w:rsidRDefault="00407FF7">
            <w:pPr>
              <w:pStyle w:val="MeetsEYFS"/>
              <w:rPr>
                <w:i/>
              </w:rPr>
            </w:pPr>
            <w:r>
              <w:rPr>
                <w:i/>
              </w:rPr>
              <w:t>April 20</w:t>
            </w:r>
            <w:r w:rsidR="002E260F">
              <w:rPr>
                <w:i/>
              </w:rPr>
              <w:t>2</w:t>
            </w:r>
            <w:r w:rsidR="008141D3">
              <w:rPr>
                <w:i/>
              </w:rPr>
              <w:t>2</w:t>
            </w:r>
          </w:p>
        </w:tc>
      </w:tr>
    </w:tbl>
    <w:p w14:paraId="22E32576" w14:textId="5E40D3A3" w:rsidR="00AC3542" w:rsidRDefault="00407FF7" w:rsidP="003615DF">
      <w:pPr>
        <w:pStyle w:val="H1"/>
        <w:jc w:val="both"/>
      </w:pPr>
      <w:bookmarkStart w:id="31" w:name="_Toc437523102"/>
      <w:bookmarkStart w:id="32" w:name="_Toc372294181"/>
      <w:r>
        <w:lastRenderedPageBreak/>
        <w:t xml:space="preserve"> </w:t>
      </w:r>
      <w:bookmarkEnd w:id="31"/>
      <w:bookmarkEnd w:id="32"/>
    </w:p>
    <w:p w14:paraId="7F20F582" w14:textId="5CC740B2" w:rsidR="00AC3542" w:rsidRDefault="003615DF">
      <w:pPr>
        <w:pStyle w:val="deleteasappropriate"/>
        <w:rPr>
          <w:b/>
        </w:rPr>
      </w:pPr>
      <w:r w:rsidRPr="003615DF">
        <w:rPr>
          <w:noProof/>
        </w:rPr>
        <w:drawing>
          <wp:inline distT="0" distB="0" distL="0" distR="0" wp14:anchorId="435639A0" wp14:editId="00FBF3DE">
            <wp:extent cx="5734050" cy="8610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8610600"/>
                    </a:xfrm>
                    <a:prstGeom prst="rect">
                      <a:avLst/>
                    </a:prstGeom>
                    <a:noFill/>
                    <a:ln>
                      <a:noFill/>
                    </a:ln>
                  </pic:spPr>
                </pic:pic>
              </a:graphicData>
            </a:graphic>
          </wp:inline>
        </w:drawing>
      </w:r>
    </w:p>
    <w:p w14:paraId="1FEDACC9" w14:textId="77777777" w:rsidR="003615DF" w:rsidRDefault="003615DF" w:rsidP="003615DF"/>
    <w:p w14:paraId="108D2A9F" w14:textId="77777777" w:rsidR="003615DF" w:rsidRDefault="003615DF" w:rsidP="003615DF">
      <w:pPr>
        <w:pStyle w:val="H2"/>
      </w:pPr>
      <w:r>
        <w:lastRenderedPageBreak/>
        <w:t>Meningitis procedure</w:t>
      </w:r>
    </w:p>
    <w:p w14:paraId="12A8C006" w14:textId="77777777" w:rsidR="003615DF" w:rsidRDefault="003615DF" w:rsidP="003615DF">
      <w:r>
        <w:t xml:space="preserve">If a parent informs the nursery that their child has meningitis, the nursery manager will contact the Infection Control (IC) Nurse for their area. The IC Nurse will give guidance and support in each individual case. If parents do not inform the nursery, we will be contacted directly by the IC Nurse and the appropriate support will be given. We will follow all guidance given and notify any of the appropriate authorities including Ofsted if necessary.  </w:t>
      </w:r>
    </w:p>
    <w:p w14:paraId="7C0A675E" w14:textId="77777777" w:rsidR="003615DF" w:rsidRDefault="003615DF" w:rsidP="003615DF">
      <w:pPr>
        <w:pStyle w:val="H2"/>
      </w:pPr>
      <w:r>
        <w:t>Transporting children to hospital procedure</w:t>
      </w:r>
    </w:p>
    <w:p w14:paraId="362C84E0" w14:textId="77777777" w:rsidR="003615DF" w:rsidRDefault="003615DF" w:rsidP="003615DF">
      <w:r>
        <w:t>The nursery manager/staff member must:</w:t>
      </w:r>
    </w:p>
    <w:p w14:paraId="64F24570" w14:textId="77777777" w:rsidR="003615DF" w:rsidRDefault="003615DF" w:rsidP="003615DF">
      <w:pPr>
        <w:numPr>
          <w:ilvl w:val="0"/>
          <w:numId w:val="51"/>
        </w:numPr>
      </w:pPr>
      <w:r>
        <w:t>Call for an ambulance immediately if the sickness is severe. DO NOT attempt to transport the sick child in your own vehicle</w:t>
      </w:r>
    </w:p>
    <w:p w14:paraId="3D5EBF24" w14:textId="77777777" w:rsidR="003615DF" w:rsidRDefault="003615DF" w:rsidP="003615DF">
      <w:pPr>
        <w:numPr>
          <w:ilvl w:val="0"/>
          <w:numId w:val="51"/>
        </w:numPr>
      </w:pPr>
      <w:r>
        <w:t xml:space="preserve">Whilst waiting for the ambulance, contact the parent(s) and arrange to meet them at the hospital </w:t>
      </w:r>
    </w:p>
    <w:p w14:paraId="76D79FAB" w14:textId="77777777" w:rsidR="003615DF" w:rsidRDefault="003615DF" w:rsidP="003615DF">
      <w:pPr>
        <w:numPr>
          <w:ilvl w:val="0"/>
          <w:numId w:val="51"/>
        </w:numPr>
      </w:pPr>
      <w:r>
        <w:t xml:space="preserve">Redeploy staff if </w:t>
      </w:r>
      <w:proofErr w:type="gramStart"/>
      <w:r>
        <w:t>necessary</w:t>
      </w:r>
      <w:proofErr w:type="gramEnd"/>
      <w:r>
        <w:t xml:space="preserve"> to ensure there is adequate staff deployment to care for the remaining children. This may mean temporarily grouping the children together</w:t>
      </w:r>
    </w:p>
    <w:p w14:paraId="491549EC" w14:textId="77777777" w:rsidR="003615DF" w:rsidRDefault="003615DF" w:rsidP="003615DF">
      <w:pPr>
        <w:numPr>
          <w:ilvl w:val="0"/>
          <w:numId w:val="51"/>
        </w:numPr>
      </w:pPr>
      <w:r>
        <w:t xml:space="preserve">Arrange for the most appropriate member of staff to accompany the child taking with them any relevant information such as registration forms, relevant medication sheets, medication and the child’s comforter </w:t>
      </w:r>
    </w:p>
    <w:p w14:paraId="50C1C4AA" w14:textId="77777777" w:rsidR="003615DF" w:rsidRDefault="003615DF" w:rsidP="003615DF">
      <w:pPr>
        <w:numPr>
          <w:ilvl w:val="0"/>
          <w:numId w:val="51"/>
        </w:numPr>
      </w:pPr>
      <w:r>
        <w:t>Inform a member of the management team immediately</w:t>
      </w:r>
    </w:p>
    <w:p w14:paraId="34A2971C" w14:textId="77777777" w:rsidR="003615DF" w:rsidRDefault="003615DF" w:rsidP="003615DF">
      <w:pPr>
        <w:numPr>
          <w:ilvl w:val="0"/>
          <w:numId w:val="51"/>
        </w:numPr>
      </w:pPr>
      <w:r>
        <w:t>Remain calm at all times. Children who witness an incident may well be affected by it and may need lots of cuddles and reassurance. Staff may also require additional support following the accident.</w:t>
      </w:r>
    </w:p>
    <w:p w14:paraId="5C8BCF7B" w14:textId="77777777" w:rsidR="003615DF" w:rsidRDefault="003615DF" w:rsidP="003615DF">
      <w:pPr>
        <w:ind w:left="720"/>
      </w:pPr>
    </w:p>
    <w:p w14:paraId="7AA3985E" w14:textId="77777777" w:rsidR="003615DF" w:rsidRPr="008A6A6E" w:rsidRDefault="003615DF" w:rsidP="003615DF">
      <w:pPr>
        <w:spacing w:after="0" w:line="240" w:lineRule="auto"/>
        <w:rPr>
          <w:b/>
          <w:bCs/>
          <w:highlight w:val="yellow"/>
        </w:rPr>
      </w:pPr>
      <w:r w:rsidRPr="008A6A6E">
        <w:rPr>
          <w:b/>
          <w:bCs/>
          <w:highlight w:val="yellow"/>
        </w:rPr>
        <w:t>Coronavirus COVID19 symptoms</w:t>
      </w:r>
    </w:p>
    <w:p w14:paraId="7119438F" w14:textId="77777777" w:rsidR="003615DF" w:rsidRPr="008A6A6E" w:rsidRDefault="003615DF" w:rsidP="003615DF">
      <w:pPr>
        <w:spacing w:after="0" w:line="240" w:lineRule="auto"/>
        <w:rPr>
          <w:highlight w:val="yellow"/>
        </w:rPr>
      </w:pPr>
      <w:r w:rsidRPr="008A6A6E">
        <w:rPr>
          <w:highlight w:val="yellow"/>
        </w:rPr>
        <w:t>If a child displays any of the COVID19 symptoms whilst at nursery we must take the following actions:</w:t>
      </w:r>
    </w:p>
    <w:p w14:paraId="7141B710" w14:textId="77777777" w:rsidR="003615DF" w:rsidRPr="008A6A6E" w:rsidRDefault="003615DF" w:rsidP="003615DF">
      <w:pPr>
        <w:pStyle w:val="ListParagraph"/>
        <w:numPr>
          <w:ilvl w:val="0"/>
          <w:numId w:val="172"/>
        </w:numPr>
        <w:spacing w:after="0" w:line="240" w:lineRule="auto"/>
        <w:jc w:val="left"/>
        <w:rPr>
          <w:highlight w:val="yellow"/>
        </w:rPr>
      </w:pPr>
      <w:r w:rsidRPr="008A6A6E">
        <w:rPr>
          <w:highlight w:val="yellow"/>
        </w:rPr>
        <w:t xml:space="preserve">Take the child into another room or space </w:t>
      </w:r>
      <w:r>
        <w:rPr>
          <w:highlight w:val="yellow"/>
        </w:rPr>
        <w:t xml:space="preserve">(at least 2 meters) </w:t>
      </w:r>
      <w:r w:rsidRPr="008A6A6E">
        <w:rPr>
          <w:highlight w:val="yellow"/>
        </w:rPr>
        <w:t>away from other staff and children.</w:t>
      </w:r>
    </w:p>
    <w:p w14:paraId="0118D33B" w14:textId="77777777" w:rsidR="003615DF" w:rsidRPr="008A6A6E" w:rsidRDefault="003615DF" w:rsidP="003615DF">
      <w:pPr>
        <w:pStyle w:val="ListParagraph"/>
        <w:numPr>
          <w:ilvl w:val="0"/>
          <w:numId w:val="172"/>
        </w:numPr>
        <w:spacing w:after="0" w:line="240" w:lineRule="auto"/>
        <w:jc w:val="left"/>
        <w:rPr>
          <w:highlight w:val="yellow"/>
        </w:rPr>
      </w:pPr>
      <w:r w:rsidRPr="008A6A6E">
        <w:rPr>
          <w:highlight w:val="yellow"/>
        </w:rPr>
        <w:t xml:space="preserve">Have isolation box readily available with PPE in this </w:t>
      </w:r>
      <w:r>
        <w:rPr>
          <w:highlight w:val="yellow"/>
        </w:rPr>
        <w:t xml:space="preserve">designated </w:t>
      </w:r>
      <w:r w:rsidRPr="008A6A6E">
        <w:rPr>
          <w:highlight w:val="yellow"/>
        </w:rPr>
        <w:t>space to allow the child and staff member to be adequately protected against harm.</w:t>
      </w:r>
    </w:p>
    <w:p w14:paraId="306C3FFF" w14:textId="22419244" w:rsidR="003615DF" w:rsidRDefault="003615DF" w:rsidP="003615DF">
      <w:pPr>
        <w:pStyle w:val="ListParagraph"/>
        <w:numPr>
          <w:ilvl w:val="0"/>
          <w:numId w:val="172"/>
        </w:numPr>
        <w:spacing w:after="0" w:line="240" w:lineRule="auto"/>
        <w:jc w:val="left"/>
      </w:pPr>
      <w:r w:rsidRPr="008A6A6E">
        <w:rPr>
          <w:highlight w:val="yellow"/>
        </w:rPr>
        <w:t xml:space="preserve">Manager to phone parent immediately to collect the child. And staff member who has had contact with the child to stay with child (using PPE) until collected. Child to be advised to get tested (if applicable) and advised to </w:t>
      </w:r>
      <w:proofErr w:type="spellStart"/>
      <w:r w:rsidRPr="008A6A6E">
        <w:rPr>
          <w:highlight w:val="yellow"/>
        </w:rPr>
        <w:t>self isolate</w:t>
      </w:r>
      <w:proofErr w:type="spellEnd"/>
      <w:r w:rsidRPr="008A6A6E">
        <w:rPr>
          <w:highlight w:val="yellow"/>
        </w:rPr>
        <w:t xml:space="preserve"> for </w:t>
      </w:r>
      <w:r w:rsidR="00D845B0">
        <w:rPr>
          <w:highlight w:val="yellow"/>
        </w:rPr>
        <w:t>10</w:t>
      </w:r>
      <w:r w:rsidRPr="008A6A6E">
        <w:rPr>
          <w:highlight w:val="yellow"/>
        </w:rPr>
        <w:t xml:space="preserve"> days. Child will not be allowed back into nursery before </w:t>
      </w:r>
      <w:r w:rsidR="00D845B0">
        <w:rPr>
          <w:highlight w:val="yellow"/>
        </w:rPr>
        <w:t>10</w:t>
      </w:r>
      <w:r w:rsidRPr="008A6A6E">
        <w:rPr>
          <w:highlight w:val="yellow"/>
        </w:rPr>
        <w:t xml:space="preserve"> days/or until symptoms have stopped if this is longer, unless a negative test can be shown</w:t>
      </w:r>
      <w:r>
        <w:t>.</w:t>
      </w:r>
    </w:p>
    <w:p w14:paraId="43DFF101" w14:textId="77777777" w:rsidR="003615DF" w:rsidRDefault="003615DF" w:rsidP="003615DF">
      <w:pPr>
        <w:spacing w:after="0" w:line="240" w:lineRule="auto"/>
      </w:pPr>
    </w:p>
    <w:p w14:paraId="012D90C4" w14:textId="77777777" w:rsidR="003615DF" w:rsidRPr="007020E5" w:rsidRDefault="003615DF" w:rsidP="003615DF">
      <w:pPr>
        <w:spacing w:after="0" w:line="240" w:lineRule="auto"/>
      </w:pPr>
    </w:p>
    <w:tbl>
      <w:tblPr>
        <w:tblW w:w="1045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4A0" w:firstRow="1" w:lastRow="0" w:firstColumn="1" w:lastColumn="0" w:noHBand="0" w:noVBand="1"/>
      </w:tblPr>
      <w:tblGrid>
        <w:gridCol w:w="3484"/>
        <w:gridCol w:w="3857"/>
        <w:gridCol w:w="3116"/>
      </w:tblGrid>
      <w:tr w:rsidR="003615DF" w14:paraId="090A6C7F" w14:textId="77777777" w:rsidTr="00D845B0">
        <w:trPr>
          <w:cantSplit/>
          <w:jc w:val="center"/>
        </w:trPr>
        <w:tc>
          <w:tcPr>
            <w:tcW w:w="3484" w:type="dxa"/>
            <w:tcBorders>
              <w:top w:val="single" w:sz="4" w:space="0" w:color="auto"/>
            </w:tcBorders>
            <w:vAlign w:val="center"/>
          </w:tcPr>
          <w:p w14:paraId="4C175F75" w14:textId="77777777" w:rsidR="003615DF" w:rsidRDefault="003615DF" w:rsidP="00D845B0">
            <w:pPr>
              <w:pStyle w:val="MeetsEYFS"/>
              <w:rPr>
                <w:b/>
              </w:rPr>
            </w:pPr>
            <w:r>
              <w:rPr>
                <w:b/>
              </w:rPr>
              <w:t>This policy was adopted on</w:t>
            </w:r>
          </w:p>
        </w:tc>
        <w:tc>
          <w:tcPr>
            <w:tcW w:w="3857" w:type="dxa"/>
            <w:tcBorders>
              <w:top w:val="single" w:sz="4" w:space="0" w:color="auto"/>
            </w:tcBorders>
            <w:vAlign w:val="center"/>
          </w:tcPr>
          <w:p w14:paraId="37B5E472" w14:textId="77777777" w:rsidR="003615DF" w:rsidRDefault="003615DF" w:rsidP="00D845B0">
            <w:pPr>
              <w:pStyle w:val="MeetsEYFS"/>
              <w:rPr>
                <w:b/>
              </w:rPr>
            </w:pPr>
            <w:r>
              <w:rPr>
                <w:b/>
              </w:rPr>
              <w:t>Signed on behalf of the nursery</w:t>
            </w:r>
          </w:p>
        </w:tc>
        <w:tc>
          <w:tcPr>
            <w:tcW w:w="3116" w:type="dxa"/>
            <w:tcBorders>
              <w:top w:val="single" w:sz="4" w:space="0" w:color="auto"/>
            </w:tcBorders>
            <w:vAlign w:val="center"/>
          </w:tcPr>
          <w:p w14:paraId="5809BFA8" w14:textId="77777777" w:rsidR="003615DF" w:rsidRDefault="003615DF" w:rsidP="00D845B0">
            <w:pPr>
              <w:pStyle w:val="MeetsEYFS"/>
              <w:rPr>
                <w:b/>
              </w:rPr>
            </w:pPr>
            <w:r>
              <w:rPr>
                <w:b/>
              </w:rPr>
              <w:t>Date for review</w:t>
            </w:r>
          </w:p>
        </w:tc>
      </w:tr>
      <w:tr w:rsidR="003615DF" w14:paraId="2DCAE8AC" w14:textId="77777777" w:rsidTr="00D845B0">
        <w:trPr>
          <w:cantSplit/>
          <w:trHeight w:val="221"/>
          <w:jc w:val="center"/>
        </w:trPr>
        <w:tc>
          <w:tcPr>
            <w:tcW w:w="3484" w:type="dxa"/>
            <w:vAlign w:val="center"/>
          </w:tcPr>
          <w:p w14:paraId="6FF0FD28" w14:textId="77777777" w:rsidR="003615DF" w:rsidRDefault="003615DF" w:rsidP="00D845B0">
            <w:pPr>
              <w:pStyle w:val="MeetsEYFS"/>
              <w:rPr>
                <w:i/>
              </w:rPr>
            </w:pPr>
            <w:r>
              <w:rPr>
                <w:i/>
              </w:rPr>
              <w:t>01/03/2016</w:t>
            </w:r>
          </w:p>
        </w:tc>
        <w:tc>
          <w:tcPr>
            <w:tcW w:w="3857" w:type="dxa"/>
          </w:tcPr>
          <w:p w14:paraId="0B2CCA24" w14:textId="77777777" w:rsidR="003615DF" w:rsidRDefault="003615DF" w:rsidP="00D845B0">
            <w:pPr>
              <w:pStyle w:val="MeetsEYFS"/>
              <w:rPr>
                <w:i/>
              </w:rPr>
            </w:pPr>
            <w:r>
              <w:rPr>
                <w:i/>
              </w:rPr>
              <w:t>J Hodgkinson</w:t>
            </w:r>
          </w:p>
        </w:tc>
        <w:tc>
          <w:tcPr>
            <w:tcW w:w="3116" w:type="dxa"/>
          </w:tcPr>
          <w:p w14:paraId="50537C0D" w14:textId="2F1C0F78" w:rsidR="003615DF" w:rsidRDefault="003615DF" w:rsidP="00D845B0">
            <w:pPr>
              <w:pStyle w:val="MeetsEYFS"/>
              <w:rPr>
                <w:i/>
              </w:rPr>
            </w:pPr>
            <w:r>
              <w:rPr>
                <w:i/>
              </w:rPr>
              <w:t>April 202</w:t>
            </w:r>
            <w:r w:rsidR="008141D3">
              <w:rPr>
                <w:i/>
              </w:rPr>
              <w:t>2</w:t>
            </w:r>
          </w:p>
        </w:tc>
      </w:tr>
      <w:tr w:rsidR="003615DF" w14:paraId="0B25EC99" w14:textId="77777777" w:rsidTr="00D845B0">
        <w:trPr>
          <w:cantSplit/>
          <w:trHeight w:val="221"/>
          <w:jc w:val="center"/>
        </w:trPr>
        <w:tc>
          <w:tcPr>
            <w:tcW w:w="3484" w:type="dxa"/>
            <w:vAlign w:val="center"/>
          </w:tcPr>
          <w:p w14:paraId="5C4CE22E" w14:textId="77777777" w:rsidR="003615DF" w:rsidRPr="007020E5" w:rsidRDefault="003615DF" w:rsidP="00D845B0">
            <w:pPr>
              <w:pStyle w:val="MeetsEYFS"/>
              <w:rPr>
                <w:i/>
                <w:highlight w:val="yellow"/>
              </w:rPr>
            </w:pPr>
            <w:r w:rsidRPr="007020E5">
              <w:rPr>
                <w:i/>
                <w:highlight w:val="yellow"/>
              </w:rPr>
              <w:t>26.05.2020</w:t>
            </w:r>
          </w:p>
        </w:tc>
        <w:tc>
          <w:tcPr>
            <w:tcW w:w="3857" w:type="dxa"/>
          </w:tcPr>
          <w:p w14:paraId="0C8DD46F" w14:textId="77777777" w:rsidR="003615DF" w:rsidRPr="007020E5" w:rsidRDefault="003615DF" w:rsidP="00D845B0">
            <w:pPr>
              <w:pStyle w:val="MeetsEYFS"/>
              <w:rPr>
                <w:i/>
                <w:highlight w:val="yellow"/>
              </w:rPr>
            </w:pPr>
            <w:r w:rsidRPr="007020E5">
              <w:rPr>
                <w:i/>
                <w:highlight w:val="yellow"/>
              </w:rPr>
              <w:t>H Wilson</w:t>
            </w:r>
          </w:p>
        </w:tc>
        <w:tc>
          <w:tcPr>
            <w:tcW w:w="3116" w:type="dxa"/>
          </w:tcPr>
          <w:p w14:paraId="381B5202" w14:textId="77777777" w:rsidR="003615DF" w:rsidRPr="007020E5" w:rsidRDefault="003615DF" w:rsidP="00D845B0">
            <w:pPr>
              <w:pStyle w:val="MeetsEYFS"/>
              <w:rPr>
                <w:i/>
                <w:highlight w:val="yellow"/>
              </w:rPr>
            </w:pPr>
            <w:r w:rsidRPr="007020E5">
              <w:rPr>
                <w:i/>
                <w:highlight w:val="yellow"/>
              </w:rPr>
              <w:t>May 2021</w:t>
            </w:r>
          </w:p>
        </w:tc>
      </w:tr>
    </w:tbl>
    <w:p w14:paraId="286AB886" w14:textId="77777777" w:rsidR="00AC3542" w:rsidRDefault="00AC3542"/>
    <w:p w14:paraId="0A9E6FFB" w14:textId="77777777" w:rsidR="00AC3542" w:rsidRDefault="00AC3542">
      <w:pPr>
        <w:pStyle w:val="BodyText"/>
        <w:spacing w:line="360" w:lineRule="auto"/>
        <w:rPr>
          <w:rFonts w:cs="Arial"/>
          <w:b/>
          <w:bCs/>
          <w:sz w:val="22"/>
          <w:szCs w:val="22"/>
        </w:rPr>
      </w:pPr>
    </w:p>
    <w:p w14:paraId="52AC74D8" w14:textId="77777777" w:rsidR="00AC3542" w:rsidRDefault="00407FF7">
      <w:pPr>
        <w:pStyle w:val="H1"/>
      </w:pPr>
      <w:bookmarkStart w:id="33" w:name="_Toc372294182"/>
      <w:bookmarkStart w:id="34" w:name="_Toc437523103"/>
      <w:r>
        <w:lastRenderedPageBreak/>
        <w:t>4b. Infection Control</w:t>
      </w:r>
      <w:bookmarkEnd w:id="33"/>
      <w:bookmarkEnd w:id="34"/>
    </w:p>
    <w:p w14:paraId="3D0B57F6" w14:textId="77777777" w:rsidR="00AC3542" w:rsidRDefault="00AC3542"/>
    <w:p w14:paraId="773A5BDE" w14:textId="77777777" w:rsidR="00AC3542" w:rsidRDefault="00407FF7">
      <w:r>
        <w:t xml:space="preserve">At </w:t>
      </w:r>
      <w:r>
        <w:rPr>
          <w:b/>
        </w:rPr>
        <w:t>Mere House Day Nursery</w:t>
      </w:r>
      <w:r>
        <w:t xml:space="preserve"> we promote the good health of all children attending through maintaining high hygiene standards and reducing the chances of infection being spread</w:t>
      </w:r>
      <w:r>
        <w:rPr>
          <w:rFonts w:cs="Arial"/>
        </w:rPr>
        <w:t>. We follow the guidance given to us by Public Health England (formerly the Health Protection Agency) for schools and other child care settings as may be provided from time to time in relation to infection control for specific illnesses.</w:t>
      </w:r>
    </w:p>
    <w:p w14:paraId="14E35C3F" w14:textId="77777777" w:rsidR="00AC3542" w:rsidRDefault="00AC3542"/>
    <w:p w14:paraId="71569574" w14:textId="77777777" w:rsidR="00AC3542" w:rsidRDefault="00407FF7">
      <w:r>
        <w:t>Viruses and infections can be easily passed from person to person by breathing in air containing the virus which is produced when an infected person talks, coughs or sneezes. It can also spread through hand/face contact after touching a person or surface contaminated with viruses.</w:t>
      </w:r>
    </w:p>
    <w:p w14:paraId="21B088AA" w14:textId="77777777" w:rsidR="00AC3542" w:rsidRDefault="00AC3542"/>
    <w:p w14:paraId="0C77AF9D" w14:textId="77777777" w:rsidR="00AC3542" w:rsidRDefault="00407FF7">
      <w:r>
        <w:t>We follow the guidance below to prevent a virus or infection from moving around the nursery. Our staff:</w:t>
      </w:r>
    </w:p>
    <w:p w14:paraId="6698C2F2" w14:textId="77777777" w:rsidR="00AC3542" w:rsidRDefault="00407FF7">
      <w:pPr>
        <w:numPr>
          <w:ilvl w:val="0"/>
          <w:numId w:val="52"/>
        </w:numPr>
      </w:pPr>
      <w:r>
        <w:t>Encourage all children to use tissues when coughing and sneezing to catch germs</w:t>
      </w:r>
    </w:p>
    <w:p w14:paraId="0D7B9E80" w14:textId="77777777" w:rsidR="00AC3542" w:rsidRDefault="00407FF7">
      <w:pPr>
        <w:numPr>
          <w:ilvl w:val="0"/>
          <w:numId w:val="52"/>
        </w:numPr>
      </w:pPr>
      <w:r>
        <w:t>Ensure all tissues are disposed of in a hygienic way and all children and staff wash their hands once the tissue is disposed of</w:t>
      </w:r>
    </w:p>
    <w:p w14:paraId="5A7C4D25" w14:textId="77777777" w:rsidR="00AC3542" w:rsidRDefault="00407FF7">
      <w:pPr>
        <w:numPr>
          <w:ilvl w:val="0"/>
          <w:numId w:val="52"/>
        </w:numPr>
      </w:pPr>
      <w:r>
        <w:t xml:space="preserve">Develop children’s understanding of the above and the need for good hygiene procedures in helping them to stay healthy </w:t>
      </w:r>
    </w:p>
    <w:p w14:paraId="6DA86A91" w14:textId="77777777" w:rsidR="00AC3542" w:rsidRDefault="00407FF7">
      <w:pPr>
        <w:numPr>
          <w:ilvl w:val="0"/>
          <w:numId w:val="52"/>
        </w:numPr>
      </w:pPr>
      <w:r>
        <w:t xml:space="preserve">Wear the appropriate Personal Protective Equipment (PPE) when changing nappies, toileting children and dealing with any other bodily fluids. Staff are requested to dispose of these in the appropriate manner and wash hands immediately </w:t>
      </w:r>
    </w:p>
    <w:p w14:paraId="710D2C9E" w14:textId="77777777" w:rsidR="00AC3542" w:rsidRDefault="00407FF7">
      <w:pPr>
        <w:numPr>
          <w:ilvl w:val="0"/>
          <w:numId w:val="52"/>
        </w:numPr>
      </w:pPr>
      <w:r>
        <w:t>Clean and sterilise all potties and changing mats before and after each use</w:t>
      </w:r>
    </w:p>
    <w:p w14:paraId="217591A0" w14:textId="77777777" w:rsidR="00AC3542" w:rsidRDefault="00407FF7">
      <w:pPr>
        <w:numPr>
          <w:ilvl w:val="0"/>
          <w:numId w:val="52"/>
        </w:numPr>
      </w:pPr>
      <w:r>
        <w:t>Clean toilets at least daily and check them throughout the day</w:t>
      </w:r>
    </w:p>
    <w:p w14:paraId="36607414" w14:textId="77777777" w:rsidR="00AC3542" w:rsidRDefault="00407FF7">
      <w:pPr>
        <w:numPr>
          <w:ilvl w:val="0"/>
          <w:numId w:val="52"/>
        </w:numPr>
      </w:pPr>
      <w:r>
        <w:t>Remind children to wash their hands before eating, after visiting the toilet, playing outside or being in contact with any animal and explain the reasons for this</w:t>
      </w:r>
    </w:p>
    <w:p w14:paraId="2D51EBA6" w14:textId="77777777" w:rsidR="00AC3542" w:rsidRDefault="00407FF7">
      <w:pPr>
        <w:numPr>
          <w:ilvl w:val="0"/>
          <w:numId w:val="52"/>
        </w:numPr>
      </w:pPr>
      <w:r>
        <w:t>Clean all toys, equipment and resources on a regular basis by following a comprehensive cleaning rota and using antibacterial cleanser or through washing in the washing machine</w:t>
      </w:r>
    </w:p>
    <w:p w14:paraId="3ACA049D" w14:textId="77777777" w:rsidR="00AC3542" w:rsidRDefault="00407FF7">
      <w:pPr>
        <w:numPr>
          <w:ilvl w:val="0"/>
          <w:numId w:val="52"/>
        </w:numPr>
      </w:pPr>
      <w:r>
        <w:t xml:space="preserve">Wash or clean all equipment used by babies and toddlers as and when needed including when the children have placed it in their mouth </w:t>
      </w:r>
    </w:p>
    <w:p w14:paraId="731FD58C" w14:textId="77777777" w:rsidR="00AC3542" w:rsidRDefault="00407FF7">
      <w:pPr>
        <w:numPr>
          <w:ilvl w:val="0"/>
          <w:numId w:val="52"/>
        </w:numPr>
      </w:pPr>
      <w:r>
        <w:t>Store dummies in individual hygienic dummy boxes labelled with the child’s name to prevent cross-contamination with other children</w:t>
      </w:r>
    </w:p>
    <w:p w14:paraId="275045E2" w14:textId="77777777" w:rsidR="00AC3542" w:rsidRDefault="00407FF7">
      <w:pPr>
        <w:numPr>
          <w:ilvl w:val="0"/>
          <w:numId w:val="52"/>
        </w:numPr>
      </w:pPr>
      <w:r>
        <w:t xml:space="preserve">Store toothbrushes (where applicable) hygienically to prevent cross-contamination  </w:t>
      </w:r>
    </w:p>
    <w:p w14:paraId="4D95C9D7" w14:textId="77777777" w:rsidR="00AC3542" w:rsidRDefault="00407FF7">
      <w:pPr>
        <w:numPr>
          <w:ilvl w:val="0"/>
          <w:numId w:val="52"/>
        </w:numPr>
      </w:pPr>
      <w:r>
        <w:t xml:space="preserve">Immediately clean and sterilise (where necessary) any dummy or bottle that falls on the floor or is picked up by another child </w:t>
      </w:r>
    </w:p>
    <w:p w14:paraId="066D15AD" w14:textId="77777777" w:rsidR="00AC3542" w:rsidRDefault="00407FF7">
      <w:pPr>
        <w:numPr>
          <w:ilvl w:val="0"/>
          <w:numId w:val="52"/>
        </w:numPr>
      </w:pPr>
      <w:r>
        <w:t xml:space="preserve">Provide labelled individual bedding for children that is not used by any other child and wash this at least once a week </w:t>
      </w:r>
    </w:p>
    <w:p w14:paraId="21E535C9" w14:textId="77777777" w:rsidR="00AC3542" w:rsidRDefault="00407FF7">
      <w:pPr>
        <w:numPr>
          <w:ilvl w:val="0"/>
          <w:numId w:val="52"/>
        </w:numPr>
      </w:pPr>
      <w:r>
        <w:lastRenderedPageBreak/>
        <w:t>Ask parents and visitors to remove all outdoor footwear or use shoe covers when entering rooms where children may be crawling or sitting on the floor</w:t>
      </w:r>
    </w:p>
    <w:p w14:paraId="714D32BD" w14:textId="77777777" w:rsidR="00AC3542" w:rsidRDefault="00407FF7">
      <w:pPr>
        <w:numPr>
          <w:ilvl w:val="0"/>
          <w:numId w:val="52"/>
        </w:numPr>
      </w:pPr>
      <w:r>
        <w:t>Where applicable wear specific indoor shoes or slippers whilst inside the rooms and make sure that children wear them as well</w:t>
      </w:r>
    </w:p>
    <w:p w14:paraId="39A06AE1" w14:textId="77777777" w:rsidR="00AC3542" w:rsidRDefault="00407FF7">
      <w:pPr>
        <w:numPr>
          <w:ilvl w:val="0"/>
          <w:numId w:val="52"/>
        </w:numPr>
      </w:pPr>
      <w:r>
        <w:t>Follow the sickness and illness policy when children are ill to prevent the spread of any infection in the nursery. Staff are also requested to stay at home if they are contagious.</w:t>
      </w:r>
    </w:p>
    <w:p w14:paraId="5A311B12" w14:textId="77777777" w:rsidR="00AC3542" w:rsidRDefault="00AC3542">
      <w:pPr>
        <w:ind w:left="720" w:hanging="720"/>
      </w:pPr>
    </w:p>
    <w:p w14:paraId="28E85982" w14:textId="77777777" w:rsidR="00AC3542" w:rsidRDefault="00407FF7">
      <w:pPr>
        <w:ind w:left="720" w:hanging="720"/>
      </w:pPr>
      <w:r>
        <w:t>In addition:</w:t>
      </w:r>
    </w:p>
    <w:p w14:paraId="74BE8D24" w14:textId="77777777" w:rsidR="00AC3542" w:rsidRDefault="00407FF7">
      <w:pPr>
        <w:numPr>
          <w:ilvl w:val="0"/>
          <w:numId w:val="52"/>
        </w:numPr>
      </w:pPr>
      <w:r>
        <w:t xml:space="preserve">The nursery manager retains the right of refusal of all children, parents, staff and visitors who are deemed contagious and may impact on the welfare of the rest of the nursery </w:t>
      </w:r>
    </w:p>
    <w:p w14:paraId="4D3991C4" w14:textId="77777777" w:rsidR="00AC3542" w:rsidRDefault="00407FF7">
      <w:pPr>
        <w:numPr>
          <w:ilvl w:val="0"/>
          <w:numId w:val="52"/>
        </w:numPr>
      </w:pPr>
      <w:r>
        <w:t xml:space="preserve">Parents will be made aware of the need for these procedures in order for them to follow these guidelines whilst in the nursery </w:t>
      </w:r>
    </w:p>
    <w:p w14:paraId="3499F76D" w14:textId="77777777" w:rsidR="00AC3542" w:rsidRDefault="00407FF7">
      <w:pPr>
        <w:numPr>
          <w:ilvl w:val="0"/>
          <w:numId w:val="52"/>
        </w:numPr>
      </w:pPr>
      <w:r>
        <w:t>Periodically each room in the nursery will be deep cleaned including carpets and soft furnishings to ensure the spread of infection is limited. This will be implemented earlier if the need arises</w:t>
      </w:r>
    </w:p>
    <w:p w14:paraId="11B5E7AB" w14:textId="77777777" w:rsidR="00AC3542" w:rsidRDefault="00407FF7">
      <w:pPr>
        <w:numPr>
          <w:ilvl w:val="0"/>
          <w:numId w:val="52"/>
        </w:numPr>
      </w:pPr>
      <w:r>
        <w:t>The nursery will ensure stocks of tissues, hand washing equipment, cleaning materials and sterilising fluid are maintained at all times and increased during the winter months or when flu and cold germs are circulating.</w:t>
      </w:r>
    </w:p>
    <w:p w14:paraId="0A854126" w14:textId="77777777" w:rsidR="00AC3542" w:rsidRDefault="00AC3542">
      <w:pPr>
        <w:ind w:left="720"/>
      </w:pPr>
    </w:p>
    <w:tbl>
      <w:tblPr>
        <w:tblW w:w="1045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4A0" w:firstRow="1" w:lastRow="0" w:firstColumn="1" w:lastColumn="0" w:noHBand="0" w:noVBand="1"/>
      </w:tblPr>
      <w:tblGrid>
        <w:gridCol w:w="3484"/>
        <w:gridCol w:w="3857"/>
        <w:gridCol w:w="3116"/>
      </w:tblGrid>
      <w:tr w:rsidR="00AC3542" w14:paraId="2C489328" w14:textId="77777777">
        <w:trPr>
          <w:cantSplit/>
          <w:jc w:val="center"/>
        </w:trPr>
        <w:tc>
          <w:tcPr>
            <w:tcW w:w="3484" w:type="dxa"/>
            <w:tcBorders>
              <w:top w:val="single" w:sz="4" w:space="0" w:color="auto"/>
            </w:tcBorders>
            <w:vAlign w:val="center"/>
          </w:tcPr>
          <w:p w14:paraId="352100DC" w14:textId="77777777" w:rsidR="00AC3542" w:rsidRDefault="00407FF7">
            <w:pPr>
              <w:pStyle w:val="MeetsEYFS"/>
              <w:rPr>
                <w:b/>
              </w:rPr>
            </w:pPr>
            <w:r>
              <w:rPr>
                <w:b/>
              </w:rPr>
              <w:t>This policy was adopted on</w:t>
            </w:r>
          </w:p>
        </w:tc>
        <w:tc>
          <w:tcPr>
            <w:tcW w:w="3857" w:type="dxa"/>
            <w:tcBorders>
              <w:top w:val="single" w:sz="4" w:space="0" w:color="auto"/>
            </w:tcBorders>
            <w:vAlign w:val="center"/>
          </w:tcPr>
          <w:p w14:paraId="4E2AB849" w14:textId="77777777" w:rsidR="00AC3542" w:rsidRDefault="00407FF7">
            <w:pPr>
              <w:pStyle w:val="MeetsEYFS"/>
              <w:rPr>
                <w:b/>
              </w:rPr>
            </w:pPr>
            <w:r>
              <w:rPr>
                <w:b/>
              </w:rPr>
              <w:t>Signed on behalf of the nursery</w:t>
            </w:r>
          </w:p>
        </w:tc>
        <w:tc>
          <w:tcPr>
            <w:tcW w:w="3116" w:type="dxa"/>
            <w:tcBorders>
              <w:top w:val="single" w:sz="4" w:space="0" w:color="auto"/>
            </w:tcBorders>
            <w:vAlign w:val="center"/>
          </w:tcPr>
          <w:p w14:paraId="57ECA37B" w14:textId="77777777" w:rsidR="00AC3542" w:rsidRDefault="00407FF7">
            <w:pPr>
              <w:pStyle w:val="MeetsEYFS"/>
              <w:rPr>
                <w:b/>
              </w:rPr>
            </w:pPr>
            <w:r>
              <w:rPr>
                <w:b/>
              </w:rPr>
              <w:t>Date for review</w:t>
            </w:r>
          </w:p>
        </w:tc>
      </w:tr>
      <w:tr w:rsidR="00AC3542" w14:paraId="7F329FA4" w14:textId="77777777">
        <w:trPr>
          <w:cantSplit/>
          <w:jc w:val="center"/>
        </w:trPr>
        <w:tc>
          <w:tcPr>
            <w:tcW w:w="3484" w:type="dxa"/>
            <w:vAlign w:val="center"/>
          </w:tcPr>
          <w:p w14:paraId="77422777" w14:textId="77777777" w:rsidR="00AC3542" w:rsidRDefault="00407FF7">
            <w:pPr>
              <w:pStyle w:val="MeetsEYFS"/>
              <w:rPr>
                <w:i/>
              </w:rPr>
            </w:pPr>
            <w:r>
              <w:rPr>
                <w:i/>
              </w:rPr>
              <w:t>01/03/2016</w:t>
            </w:r>
          </w:p>
        </w:tc>
        <w:tc>
          <w:tcPr>
            <w:tcW w:w="3857" w:type="dxa"/>
          </w:tcPr>
          <w:p w14:paraId="3FF0FA70" w14:textId="77777777" w:rsidR="00AC3542" w:rsidRDefault="00407FF7">
            <w:pPr>
              <w:pStyle w:val="MeetsEYFS"/>
              <w:rPr>
                <w:i/>
              </w:rPr>
            </w:pPr>
            <w:r>
              <w:rPr>
                <w:i/>
              </w:rPr>
              <w:t>J Hodgkinson</w:t>
            </w:r>
          </w:p>
        </w:tc>
        <w:tc>
          <w:tcPr>
            <w:tcW w:w="3116" w:type="dxa"/>
          </w:tcPr>
          <w:p w14:paraId="1AC47E6B" w14:textId="60881BB8" w:rsidR="00AC3542" w:rsidRDefault="00407FF7">
            <w:pPr>
              <w:pStyle w:val="MeetsEYFS"/>
              <w:rPr>
                <w:i/>
              </w:rPr>
            </w:pPr>
            <w:r>
              <w:rPr>
                <w:i/>
              </w:rPr>
              <w:t>April 20</w:t>
            </w:r>
            <w:r w:rsidR="002E260F">
              <w:rPr>
                <w:i/>
              </w:rPr>
              <w:t>2</w:t>
            </w:r>
            <w:r w:rsidR="00A62926">
              <w:rPr>
                <w:i/>
              </w:rPr>
              <w:t>1</w:t>
            </w:r>
          </w:p>
        </w:tc>
      </w:tr>
    </w:tbl>
    <w:p w14:paraId="54234F70" w14:textId="77777777" w:rsidR="00AC3542" w:rsidRDefault="00407FF7">
      <w:pPr>
        <w:pStyle w:val="H1"/>
      </w:pPr>
      <w:bookmarkStart w:id="35" w:name="_Toc372294183"/>
      <w:bookmarkStart w:id="36" w:name="_Toc437523104"/>
      <w:r>
        <w:lastRenderedPageBreak/>
        <w:t xml:space="preserve">5. Medication </w:t>
      </w:r>
      <w:bookmarkEnd w:id="35"/>
      <w:bookmarkEnd w:id="36"/>
    </w:p>
    <w:p w14:paraId="69AB5513" w14:textId="77777777" w:rsidR="00AC3542" w:rsidRDefault="00AC3542">
      <w:pPr>
        <w:pStyle w:val="deleteasappropriate"/>
        <w:rPr>
          <w:b/>
        </w:rPr>
      </w:pPr>
    </w:p>
    <w:tbl>
      <w:tblPr>
        <w:tblW w:w="34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3486"/>
      </w:tblGrid>
      <w:tr w:rsidR="00AC3542" w14:paraId="2891E387" w14:textId="77777777">
        <w:trPr>
          <w:cantSplit/>
          <w:trHeight w:val="209"/>
          <w:jc w:val="center"/>
        </w:trPr>
        <w:tc>
          <w:tcPr>
            <w:tcW w:w="3486" w:type="dxa"/>
            <w:vAlign w:val="center"/>
          </w:tcPr>
          <w:p w14:paraId="6CEBAE7D" w14:textId="77777777" w:rsidR="00AC3542" w:rsidRDefault="00407FF7">
            <w:pPr>
              <w:pStyle w:val="MeetsEYFS"/>
              <w:jc w:val="center"/>
            </w:pPr>
            <w:r>
              <w:t>EYFS: 3.19, 3.44, 3.45, 3.46</w:t>
            </w:r>
          </w:p>
        </w:tc>
      </w:tr>
    </w:tbl>
    <w:p w14:paraId="7FD27E17" w14:textId="77777777" w:rsidR="00AC3542" w:rsidRDefault="00AC3542"/>
    <w:p w14:paraId="493C4692" w14:textId="77777777" w:rsidR="00AC3542" w:rsidRDefault="00407FF7">
      <w:r>
        <w:t xml:space="preserve">At </w:t>
      </w:r>
      <w:r>
        <w:rPr>
          <w:b/>
        </w:rPr>
        <w:t xml:space="preserve">Mere House Day Nursery </w:t>
      </w:r>
      <w:r>
        <w:t xml:space="preserve">we promote the good health of children attending nursery and take necessary steps to prevent the spread of infection (see sickness and illness policy). If a child requires </w:t>
      </w:r>
      <w:proofErr w:type="gramStart"/>
      <w:r>
        <w:t>medicine</w:t>
      </w:r>
      <w:proofErr w:type="gramEnd"/>
      <w:r>
        <w:t xml:space="preserve"> we will obtain information about the child’s needs for this, and will ensure this information is kept up to date. </w:t>
      </w:r>
    </w:p>
    <w:p w14:paraId="286C1F97" w14:textId="77777777" w:rsidR="00AC3542" w:rsidRDefault="00407FF7">
      <w:r>
        <w:t xml:space="preserve">We follow strict guidelines when dealing with medication of any kind in the nursery and these are set out below. </w:t>
      </w:r>
    </w:p>
    <w:p w14:paraId="5704A172" w14:textId="77777777" w:rsidR="00AC3542" w:rsidRDefault="00AC3542"/>
    <w:p w14:paraId="67B27817" w14:textId="77777777" w:rsidR="00AC3542" w:rsidRDefault="00407FF7">
      <w:pPr>
        <w:pStyle w:val="H2"/>
      </w:pPr>
      <w:r>
        <w:t>Medication prescribed by a doctor, dentist, nurse or pharmacist</w:t>
      </w:r>
    </w:p>
    <w:p w14:paraId="44B5F6DA" w14:textId="77777777" w:rsidR="00AC3542" w:rsidRDefault="00407FF7">
      <w:pPr>
        <w:rPr>
          <w:i/>
        </w:rPr>
      </w:pPr>
      <w:r>
        <w:rPr>
          <w:i/>
        </w:rPr>
        <w:t>(Medicines containing aspirin will only be given if prescribed by a doctor)</w:t>
      </w:r>
    </w:p>
    <w:p w14:paraId="13CBE3A3" w14:textId="77777777" w:rsidR="00AC3542" w:rsidRDefault="00407FF7">
      <w:pPr>
        <w:numPr>
          <w:ilvl w:val="0"/>
          <w:numId w:val="53"/>
        </w:numPr>
      </w:pPr>
      <w:r>
        <w:t>Prescription medicine will only be given to the person named on the bottle for the dosage stated</w:t>
      </w:r>
    </w:p>
    <w:p w14:paraId="0FE8A0E9" w14:textId="77777777" w:rsidR="00AC3542" w:rsidRDefault="00407FF7">
      <w:pPr>
        <w:numPr>
          <w:ilvl w:val="0"/>
          <w:numId w:val="53"/>
        </w:numPr>
      </w:pPr>
      <w:r>
        <w:t>Medicine will only be administered by nursery 24 hours after the first dose in case of adverse reaction.</w:t>
      </w:r>
    </w:p>
    <w:p w14:paraId="6A71C310" w14:textId="77777777" w:rsidR="00AC3542" w:rsidRDefault="00407FF7">
      <w:pPr>
        <w:numPr>
          <w:ilvl w:val="0"/>
          <w:numId w:val="53"/>
        </w:numPr>
      </w:pPr>
      <w:r>
        <w:t xml:space="preserve">Medicines must be in their original containers </w:t>
      </w:r>
    </w:p>
    <w:p w14:paraId="29553466" w14:textId="77777777" w:rsidR="00AC3542" w:rsidRDefault="00407FF7">
      <w:pPr>
        <w:numPr>
          <w:ilvl w:val="0"/>
          <w:numId w:val="53"/>
        </w:numPr>
      </w:pPr>
      <w:r>
        <w:t>Those with parental responsibility for any child requiring prescription medication should hand over the medication to the most appropriate member of staff who will then note the details of the administration on the appropriate form and another member of staff will check these details</w:t>
      </w:r>
    </w:p>
    <w:p w14:paraId="44C802FF" w14:textId="77777777" w:rsidR="00AC3542" w:rsidRDefault="00407FF7">
      <w:pPr>
        <w:numPr>
          <w:ilvl w:val="0"/>
          <w:numId w:val="53"/>
        </w:numPr>
      </w:pPr>
      <w:r>
        <w:t>Those with parental responsibility must give prior written permission for the administration of each and every medication. However, we will accept written permission once for a whole course of medication or for the ongoing use of a particular medication under the following circumstances:</w:t>
      </w:r>
    </w:p>
    <w:p w14:paraId="4827D797" w14:textId="77777777" w:rsidR="00AC3542" w:rsidRDefault="00407FF7">
      <w:pPr>
        <w:numPr>
          <w:ilvl w:val="0"/>
          <w:numId w:val="54"/>
        </w:numPr>
      </w:pPr>
      <w:r>
        <w:t xml:space="preserve">The written permission is only acceptable for that brand name of medication and cannot be used for similar types of medication, </w:t>
      </w:r>
      <w:proofErr w:type="gramStart"/>
      <w:r>
        <w:t>e.g.</w:t>
      </w:r>
      <w:proofErr w:type="gramEnd"/>
      <w:r>
        <w:t xml:space="preserve"> if the course of antibiotics changes, a new form will need to be completed</w:t>
      </w:r>
    </w:p>
    <w:p w14:paraId="3B86855C" w14:textId="77777777" w:rsidR="00AC3542" w:rsidRDefault="00407FF7">
      <w:pPr>
        <w:numPr>
          <w:ilvl w:val="0"/>
          <w:numId w:val="54"/>
        </w:numPr>
      </w:pPr>
      <w:r>
        <w:t>The dosage on the written permission is the only dosage that will be administered. We will not give a different dose unless a new form is completed</w:t>
      </w:r>
    </w:p>
    <w:p w14:paraId="32B6FB88" w14:textId="77777777" w:rsidR="00AC3542" w:rsidRDefault="00407FF7">
      <w:pPr>
        <w:numPr>
          <w:ilvl w:val="0"/>
          <w:numId w:val="54"/>
        </w:numPr>
      </w:pPr>
      <w:r>
        <w:t xml:space="preserve">Parents must notify us IMMEDIATELY if the child’s circumstances change, </w:t>
      </w:r>
      <w:proofErr w:type="gramStart"/>
      <w:r>
        <w:t>e.g.</w:t>
      </w:r>
      <w:proofErr w:type="gramEnd"/>
      <w:r>
        <w:t xml:space="preserve"> a dose has been given at home, or a change in strength/dose needs to be given. </w:t>
      </w:r>
    </w:p>
    <w:p w14:paraId="30DC5378" w14:textId="77777777" w:rsidR="00AC3542" w:rsidRDefault="00407FF7">
      <w:pPr>
        <w:numPr>
          <w:ilvl w:val="0"/>
          <w:numId w:val="53"/>
        </w:numPr>
      </w:pPr>
      <w:r>
        <w:t>The nursery will not administer a dosage that exceeds the recommended dose on the instructions unless accompanied by written instructions from a relevant health professional such as a letter from a doctor or dentist</w:t>
      </w:r>
    </w:p>
    <w:p w14:paraId="0F7AEBE0" w14:textId="77777777" w:rsidR="00AC3542" w:rsidRDefault="00407FF7">
      <w:pPr>
        <w:numPr>
          <w:ilvl w:val="0"/>
          <w:numId w:val="53"/>
        </w:numPr>
      </w:pPr>
      <w:r>
        <w:t xml:space="preserve">The parent must be asked when the child has last been given the medication before coming to nursery; and the staff member must record this information on the medication form. </w:t>
      </w:r>
      <w:proofErr w:type="gramStart"/>
      <w:r>
        <w:t>Similarly</w:t>
      </w:r>
      <w:proofErr w:type="gramEnd"/>
      <w:r>
        <w:t xml:space="preserve"> when the child is picked up, the parent or guardian must be given precise details of </w:t>
      </w:r>
      <w:r>
        <w:lastRenderedPageBreak/>
        <w:t>the times and dosage given throughout the day. The parent’s signature must be obtained at both times</w:t>
      </w:r>
    </w:p>
    <w:p w14:paraId="79B7BC93" w14:textId="77777777" w:rsidR="00AC3542" w:rsidRDefault="00407FF7">
      <w:pPr>
        <w:numPr>
          <w:ilvl w:val="0"/>
          <w:numId w:val="53"/>
        </w:numPr>
      </w:pPr>
      <w:r>
        <w:t>At the time of administering the medicine, a senior member of staff will ask the child to take the medicine, or offer it in a manner acceptable to the child at the prescribed time and in the prescribed form. (It is important to note that staff working with children are not legally obliged to administer medication)</w:t>
      </w:r>
    </w:p>
    <w:p w14:paraId="18CA4931" w14:textId="77777777" w:rsidR="00AC3542" w:rsidRDefault="00407FF7">
      <w:pPr>
        <w:numPr>
          <w:ilvl w:val="0"/>
          <w:numId w:val="53"/>
        </w:numPr>
      </w:pPr>
      <w:r>
        <w:t xml:space="preserve">If the child refuses to take the appropriate </w:t>
      </w:r>
      <w:proofErr w:type="gramStart"/>
      <w:r>
        <w:t>medication</w:t>
      </w:r>
      <w:proofErr w:type="gramEnd"/>
      <w:r>
        <w:t xml:space="preserve"> then a note will be made on the form</w:t>
      </w:r>
    </w:p>
    <w:p w14:paraId="2366A4F5" w14:textId="77777777" w:rsidR="00AC3542" w:rsidRDefault="00407FF7">
      <w:pPr>
        <w:numPr>
          <w:ilvl w:val="0"/>
          <w:numId w:val="53"/>
        </w:numPr>
      </w:pPr>
      <w:r>
        <w:t>Where medication is “essential” or may have side effects, discussion with the parent will take place to establish the appropriate response.</w:t>
      </w:r>
    </w:p>
    <w:p w14:paraId="33D321C6" w14:textId="77777777" w:rsidR="00AC3542" w:rsidRDefault="00AC3542"/>
    <w:p w14:paraId="45C36971" w14:textId="77777777" w:rsidR="00AC3542" w:rsidRDefault="00407FF7">
      <w:pPr>
        <w:pStyle w:val="H2"/>
      </w:pPr>
      <w:r>
        <w:t xml:space="preserve">Non-prescription medication </w:t>
      </w:r>
      <w:r>
        <w:rPr>
          <w:i/>
        </w:rPr>
        <w:t>(these will not usually be administrated)</w:t>
      </w:r>
    </w:p>
    <w:p w14:paraId="74B0FCF3" w14:textId="77777777" w:rsidR="00AC3542" w:rsidRDefault="00407FF7">
      <w:pPr>
        <w:numPr>
          <w:ilvl w:val="0"/>
          <w:numId w:val="55"/>
        </w:numPr>
      </w:pPr>
      <w:r>
        <w:t>The nursery will not administer any non-prescription medication containing aspirin</w:t>
      </w:r>
    </w:p>
    <w:p w14:paraId="44E4DB81" w14:textId="77777777" w:rsidR="00AC3542" w:rsidRDefault="00407FF7">
      <w:pPr>
        <w:numPr>
          <w:ilvl w:val="0"/>
          <w:numId w:val="55"/>
        </w:numPr>
      </w:pPr>
      <w:r>
        <w:t>The nursery will only administer non-prescription medication for a short initial period, dependant on the medication or the condition of the child. After this time medical attention should be sought</w:t>
      </w:r>
    </w:p>
    <w:p w14:paraId="1AC5CCFE" w14:textId="77777777" w:rsidR="00AC3542" w:rsidRDefault="00407FF7">
      <w:pPr>
        <w:numPr>
          <w:ilvl w:val="0"/>
          <w:numId w:val="55"/>
        </w:numPr>
      </w:pPr>
      <w:r>
        <w:t xml:space="preserve">If the nursery feels the child would benefit from medical attention rather than non-prescription medication, we reserve the right to refuse nursery care until the child is seen by a medical practitioner </w:t>
      </w:r>
    </w:p>
    <w:p w14:paraId="3155D9AE" w14:textId="77777777" w:rsidR="00AC3542" w:rsidRDefault="00407FF7">
      <w:pPr>
        <w:numPr>
          <w:ilvl w:val="0"/>
          <w:numId w:val="55"/>
        </w:numPr>
      </w:pPr>
      <w:r>
        <w:t>If a child needs liquid paracetamol or similar medication during their time at nursery, such medication will be treated as prescription medication with the onus being on the parent to provide the medicine.</w:t>
      </w:r>
    </w:p>
    <w:p w14:paraId="458CC4E6" w14:textId="77777777" w:rsidR="00AC3542" w:rsidRDefault="00407FF7">
      <w:pPr>
        <w:numPr>
          <w:ilvl w:val="0"/>
          <w:numId w:val="55"/>
        </w:numPr>
      </w:pPr>
      <w:r>
        <w:t xml:space="preserve">On registration, parents will be asked if they would like to fill out a medication form to consent to their child being given a specific type of liquid paracetamol or anti-histamine in particular circumstances such as an increase in the child’s temperature or a wasp or bee sting. This form will state the dose to be given, the circumstances in which this can be given </w:t>
      </w:r>
      <w:proofErr w:type="gramStart"/>
      <w:r>
        <w:t>e.g.</w:t>
      </w:r>
      <w:proofErr w:type="gramEnd"/>
      <w:r>
        <w:t xml:space="preserve"> the temperature increase of their child, the specific brand name or type of non-prescription medication and a signed statement to say that this may be administered in an emergency if the nursery CANNOT contact the parent</w:t>
      </w:r>
    </w:p>
    <w:p w14:paraId="446A797B" w14:textId="77777777" w:rsidR="00AC3542" w:rsidRDefault="00407FF7">
      <w:pPr>
        <w:numPr>
          <w:ilvl w:val="0"/>
          <w:numId w:val="55"/>
        </w:numPr>
      </w:pPr>
      <w:r>
        <w:t>An emergency nursery supply of fever relief (</w:t>
      </w:r>
      <w:proofErr w:type="spellStart"/>
      <w:r>
        <w:t>e.g</w:t>
      </w:r>
      <w:proofErr w:type="spellEnd"/>
      <w:r>
        <w:t xml:space="preserve"> Calpol) and anti-histamines (</w:t>
      </w:r>
      <w:proofErr w:type="gramStart"/>
      <w:r>
        <w:t>e.g.</w:t>
      </w:r>
      <w:proofErr w:type="gramEnd"/>
      <w:r>
        <w:t xml:space="preserve"> Piriton) will be stored on site. This will be checked at regular intervals by the designated trained first aider to make sure that it complies with any instructions for storage and is still in date  </w:t>
      </w:r>
    </w:p>
    <w:p w14:paraId="43C339ED" w14:textId="77777777" w:rsidR="00AC3542" w:rsidRDefault="00407FF7">
      <w:pPr>
        <w:numPr>
          <w:ilvl w:val="0"/>
          <w:numId w:val="55"/>
        </w:numPr>
      </w:pPr>
      <w:r>
        <w:t xml:space="preserve">If a child does exhibit the symptoms for which consent has been given to give non-prescription medication during the day the nursery will make every attempt to contact the child’s parents. Where parents cannot be contacted then the nursery manager will take the decision as to whether the child is safe to have this medication based on the time the child has been in the nursery, the circumstances surrounding the need for this medication and the medical history of the child on their registration form. Giving non-prescription medication will be a last resort and the nursery staff will use other methods first to try and alleviate the symptoms, </w:t>
      </w:r>
      <w:proofErr w:type="gramStart"/>
      <w:r>
        <w:t>e.g.</w:t>
      </w:r>
      <w:proofErr w:type="gramEnd"/>
      <w:r>
        <w:t xml:space="preserve"> for an increase in temperature the nursery will remove clothing, use fanning, tepid cooling with a wet flannel. The child will be closely monitored until the parents collect the child</w:t>
      </w:r>
    </w:p>
    <w:p w14:paraId="3392158F" w14:textId="77777777" w:rsidR="00AC3542" w:rsidRDefault="00407FF7">
      <w:pPr>
        <w:numPr>
          <w:ilvl w:val="0"/>
          <w:numId w:val="55"/>
        </w:numPr>
      </w:pPr>
      <w:r>
        <w:lastRenderedPageBreak/>
        <w:t xml:space="preserve">For any non-prescription cream for skin conditions </w:t>
      </w:r>
      <w:proofErr w:type="gramStart"/>
      <w:r>
        <w:t>e.g.</w:t>
      </w:r>
      <w:proofErr w:type="gramEnd"/>
      <w:r>
        <w:t xml:space="preserve"> </w:t>
      </w:r>
      <w:proofErr w:type="spellStart"/>
      <w:r>
        <w:t>Sudocrem</w:t>
      </w:r>
      <w:proofErr w:type="spellEnd"/>
      <w:r>
        <w:t>, prior written permission must be obtained from the parent and the onus is on the parent to provide the cream which should be clearly labelled with the child’s name</w:t>
      </w:r>
    </w:p>
    <w:p w14:paraId="0651EE56" w14:textId="77777777" w:rsidR="00AC3542" w:rsidRDefault="00407FF7">
      <w:pPr>
        <w:numPr>
          <w:ilvl w:val="0"/>
          <w:numId w:val="55"/>
        </w:numPr>
      </w:pPr>
      <w:r>
        <w:t xml:space="preserve">If any child is brought to the nursery in a condition in which he/she may require medication sometime during the day, the manager will decide if the child is fit to be left at the nursery. If the child is staying, the parent must be asked if any kind of medication has already been given, at what time and in what dosage and this must be stated on the medication form </w:t>
      </w:r>
    </w:p>
    <w:p w14:paraId="1031157D" w14:textId="77777777" w:rsidR="00AC3542" w:rsidRDefault="00407FF7">
      <w:pPr>
        <w:numPr>
          <w:ilvl w:val="0"/>
          <w:numId w:val="55"/>
        </w:numPr>
      </w:pPr>
      <w:r>
        <w:t>As with any kind of medication, staff will ensure that the parent is informed of any non-prescription medicines given to the child whilst at the nursery, together with the times and dosage given. And this will be signed by parents on collection.</w:t>
      </w:r>
    </w:p>
    <w:p w14:paraId="46121162" w14:textId="77777777" w:rsidR="00AC3542" w:rsidRDefault="00407FF7">
      <w:pPr>
        <w:numPr>
          <w:ilvl w:val="0"/>
          <w:numId w:val="55"/>
        </w:numPr>
      </w:pPr>
      <w:r>
        <w:t>The nursery DOES NOT administer any medication unless prior written consent is given for each and every medicine.</w:t>
      </w:r>
    </w:p>
    <w:p w14:paraId="3E31C68D" w14:textId="77777777" w:rsidR="00AC3542" w:rsidRDefault="00AC3542"/>
    <w:p w14:paraId="169AE2EC" w14:textId="77777777" w:rsidR="00AC3542" w:rsidRDefault="00407FF7">
      <w:pPr>
        <w:pStyle w:val="H2"/>
      </w:pPr>
      <w:r>
        <w:t>Injections, pessaries, suppositories</w:t>
      </w:r>
    </w:p>
    <w:p w14:paraId="4F002717" w14:textId="77777777" w:rsidR="00AC3542" w:rsidRDefault="00407FF7">
      <w:r>
        <w:t xml:space="preserve">As the administration of injections, pessaries and suppositories represents intrusive nursing, we will not administer these without appropriate medical training for every member of staff caring for this child. This training is specific for every child and not generic. The nursery will do all it can to make any reasonable adjustments including working with parents and other professionals to arrange for appropriate health officials to train staff in administering the medication.  </w:t>
      </w:r>
    </w:p>
    <w:p w14:paraId="53E86F67" w14:textId="77777777" w:rsidR="00AC3542" w:rsidRDefault="00AC3542"/>
    <w:p w14:paraId="1706984A" w14:textId="77777777" w:rsidR="00AC3542" w:rsidRDefault="00407FF7">
      <w:r>
        <w:rPr>
          <w:b/>
        </w:rPr>
        <w:t>Staff medication</w:t>
      </w:r>
    </w:p>
    <w:p w14:paraId="730D0880" w14:textId="77777777" w:rsidR="00AC3542" w:rsidRDefault="00407FF7">
      <w:r>
        <w:t xml:space="preserve">All nursery staff have a responsibility to work with children only where they are fit to do so. Staff must not work with children where they are infectious or too unwell to meet children’s needs. This includes circumstances where any medication taken affects their ability to care for children, for example, where it makes a person drowsy. If any staff member believes that their condition, including any condition caused by taking medication, is affecting their ability they must inform their line manager and seek medical advice. The nursery manager will decide if a staff member is fit to work, including circumstances where other staff members notice changes in behaviour suggesting a person may be under the influence of medication. This decision will include any medical advice obtained by the individual or from an occupational health assessment.   </w:t>
      </w:r>
    </w:p>
    <w:p w14:paraId="560C0A7D" w14:textId="77777777" w:rsidR="00AC3542" w:rsidRDefault="00407FF7">
      <w:r>
        <w:t>Where staff may occasionally or regularly need medication, any such medication must be kept in the person’s separate locked container in the staff room or locked cupboard in reception or room locked medication cupboard where staff may need easy access to the medication such as an asthma inhaler. In all cases it must be stored out of reach of the children. It must not be kept in the first aid box and should be labelled with the name of the member of staff.</w:t>
      </w:r>
    </w:p>
    <w:p w14:paraId="26FB3E25" w14:textId="77777777" w:rsidR="00AC3542" w:rsidRDefault="00AC3542"/>
    <w:p w14:paraId="0F8BD807" w14:textId="77777777" w:rsidR="00AC3542" w:rsidRDefault="00407FF7">
      <w:pPr>
        <w:pStyle w:val="H2"/>
      </w:pPr>
      <w:r>
        <w:t>Storage</w:t>
      </w:r>
    </w:p>
    <w:p w14:paraId="02EB3C12" w14:textId="77777777" w:rsidR="00AC3542" w:rsidRDefault="00407FF7">
      <w:r>
        <w:t>All medication for children must have the child’s name clearly written on the original container and kept in a closed box, which is out of reach of all children.</w:t>
      </w:r>
    </w:p>
    <w:p w14:paraId="156C2282" w14:textId="77777777" w:rsidR="00AC3542" w:rsidRDefault="00AC3542"/>
    <w:p w14:paraId="70748FE5" w14:textId="77777777" w:rsidR="00AC3542" w:rsidRDefault="00407FF7">
      <w:r>
        <w:lastRenderedPageBreak/>
        <w:t xml:space="preserve">Emergency medication, such as inhalers and </w:t>
      </w:r>
      <w:proofErr w:type="spellStart"/>
      <w:r>
        <w:t>EpiPens</w:t>
      </w:r>
      <w:proofErr w:type="spellEnd"/>
      <w:r>
        <w:t>, will be within easy reach of staff in case of an immediate need, but will remain out of children’s reach.</w:t>
      </w:r>
    </w:p>
    <w:p w14:paraId="42C13DA6" w14:textId="77777777" w:rsidR="00AC3542" w:rsidRDefault="00AC3542"/>
    <w:p w14:paraId="0A66F415" w14:textId="77777777" w:rsidR="00AC3542" w:rsidRDefault="00407FF7">
      <w:r>
        <w:t>Any antibiotics requiring refrigeration must be kept in a fridge inaccessible to children.</w:t>
      </w:r>
    </w:p>
    <w:p w14:paraId="2AAE76E3" w14:textId="77777777" w:rsidR="00AC3542" w:rsidRDefault="00AC3542"/>
    <w:p w14:paraId="0213B138" w14:textId="77777777" w:rsidR="00AC3542" w:rsidRDefault="00407FF7">
      <w:r>
        <w:t xml:space="preserve">All medications must be in their original containers, labels must be legible and not tampered with or they will not be given. All prescription medications should have the pharmacist’s details and notes attached to show the dosage needed and the date the prescription was issued. This will all be checked, along with expiry dates, before staff agree to administer medication.  </w:t>
      </w:r>
    </w:p>
    <w:p w14:paraId="48826126" w14:textId="77777777" w:rsidR="00AC3542" w:rsidRDefault="00AC3542"/>
    <w:p w14:paraId="4CD5C44D" w14:textId="77777777" w:rsidR="00AC3542" w:rsidRDefault="00AC3542"/>
    <w:tbl>
      <w:tblPr>
        <w:tblW w:w="1045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4A0" w:firstRow="1" w:lastRow="0" w:firstColumn="1" w:lastColumn="0" w:noHBand="0" w:noVBand="1"/>
      </w:tblPr>
      <w:tblGrid>
        <w:gridCol w:w="3484"/>
        <w:gridCol w:w="3857"/>
        <w:gridCol w:w="3116"/>
      </w:tblGrid>
      <w:tr w:rsidR="00AC3542" w14:paraId="31CAE354" w14:textId="77777777">
        <w:trPr>
          <w:cantSplit/>
          <w:jc w:val="center"/>
        </w:trPr>
        <w:tc>
          <w:tcPr>
            <w:tcW w:w="3484" w:type="dxa"/>
            <w:tcBorders>
              <w:top w:val="single" w:sz="4" w:space="0" w:color="auto"/>
            </w:tcBorders>
            <w:vAlign w:val="center"/>
          </w:tcPr>
          <w:p w14:paraId="3FD8921E" w14:textId="77777777" w:rsidR="00AC3542" w:rsidRDefault="00407FF7">
            <w:pPr>
              <w:pStyle w:val="MeetsEYFS"/>
              <w:rPr>
                <w:b/>
              </w:rPr>
            </w:pPr>
            <w:r>
              <w:rPr>
                <w:b/>
              </w:rPr>
              <w:t>This policy was adopted on</w:t>
            </w:r>
          </w:p>
        </w:tc>
        <w:tc>
          <w:tcPr>
            <w:tcW w:w="3857" w:type="dxa"/>
            <w:tcBorders>
              <w:top w:val="single" w:sz="4" w:space="0" w:color="auto"/>
            </w:tcBorders>
            <w:vAlign w:val="center"/>
          </w:tcPr>
          <w:p w14:paraId="726A620F" w14:textId="77777777" w:rsidR="00AC3542" w:rsidRDefault="00407FF7">
            <w:pPr>
              <w:pStyle w:val="MeetsEYFS"/>
              <w:rPr>
                <w:b/>
              </w:rPr>
            </w:pPr>
            <w:r>
              <w:rPr>
                <w:b/>
              </w:rPr>
              <w:t>Signed on behalf of the nursery</w:t>
            </w:r>
          </w:p>
        </w:tc>
        <w:tc>
          <w:tcPr>
            <w:tcW w:w="3116" w:type="dxa"/>
            <w:tcBorders>
              <w:top w:val="single" w:sz="4" w:space="0" w:color="auto"/>
            </w:tcBorders>
            <w:vAlign w:val="center"/>
          </w:tcPr>
          <w:p w14:paraId="7640DF7E" w14:textId="77777777" w:rsidR="00AC3542" w:rsidRDefault="00407FF7">
            <w:pPr>
              <w:pStyle w:val="MeetsEYFS"/>
              <w:rPr>
                <w:b/>
              </w:rPr>
            </w:pPr>
            <w:r>
              <w:rPr>
                <w:b/>
              </w:rPr>
              <w:t>Date for review</w:t>
            </w:r>
          </w:p>
        </w:tc>
      </w:tr>
      <w:tr w:rsidR="00AC3542" w14:paraId="66D3A2F5" w14:textId="77777777">
        <w:trPr>
          <w:cantSplit/>
          <w:jc w:val="center"/>
        </w:trPr>
        <w:tc>
          <w:tcPr>
            <w:tcW w:w="3484" w:type="dxa"/>
            <w:vAlign w:val="center"/>
          </w:tcPr>
          <w:p w14:paraId="4F7FDF69" w14:textId="77777777" w:rsidR="00AC3542" w:rsidRDefault="00407FF7">
            <w:pPr>
              <w:pStyle w:val="MeetsEYFS"/>
              <w:rPr>
                <w:i/>
              </w:rPr>
            </w:pPr>
            <w:r>
              <w:rPr>
                <w:i/>
              </w:rPr>
              <w:t>01/03/2016</w:t>
            </w:r>
          </w:p>
        </w:tc>
        <w:tc>
          <w:tcPr>
            <w:tcW w:w="3857" w:type="dxa"/>
          </w:tcPr>
          <w:p w14:paraId="77AAAD70" w14:textId="77777777" w:rsidR="00AC3542" w:rsidRDefault="00407FF7">
            <w:pPr>
              <w:pStyle w:val="MeetsEYFS"/>
              <w:rPr>
                <w:i/>
              </w:rPr>
            </w:pPr>
            <w:r>
              <w:rPr>
                <w:i/>
              </w:rPr>
              <w:t>J Hodgkinson</w:t>
            </w:r>
          </w:p>
        </w:tc>
        <w:tc>
          <w:tcPr>
            <w:tcW w:w="3116" w:type="dxa"/>
          </w:tcPr>
          <w:p w14:paraId="69CC89E9" w14:textId="2461376A" w:rsidR="00AC3542" w:rsidRDefault="00407FF7">
            <w:pPr>
              <w:pStyle w:val="MeetsEYFS"/>
              <w:rPr>
                <w:i/>
              </w:rPr>
            </w:pPr>
            <w:r>
              <w:rPr>
                <w:i/>
              </w:rPr>
              <w:t>April 20</w:t>
            </w:r>
            <w:r w:rsidR="002E260F">
              <w:rPr>
                <w:i/>
              </w:rPr>
              <w:t>2</w:t>
            </w:r>
            <w:r w:rsidR="00B53854">
              <w:rPr>
                <w:i/>
              </w:rPr>
              <w:t>2</w:t>
            </w:r>
          </w:p>
        </w:tc>
      </w:tr>
    </w:tbl>
    <w:p w14:paraId="601F7FBF" w14:textId="77777777" w:rsidR="00AC3542" w:rsidRPr="00155A03" w:rsidRDefault="00407FF7" w:rsidP="00155A03">
      <w:pPr>
        <w:pStyle w:val="H1"/>
      </w:pPr>
      <w:r>
        <w:lastRenderedPageBreak/>
        <w:t xml:space="preserve"> </w:t>
      </w:r>
      <w:bookmarkStart w:id="37" w:name="_Toc372294184"/>
      <w:bookmarkStart w:id="38" w:name="_Toc437523105"/>
      <w:r>
        <w:t xml:space="preserve">6a. Promoting Positive Behaviour </w:t>
      </w:r>
      <w:bookmarkEnd w:id="37"/>
      <w:bookmarkEnd w:id="38"/>
    </w:p>
    <w:tbl>
      <w:tblPr>
        <w:tblW w:w="34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3486"/>
      </w:tblGrid>
      <w:tr w:rsidR="00AC3542" w14:paraId="1E464FF7" w14:textId="77777777">
        <w:trPr>
          <w:cantSplit/>
          <w:trHeight w:val="209"/>
          <w:jc w:val="center"/>
        </w:trPr>
        <w:tc>
          <w:tcPr>
            <w:tcW w:w="3486" w:type="dxa"/>
            <w:vAlign w:val="center"/>
          </w:tcPr>
          <w:p w14:paraId="3374AE0F" w14:textId="77777777" w:rsidR="00AC3542" w:rsidRDefault="00407FF7">
            <w:pPr>
              <w:pStyle w:val="MeetsEYFS"/>
              <w:jc w:val="center"/>
            </w:pPr>
            <w:r>
              <w:t>EYFS: 3.2, 3.52, 3.53</w:t>
            </w:r>
          </w:p>
        </w:tc>
      </w:tr>
    </w:tbl>
    <w:p w14:paraId="0A767A65" w14:textId="77777777" w:rsidR="00AC3542" w:rsidRDefault="00AC3542"/>
    <w:p w14:paraId="7E4228FD" w14:textId="77777777" w:rsidR="00AC3542" w:rsidRDefault="00407FF7">
      <w:r>
        <w:t xml:space="preserve">At </w:t>
      </w:r>
      <w:r>
        <w:rPr>
          <w:b/>
        </w:rPr>
        <w:t>Mere House Day Nursery,</w:t>
      </w:r>
      <w:r>
        <w:t xml:space="preserve"> we believe that children flourish best when they know how they and others are expected to behave. Children gain respect through interaction with caring adults who act as good role models, show them respect and value their individual personalities. The nursery encourages and praises positive, caring and polite behaviour at all times in and provides an environment where children learn to respect themselves, other people and their surroundings. </w:t>
      </w:r>
    </w:p>
    <w:p w14:paraId="4B2B69DF" w14:textId="77777777" w:rsidR="00AC3542" w:rsidRDefault="00407FF7" w:rsidP="00C07239">
      <w:pPr>
        <w:ind w:firstLine="720"/>
      </w:pPr>
      <w:r>
        <w:t xml:space="preserve">Children need to have set boundaries of behaviour for their own safety and the safety of their peers. Within the nursery we aim to set these boundaries in a way which helps the child to develop a sense of the significance of their own behaviour, both on their own environment and that of others around them. Restrictions on the child's natural desire to explore and develop their own ideas and concepts are kept to a minimum.  </w:t>
      </w:r>
    </w:p>
    <w:p w14:paraId="5B896282" w14:textId="77777777" w:rsidR="00AC3542" w:rsidRDefault="00407FF7">
      <w:r>
        <w:t>We aim to:</w:t>
      </w:r>
    </w:p>
    <w:p w14:paraId="4094EE8B" w14:textId="77777777" w:rsidR="00AC3542" w:rsidRDefault="00407FF7">
      <w:pPr>
        <w:numPr>
          <w:ilvl w:val="0"/>
          <w:numId w:val="56"/>
        </w:numPr>
      </w:pPr>
      <w:r>
        <w:t xml:space="preserve">Recognise the individuality of all our children and that some behaviours are normal in young children </w:t>
      </w:r>
      <w:proofErr w:type="gramStart"/>
      <w:r>
        <w:t>e.g.</w:t>
      </w:r>
      <w:proofErr w:type="gramEnd"/>
      <w:r>
        <w:t xml:space="preserve"> biting</w:t>
      </w:r>
    </w:p>
    <w:p w14:paraId="2C9011C1" w14:textId="77777777" w:rsidR="00AC3542" w:rsidRDefault="00407FF7">
      <w:pPr>
        <w:numPr>
          <w:ilvl w:val="0"/>
          <w:numId w:val="56"/>
        </w:numPr>
      </w:pPr>
      <w:r>
        <w:t>Encourage self-discipline, consideration for each other, our surroundings and property</w:t>
      </w:r>
    </w:p>
    <w:p w14:paraId="2E05E8FD" w14:textId="77777777" w:rsidR="00AC3542" w:rsidRDefault="00407FF7">
      <w:pPr>
        <w:numPr>
          <w:ilvl w:val="0"/>
          <w:numId w:val="56"/>
        </w:numPr>
      </w:pPr>
      <w:r>
        <w:t>Encourage children to participate in a wide range of group activities to enable them to develop their social skills</w:t>
      </w:r>
    </w:p>
    <w:p w14:paraId="33C7FD84" w14:textId="77777777" w:rsidR="00AC3542" w:rsidRDefault="00407FF7">
      <w:pPr>
        <w:numPr>
          <w:ilvl w:val="0"/>
          <w:numId w:val="56"/>
        </w:numPr>
      </w:pPr>
      <w:r>
        <w:t>Ensure that all staff act as positive role models for children</w:t>
      </w:r>
    </w:p>
    <w:p w14:paraId="1A556EFF" w14:textId="77777777" w:rsidR="00AC3542" w:rsidRDefault="00407FF7">
      <w:pPr>
        <w:numPr>
          <w:ilvl w:val="0"/>
          <w:numId w:val="56"/>
        </w:numPr>
      </w:pPr>
      <w:r>
        <w:t xml:space="preserve">Encourage parents and other visitors to be positive role models and challenge any poor behaviour shown </w:t>
      </w:r>
    </w:p>
    <w:p w14:paraId="5A8FEF66" w14:textId="77777777" w:rsidR="00AC3542" w:rsidRDefault="00407FF7">
      <w:pPr>
        <w:numPr>
          <w:ilvl w:val="0"/>
          <w:numId w:val="56"/>
        </w:numPr>
      </w:pPr>
      <w:r>
        <w:t>Work in partnership with parents by communicating openly</w:t>
      </w:r>
    </w:p>
    <w:p w14:paraId="5EDFEFD3" w14:textId="77777777" w:rsidR="00AC3542" w:rsidRDefault="00407FF7">
      <w:pPr>
        <w:numPr>
          <w:ilvl w:val="0"/>
          <w:numId w:val="56"/>
        </w:numPr>
      </w:pPr>
      <w:r>
        <w:t>Praise children and acknowledge their positive actions and attitudes, therefore ensuring that children see that we value and respect them</w:t>
      </w:r>
    </w:p>
    <w:p w14:paraId="50004E57" w14:textId="77777777" w:rsidR="00AC3542" w:rsidRDefault="00407FF7">
      <w:pPr>
        <w:numPr>
          <w:ilvl w:val="0"/>
          <w:numId w:val="56"/>
        </w:numPr>
      </w:pPr>
      <w:r>
        <w:t>Encourage all staff working with children to accept their responsibility for implementing the goals in this policy and to be consistent</w:t>
      </w:r>
    </w:p>
    <w:p w14:paraId="36CA2D88" w14:textId="77777777" w:rsidR="00AC3542" w:rsidRDefault="00407FF7">
      <w:pPr>
        <w:numPr>
          <w:ilvl w:val="0"/>
          <w:numId w:val="56"/>
        </w:numPr>
      </w:pPr>
      <w:r>
        <w:t>Promote non-violence and encourage children to deal with conflict peacefully</w:t>
      </w:r>
    </w:p>
    <w:p w14:paraId="054190A7" w14:textId="77777777" w:rsidR="00AC3542" w:rsidRDefault="00407FF7">
      <w:pPr>
        <w:numPr>
          <w:ilvl w:val="0"/>
          <w:numId w:val="56"/>
        </w:numPr>
      </w:pPr>
      <w:r>
        <w:t>Provide a key person system enabling staff to build a strong and positive relationship with children and their families</w:t>
      </w:r>
    </w:p>
    <w:p w14:paraId="3F570CC4" w14:textId="77777777" w:rsidR="00AC3542" w:rsidRDefault="00407FF7">
      <w:pPr>
        <w:numPr>
          <w:ilvl w:val="0"/>
          <w:numId w:val="56"/>
        </w:numPr>
      </w:pPr>
      <w:r>
        <w:t>Provide activities and stories to help children learn about accepted behaviours, including opportunities for children to contribute to decisions about accepted behaviour where age/stage appropriate</w:t>
      </w:r>
    </w:p>
    <w:p w14:paraId="09919A97" w14:textId="77777777" w:rsidR="00AC3542" w:rsidRDefault="00407FF7" w:rsidP="00C07239">
      <w:pPr>
        <w:numPr>
          <w:ilvl w:val="0"/>
          <w:numId w:val="56"/>
        </w:numPr>
      </w:pPr>
      <w:r>
        <w:t>Have a named person who has overall responsibility for behaviour management.</w:t>
      </w:r>
    </w:p>
    <w:p w14:paraId="31E44F19" w14:textId="77777777" w:rsidR="00AC3542" w:rsidRDefault="00407FF7">
      <w:r w:rsidRPr="00106904">
        <w:t>The named person</w:t>
      </w:r>
      <w:r>
        <w:t xml:space="preserve"> </w:t>
      </w:r>
      <w:r w:rsidRPr="00106904">
        <w:rPr>
          <w:b/>
          <w:i/>
          <w:u w:val="single"/>
        </w:rPr>
        <w:t>L</w:t>
      </w:r>
      <w:r w:rsidR="002E260F">
        <w:rPr>
          <w:b/>
          <w:i/>
          <w:u w:val="single"/>
        </w:rPr>
        <w:t>esleyAnn Carpenter</w:t>
      </w:r>
      <w:r w:rsidR="00106904">
        <w:rPr>
          <w:b/>
        </w:rPr>
        <w:t xml:space="preserve"> </w:t>
      </w:r>
      <w:r w:rsidR="00106904" w:rsidRPr="00106904">
        <w:t>is responsible</w:t>
      </w:r>
      <w:r w:rsidR="00106904">
        <w:rPr>
          <w:b/>
        </w:rPr>
        <w:t xml:space="preserve"> </w:t>
      </w:r>
      <w:r>
        <w:t xml:space="preserve">for managing behaviour </w:t>
      </w:r>
      <w:r w:rsidR="00106904">
        <w:t xml:space="preserve">and </w:t>
      </w:r>
      <w:r>
        <w:t xml:space="preserve">will: </w:t>
      </w:r>
    </w:p>
    <w:p w14:paraId="1EBB4D6C" w14:textId="77777777" w:rsidR="00AC3542" w:rsidRDefault="00407FF7">
      <w:pPr>
        <w:numPr>
          <w:ilvl w:val="0"/>
          <w:numId w:val="57"/>
        </w:numPr>
      </w:pPr>
      <w:r>
        <w:t xml:space="preserve">Advise other staff on behaviour issues </w:t>
      </w:r>
    </w:p>
    <w:p w14:paraId="1295EBD3" w14:textId="77777777" w:rsidR="00AC3542" w:rsidRDefault="00407FF7">
      <w:pPr>
        <w:numPr>
          <w:ilvl w:val="0"/>
          <w:numId w:val="57"/>
        </w:numPr>
      </w:pPr>
      <w:r>
        <w:t>Along with each room leader will keep up to date with legislation and research</w:t>
      </w:r>
    </w:p>
    <w:p w14:paraId="1C84AAFD" w14:textId="77777777" w:rsidR="00AC3542" w:rsidRDefault="00407FF7">
      <w:pPr>
        <w:numPr>
          <w:ilvl w:val="0"/>
          <w:numId w:val="57"/>
        </w:numPr>
      </w:pPr>
      <w:r>
        <w:lastRenderedPageBreak/>
        <w:t>Support changes to policies and procedures in the nursery</w:t>
      </w:r>
    </w:p>
    <w:p w14:paraId="28A05B44" w14:textId="77777777" w:rsidR="00AC3542" w:rsidRDefault="00407FF7">
      <w:pPr>
        <w:numPr>
          <w:ilvl w:val="0"/>
          <w:numId w:val="57"/>
        </w:numPr>
      </w:pPr>
      <w:r>
        <w:t>Access relevant sources of expertise where required and act as a central information source for all involved</w:t>
      </w:r>
    </w:p>
    <w:p w14:paraId="2ADA11C0" w14:textId="77777777" w:rsidR="00AC3542" w:rsidRDefault="00407FF7">
      <w:pPr>
        <w:numPr>
          <w:ilvl w:val="0"/>
          <w:numId w:val="57"/>
        </w:numPr>
      </w:pPr>
      <w:r>
        <w:t>Attend regular external training events, and ensure all staff attend relevant in-house or external training for behaviour management. Keep a record of staff attendance at this training.</w:t>
      </w:r>
    </w:p>
    <w:p w14:paraId="0AE7C89F" w14:textId="77777777" w:rsidR="00AC3542" w:rsidRDefault="00AC3542"/>
    <w:p w14:paraId="79083561" w14:textId="77777777" w:rsidR="00AC3542" w:rsidRDefault="00407FF7">
      <w:pPr>
        <w:pStyle w:val="CommentText"/>
      </w:pPr>
      <w:r>
        <w:rPr>
          <w:sz w:val="24"/>
          <w:szCs w:val="24"/>
        </w:rPr>
        <w:t>Our nursery rules are concerned with safety, care and respect for each other.</w:t>
      </w:r>
      <w:r>
        <w:t xml:space="preserve"> </w:t>
      </w:r>
      <w:r>
        <w:rPr>
          <w:sz w:val="24"/>
          <w:szCs w:val="24"/>
        </w:rPr>
        <w:t>We</w:t>
      </w:r>
      <w:r>
        <w:t xml:space="preserve"> </w:t>
      </w:r>
      <w:r>
        <w:rPr>
          <w:sz w:val="24"/>
          <w:szCs w:val="24"/>
        </w:rPr>
        <w:t>keep the rules to a minimum and ensure that these are age and stage appropriate.  We regularly involve children in the process of setting rules to encourage cooperation and participation and ensure children gain understanding of the expectations of behaviour relevant to them as a unique child.</w:t>
      </w:r>
    </w:p>
    <w:p w14:paraId="4AF4BE3A" w14:textId="77777777" w:rsidR="00AC3542" w:rsidRDefault="00AC3542"/>
    <w:p w14:paraId="2A3297CE" w14:textId="77777777" w:rsidR="00AC3542" w:rsidRDefault="00407FF7">
      <w:r>
        <w:t xml:space="preserve">Children who behave inappropriately, for example by physically abusing another child or adult </w:t>
      </w:r>
      <w:proofErr w:type="gramStart"/>
      <w:r>
        <w:t>e.g.</w:t>
      </w:r>
      <w:proofErr w:type="gramEnd"/>
      <w:r>
        <w:t xml:space="preserve"> biting, or through verbal bullying, are helped to talk through their actions and apologise where appropriate. We make sure that the child who has been upset is comforted and the adult will confirm that the other child's behaviour is not acceptable. We always acknowledge when a child is feeling angry or upset and that it is the behaviour that is not acceptable, not the child.</w:t>
      </w:r>
    </w:p>
    <w:p w14:paraId="71F6806A" w14:textId="77777777" w:rsidR="00AC3542" w:rsidRDefault="00AC3542"/>
    <w:p w14:paraId="18A966C2" w14:textId="77777777" w:rsidR="00AC3542" w:rsidRDefault="00407FF7">
      <w:pPr>
        <w:pStyle w:val="H2"/>
      </w:pPr>
      <w:r>
        <w:t>When children behave in unacceptable ways:</w:t>
      </w:r>
    </w:p>
    <w:p w14:paraId="35D7EAE2" w14:textId="77777777" w:rsidR="00AC3542" w:rsidRDefault="00407FF7">
      <w:pPr>
        <w:numPr>
          <w:ilvl w:val="0"/>
          <w:numId w:val="58"/>
        </w:numPr>
      </w:pPr>
      <w:r>
        <w:t xml:space="preserve">We never use or threaten to use physical punishment/corporal punishment such as smacking or shaking </w:t>
      </w:r>
    </w:p>
    <w:p w14:paraId="375AA1BD" w14:textId="77777777" w:rsidR="00AC3542" w:rsidRDefault="00407FF7">
      <w:pPr>
        <w:numPr>
          <w:ilvl w:val="0"/>
          <w:numId w:val="58"/>
        </w:numPr>
      </w:pPr>
      <w:r>
        <w:t>We only use physical intervention for the purpose of averting immediate danger or personal injury to any person (including the child) or to manage a child’s behaviour if absolutely necessary. We keep a record of any occasions where physical intervention is used and inform parents on the same day, or as reasonably practicable</w:t>
      </w:r>
    </w:p>
    <w:p w14:paraId="2AFBADFF" w14:textId="77777777" w:rsidR="00AC3542" w:rsidRDefault="00407FF7">
      <w:pPr>
        <w:numPr>
          <w:ilvl w:val="0"/>
          <w:numId w:val="58"/>
        </w:numPr>
      </w:pPr>
      <w:r>
        <w:t xml:space="preserve">We recognise that there may be times where children may have regular occasions where they lose control and may need individual techniques to restrain them. This will only be carried out by staff who have been appropriately trained to do so. Any restraints will only be done following recommended guidance and training and only with a signed agreement from parents on when to use it. We will complete an incident form following any restraints used and notify the parents </w:t>
      </w:r>
    </w:p>
    <w:p w14:paraId="144EDD6A" w14:textId="77777777" w:rsidR="00AC3542" w:rsidRDefault="00407FF7">
      <w:pPr>
        <w:numPr>
          <w:ilvl w:val="0"/>
          <w:numId w:val="58"/>
        </w:numPr>
      </w:pPr>
      <w:r>
        <w:t xml:space="preserve">We do not single out children or humiliate them in any way. Where children use unacceptable </w:t>
      </w:r>
      <w:proofErr w:type="gramStart"/>
      <w:r>
        <w:t>behaviour</w:t>
      </w:r>
      <w:proofErr w:type="gramEnd"/>
      <w:r>
        <w:t xml:space="preserve"> they will, wherever possible, be re-directed to alternative activities. Discussions with children will take place as to why their behaviour was not acceptable, respecting their level of understanding and maturity</w:t>
      </w:r>
    </w:p>
    <w:p w14:paraId="3090F3D1" w14:textId="77777777" w:rsidR="00AC3542" w:rsidRDefault="00407FF7">
      <w:pPr>
        <w:numPr>
          <w:ilvl w:val="0"/>
          <w:numId w:val="58"/>
        </w:numPr>
      </w:pPr>
      <w:r>
        <w:t>Staff will not raise their voices (other than to keep children safe)</w:t>
      </w:r>
    </w:p>
    <w:p w14:paraId="43E65744" w14:textId="77777777" w:rsidR="00AC3542" w:rsidRDefault="00407FF7">
      <w:pPr>
        <w:numPr>
          <w:ilvl w:val="0"/>
          <w:numId w:val="58"/>
        </w:numPr>
      </w:pPr>
      <w:r>
        <w:t>In any case of misbehaviour, we always make it clear to the child or children in question, that it is the behaviour and not the child that is unwelcome</w:t>
      </w:r>
    </w:p>
    <w:p w14:paraId="76AEAA56" w14:textId="77777777" w:rsidR="00AC3542" w:rsidRDefault="00407FF7">
      <w:pPr>
        <w:numPr>
          <w:ilvl w:val="0"/>
          <w:numId w:val="58"/>
        </w:numPr>
      </w:pPr>
      <w:r>
        <w:t xml:space="preserve">We decide how to handle a particular type of behaviour depending on the child’s age, level of development and the circumstances surrounding the behaviour. This may involve asking the child to talk and think about what he/she has done. All staff support children in developing </w:t>
      </w:r>
      <w:r>
        <w:lastRenderedPageBreak/>
        <w:t xml:space="preserve">empathy and children will only be asked to apologise if they have developed strong empathy skills and have a good understanding of why saying sorry is appropriate </w:t>
      </w:r>
    </w:p>
    <w:p w14:paraId="25C98EE5" w14:textId="77777777" w:rsidR="00AC3542" w:rsidRDefault="00407FF7">
      <w:pPr>
        <w:numPr>
          <w:ilvl w:val="0"/>
          <w:numId w:val="58"/>
        </w:numPr>
      </w:pPr>
      <w:r>
        <w:t>We help staff to reflect on their own responses towards challenging behaviours to ensure that their reactions are appropriate</w:t>
      </w:r>
    </w:p>
    <w:p w14:paraId="407B9F2A" w14:textId="77777777" w:rsidR="00AC3542" w:rsidRDefault="00407FF7">
      <w:pPr>
        <w:numPr>
          <w:ilvl w:val="0"/>
          <w:numId w:val="58"/>
        </w:numPr>
      </w:pPr>
      <w:r>
        <w:t xml:space="preserve">We inform parents if their child’s behaviour is unkind to others or if their child has been upset. In all cases we deal with inappropriate behaviour in nursery at the time. We may ask parents to meet with staff to discuss their child's behaviour, so that if there are any </w:t>
      </w:r>
      <w:proofErr w:type="gramStart"/>
      <w:r>
        <w:t>difficulties</w:t>
      </w:r>
      <w:proofErr w:type="gramEnd"/>
      <w:r>
        <w:t xml:space="preserve"> we can work together to ensure consistency between their home and the nursery. In some </w:t>
      </w:r>
      <w:proofErr w:type="gramStart"/>
      <w:r>
        <w:t>cases</w:t>
      </w:r>
      <w:proofErr w:type="gramEnd"/>
      <w:r>
        <w:t xml:space="preserve"> we may request additional advice and support from other professionals, such as an educational psychologist</w:t>
      </w:r>
    </w:p>
    <w:p w14:paraId="6195DC08" w14:textId="77777777" w:rsidR="00AC3542" w:rsidRDefault="00407FF7">
      <w:pPr>
        <w:numPr>
          <w:ilvl w:val="0"/>
          <w:numId w:val="58"/>
        </w:numPr>
      </w:pPr>
      <w:r>
        <w:t>We support children in developing non-aggressive strategies to enable them to express their feelings</w:t>
      </w:r>
    </w:p>
    <w:p w14:paraId="4D270D93" w14:textId="77777777" w:rsidR="00AC3542" w:rsidRDefault="00407FF7">
      <w:pPr>
        <w:numPr>
          <w:ilvl w:val="0"/>
          <w:numId w:val="58"/>
        </w:numPr>
      </w:pPr>
      <w:r>
        <w:t>We keep confidential records on any inappropriate behaviour that has taken place. We inform parents and ask them to read and sign any incidents concerning their child</w:t>
      </w:r>
    </w:p>
    <w:p w14:paraId="6E40A51A" w14:textId="77777777" w:rsidR="00AC3542" w:rsidRDefault="00407FF7">
      <w:pPr>
        <w:numPr>
          <w:ilvl w:val="0"/>
          <w:numId w:val="58"/>
        </w:numPr>
      </w:pPr>
      <w:r>
        <w:t>We support all children to develop positive behaviour, and we make every effort to provide for their individual needs</w:t>
      </w:r>
    </w:p>
    <w:p w14:paraId="410ADB71" w14:textId="77777777" w:rsidR="00AC3542" w:rsidRDefault="00407FF7">
      <w:pPr>
        <w:numPr>
          <w:ilvl w:val="0"/>
          <w:numId w:val="58"/>
        </w:numPr>
      </w:pPr>
      <w:r>
        <w:t xml:space="preserve">Through partnership with parents and formal observations, we make every effort to identify any behavioural concerns and the causes of that behaviour. From these observations and </w:t>
      </w:r>
      <w:proofErr w:type="gramStart"/>
      <w:r>
        <w:t>discussions</w:t>
      </w:r>
      <w:proofErr w:type="gramEnd"/>
      <w:r>
        <w:t xml:space="preserve"> we will implement an individual behaviour modification plan where a child’s behaviour involves aggressive actions towards other children and staff, for example hitting, kicking etc. The manager will complete risk assessments identifying any potential triggers or warning signs ensuring other children’s and staff’s safety at all times. In these </w:t>
      </w:r>
      <w:proofErr w:type="gramStart"/>
      <w:r>
        <w:t>instances</w:t>
      </w:r>
      <w:proofErr w:type="gramEnd"/>
      <w:r>
        <w:t xml:space="preserve"> we may remove a child from an area until they have calmed down. </w:t>
      </w:r>
    </w:p>
    <w:p w14:paraId="589167C6" w14:textId="77777777" w:rsidR="00AC3542" w:rsidRDefault="00AC3542">
      <w:pPr>
        <w:pStyle w:val="H2"/>
      </w:pPr>
    </w:p>
    <w:p w14:paraId="5D46FC15" w14:textId="77777777" w:rsidR="00AC3542" w:rsidRDefault="00407FF7">
      <w:pPr>
        <w:pStyle w:val="H2"/>
      </w:pPr>
      <w:r>
        <w:t>Anti-bullying</w:t>
      </w:r>
    </w:p>
    <w:p w14:paraId="074193B7" w14:textId="77777777" w:rsidR="00AC3542" w:rsidRDefault="00407FF7">
      <w:r>
        <w:t xml:space="preserve">Bullying takes many forms. It can be physical, verbal or emotional, but it is always a repeated behaviour that makes other people feel uncomfortable or threatened.  We acknowledge that any form of bullying is unacceptable and will be dealt with immediately while recognising that physical aggression is part of children’s development in their early years. </w:t>
      </w:r>
    </w:p>
    <w:p w14:paraId="79CC7E09" w14:textId="77777777" w:rsidR="00AC3542" w:rsidRDefault="00AC3542"/>
    <w:p w14:paraId="350C2611" w14:textId="77777777" w:rsidR="00AC3542" w:rsidRDefault="00407FF7">
      <w:r>
        <w:t>We recognise that children need their own time and space and that it is not always appropriate to expect a child to share. We believe it is important to acknowledge each child’s feelings and to help them understand how others might be feeling.</w:t>
      </w:r>
    </w:p>
    <w:p w14:paraId="2E1D2B53" w14:textId="77777777" w:rsidR="00AC3542" w:rsidRDefault="00AC3542"/>
    <w:p w14:paraId="3013DE21" w14:textId="77777777" w:rsidR="00AC3542" w:rsidRDefault="00407FF7">
      <w:r>
        <w:t>We encourage children to recognise that bullying, fighting, hurting and discriminatory comments are not acceptable behaviour. We want children to recognise that certain actions are right and that others are wrong.</w:t>
      </w:r>
    </w:p>
    <w:p w14:paraId="053D5CB4" w14:textId="77777777" w:rsidR="00AC3542" w:rsidRDefault="00AC3542"/>
    <w:p w14:paraId="1E1A0829" w14:textId="77777777" w:rsidR="00AC3542" w:rsidRDefault="00407FF7">
      <w:r>
        <w:t>At our nursery, staff follow the procedure below to enable them to deal with challenging behaviour:</w:t>
      </w:r>
    </w:p>
    <w:p w14:paraId="67B7CB28" w14:textId="77777777" w:rsidR="00AC3542" w:rsidRDefault="00407FF7">
      <w:pPr>
        <w:numPr>
          <w:ilvl w:val="0"/>
          <w:numId w:val="10"/>
        </w:numPr>
      </w:pPr>
      <w:r>
        <w:t>Staff are encouraged to ensure that all children feel safe, happy and secure</w:t>
      </w:r>
    </w:p>
    <w:p w14:paraId="10F9BB90" w14:textId="77777777" w:rsidR="00AC3542" w:rsidRDefault="00407FF7">
      <w:pPr>
        <w:numPr>
          <w:ilvl w:val="0"/>
          <w:numId w:val="10"/>
        </w:numPr>
      </w:pPr>
      <w:r>
        <w:lastRenderedPageBreak/>
        <w:t>Staff are encouraged to recognise that active physical aggression in the early years is part of the child’s development and that it should be channelled in a positive way</w:t>
      </w:r>
    </w:p>
    <w:p w14:paraId="579D4AB8" w14:textId="77777777" w:rsidR="00AC3542" w:rsidRDefault="00407FF7">
      <w:pPr>
        <w:numPr>
          <w:ilvl w:val="0"/>
          <w:numId w:val="10"/>
        </w:numPr>
      </w:pPr>
      <w:r>
        <w:t>Children are helped to understand that using aggression, to get things, is inappropriate and they will be encouraged to resolve problems in other ways</w:t>
      </w:r>
    </w:p>
    <w:p w14:paraId="484852A7" w14:textId="77777777" w:rsidR="00AC3542" w:rsidRDefault="00407FF7">
      <w:pPr>
        <w:numPr>
          <w:ilvl w:val="0"/>
          <w:numId w:val="10"/>
        </w:numPr>
      </w:pPr>
      <w:r>
        <w:t>Our staff will intervene when they think a child is being bullied, however mild or harmless it may seem</w:t>
      </w:r>
    </w:p>
    <w:p w14:paraId="1997BA65" w14:textId="77777777" w:rsidR="00AC3542" w:rsidRDefault="00407FF7">
      <w:pPr>
        <w:numPr>
          <w:ilvl w:val="0"/>
          <w:numId w:val="10"/>
        </w:numPr>
      </w:pPr>
      <w:r>
        <w:t>Staff will initiate games and activities with children when they feel play has become aggressive, both indoors or out</w:t>
      </w:r>
    </w:p>
    <w:p w14:paraId="6CD6737B" w14:textId="77777777" w:rsidR="00AC3542" w:rsidRDefault="00407FF7">
      <w:pPr>
        <w:numPr>
          <w:ilvl w:val="0"/>
          <w:numId w:val="10"/>
        </w:numPr>
      </w:pPr>
      <w:r>
        <w:t>Staff will sensitively discuss any instance of bullying with the parents of all involved to look for a consistent resolution to the behaviour</w:t>
      </w:r>
    </w:p>
    <w:p w14:paraId="7A1917C3" w14:textId="77777777" w:rsidR="00AC3542" w:rsidRDefault="00407FF7">
      <w:pPr>
        <w:pStyle w:val="ListParagraph1"/>
        <w:numPr>
          <w:ilvl w:val="0"/>
          <w:numId w:val="10"/>
        </w:numPr>
        <w:rPr>
          <w:rFonts w:cs="Arial"/>
        </w:rPr>
      </w:pPr>
      <w:r>
        <w:rPr>
          <w:rFonts w:cs="Arial"/>
        </w:rPr>
        <w:t>We will ensure that this policy is available for staff and parents and it will be actively publicised at least once a year to parents and staff.</w:t>
      </w:r>
    </w:p>
    <w:p w14:paraId="2FB18B34" w14:textId="77777777" w:rsidR="00AC3542" w:rsidRDefault="00407FF7">
      <w:pPr>
        <w:numPr>
          <w:ilvl w:val="0"/>
          <w:numId w:val="10"/>
        </w:numPr>
      </w:pPr>
      <w:r>
        <w:t>If any parent has a concern about their child, a member of staff will be available to discuss those concerns. It is only through co-operation that we can ensure our children feel confident and secure in their environment, both at home and in the nursery</w:t>
      </w:r>
    </w:p>
    <w:p w14:paraId="49360B01" w14:textId="77777777" w:rsidR="00AC3542" w:rsidRDefault="00407FF7">
      <w:pPr>
        <w:numPr>
          <w:ilvl w:val="0"/>
          <w:numId w:val="10"/>
        </w:numPr>
      </w:pPr>
      <w:r>
        <w:t>All concerns will be treated in the strictest confidence.</w:t>
      </w:r>
    </w:p>
    <w:p w14:paraId="3950F949" w14:textId="77777777" w:rsidR="00AC3542" w:rsidRDefault="00AC3542"/>
    <w:p w14:paraId="727829C7" w14:textId="77777777" w:rsidR="00AC3542" w:rsidRDefault="00407FF7">
      <w:r>
        <w:t xml:space="preserve">By positively promoting good behaviour, valuing co-operation and a caring attitude, we hope to ensure that children will develop as responsible members of society.  </w:t>
      </w:r>
    </w:p>
    <w:p w14:paraId="06E7A358" w14:textId="77777777" w:rsidR="00AC3542" w:rsidRDefault="00AC3542"/>
    <w:tbl>
      <w:tblPr>
        <w:tblW w:w="1045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4A0" w:firstRow="1" w:lastRow="0" w:firstColumn="1" w:lastColumn="0" w:noHBand="0" w:noVBand="1"/>
      </w:tblPr>
      <w:tblGrid>
        <w:gridCol w:w="3484"/>
        <w:gridCol w:w="3857"/>
        <w:gridCol w:w="3116"/>
      </w:tblGrid>
      <w:tr w:rsidR="00AC3542" w14:paraId="25514845" w14:textId="77777777">
        <w:trPr>
          <w:cantSplit/>
          <w:jc w:val="center"/>
        </w:trPr>
        <w:tc>
          <w:tcPr>
            <w:tcW w:w="3484" w:type="dxa"/>
            <w:tcBorders>
              <w:top w:val="single" w:sz="4" w:space="0" w:color="auto"/>
            </w:tcBorders>
            <w:vAlign w:val="center"/>
          </w:tcPr>
          <w:p w14:paraId="7F7217BE" w14:textId="77777777" w:rsidR="00AC3542" w:rsidRDefault="00407FF7">
            <w:pPr>
              <w:pStyle w:val="MeetsEYFS"/>
              <w:rPr>
                <w:b/>
              </w:rPr>
            </w:pPr>
            <w:r>
              <w:rPr>
                <w:b/>
              </w:rPr>
              <w:t>This policy was adopted on</w:t>
            </w:r>
          </w:p>
        </w:tc>
        <w:tc>
          <w:tcPr>
            <w:tcW w:w="3857" w:type="dxa"/>
            <w:tcBorders>
              <w:top w:val="single" w:sz="4" w:space="0" w:color="auto"/>
            </w:tcBorders>
            <w:vAlign w:val="center"/>
          </w:tcPr>
          <w:p w14:paraId="5705DDBE" w14:textId="77777777" w:rsidR="00AC3542" w:rsidRDefault="00407FF7">
            <w:pPr>
              <w:pStyle w:val="MeetsEYFS"/>
              <w:rPr>
                <w:b/>
              </w:rPr>
            </w:pPr>
            <w:r>
              <w:rPr>
                <w:b/>
              </w:rPr>
              <w:t>Signed on behalf of the nursery</w:t>
            </w:r>
          </w:p>
        </w:tc>
        <w:tc>
          <w:tcPr>
            <w:tcW w:w="3116" w:type="dxa"/>
            <w:tcBorders>
              <w:top w:val="single" w:sz="4" w:space="0" w:color="auto"/>
            </w:tcBorders>
            <w:vAlign w:val="center"/>
          </w:tcPr>
          <w:p w14:paraId="17189678" w14:textId="77777777" w:rsidR="00AC3542" w:rsidRDefault="00407FF7">
            <w:pPr>
              <w:pStyle w:val="MeetsEYFS"/>
              <w:rPr>
                <w:b/>
              </w:rPr>
            </w:pPr>
            <w:r>
              <w:rPr>
                <w:b/>
              </w:rPr>
              <w:t>Date for review</w:t>
            </w:r>
          </w:p>
        </w:tc>
      </w:tr>
      <w:tr w:rsidR="00AC3542" w14:paraId="020DBB58" w14:textId="77777777">
        <w:trPr>
          <w:cantSplit/>
          <w:jc w:val="center"/>
        </w:trPr>
        <w:tc>
          <w:tcPr>
            <w:tcW w:w="3484" w:type="dxa"/>
            <w:vAlign w:val="center"/>
          </w:tcPr>
          <w:p w14:paraId="3A4E4E44" w14:textId="77777777" w:rsidR="00AC3542" w:rsidRDefault="00407FF7">
            <w:pPr>
              <w:pStyle w:val="MeetsEYFS"/>
              <w:rPr>
                <w:i/>
              </w:rPr>
            </w:pPr>
            <w:r>
              <w:rPr>
                <w:i/>
              </w:rPr>
              <w:t>01/03/2016</w:t>
            </w:r>
          </w:p>
        </w:tc>
        <w:tc>
          <w:tcPr>
            <w:tcW w:w="3857" w:type="dxa"/>
          </w:tcPr>
          <w:p w14:paraId="691D6051" w14:textId="77777777" w:rsidR="00AC3542" w:rsidRDefault="00407FF7">
            <w:pPr>
              <w:pStyle w:val="MeetsEYFS"/>
              <w:rPr>
                <w:i/>
              </w:rPr>
            </w:pPr>
            <w:r>
              <w:rPr>
                <w:i/>
              </w:rPr>
              <w:t>J Hodgkinson</w:t>
            </w:r>
          </w:p>
        </w:tc>
        <w:tc>
          <w:tcPr>
            <w:tcW w:w="3116" w:type="dxa"/>
          </w:tcPr>
          <w:p w14:paraId="2704E68F" w14:textId="11CA2369" w:rsidR="00AC3542" w:rsidRDefault="00407FF7">
            <w:pPr>
              <w:pStyle w:val="MeetsEYFS"/>
              <w:rPr>
                <w:i/>
              </w:rPr>
            </w:pPr>
            <w:r>
              <w:rPr>
                <w:i/>
              </w:rPr>
              <w:t>April 20</w:t>
            </w:r>
            <w:r w:rsidR="002E260F">
              <w:rPr>
                <w:i/>
              </w:rPr>
              <w:t>2</w:t>
            </w:r>
            <w:r w:rsidR="00B53854">
              <w:rPr>
                <w:i/>
              </w:rPr>
              <w:t>2</w:t>
            </w:r>
          </w:p>
        </w:tc>
      </w:tr>
    </w:tbl>
    <w:p w14:paraId="63D8C5B4" w14:textId="77777777" w:rsidR="00AC3542" w:rsidRDefault="00407FF7" w:rsidP="00155A03">
      <w:pPr>
        <w:pStyle w:val="H1"/>
      </w:pPr>
      <w:bookmarkStart w:id="39" w:name="_Toc437523106"/>
      <w:bookmarkStart w:id="40" w:name="_Toc372294185"/>
      <w:r>
        <w:lastRenderedPageBreak/>
        <w:t xml:space="preserve">6b. Biting </w:t>
      </w:r>
      <w:bookmarkEnd w:id="39"/>
      <w:bookmarkEnd w:id="40"/>
    </w:p>
    <w:p w14:paraId="0E258714" w14:textId="77777777" w:rsidR="00AC3542" w:rsidRPr="00155A03" w:rsidRDefault="00407FF7">
      <w:r>
        <w:t xml:space="preserve">At </w:t>
      </w:r>
      <w:r>
        <w:rPr>
          <w:b/>
        </w:rPr>
        <w:t>Mere House Day Nursery</w:t>
      </w:r>
      <w:r>
        <w:t xml:space="preserve"> we follow a positive behaviour policy to promote positive behaviour at all times. However, we understand that children may use certain behaviours such as biting as part of their development. Biting is a common behaviour that some young children go through and can be triggered when they do not have the words to communicate their anger, frustration or need. </w:t>
      </w:r>
    </w:p>
    <w:p w14:paraId="50BBB7F9" w14:textId="77777777" w:rsidR="00AC3542" w:rsidRDefault="00407FF7">
      <w:pPr>
        <w:rPr>
          <w:b/>
        </w:rPr>
      </w:pPr>
      <w:r>
        <w:rPr>
          <w:b/>
        </w:rPr>
        <w:t>Our procedures</w:t>
      </w:r>
    </w:p>
    <w:p w14:paraId="4C8D9DA7" w14:textId="77777777" w:rsidR="00AC3542" w:rsidRDefault="00407FF7">
      <w:r>
        <w:t>The nursery uses the following strategies to help prevent biting: sensory activities, biting rings, adequate resources and staff who recognise when children need more stimulation or quiet times. However, in the event of a child being bitten we use th</w:t>
      </w:r>
      <w:r w:rsidR="003325D9">
        <w:t xml:space="preserve">e following procedures. </w:t>
      </w:r>
    </w:p>
    <w:p w14:paraId="6FE5F378" w14:textId="77777777" w:rsidR="00AC3542" w:rsidRDefault="00407FF7" w:rsidP="003325D9">
      <w:pPr>
        <w:pStyle w:val="ListParagraph"/>
        <w:numPr>
          <w:ilvl w:val="0"/>
          <w:numId w:val="171"/>
        </w:numPr>
      </w:pPr>
      <w:r>
        <w:t>The child who has been</w:t>
      </w:r>
      <w:r w:rsidR="003325D9">
        <w:t xml:space="preserve"> </w:t>
      </w:r>
      <w:r>
        <w:t>bitten will be the priority and should be comforted &amp; given reassurance.</w:t>
      </w:r>
    </w:p>
    <w:p w14:paraId="63BA40B2" w14:textId="77777777" w:rsidR="00AC3542" w:rsidRDefault="003325D9">
      <w:pPr>
        <w:numPr>
          <w:ilvl w:val="0"/>
          <w:numId w:val="59"/>
        </w:numPr>
      </w:pPr>
      <w:r>
        <w:t xml:space="preserve">Once the child is calm staff should check for any visual injury. If there is a bite mark, this should then be washed with warm soapy water and wiped with an antiseptic wipe.  Staff will explain to the child what is happening and support the child as this process may be painful. </w:t>
      </w:r>
      <w:r w:rsidR="00407FF7">
        <w:t xml:space="preserve"> Complete an accident form and inform the parents via telephone if deemed appropriate. Continue to observe the bitten area for signs of infection. For confidentiality purposes and possible conflict, we do not disclose the name of the child who has caused the bite to the parents. </w:t>
      </w:r>
    </w:p>
    <w:p w14:paraId="7B50E179" w14:textId="77777777" w:rsidR="00A87839" w:rsidRDefault="00A87839" w:rsidP="00A87839">
      <w:r>
        <w:t>If the skin is broken:</w:t>
      </w:r>
    </w:p>
    <w:p w14:paraId="68E6E5FA" w14:textId="77777777" w:rsidR="006852EF" w:rsidRDefault="006852EF">
      <w:pPr>
        <w:numPr>
          <w:ilvl w:val="0"/>
          <w:numId w:val="59"/>
        </w:numPr>
      </w:pPr>
      <w:r>
        <w:t xml:space="preserve">In cases where the bite has broken the skin, a senior member of staff should contact the parent of the child immediately. Parents should be advised to contact the child’s GP. </w:t>
      </w:r>
    </w:p>
    <w:p w14:paraId="7D118DF2" w14:textId="77777777" w:rsidR="00A87839" w:rsidRDefault="00A87839" w:rsidP="00A87839">
      <w:r>
        <w:t>If the skin is not broken:</w:t>
      </w:r>
    </w:p>
    <w:p w14:paraId="257F6CDC" w14:textId="77777777" w:rsidR="006852EF" w:rsidRDefault="00A87839">
      <w:pPr>
        <w:numPr>
          <w:ilvl w:val="0"/>
          <w:numId w:val="59"/>
        </w:numPr>
      </w:pPr>
      <w:r>
        <w:t>S</w:t>
      </w:r>
      <w:r w:rsidR="006852EF">
        <w:t xml:space="preserve">taff should wait 45/60 minutes and then check if there is bruising or a bite mark present. If there is no obvious mark or bruising this can then be discussed with the parent at collection time. </w:t>
      </w:r>
    </w:p>
    <w:p w14:paraId="247FF5C9" w14:textId="77777777" w:rsidR="006852EF" w:rsidRDefault="006852EF">
      <w:pPr>
        <w:numPr>
          <w:ilvl w:val="0"/>
          <w:numId w:val="59"/>
        </w:numPr>
      </w:pPr>
      <w:r>
        <w:t xml:space="preserve">If after 45/60 minutes the bite has left the child with a mark or </w:t>
      </w:r>
      <w:r w:rsidR="00155A03">
        <w:t>bruising,</w:t>
      </w:r>
      <w:r>
        <w:t xml:space="preserve"> then a senior member of staff should contact the parents of the child to inform them of the incident.</w:t>
      </w:r>
    </w:p>
    <w:p w14:paraId="5C04ECE5" w14:textId="77777777" w:rsidR="00AC3542" w:rsidRDefault="00F44B3E">
      <w:pPr>
        <w:numPr>
          <w:ilvl w:val="0"/>
          <w:numId w:val="59"/>
        </w:numPr>
      </w:pPr>
      <w:r>
        <w:t xml:space="preserve">Tell the </w:t>
      </w:r>
      <w:r w:rsidR="00155A03">
        <w:t>child who</w:t>
      </w:r>
      <w:r>
        <w:t xml:space="preserve"> </w:t>
      </w:r>
      <w:r w:rsidR="00155A03">
        <w:t>has caused</w:t>
      </w:r>
      <w:r w:rsidR="00407FF7">
        <w:t xml:space="preserve"> the bite in </w:t>
      </w:r>
      <w:r>
        <w:t xml:space="preserve">terms that they understand </w:t>
      </w:r>
      <w:proofErr w:type="gramStart"/>
      <w:r>
        <w:t xml:space="preserve">that  </w:t>
      </w:r>
      <w:r w:rsidR="00407FF7">
        <w:t>biting</w:t>
      </w:r>
      <w:proofErr w:type="gramEnd"/>
      <w:r w:rsidR="00407FF7">
        <w:t xml:space="preserve"> (the behaviour and not the child) i</w:t>
      </w:r>
      <w:r w:rsidR="00242734">
        <w:t>s unkind and show the child  that</w:t>
      </w:r>
      <w:r w:rsidR="00407FF7">
        <w:t xml:space="preserve"> it makes staff and the child who has been bitten sad. The child will be asked to say sorry if developmentally appropriate or helped to develop their empathy skills by giving the child who has been bitten a favourite book or comforter. Complete an incident form to share with the parents at the end of the child’s session. </w:t>
      </w:r>
    </w:p>
    <w:p w14:paraId="4400F4F8" w14:textId="77777777" w:rsidR="003325D9" w:rsidRDefault="003325D9">
      <w:pPr>
        <w:numPr>
          <w:ilvl w:val="0"/>
          <w:numId w:val="59"/>
        </w:numPr>
      </w:pPr>
      <w:r>
        <w:t>The nursery manager must be informed of all biting incidents</w:t>
      </w:r>
      <w:r w:rsidR="00F44B3E">
        <w:t>.</w:t>
      </w:r>
    </w:p>
    <w:p w14:paraId="73C29785" w14:textId="77777777" w:rsidR="00AC3542" w:rsidRDefault="00407FF7">
      <w:pPr>
        <w:numPr>
          <w:ilvl w:val="0"/>
          <w:numId w:val="59"/>
        </w:numPr>
      </w:pPr>
      <w:r>
        <w:t>If a chi</w:t>
      </w:r>
      <w:r w:rsidR="00F44B3E">
        <w:t xml:space="preserve">ld continues to </w:t>
      </w:r>
      <w:r w:rsidR="00155A03">
        <w:t>bite, observations</w:t>
      </w:r>
      <w:r w:rsidR="00F44B3E">
        <w:t xml:space="preserve"> will be carried </w:t>
      </w:r>
      <w:proofErr w:type="gramStart"/>
      <w:r w:rsidR="00F44B3E">
        <w:t xml:space="preserve">out </w:t>
      </w:r>
      <w:r>
        <w:t xml:space="preserve"> to</w:t>
      </w:r>
      <w:proofErr w:type="gramEnd"/>
      <w:r>
        <w:t xml:space="preserve"> try to distinguish a cause, e.g. tiredness or frustration.</w:t>
      </w:r>
    </w:p>
    <w:p w14:paraId="0B3BC9D2" w14:textId="77777777" w:rsidR="00AC3542" w:rsidRDefault="00407FF7">
      <w:pPr>
        <w:numPr>
          <w:ilvl w:val="0"/>
          <w:numId w:val="59"/>
        </w:numPr>
      </w:pPr>
      <w:r>
        <w:t>Arrange for a meeting with the child’s parents to develop strategies to prevent the biting behaviour. Parents will be reassured that it is part of a child’s development and not made to feel that it is their fault.</w:t>
      </w:r>
    </w:p>
    <w:p w14:paraId="0FBA448D" w14:textId="77777777" w:rsidR="00AC3542" w:rsidRDefault="00F44B3E" w:rsidP="00155A03">
      <w:pPr>
        <w:numPr>
          <w:ilvl w:val="0"/>
          <w:numId w:val="59"/>
        </w:numPr>
      </w:pPr>
      <w:r>
        <w:lastRenderedPageBreak/>
        <w:t xml:space="preserve">The parents of the child who has bitten another should be informed at collection time: this must be handled in a sensitive and confidential manner and not discussed openly in </w:t>
      </w:r>
      <w:r w:rsidR="00242734">
        <w:t xml:space="preserve">front of other parents. </w:t>
      </w:r>
    </w:p>
    <w:p w14:paraId="77E47EBB" w14:textId="77777777" w:rsidR="00AC3542" w:rsidRDefault="00407FF7">
      <w:r>
        <w:t xml:space="preserve">If a child or member of staff sustains a bite wound where the skin has been severely broken arrange for urgent medical attention after initial first aid has been carried out. </w:t>
      </w:r>
    </w:p>
    <w:p w14:paraId="13DEBDE7" w14:textId="77777777" w:rsidR="00AC3542" w:rsidRDefault="00407FF7">
      <w:r>
        <w:t xml:space="preserve">In cases where a child may repeatedly bite and/or if they have a particular special educational need or disability that lends itself to increased biting, </w:t>
      </w:r>
      <w:proofErr w:type="gramStart"/>
      <w:r>
        <w:t>e.g.</w:t>
      </w:r>
      <w:proofErr w:type="gramEnd"/>
      <w:r>
        <w:t xml:space="preserve"> in some cases of autism where a child doesn’t have the communication skills, the nursery manager will carry out a risk assessment and may recommend immunisation with hepatitis B vaccine for all staff and children.</w:t>
      </w:r>
    </w:p>
    <w:p w14:paraId="63280508" w14:textId="77777777" w:rsidR="00242734" w:rsidRDefault="00242734">
      <w:r>
        <w:t>Key messages</w:t>
      </w:r>
    </w:p>
    <w:p w14:paraId="1155F401" w14:textId="77777777" w:rsidR="00242734" w:rsidRDefault="00242734" w:rsidP="00242734">
      <w:pPr>
        <w:pStyle w:val="ListParagraph"/>
        <w:numPr>
          <w:ilvl w:val="0"/>
          <w:numId w:val="171"/>
        </w:numPr>
      </w:pPr>
      <w:r>
        <w:t xml:space="preserve">Staff should acknowledge that biting incidents can cause parents a great deal of distress and worry, and staff need to be sensitive and supportive at all times. </w:t>
      </w:r>
    </w:p>
    <w:p w14:paraId="297E73A7" w14:textId="77777777" w:rsidR="00242734" w:rsidRDefault="00242734" w:rsidP="00242734">
      <w:pPr>
        <w:pStyle w:val="ListParagraph"/>
        <w:numPr>
          <w:ilvl w:val="0"/>
          <w:numId w:val="171"/>
        </w:numPr>
      </w:pPr>
      <w:r>
        <w:t>Working in partnership with parents is the key factor of any successful behaviour management strategy. Staff should involve parents and explain that this should be implemented in the home as well as in the nursery.</w:t>
      </w:r>
    </w:p>
    <w:p w14:paraId="7327845D" w14:textId="77777777" w:rsidR="00242734" w:rsidRDefault="00242734" w:rsidP="00242734">
      <w:pPr>
        <w:pStyle w:val="ListParagraph"/>
        <w:numPr>
          <w:ilvl w:val="0"/>
          <w:numId w:val="171"/>
        </w:numPr>
      </w:pPr>
      <w:r>
        <w:t>Staff should be aware that there are a range of triggers which can cause children to bite and should work as a team to identify them.</w:t>
      </w:r>
    </w:p>
    <w:p w14:paraId="4E0DD48D" w14:textId="77777777" w:rsidR="00242734" w:rsidRDefault="00242734"/>
    <w:p w14:paraId="03A00D4D" w14:textId="77777777" w:rsidR="00AC3542" w:rsidRDefault="00AC3542"/>
    <w:tbl>
      <w:tblPr>
        <w:tblW w:w="1045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4A0" w:firstRow="1" w:lastRow="0" w:firstColumn="1" w:lastColumn="0" w:noHBand="0" w:noVBand="1"/>
      </w:tblPr>
      <w:tblGrid>
        <w:gridCol w:w="3484"/>
        <w:gridCol w:w="3857"/>
        <w:gridCol w:w="3116"/>
      </w:tblGrid>
      <w:tr w:rsidR="00AC3542" w14:paraId="4AF2D2DF" w14:textId="77777777">
        <w:trPr>
          <w:cantSplit/>
          <w:jc w:val="center"/>
        </w:trPr>
        <w:tc>
          <w:tcPr>
            <w:tcW w:w="3484" w:type="dxa"/>
            <w:tcBorders>
              <w:top w:val="single" w:sz="4" w:space="0" w:color="auto"/>
            </w:tcBorders>
            <w:vAlign w:val="center"/>
          </w:tcPr>
          <w:p w14:paraId="2E2B01EA" w14:textId="77777777" w:rsidR="00AC3542" w:rsidRDefault="00407FF7">
            <w:pPr>
              <w:pStyle w:val="MeetsEYFS"/>
              <w:rPr>
                <w:b/>
              </w:rPr>
            </w:pPr>
            <w:r>
              <w:rPr>
                <w:b/>
              </w:rPr>
              <w:t>This policy was adopted on</w:t>
            </w:r>
          </w:p>
        </w:tc>
        <w:tc>
          <w:tcPr>
            <w:tcW w:w="3857" w:type="dxa"/>
            <w:tcBorders>
              <w:top w:val="single" w:sz="4" w:space="0" w:color="auto"/>
            </w:tcBorders>
            <w:vAlign w:val="center"/>
          </w:tcPr>
          <w:p w14:paraId="42F537AA" w14:textId="77777777" w:rsidR="00AC3542" w:rsidRDefault="00407FF7">
            <w:pPr>
              <w:pStyle w:val="MeetsEYFS"/>
              <w:rPr>
                <w:b/>
              </w:rPr>
            </w:pPr>
            <w:r>
              <w:rPr>
                <w:b/>
              </w:rPr>
              <w:t>Signed on behalf of the nursery</w:t>
            </w:r>
          </w:p>
        </w:tc>
        <w:tc>
          <w:tcPr>
            <w:tcW w:w="3116" w:type="dxa"/>
            <w:tcBorders>
              <w:top w:val="single" w:sz="4" w:space="0" w:color="auto"/>
            </w:tcBorders>
            <w:vAlign w:val="center"/>
          </w:tcPr>
          <w:p w14:paraId="54653D70" w14:textId="77777777" w:rsidR="00AC3542" w:rsidRDefault="00407FF7">
            <w:pPr>
              <w:pStyle w:val="MeetsEYFS"/>
              <w:rPr>
                <w:b/>
              </w:rPr>
            </w:pPr>
            <w:r>
              <w:rPr>
                <w:b/>
              </w:rPr>
              <w:t>Date for review</w:t>
            </w:r>
          </w:p>
        </w:tc>
      </w:tr>
      <w:tr w:rsidR="00AC3542" w14:paraId="66623B12" w14:textId="77777777">
        <w:trPr>
          <w:cantSplit/>
          <w:jc w:val="center"/>
        </w:trPr>
        <w:tc>
          <w:tcPr>
            <w:tcW w:w="3484" w:type="dxa"/>
            <w:vAlign w:val="center"/>
          </w:tcPr>
          <w:p w14:paraId="60907F0A" w14:textId="77777777" w:rsidR="00AC3542" w:rsidRDefault="00242734">
            <w:pPr>
              <w:pStyle w:val="MeetsEYFS"/>
              <w:rPr>
                <w:i/>
              </w:rPr>
            </w:pPr>
            <w:r>
              <w:rPr>
                <w:i/>
              </w:rPr>
              <w:t>12/10/20</w:t>
            </w:r>
            <w:r w:rsidR="006852EF">
              <w:rPr>
                <w:i/>
              </w:rPr>
              <w:t>18</w:t>
            </w:r>
          </w:p>
        </w:tc>
        <w:tc>
          <w:tcPr>
            <w:tcW w:w="3857" w:type="dxa"/>
          </w:tcPr>
          <w:p w14:paraId="22668E28" w14:textId="77777777" w:rsidR="00AC3542" w:rsidRDefault="00407FF7">
            <w:pPr>
              <w:pStyle w:val="MeetsEYFS"/>
              <w:rPr>
                <w:i/>
              </w:rPr>
            </w:pPr>
            <w:r>
              <w:rPr>
                <w:i/>
              </w:rPr>
              <w:t>J Hodgkinson</w:t>
            </w:r>
          </w:p>
        </w:tc>
        <w:tc>
          <w:tcPr>
            <w:tcW w:w="3116" w:type="dxa"/>
          </w:tcPr>
          <w:p w14:paraId="5368611B" w14:textId="62594719" w:rsidR="00AC3542" w:rsidRDefault="00106904">
            <w:pPr>
              <w:pStyle w:val="MeetsEYFS"/>
              <w:rPr>
                <w:i/>
              </w:rPr>
            </w:pPr>
            <w:r>
              <w:rPr>
                <w:i/>
              </w:rPr>
              <w:t>April</w:t>
            </w:r>
            <w:r w:rsidR="006852EF">
              <w:rPr>
                <w:i/>
              </w:rPr>
              <w:t xml:space="preserve"> 20</w:t>
            </w:r>
            <w:r w:rsidR="00155A03">
              <w:rPr>
                <w:i/>
              </w:rPr>
              <w:t>2</w:t>
            </w:r>
            <w:r w:rsidR="00B53854">
              <w:rPr>
                <w:i/>
              </w:rPr>
              <w:t>2</w:t>
            </w:r>
          </w:p>
        </w:tc>
      </w:tr>
    </w:tbl>
    <w:p w14:paraId="618121D1" w14:textId="77777777" w:rsidR="00AC3542" w:rsidRDefault="00407FF7" w:rsidP="00155A03">
      <w:pPr>
        <w:pStyle w:val="H1"/>
      </w:pPr>
      <w:bookmarkStart w:id="41" w:name="_Toc372294186"/>
      <w:bookmarkStart w:id="42" w:name="_Toc437523107"/>
      <w:r>
        <w:lastRenderedPageBreak/>
        <w:t xml:space="preserve">7. Overall Approach to Risk Assessment </w:t>
      </w:r>
      <w:bookmarkEnd w:id="41"/>
      <w:bookmarkEnd w:id="42"/>
    </w:p>
    <w:tbl>
      <w:tblPr>
        <w:tblW w:w="34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3486"/>
      </w:tblGrid>
      <w:tr w:rsidR="00AC3542" w14:paraId="0B29BAF3" w14:textId="77777777">
        <w:trPr>
          <w:cantSplit/>
          <w:trHeight w:val="209"/>
          <w:jc w:val="center"/>
        </w:trPr>
        <w:tc>
          <w:tcPr>
            <w:tcW w:w="3486" w:type="dxa"/>
            <w:vAlign w:val="center"/>
          </w:tcPr>
          <w:p w14:paraId="31FB2791" w14:textId="77777777" w:rsidR="00AC3542" w:rsidRDefault="00407FF7">
            <w:pPr>
              <w:pStyle w:val="MeetsEYFS"/>
              <w:jc w:val="center"/>
            </w:pPr>
            <w:r>
              <w:t>EYFS: 3.64</w:t>
            </w:r>
          </w:p>
        </w:tc>
      </w:tr>
    </w:tbl>
    <w:p w14:paraId="5AF5A483" w14:textId="77777777" w:rsidR="00AC3542" w:rsidRDefault="00AC3542"/>
    <w:p w14:paraId="1CB52430" w14:textId="77777777" w:rsidR="00AC3542" w:rsidRDefault="00407FF7">
      <w:r>
        <w:t xml:space="preserve">At </w:t>
      </w:r>
      <w:r>
        <w:rPr>
          <w:b/>
        </w:rPr>
        <w:t>Mere House Day Nursery,</w:t>
      </w:r>
      <w:r>
        <w:t xml:space="preserve"> we promote the safety of children, parents, staff and visitors by reviewing and reducing any risks.</w:t>
      </w:r>
    </w:p>
    <w:p w14:paraId="6C39FCCF" w14:textId="77777777" w:rsidR="00AC3542" w:rsidRDefault="00AC3542"/>
    <w:p w14:paraId="07A473F5" w14:textId="77777777" w:rsidR="00AC3542" w:rsidRDefault="00407FF7">
      <w:pPr>
        <w:pStyle w:val="H2"/>
      </w:pPr>
      <w:r>
        <w:t>Risk assessments</w:t>
      </w:r>
    </w:p>
    <w:p w14:paraId="4B014110" w14:textId="77777777" w:rsidR="00AC3542" w:rsidRDefault="00407FF7">
      <w:r>
        <w:t xml:space="preserve">Risk assessments document the hazards/aspects of the environment that needs to be checked on a regular basis, who could be harmed, existing controls, the seriousness of the risk/injury, any further action needed to control the risk, who is responsible for what action, when/how often will the action be undertaken, and how this will be monitored and checked and by whom. </w:t>
      </w:r>
    </w:p>
    <w:p w14:paraId="0A29F276" w14:textId="77777777" w:rsidR="00AC3542" w:rsidRDefault="00AC3542"/>
    <w:p w14:paraId="06473EB6" w14:textId="77777777" w:rsidR="00AC3542" w:rsidRDefault="00407FF7">
      <w:r>
        <w:t xml:space="preserve">The nursery carries out written risk assessments regularly (at least annually). These are regularly reviewed and cover potential risks to children, staff and visitors at the nursery. When circumstances change in the nursery, </w:t>
      </w:r>
      <w:proofErr w:type="gramStart"/>
      <w:r>
        <w:t>e.g.</w:t>
      </w:r>
      <w:proofErr w:type="gramEnd"/>
      <w:r>
        <w:t xml:space="preserve"> a significant piece of equipment is introduced; we review our current risk assessment or conduct a new risk assessment dependent on the nature of this change. </w:t>
      </w:r>
    </w:p>
    <w:p w14:paraId="763D752D" w14:textId="77777777" w:rsidR="00155A03" w:rsidRDefault="00155A03"/>
    <w:p w14:paraId="2EC52DDE" w14:textId="77777777" w:rsidR="00155A03" w:rsidRDefault="00155A03">
      <w:r w:rsidRPr="00155A03">
        <w:rPr>
          <w:highlight w:val="yellow"/>
        </w:rPr>
        <w:t>Daily risk assessments are also completed to look for daily risks which may occur (by management and leadership).</w:t>
      </w:r>
    </w:p>
    <w:p w14:paraId="5D7D747D" w14:textId="77777777" w:rsidR="00AC3542" w:rsidRDefault="00AC3542"/>
    <w:p w14:paraId="30EACD42" w14:textId="77777777" w:rsidR="00AC3542" w:rsidRDefault="00407FF7">
      <w:r>
        <w:t xml:space="preserve">All staff are trained in the risk assessment process to ensure understanding and compliance. </w:t>
      </w:r>
    </w:p>
    <w:p w14:paraId="3AD11B64" w14:textId="77777777" w:rsidR="00AC3542" w:rsidRDefault="00AC3542"/>
    <w:p w14:paraId="0314B0EF" w14:textId="77777777" w:rsidR="00AC3542" w:rsidRDefault="00407FF7">
      <w:r>
        <w:t xml:space="preserve">All outings away from the nursery are individually risk assessed and adequately staffed with paediatric first aid trained practitioners. For more details refer to the visits and outings policy. </w:t>
      </w:r>
    </w:p>
    <w:p w14:paraId="4BD47FFD" w14:textId="77777777" w:rsidR="00AC3542" w:rsidRDefault="00AC3542"/>
    <w:p w14:paraId="323EEB79" w14:textId="77777777" w:rsidR="00AC3542" w:rsidRDefault="00AC3542"/>
    <w:tbl>
      <w:tblPr>
        <w:tblW w:w="1045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4A0" w:firstRow="1" w:lastRow="0" w:firstColumn="1" w:lastColumn="0" w:noHBand="0" w:noVBand="1"/>
      </w:tblPr>
      <w:tblGrid>
        <w:gridCol w:w="3484"/>
        <w:gridCol w:w="3857"/>
        <w:gridCol w:w="3116"/>
      </w:tblGrid>
      <w:tr w:rsidR="00AC3542" w14:paraId="429F1FF2" w14:textId="77777777">
        <w:trPr>
          <w:cantSplit/>
          <w:jc w:val="center"/>
        </w:trPr>
        <w:tc>
          <w:tcPr>
            <w:tcW w:w="3484" w:type="dxa"/>
            <w:tcBorders>
              <w:top w:val="single" w:sz="4" w:space="0" w:color="auto"/>
            </w:tcBorders>
            <w:vAlign w:val="center"/>
          </w:tcPr>
          <w:p w14:paraId="32DC5447" w14:textId="77777777" w:rsidR="00AC3542" w:rsidRDefault="00407FF7">
            <w:pPr>
              <w:pStyle w:val="MeetsEYFS"/>
              <w:rPr>
                <w:b/>
              </w:rPr>
            </w:pPr>
            <w:r>
              <w:rPr>
                <w:b/>
              </w:rPr>
              <w:t>This policy was adopted on</w:t>
            </w:r>
          </w:p>
        </w:tc>
        <w:tc>
          <w:tcPr>
            <w:tcW w:w="3857" w:type="dxa"/>
            <w:tcBorders>
              <w:top w:val="single" w:sz="4" w:space="0" w:color="auto"/>
            </w:tcBorders>
            <w:vAlign w:val="center"/>
          </w:tcPr>
          <w:p w14:paraId="499A0108" w14:textId="77777777" w:rsidR="00AC3542" w:rsidRDefault="00407FF7">
            <w:pPr>
              <w:pStyle w:val="MeetsEYFS"/>
              <w:rPr>
                <w:b/>
              </w:rPr>
            </w:pPr>
            <w:r>
              <w:rPr>
                <w:b/>
              </w:rPr>
              <w:t>Signed on behalf of the nursery</w:t>
            </w:r>
          </w:p>
        </w:tc>
        <w:tc>
          <w:tcPr>
            <w:tcW w:w="3116" w:type="dxa"/>
            <w:tcBorders>
              <w:top w:val="single" w:sz="4" w:space="0" w:color="auto"/>
            </w:tcBorders>
            <w:vAlign w:val="center"/>
          </w:tcPr>
          <w:p w14:paraId="3426768F" w14:textId="77777777" w:rsidR="00AC3542" w:rsidRDefault="00407FF7">
            <w:pPr>
              <w:pStyle w:val="MeetsEYFS"/>
              <w:rPr>
                <w:b/>
              </w:rPr>
            </w:pPr>
            <w:r>
              <w:rPr>
                <w:b/>
              </w:rPr>
              <w:t>Date for review</w:t>
            </w:r>
          </w:p>
        </w:tc>
      </w:tr>
      <w:tr w:rsidR="00AC3542" w14:paraId="15B7AFB4" w14:textId="77777777">
        <w:trPr>
          <w:cantSplit/>
          <w:jc w:val="center"/>
        </w:trPr>
        <w:tc>
          <w:tcPr>
            <w:tcW w:w="3484" w:type="dxa"/>
            <w:vAlign w:val="center"/>
          </w:tcPr>
          <w:p w14:paraId="6D995224" w14:textId="77777777" w:rsidR="00AC3542" w:rsidRDefault="00407FF7">
            <w:pPr>
              <w:pStyle w:val="MeetsEYFS"/>
              <w:rPr>
                <w:i/>
              </w:rPr>
            </w:pPr>
            <w:r>
              <w:rPr>
                <w:i/>
              </w:rPr>
              <w:t>01/03/2016</w:t>
            </w:r>
          </w:p>
        </w:tc>
        <w:tc>
          <w:tcPr>
            <w:tcW w:w="3857" w:type="dxa"/>
          </w:tcPr>
          <w:p w14:paraId="2DF11701" w14:textId="77777777" w:rsidR="00AC3542" w:rsidRDefault="00407FF7">
            <w:pPr>
              <w:pStyle w:val="MeetsEYFS"/>
              <w:rPr>
                <w:i/>
              </w:rPr>
            </w:pPr>
            <w:r>
              <w:rPr>
                <w:i/>
              </w:rPr>
              <w:t>J Hodgkinson</w:t>
            </w:r>
          </w:p>
        </w:tc>
        <w:tc>
          <w:tcPr>
            <w:tcW w:w="3116" w:type="dxa"/>
          </w:tcPr>
          <w:p w14:paraId="150C58CF" w14:textId="04F15C61" w:rsidR="00AC3542" w:rsidRDefault="00407FF7">
            <w:pPr>
              <w:pStyle w:val="MeetsEYFS"/>
              <w:rPr>
                <w:i/>
              </w:rPr>
            </w:pPr>
            <w:r>
              <w:rPr>
                <w:i/>
              </w:rPr>
              <w:t>April 20</w:t>
            </w:r>
            <w:r w:rsidR="00155A03">
              <w:rPr>
                <w:i/>
              </w:rPr>
              <w:t>2</w:t>
            </w:r>
            <w:r w:rsidR="00B53854">
              <w:rPr>
                <w:i/>
              </w:rPr>
              <w:t>2</w:t>
            </w:r>
          </w:p>
        </w:tc>
      </w:tr>
    </w:tbl>
    <w:p w14:paraId="42DC5033" w14:textId="77777777" w:rsidR="00AC3542" w:rsidRDefault="00AC3542"/>
    <w:p w14:paraId="18FD9D21" w14:textId="77777777" w:rsidR="00AC3542" w:rsidRDefault="00407FF7" w:rsidP="007A10D4">
      <w:pPr>
        <w:pStyle w:val="H1"/>
      </w:pPr>
      <w:bookmarkStart w:id="43" w:name="_Toc437523108"/>
      <w:bookmarkStart w:id="44" w:name="_Toc372294187"/>
      <w:r>
        <w:lastRenderedPageBreak/>
        <w:t xml:space="preserve">8. Complaints and Compliments </w:t>
      </w:r>
      <w:bookmarkEnd w:id="43"/>
      <w:bookmarkEnd w:id="44"/>
    </w:p>
    <w:tbl>
      <w:tblPr>
        <w:tblW w:w="34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3486"/>
      </w:tblGrid>
      <w:tr w:rsidR="00AC3542" w14:paraId="11563724" w14:textId="77777777">
        <w:trPr>
          <w:cantSplit/>
          <w:trHeight w:val="209"/>
          <w:jc w:val="center"/>
        </w:trPr>
        <w:tc>
          <w:tcPr>
            <w:tcW w:w="3486" w:type="dxa"/>
            <w:vAlign w:val="center"/>
          </w:tcPr>
          <w:p w14:paraId="5481C458" w14:textId="77777777" w:rsidR="00AC3542" w:rsidRDefault="00407FF7">
            <w:pPr>
              <w:pStyle w:val="MeetsEYFS"/>
              <w:jc w:val="center"/>
            </w:pPr>
            <w:r>
              <w:t>EYFS: 3.74, 3.75</w:t>
            </w:r>
          </w:p>
        </w:tc>
      </w:tr>
    </w:tbl>
    <w:p w14:paraId="338E2B62" w14:textId="77777777" w:rsidR="00AC3542" w:rsidRDefault="00407FF7">
      <w:r>
        <w:t xml:space="preserve">At </w:t>
      </w:r>
      <w:r>
        <w:rPr>
          <w:b/>
        </w:rPr>
        <w:t>Mere House Day Nursery</w:t>
      </w:r>
      <w:r>
        <w:t xml:space="preserve"> we believe that parents are entitled to expect courtesy and prompt, careful attention to their individual needs and wishes. We hope that at all times parents are happy with the service provided and we encourage parents to voice their appreciation to the staff concerned. </w:t>
      </w:r>
    </w:p>
    <w:p w14:paraId="70231721" w14:textId="77777777" w:rsidR="00AC3542" w:rsidRDefault="00407FF7">
      <w:r>
        <w:t xml:space="preserve">We record all compliments and share these with staff. </w:t>
      </w:r>
    </w:p>
    <w:p w14:paraId="0D3B469A" w14:textId="77777777" w:rsidR="00AC3542" w:rsidRDefault="00407FF7">
      <w:r>
        <w:t xml:space="preserve">We welcome any suggestions from parents on how we can improve our services, and will give prompt and serious attention to any concerns that parents may have. Any concerns will be dealt with professionally and promptly to ensure that any issues arising from them are handled effectively and to ensure the welfare of all children, enable ongoing cooperative partnership with parents and to continually improve the quality of the nursery. </w:t>
      </w:r>
    </w:p>
    <w:p w14:paraId="36102DEE" w14:textId="77777777" w:rsidR="00AC3542" w:rsidRDefault="00407FF7">
      <w:r>
        <w:t xml:space="preserve">We have a formal procedure for dealing with complaints where we are not able to resolve a concern. </w:t>
      </w:r>
      <w:r w:rsidR="007A10D4">
        <w:t>W</w:t>
      </w:r>
      <w:r>
        <w:t>here any concern or complaint relates to child protection, we follow our Safeguarding Policy.</w:t>
      </w:r>
    </w:p>
    <w:p w14:paraId="25BECED7" w14:textId="77777777" w:rsidR="00AC3542" w:rsidRDefault="00407FF7" w:rsidP="007A10D4">
      <w:pPr>
        <w:pStyle w:val="H2"/>
      </w:pPr>
      <w:r>
        <w:t>Internal complaints procedure</w:t>
      </w:r>
    </w:p>
    <w:p w14:paraId="2411DD9B" w14:textId="77777777" w:rsidR="00AC3542" w:rsidRDefault="00407FF7">
      <w:pPr>
        <w:rPr>
          <w:b/>
        </w:rPr>
      </w:pPr>
      <w:r>
        <w:rPr>
          <w:b/>
        </w:rPr>
        <w:t>Stage 1</w:t>
      </w:r>
    </w:p>
    <w:p w14:paraId="5C6F526E" w14:textId="77777777" w:rsidR="00AC3542" w:rsidRDefault="00407FF7">
      <w:r>
        <w:t xml:space="preserve">If any parent should have cause for concern or any queries regarding the care or early learning provided by the nursery, they should in the first instance take it up with the child's key person or a senior member of staff/room leader.  </w:t>
      </w:r>
    </w:p>
    <w:p w14:paraId="35BA3EF9" w14:textId="77777777" w:rsidR="00AC3542" w:rsidRDefault="00407FF7">
      <w:pPr>
        <w:rPr>
          <w:b/>
        </w:rPr>
      </w:pPr>
      <w:r>
        <w:rPr>
          <w:b/>
        </w:rPr>
        <w:t>Stage 2</w:t>
      </w:r>
    </w:p>
    <w:p w14:paraId="450E9758" w14:textId="77777777" w:rsidR="00AC3542" w:rsidRDefault="00407FF7">
      <w:r>
        <w:t xml:space="preserve">If the issue remains unresolved or parents feel they have received an unsatisfactory outcome, then they must present their concerns in writing as a formal complaint to the nursery manager. The manager will then investigate the complaint and report back to the parent within </w:t>
      </w:r>
      <w:r>
        <w:rPr>
          <w:b/>
          <w:i/>
        </w:rPr>
        <w:t>28 days</w:t>
      </w:r>
      <w:r>
        <w:rPr>
          <w:rStyle w:val="CommentReference"/>
          <w:b/>
        </w:rPr>
        <w:t>.</w:t>
      </w:r>
      <w:r>
        <w:t xml:space="preserve"> The manager will document the complaint fully and the actions taken in relation to it in the complaints log book.   </w:t>
      </w:r>
    </w:p>
    <w:p w14:paraId="5BD0F058" w14:textId="77777777" w:rsidR="00AC3542" w:rsidRDefault="00407FF7">
      <w:r>
        <w:t>(Most complaints are usually resolved informally at stage 1 or 2.)</w:t>
      </w:r>
    </w:p>
    <w:p w14:paraId="79A156F4" w14:textId="77777777" w:rsidR="00AC3542" w:rsidRDefault="00407FF7">
      <w:pPr>
        <w:rPr>
          <w:b/>
        </w:rPr>
      </w:pPr>
      <w:r>
        <w:rPr>
          <w:b/>
        </w:rPr>
        <w:t>Stage 3</w:t>
      </w:r>
    </w:p>
    <w:p w14:paraId="3D91B990" w14:textId="77777777" w:rsidR="00AC3542" w:rsidRPr="007A10D4" w:rsidRDefault="00407FF7">
      <w:r>
        <w:t>If the matter is still not resolved, the nursery will hold a formal meeting between the manager, parent and a senior staff member to ensure that it is dealt with comprehensively. The nursery will make a record of the meeting and document any actions. All parties present at the meeting will review the accuracy of the record, and be asked to sign to agree it and receive a copy. This will signify the conclusion of the procedure.</w:t>
      </w:r>
    </w:p>
    <w:p w14:paraId="1A88AAF2" w14:textId="77777777" w:rsidR="00AC3542" w:rsidRDefault="00407FF7">
      <w:pPr>
        <w:rPr>
          <w:b/>
        </w:rPr>
      </w:pPr>
      <w:r>
        <w:rPr>
          <w:b/>
        </w:rPr>
        <w:t xml:space="preserve">Stage 4 </w:t>
      </w:r>
    </w:p>
    <w:p w14:paraId="0812D365" w14:textId="77777777" w:rsidR="00AC3542" w:rsidRDefault="00407FF7">
      <w:r>
        <w:t xml:space="preserve">If the matter cannot be resolved to their satisfaction, then parents have the right to raise the matter with Ofsted. Parents are made aware that they can contact Ofsted at any time they have a concern, including at all stages of the </w:t>
      </w:r>
      <w:proofErr w:type="gramStart"/>
      <w:r>
        <w:t>complaints</w:t>
      </w:r>
      <w:proofErr w:type="gramEnd"/>
      <w:r>
        <w:t xml:space="preserve"> procedure, and are given information on how to contact Ofsted. Ofsted is the registering authority for nurseries in England and investigates all complaints that suggest a provider may not be meeting the requirements of the nursery’s registration. </w:t>
      </w:r>
      <w:proofErr w:type="gramStart"/>
      <w:r>
        <w:t>It</w:t>
      </w:r>
      <w:proofErr w:type="gramEnd"/>
      <w:r>
        <w:t xml:space="preserve"> risk assesses all complaints made and may visit the nursery to carry out a full inspection where it believes requirements are not met. </w:t>
      </w:r>
    </w:p>
    <w:p w14:paraId="5544761F" w14:textId="77777777" w:rsidR="00AC3542" w:rsidRDefault="00AC3542"/>
    <w:p w14:paraId="3E747873" w14:textId="77777777" w:rsidR="00AC3542" w:rsidRDefault="00407FF7">
      <w:r>
        <w:t xml:space="preserve">A record of complaints will be kept in the nursery. The record will include the name of the complainant, the nature of the complaint, date and time complaint received, action(s) taken, result of any investigations and any information given to the complainant including a dated response. </w:t>
      </w:r>
    </w:p>
    <w:p w14:paraId="153DB0EB" w14:textId="77777777" w:rsidR="00AC3542" w:rsidRDefault="00407FF7">
      <w:r>
        <w:t xml:space="preserve">Parents will be able to access this record if they wish to; however, all personal details relating to any complaint will be stored confidentially and will be only accessible by the parties involved. Ofsted inspectors will have access to this record at any time during visits to ensure actions have been met appropriately. </w:t>
      </w:r>
    </w:p>
    <w:p w14:paraId="7AB8D260" w14:textId="77777777" w:rsidR="00AC3542" w:rsidRDefault="00AC3542"/>
    <w:p w14:paraId="1F6BB71F" w14:textId="77777777" w:rsidR="00AC3542" w:rsidRDefault="00407FF7">
      <w:pPr>
        <w:pStyle w:val="H2"/>
      </w:pPr>
      <w:r>
        <w:t xml:space="preserve">Contact details for Ofsted: </w:t>
      </w:r>
    </w:p>
    <w:p w14:paraId="025CD8B0" w14:textId="77777777" w:rsidR="00AC3542" w:rsidRDefault="00407FF7">
      <w:pPr>
        <w:pStyle w:val="H2"/>
      </w:pPr>
      <w:r>
        <w:t xml:space="preserve"> </w:t>
      </w:r>
    </w:p>
    <w:p w14:paraId="3EF182CC" w14:textId="77777777" w:rsidR="00AC3542" w:rsidRDefault="00407FF7">
      <w:pPr>
        <w:rPr>
          <w:rFonts w:cs="Arial"/>
          <w:lang w:val="en"/>
        </w:rPr>
      </w:pPr>
      <w:r>
        <w:t xml:space="preserve">Email: </w:t>
      </w:r>
      <w:hyperlink r:id="rId11" w:tgtFrame="_self" w:history="1">
        <w:r>
          <w:rPr>
            <w:rStyle w:val="Hyperlink"/>
            <w:rFonts w:cs="Arial"/>
            <w:lang w:val="en"/>
          </w:rPr>
          <w:t>enquiries@ofsted.gov.uk</w:t>
        </w:r>
      </w:hyperlink>
    </w:p>
    <w:p w14:paraId="5233A20E" w14:textId="77777777" w:rsidR="00AC3542" w:rsidRDefault="00AC3542">
      <w:pPr>
        <w:rPr>
          <w:rFonts w:cs="Arial"/>
          <w:lang w:val="en"/>
        </w:rPr>
      </w:pPr>
    </w:p>
    <w:p w14:paraId="21DCCAAE" w14:textId="77777777" w:rsidR="00AC3542" w:rsidRDefault="00407FF7">
      <w:pPr>
        <w:rPr>
          <w:rStyle w:val="Strong"/>
          <w:rFonts w:ascii="Tahoma" w:hAnsi="Tahoma" w:cs="Tahoma"/>
          <w:color w:val="222222"/>
          <w:sz w:val="19"/>
          <w:szCs w:val="19"/>
        </w:rPr>
      </w:pPr>
      <w:r>
        <w:rPr>
          <w:rFonts w:cs="Arial"/>
          <w:lang w:val="en"/>
        </w:rPr>
        <w:t xml:space="preserve">Telephone: </w:t>
      </w:r>
      <w:r>
        <w:rPr>
          <w:rStyle w:val="Strong"/>
          <w:rFonts w:cs="Arial"/>
          <w:b w:val="0"/>
          <w:color w:val="222222"/>
        </w:rPr>
        <w:t>0300 123 1231</w:t>
      </w:r>
      <w:r>
        <w:rPr>
          <w:rStyle w:val="Strong"/>
          <w:rFonts w:ascii="Tahoma" w:hAnsi="Tahoma" w:cs="Tahoma"/>
          <w:color w:val="222222"/>
          <w:sz w:val="19"/>
          <w:szCs w:val="19"/>
        </w:rPr>
        <w:t>   </w:t>
      </w:r>
    </w:p>
    <w:p w14:paraId="2E5835A7" w14:textId="77777777" w:rsidR="00AC3542" w:rsidRDefault="00AC3542">
      <w:pPr>
        <w:rPr>
          <w:rStyle w:val="Strong"/>
          <w:rFonts w:ascii="Tahoma" w:hAnsi="Tahoma" w:cs="Tahoma"/>
          <w:color w:val="222222"/>
          <w:sz w:val="19"/>
          <w:szCs w:val="19"/>
        </w:rPr>
      </w:pPr>
    </w:p>
    <w:p w14:paraId="090F033D" w14:textId="77777777" w:rsidR="00AC3542" w:rsidRDefault="00407FF7">
      <w:pPr>
        <w:pStyle w:val="Heading3"/>
        <w:shd w:val="clear" w:color="auto" w:fill="FFFFFF"/>
        <w:jc w:val="left"/>
        <w:rPr>
          <w:rStyle w:val="Strong"/>
          <w:rFonts w:cs="Arial"/>
          <w:color w:val="222222"/>
          <w:szCs w:val="24"/>
        </w:rPr>
      </w:pPr>
      <w:r>
        <w:rPr>
          <w:rStyle w:val="Strong"/>
          <w:rFonts w:cs="Arial"/>
          <w:color w:val="222222"/>
          <w:szCs w:val="24"/>
        </w:rPr>
        <w:t>By post:</w:t>
      </w:r>
    </w:p>
    <w:p w14:paraId="1FFBFE26" w14:textId="77777777" w:rsidR="00AC3542" w:rsidRDefault="00407FF7">
      <w:pPr>
        <w:pStyle w:val="Heading3"/>
        <w:shd w:val="clear" w:color="auto" w:fill="FFFFFF"/>
        <w:jc w:val="left"/>
        <w:rPr>
          <w:rFonts w:cs="Arial"/>
          <w:b w:val="0"/>
          <w:color w:val="222222"/>
          <w:szCs w:val="24"/>
          <w:lang w:val="en"/>
        </w:rPr>
      </w:pPr>
      <w:proofErr w:type="spellStart"/>
      <w:r>
        <w:rPr>
          <w:b w:val="0"/>
          <w:lang w:val="en"/>
        </w:rPr>
        <w:t>Ofsted</w:t>
      </w:r>
      <w:proofErr w:type="spellEnd"/>
      <w:r>
        <w:rPr>
          <w:b w:val="0"/>
          <w:lang w:val="en"/>
        </w:rPr>
        <w:br/>
        <w:t>Piccadilly Gate</w:t>
      </w:r>
      <w:r>
        <w:rPr>
          <w:b w:val="0"/>
          <w:lang w:val="en"/>
        </w:rPr>
        <w:br/>
        <w:t>Store Street</w:t>
      </w:r>
      <w:r>
        <w:rPr>
          <w:b w:val="0"/>
          <w:lang w:val="en"/>
        </w:rPr>
        <w:br/>
        <w:t>Manchester</w:t>
      </w:r>
      <w:r>
        <w:rPr>
          <w:b w:val="0"/>
          <w:lang w:val="en"/>
        </w:rPr>
        <w:br/>
        <w:t>M1 2WD</w:t>
      </w:r>
    </w:p>
    <w:p w14:paraId="2151BA1E" w14:textId="77777777" w:rsidR="00AC3542" w:rsidRDefault="00AC3542"/>
    <w:p w14:paraId="575DE138" w14:textId="77777777" w:rsidR="00AC3542" w:rsidRDefault="00407FF7">
      <w:r>
        <w:t xml:space="preserve">Parents will also be informed if the nursery becomes aware that they are going to be inspected and after inspection the nursery will provide a copy of the report to parents and/or carers of children attending on a regular basis. </w:t>
      </w:r>
    </w:p>
    <w:p w14:paraId="479616C2" w14:textId="77777777" w:rsidR="00AC3542" w:rsidRDefault="00AC3542"/>
    <w:tbl>
      <w:tblPr>
        <w:tblW w:w="1045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4A0" w:firstRow="1" w:lastRow="0" w:firstColumn="1" w:lastColumn="0" w:noHBand="0" w:noVBand="1"/>
      </w:tblPr>
      <w:tblGrid>
        <w:gridCol w:w="3484"/>
        <w:gridCol w:w="3857"/>
        <w:gridCol w:w="3116"/>
      </w:tblGrid>
      <w:tr w:rsidR="00AC3542" w14:paraId="566BE0DC" w14:textId="77777777">
        <w:trPr>
          <w:cantSplit/>
          <w:jc w:val="center"/>
        </w:trPr>
        <w:tc>
          <w:tcPr>
            <w:tcW w:w="3484" w:type="dxa"/>
            <w:tcBorders>
              <w:top w:val="single" w:sz="4" w:space="0" w:color="auto"/>
            </w:tcBorders>
            <w:vAlign w:val="center"/>
          </w:tcPr>
          <w:p w14:paraId="63F3DC27" w14:textId="77777777" w:rsidR="00AC3542" w:rsidRDefault="00407FF7">
            <w:pPr>
              <w:pStyle w:val="MeetsEYFS"/>
              <w:rPr>
                <w:b/>
              </w:rPr>
            </w:pPr>
            <w:r>
              <w:rPr>
                <w:b/>
              </w:rPr>
              <w:t>This policy was adopted on</w:t>
            </w:r>
          </w:p>
        </w:tc>
        <w:tc>
          <w:tcPr>
            <w:tcW w:w="3857" w:type="dxa"/>
            <w:tcBorders>
              <w:top w:val="single" w:sz="4" w:space="0" w:color="auto"/>
            </w:tcBorders>
            <w:vAlign w:val="center"/>
          </w:tcPr>
          <w:p w14:paraId="1D51AF8B" w14:textId="77777777" w:rsidR="00AC3542" w:rsidRDefault="00407FF7">
            <w:pPr>
              <w:pStyle w:val="MeetsEYFS"/>
              <w:rPr>
                <w:b/>
              </w:rPr>
            </w:pPr>
            <w:r>
              <w:rPr>
                <w:b/>
              </w:rPr>
              <w:t>Signed on behalf of the nursery</w:t>
            </w:r>
          </w:p>
        </w:tc>
        <w:tc>
          <w:tcPr>
            <w:tcW w:w="3116" w:type="dxa"/>
            <w:tcBorders>
              <w:top w:val="single" w:sz="4" w:space="0" w:color="auto"/>
            </w:tcBorders>
            <w:vAlign w:val="center"/>
          </w:tcPr>
          <w:p w14:paraId="61C82622" w14:textId="77777777" w:rsidR="00AC3542" w:rsidRDefault="00407FF7">
            <w:pPr>
              <w:pStyle w:val="MeetsEYFS"/>
              <w:rPr>
                <w:b/>
              </w:rPr>
            </w:pPr>
            <w:r>
              <w:rPr>
                <w:b/>
              </w:rPr>
              <w:t>Date for review</w:t>
            </w:r>
          </w:p>
        </w:tc>
      </w:tr>
      <w:tr w:rsidR="00AC3542" w14:paraId="092EBA96" w14:textId="77777777">
        <w:trPr>
          <w:cantSplit/>
          <w:jc w:val="center"/>
        </w:trPr>
        <w:tc>
          <w:tcPr>
            <w:tcW w:w="3484" w:type="dxa"/>
            <w:vAlign w:val="center"/>
          </w:tcPr>
          <w:p w14:paraId="039E3117" w14:textId="77777777" w:rsidR="00AC3542" w:rsidRDefault="00407FF7">
            <w:pPr>
              <w:pStyle w:val="MeetsEYFS"/>
              <w:rPr>
                <w:i/>
              </w:rPr>
            </w:pPr>
            <w:r>
              <w:rPr>
                <w:i/>
              </w:rPr>
              <w:t>01/03/2016</w:t>
            </w:r>
          </w:p>
        </w:tc>
        <w:tc>
          <w:tcPr>
            <w:tcW w:w="3857" w:type="dxa"/>
          </w:tcPr>
          <w:p w14:paraId="66CDF8AC" w14:textId="77777777" w:rsidR="00AC3542" w:rsidRDefault="00407FF7">
            <w:pPr>
              <w:pStyle w:val="MeetsEYFS"/>
              <w:rPr>
                <w:i/>
              </w:rPr>
            </w:pPr>
            <w:r>
              <w:rPr>
                <w:i/>
              </w:rPr>
              <w:t>J Hodgkinson</w:t>
            </w:r>
          </w:p>
        </w:tc>
        <w:tc>
          <w:tcPr>
            <w:tcW w:w="3116" w:type="dxa"/>
          </w:tcPr>
          <w:p w14:paraId="06C9DCF8" w14:textId="35D2611C" w:rsidR="00AC3542" w:rsidRDefault="00407FF7">
            <w:pPr>
              <w:pStyle w:val="MeetsEYFS"/>
              <w:rPr>
                <w:i/>
              </w:rPr>
            </w:pPr>
            <w:r>
              <w:rPr>
                <w:i/>
              </w:rPr>
              <w:t>April 20</w:t>
            </w:r>
            <w:r w:rsidR="007A10D4">
              <w:rPr>
                <w:i/>
              </w:rPr>
              <w:t>2</w:t>
            </w:r>
            <w:r w:rsidR="00B53854">
              <w:rPr>
                <w:i/>
              </w:rPr>
              <w:t>2</w:t>
            </w:r>
          </w:p>
        </w:tc>
      </w:tr>
    </w:tbl>
    <w:p w14:paraId="60B8D193" w14:textId="77777777" w:rsidR="00AC3542" w:rsidRDefault="00AC3542"/>
    <w:p w14:paraId="2D4CE060" w14:textId="77777777" w:rsidR="00AC3542" w:rsidRDefault="00AC3542"/>
    <w:p w14:paraId="794892E5" w14:textId="77777777" w:rsidR="00AC3542" w:rsidRDefault="00407FF7">
      <w:pPr>
        <w:pStyle w:val="H1"/>
      </w:pPr>
      <w:bookmarkStart w:id="45" w:name="_Toc437523109"/>
      <w:bookmarkStart w:id="46" w:name="_Toc372294188"/>
      <w:r>
        <w:lastRenderedPageBreak/>
        <w:t>Section 2: Health and Safety</w:t>
      </w:r>
      <w:bookmarkEnd w:id="45"/>
    </w:p>
    <w:p w14:paraId="70385B17" w14:textId="77777777" w:rsidR="00AC3542" w:rsidRDefault="00407FF7" w:rsidP="007A10D4">
      <w:pPr>
        <w:pStyle w:val="H12"/>
      </w:pPr>
      <w:bookmarkStart w:id="47" w:name="_Toc437523110"/>
      <w:r>
        <w:t xml:space="preserve">9. Health and Safety in the Office </w:t>
      </w:r>
      <w:bookmarkEnd w:id="46"/>
      <w:bookmarkEnd w:id="47"/>
    </w:p>
    <w:p w14:paraId="3D0B83F5" w14:textId="77777777" w:rsidR="00AC3542" w:rsidRDefault="00407FF7">
      <w:r>
        <w:t xml:space="preserve">At </w:t>
      </w:r>
      <w:r>
        <w:rPr>
          <w:b/>
        </w:rPr>
        <w:t>Mere House Day Nursery</w:t>
      </w:r>
      <w:r>
        <w:t xml:space="preserve"> we take the welfare of our employees seriously and put safeguards in place to help protect the health and safety of all employees. This includes any staff who are required to undertake office duties as part of their role including sitting at a computer. </w:t>
      </w:r>
    </w:p>
    <w:p w14:paraId="7DD2188E" w14:textId="77777777" w:rsidR="00AC3542" w:rsidRDefault="00407FF7" w:rsidP="007A10D4">
      <w:pPr>
        <w:ind w:firstLine="720"/>
      </w:pPr>
      <w:r>
        <w:t xml:space="preserve">We carry out risk assessments to assess any health and safety risks to employees carrying out office duties and provide appropriate equipment for their role.   </w:t>
      </w:r>
    </w:p>
    <w:p w14:paraId="0004F587" w14:textId="77777777" w:rsidR="00AC3542" w:rsidRDefault="00407FF7" w:rsidP="007A10D4">
      <w:pPr>
        <w:ind w:firstLine="360"/>
      </w:pPr>
      <w:r>
        <w:t>Staff using computers can help to prevent health problems in the office by:</w:t>
      </w:r>
    </w:p>
    <w:p w14:paraId="594BEBEC" w14:textId="77777777" w:rsidR="00AC3542" w:rsidRDefault="00407FF7">
      <w:pPr>
        <w:numPr>
          <w:ilvl w:val="0"/>
          <w:numId w:val="60"/>
        </w:numPr>
      </w:pPr>
      <w:r>
        <w:t>Sitting comfortably at the correct height with forearms parallel to the surface of the desktop and eyes level with the top of the screen</w:t>
      </w:r>
    </w:p>
    <w:p w14:paraId="50A69932" w14:textId="77777777" w:rsidR="00AC3542" w:rsidRDefault="00407FF7">
      <w:pPr>
        <w:numPr>
          <w:ilvl w:val="0"/>
          <w:numId w:val="60"/>
        </w:numPr>
      </w:pPr>
      <w:r>
        <w:t>Maintaining a good posture</w:t>
      </w:r>
    </w:p>
    <w:p w14:paraId="22500069" w14:textId="77777777" w:rsidR="00AC3542" w:rsidRDefault="00407FF7">
      <w:pPr>
        <w:numPr>
          <w:ilvl w:val="0"/>
          <w:numId w:val="60"/>
        </w:numPr>
      </w:pPr>
      <w:r>
        <w:t>Avoiding repetitive and awkward movements by using a copyholder and keeping frequently used items within easy reach</w:t>
      </w:r>
    </w:p>
    <w:p w14:paraId="722C8F89" w14:textId="77777777" w:rsidR="00AC3542" w:rsidRDefault="00407FF7">
      <w:pPr>
        <w:numPr>
          <w:ilvl w:val="0"/>
          <w:numId w:val="60"/>
        </w:numPr>
      </w:pPr>
      <w:r>
        <w:t>Changing position regularly</w:t>
      </w:r>
    </w:p>
    <w:p w14:paraId="328B8158" w14:textId="77777777" w:rsidR="00AC3542" w:rsidRDefault="00407FF7">
      <w:pPr>
        <w:numPr>
          <w:ilvl w:val="0"/>
          <w:numId w:val="60"/>
        </w:numPr>
      </w:pPr>
      <w:r>
        <w:t>Using a good keyboard and mouse technique with wrists straight and not using excessive force</w:t>
      </w:r>
    </w:p>
    <w:p w14:paraId="2CEDC923" w14:textId="77777777" w:rsidR="00AC3542" w:rsidRDefault="00407FF7">
      <w:pPr>
        <w:numPr>
          <w:ilvl w:val="0"/>
          <w:numId w:val="60"/>
        </w:numPr>
      </w:pPr>
      <w:r>
        <w:t>Making sure there are no reflections or glare on screens by carefully positioning them in relation to sources of light</w:t>
      </w:r>
    </w:p>
    <w:p w14:paraId="394A1816" w14:textId="77777777" w:rsidR="00AC3542" w:rsidRDefault="00407FF7">
      <w:pPr>
        <w:numPr>
          <w:ilvl w:val="0"/>
          <w:numId w:val="60"/>
        </w:numPr>
      </w:pPr>
      <w:r>
        <w:t>Adjusting the screen controls to prevent eyestrain</w:t>
      </w:r>
    </w:p>
    <w:p w14:paraId="6A8ACBB2" w14:textId="77777777" w:rsidR="00AC3542" w:rsidRDefault="00407FF7">
      <w:pPr>
        <w:numPr>
          <w:ilvl w:val="0"/>
          <w:numId w:val="60"/>
        </w:numPr>
      </w:pPr>
      <w:r>
        <w:t>Keeping the screen clean</w:t>
      </w:r>
    </w:p>
    <w:p w14:paraId="69B56558" w14:textId="77777777" w:rsidR="00AC3542" w:rsidRDefault="00407FF7">
      <w:pPr>
        <w:numPr>
          <w:ilvl w:val="0"/>
          <w:numId w:val="60"/>
        </w:numPr>
      </w:pPr>
      <w:r>
        <w:t>Reporting to their manager any problems associated with use of the equipment</w:t>
      </w:r>
    </w:p>
    <w:p w14:paraId="6EFDE092" w14:textId="77777777" w:rsidR="00AC3542" w:rsidRDefault="00407FF7" w:rsidP="007A10D4">
      <w:pPr>
        <w:numPr>
          <w:ilvl w:val="0"/>
          <w:numId w:val="60"/>
        </w:numPr>
      </w:pPr>
      <w:r>
        <w:t>Planning work so that there are breaks away from the workstation.</w:t>
      </w:r>
    </w:p>
    <w:p w14:paraId="1C9D27B1" w14:textId="77777777" w:rsidR="00AC3542" w:rsidRDefault="00407FF7">
      <w:r>
        <w:t>Seating and posture for typical office tasks:</w:t>
      </w:r>
    </w:p>
    <w:p w14:paraId="54088572" w14:textId="77777777" w:rsidR="00AC3542" w:rsidRDefault="00407FF7">
      <w:pPr>
        <w:numPr>
          <w:ilvl w:val="0"/>
          <w:numId w:val="61"/>
        </w:numPr>
      </w:pPr>
      <w:r>
        <w:t>Good lumbar support from the office seating</w:t>
      </w:r>
    </w:p>
    <w:p w14:paraId="65F43F94" w14:textId="77777777" w:rsidR="00AC3542" w:rsidRDefault="00407FF7">
      <w:pPr>
        <w:numPr>
          <w:ilvl w:val="0"/>
          <w:numId w:val="61"/>
        </w:numPr>
      </w:pPr>
      <w:r>
        <w:t>Seat height and back adjustability</w:t>
      </w:r>
    </w:p>
    <w:p w14:paraId="6637F072" w14:textId="77777777" w:rsidR="00AC3542" w:rsidRDefault="00407FF7">
      <w:pPr>
        <w:numPr>
          <w:ilvl w:val="0"/>
          <w:numId w:val="61"/>
        </w:numPr>
      </w:pPr>
      <w:r>
        <w:t>No excess pressure on underside of thighs and backs of knees</w:t>
      </w:r>
    </w:p>
    <w:p w14:paraId="0B1043E6" w14:textId="77777777" w:rsidR="00AC3542" w:rsidRDefault="00407FF7">
      <w:pPr>
        <w:numPr>
          <w:ilvl w:val="0"/>
          <w:numId w:val="61"/>
        </w:numPr>
      </w:pPr>
      <w:r>
        <w:t>Foot support provided if needed</w:t>
      </w:r>
    </w:p>
    <w:p w14:paraId="0A09730C" w14:textId="77777777" w:rsidR="00AC3542" w:rsidRDefault="00407FF7">
      <w:pPr>
        <w:numPr>
          <w:ilvl w:val="0"/>
          <w:numId w:val="61"/>
        </w:numPr>
      </w:pPr>
      <w:r>
        <w:t>Space for postural change, no obstacles should be under the desk</w:t>
      </w:r>
    </w:p>
    <w:p w14:paraId="278F5872" w14:textId="77777777" w:rsidR="00AC3542" w:rsidRDefault="00407FF7">
      <w:pPr>
        <w:numPr>
          <w:ilvl w:val="0"/>
          <w:numId w:val="61"/>
        </w:numPr>
      </w:pPr>
      <w:r>
        <w:t>Forearms approximately horizontal</w:t>
      </w:r>
    </w:p>
    <w:p w14:paraId="4140D306" w14:textId="77777777" w:rsidR="00AC3542" w:rsidRDefault="00407FF7">
      <w:pPr>
        <w:numPr>
          <w:ilvl w:val="0"/>
          <w:numId w:val="61"/>
        </w:numPr>
      </w:pPr>
      <w:r>
        <w:t>Minimal extensions, flexing or straining of wrists</w:t>
      </w:r>
    </w:p>
    <w:p w14:paraId="6EEC5D33" w14:textId="77777777" w:rsidR="00AC3542" w:rsidRDefault="00407FF7">
      <w:pPr>
        <w:numPr>
          <w:ilvl w:val="0"/>
          <w:numId w:val="61"/>
        </w:numPr>
      </w:pPr>
      <w:r>
        <w:t>Screen height and angle should allow for comfortable head position</w:t>
      </w:r>
    </w:p>
    <w:p w14:paraId="7CC06D6D" w14:textId="77777777" w:rsidR="00AC3542" w:rsidRDefault="00407FF7" w:rsidP="007A10D4">
      <w:pPr>
        <w:numPr>
          <w:ilvl w:val="0"/>
          <w:numId w:val="61"/>
        </w:numPr>
      </w:pPr>
      <w:r>
        <w:t>Space in front of keyboard to support hand/wrists during pauses in typing.</w:t>
      </w:r>
    </w:p>
    <w:p w14:paraId="7D32F132" w14:textId="77777777" w:rsidR="00AC3542" w:rsidRDefault="00407FF7">
      <w:r>
        <w:t>If an employee requires additional support, please let the manager know as soon as possible.</w:t>
      </w:r>
    </w:p>
    <w:tbl>
      <w:tblPr>
        <w:tblW w:w="1045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4A0" w:firstRow="1" w:lastRow="0" w:firstColumn="1" w:lastColumn="0" w:noHBand="0" w:noVBand="1"/>
      </w:tblPr>
      <w:tblGrid>
        <w:gridCol w:w="3484"/>
        <w:gridCol w:w="3857"/>
        <w:gridCol w:w="3116"/>
      </w:tblGrid>
      <w:tr w:rsidR="00AC3542" w14:paraId="12CB64F7" w14:textId="77777777">
        <w:trPr>
          <w:cantSplit/>
          <w:jc w:val="center"/>
        </w:trPr>
        <w:tc>
          <w:tcPr>
            <w:tcW w:w="3484" w:type="dxa"/>
            <w:tcBorders>
              <w:top w:val="single" w:sz="4" w:space="0" w:color="auto"/>
            </w:tcBorders>
            <w:vAlign w:val="center"/>
          </w:tcPr>
          <w:p w14:paraId="265BFC15" w14:textId="77777777" w:rsidR="00AC3542" w:rsidRDefault="00407FF7">
            <w:pPr>
              <w:pStyle w:val="MeetsEYFS"/>
              <w:rPr>
                <w:b/>
              </w:rPr>
            </w:pPr>
            <w:r>
              <w:rPr>
                <w:b/>
              </w:rPr>
              <w:lastRenderedPageBreak/>
              <w:t>This policy was adopted on</w:t>
            </w:r>
          </w:p>
        </w:tc>
        <w:tc>
          <w:tcPr>
            <w:tcW w:w="3857" w:type="dxa"/>
            <w:tcBorders>
              <w:top w:val="single" w:sz="4" w:space="0" w:color="auto"/>
            </w:tcBorders>
            <w:vAlign w:val="center"/>
          </w:tcPr>
          <w:p w14:paraId="31E28147" w14:textId="77777777" w:rsidR="00AC3542" w:rsidRDefault="00407FF7">
            <w:pPr>
              <w:pStyle w:val="MeetsEYFS"/>
              <w:rPr>
                <w:b/>
              </w:rPr>
            </w:pPr>
            <w:r>
              <w:rPr>
                <w:b/>
              </w:rPr>
              <w:t>Signed on behalf of the nursery</w:t>
            </w:r>
          </w:p>
        </w:tc>
        <w:tc>
          <w:tcPr>
            <w:tcW w:w="3116" w:type="dxa"/>
            <w:tcBorders>
              <w:top w:val="single" w:sz="4" w:space="0" w:color="auto"/>
            </w:tcBorders>
            <w:vAlign w:val="center"/>
          </w:tcPr>
          <w:p w14:paraId="59865DDA" w14:textId="77777777" w:rsidR="00AC3542" w:rsidRDefault="00407FF7">
            <w:pPr>
              <w:pStyle w:val="MeetsEYFS"/>
              <w:rPr>
                <w:b/>
              </w:rPr>
            </w:pPr>
            <w:r>
              <w:rPr>
                <w:b/>
              </w:rPr>
              <w:t>Date for review</w:t>
            </w:r>
          </w:p>
        </w:tc>
      </w:tr>
      <w:tr w:rsidR="00AC3542" w14:paraId="4E9611F5" w14:textId="77777777">
        <w:trPr>
          <w:cantSplit/>
          <w:jc w:val="center"/>
        </w:trPr>
        <w:tc>
          <w:tcPr>
            <w:tcW w:w="3484" w:type="dxa"/>
            <w:vAlign w:val="center"/>
          </w:tcPr>
          <w:p w14:paraId="1FED195F" w14:textId="77777777" w:rsidR="00AC3542" w:rsidRDefault="00407FF7">
            <w:pPr>
              <w:pStyle w:val="MeetsEYFS"/>
              <w:rPr>
                <w:i/>
              </w:rPr>
            </w:pPr>
            <w:r>
              <w:rPr>
                <w:i/>
              </w:rPr>
              <w:t>01/03/2016</w:t>
            </w:r>
          </w:p>
        </w:tc>
        <w:tc>
          <w:tcPr>
            <w:tcW w:w="3857" w:type="dxa"/>
          </w:tcPr>
          <w:p w14:paraId="65F3097B" w14:textId="77777777" w:rsidR="00AC3542" w:rsidRDefault="00407FF7">
            <w:pPr>
              <w:pStyle w:val="MeetsEYFS"/>
              <w:rPr>
                <w:i/>
              </w:rPr>
            </w:pPr>
            <w:r>
              <w:rPr>
                <w:i/>
              </w:rPr>
              <w:t>J Hodgkinson</w:t>
            </w:r>
          </w:p>
        </w:tc>
        <w:tc>
          <w:tcPr>
            <w:tcW w:w="3116" w:type="dxa"/>
          </w:tcPr>
          <w:p w14:paraId="37BFA7D3" w14:textId="3CE23D8F" w:rsidR="00AC3542" w:rsidRDefault="00407FF7">
            <w:pPr>
              <w:pStyle w:val="MeetsEYFS"/>
              <w:rPr>
                <w:i/>
              </w:rPr>
            </w:pPr>
            <w:r>
              <w:rPr>
                <w:i/>
              </w:rPr>
              <w:t>April 20</w:t>
            </w:r>
            <w:r w:rsidR="007A10D4">
              <w:rPr>
                <w:i/>
              </w:rPr>
              <w:t>2</w:t>
            </w:r>
            <w:r w:rsidR="006068F9">
              <w:rPr>
                <w:i/>
              </w:rPr>
              <w:t>2</w:t>
            </w:r>
          </w:p>
        </w:tc>
      </w:tr>
    </w:tbl>
    <w:p w14:paraId="6E3BC8B4" w14:textId="77777777" w:rsidR="00AC3542" w:rsidRPr="007A10D4" w:rsidRDefault="00407FF7" w:rsidP="007A10D4">
      <w:pPr>
        <w:pStyle w:val="H1"/>
      </w:pPr>
      <w:bookmarkStart w:id="48" w:name="_Toc372294189"/>
      <w:bookmarkStart w:id="49" w:name="_Toc437523111"/>
      <w:r>
        <w:lastRenderedPageBreak/>
        <w:t xml:space="preserve">10. Fire Safety </w:t>
      </w:r>
      <w:bookmarkEnd w:id="48"/>
      <w:bookmarkEnd w:id="49"/>
    </w:p>
    <w:tbl>
      <w:tblPr>
        <w:tblW w:w="34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3486"/>
      </w:tblGrid>
      <w:tr w:rsidR="00AC3542" w14:paraId="4FEF0DB0" w14:textId="77777777">
        <w:trPr>
          <w:cantSplit/>
          <w:trHeight w:val="209"/>
          <w:jc w:val="center"/>
        </w:trPr>
        <w:tc>
          <w:tcPr>
            <w:tcW w:w="3486" w:type="dxa"/>
            <w:vAlign w:val="center"/>
          </w:tcPr>
          <w:p w14:paraId="068FA664" w14:textId="77777777" w:rsidR="00AC3542" w:rsidRDefault="00407FF7">
            <w:pPr>
              <w:pStyle w:val="MeetsEYFS"/>
              <w:jc w:val="center"/>
            </w:pPr>
            <w:r>
              <w:t>EYFS: 3.54, 3.55, 3.56</w:t>
            </w:r>
          </w:p>
        </w:tc>
      </w:tr>
    </w:tbl>
    <w:p w14:paraId="20ECFE18" w14:textId="77777777" w:rsidR="00AC3542" w:rsidRDefault="00407FF7">
      <w:r>
        <w:t xml:space="preserve">At </w:t>
      </w:r>
      <w:r>
        <w:rPr>
          <w:b/>
        </w:rPr>
        <w:t xml:space="preserve">Mere House Day Nursery </w:t>
      </w:r>
      <w:r>
        <w:t>we make sure the nursery is a safe environment for children, parents, staff and visitors through our fire safety policy and procedures.</w:t>
      </w:r>
    </w:p>
    <w:p w14:paraId="3EDC9A70" w14:textId="3B509DFF" w:rsidR="00AC3542" w:rsidRDefault="00407FF7" w:rsidP="007A10D4">
      <w:pPr>
        <w:ind w:firstLine="720"/>
      </w:pPr>
      <w:r>
        <w:t xml:space="preserve">The designated fire marshal </w:t>
      </w:r>
      <w:r w:rsidR="00A62926">
        <w:rPr>
          <w:b/>
          <w:i/>
        </w:rPr>
        <w:t>Julie Hodgkinson</w:t>
      </w:r>
      <w:r>
        <w:t xml:space="preserve"> makes sure the nursery premises are compliant with fire safety regulations, including following any major changes or alterations to the premises and seeks advice from the local fire safety officer as necessary.</w:t>
      </w:r>
    </w:p>
    <w:p w14:paraId="301D8B9D" w14:textId="77777777" w:rsidR="00AC3542" w:rsidRDefault="00407FF7" w:rsidP="007A10D4">
      <w:pPr>
        <w:ind w:firstLine="720"/>
      </w:pPr>
      <w:r>
        <w:t xml:space="preserve">The designated fire marshal has overall responsibility for the fire drill and evacuation procedures. These are carried out and recorded for each group of children every three months or as and when a large change occurs, </w:t>
      </w:r>
      <w:proofErr w:type="gramStart"/>
      <w:r>
        <w:t>e.g.</w:t>
      </w:r>
      <w:proofErr w:type="gramEnd"/>
      <w:r>
        <w:t xml:space="preserve"> a large intake of children or a new member of staff joins the nursery. These drills will occur at different times of the day and on different days to ensure evacuations are possible under different circumstances and all children and staff participate in the rehearsals.</w:t>
      </w:r>
    </w:p>
    <w:p w14:paraId="7881C01A" w14:textId="77777777" w:rsidR="00AC3542" w:rsidRDefault="00407FF7" w:rsidP="007A10D4">
      <w:pPr>
        <w:ind w:firstLine="720"/>
      </w:pPr>
      <w:r>
        <w:t xml:space="preserve">The designated fire marshal checks fire detection and control equipment and fire exits in line with the timescales in the checklist below.   </w:t>
      </w:r>
    </w:p>
    <w:p w14:paraId="24B39CE2" w14:textId="77777777" w:rsidR="00AC3542" w:rsidRDefault="00407FF7">
      <w:pPr>
        <w:pStyle w:val="H2"/>
      </w:pPr>
      <w:r>
        <w:t>Fire checklist</w:t>
      </w:r>
    </w:p>
    <w:tbl>
      <w:tblPr>
        <w:tblW w:w="104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2676"/>
        <w:gridCol w:w="2596"/>
        <w:gridCol w:w="2570"/>
        <w:gridCol w:w="2615"/>
      </w:tblGrid>
      <w:tr w:rsidR="00AC3542" w14:paraId="78AB525E" w14:textId="77777777">
        <w:trPr>
          <w:cantSplit/>
          <w:jc w:val="center"/>
        </w:trPr>
        <w:tc>
          <w:tcPr>
            <w:tcW w:w="2676" w:type="dxa"/>
            <w:vAlign w:val="center"/>
          </w:tcPr>
          <w:p w14:paraId="19965243" w14:textId="77777777" w:rsidR="00AC3542" w:rsidRDefault="00AC3542"/>
        </w:tc>
        <w:tc>
          <w:tcPr>
            <w:tcW w:w="2596" w:type="dxa"/>
            <w:vAlign w:val="center"/>
          </w:tcPr>
          <w:p w14:paraId="36DE84BF" w14:textId="77777777" w:rsidR="00AC3542" w:rsidRDefault="00407FF7">
            <w:pPr>
              <w:jc w:val="center"/>
            </w:pPr>
            <w:r>
              <w:t>Who checks</w:t>
            </w:r>
          </w:p>
        </w:tc>
        <w:tc>
          <w:tcPr>
            <w:tcW w:w="2570" w:type="dxa"/>
            <w:vAlign w:val="center"/>
          </w:tcPr>
          <w:p w14:paraId="119753E7" w14:textId="77777777" w:rsidR="00AC3542" w:rsidRDefault="00407FF7">
            <w:pPr>
              <w:jc w:val="center"/>
            </w:pPr>
            <w:r>
              <w:t>How often</w:t>
            </w:r>
          </w:p>
        </w:tc>
        <w:tc>
          <w:tcPr>
            <w:tcW w:w="2615" w:type="dxa"/>
            <w:vAlign w:val="center"/>
          </w:tcPr>
          <w:p w14:paraId="757A8774" w14:textId="77777777" w:rsidR="00AC3542" w:rsidRDefault="00407FF7">
            <w:pPr>
              <w:jc w:val="center"/>
            </w:pPr>
            <w:r>
              <w:t>Location</w:t>
            </w:r>
          </w:p>
        </w:tc>
      </w:tr>
      <w:tr w:rsidR="00AC3542" w14:paraId="5C4BE0BA" w14:textId="77777777">
        <w:trPr>
          <w:cantSplit/>
          <w:jc w:val="center"/>
        </w:trPr>
        <w:tc>
          <w:tcPr>
            <w:tcW w:w="2676" w:type="dxa"/>
            <w:vAlign w:val="center"/>
          </w:tcPr>
          <w:p w14:paraId="5F83C945" w14:textId="77777777" w:rsidR="00AC3542" w:rsidRDefault="00407FF7">
            <w:pPr>
              <w:jc w:val="left"/>
            </w:pPr>
            <w:r>
              <w:t>Escape route/fire exits (all fire exits must be clearly identifiable)</w:t>
            </w:r>
          </w:p>
        </w:tc>
        <w:tc>
          <w:tcPr>
            <w:tcW w:w="2596" w:type="dxa"/>
            <w:vAlign w:val="center"/>
          </w:tcPr>
          <w:p w14:paraId="5DCD5646" w14:textId="77777777" w:rsidR="00AC3542" w:rsidRDefault="00407FF7">
            <w:r>
              <w:t>HOR</w:t>
            </w:r>
          </w:p>
        </w:tc>
        <w:tc>
          <w:tcPr>
            <w:tcW w:w="2570" w:type="dxa"/>
            <w:vAlign w:val="center"/>
          </w:tcPr>
          <w:p w14:paraId="29739F16" w14:textId="77777777" w:rsidR="00AC3542" w:rsidRDefault="00407FF7">
            <w:r>
              <w:t>Daily</w:t>
            </w:r>
          </w:p>
        </w:tc>
        <w:tc>
          <w:tcPr>
            <w:tcW w:w="2615" w:type="dxa"/>
            <w:vAlign w:val="center"/>
          </w:tcPr>
          <w:p w14:paraId="53AAD8CC" w14:textId="77777777" w:rsidR="00AC3542" w:rsidRDefault="00407FF7">
            <w:r>
              <w:t>In each room</w:t>
            </w:r>
          </w:p>
        </w:tc>
      </w:tr>
      <w:tr w:rsidR="00AC3542" w14:paraId="040133FF" w14:textId="77777777">
        <w:trPr>
          <w:cantSplit/>
          <w:jc w:val="center"/>
        </w:trPr>
        <w:tc>
          <w:tcPr>
            <w:tcW w:w="2676" w:type="dxa"/>
            <w:vAlign w:val="center"/>
          </w:tcPr>
          <w:p w14:paraId="65F91882" w14:textId="77777777" w:rsidR="00AC3542" w:rsidRDefault="00407FF7">
            <w:pPr>
              <w:jc w:val="left"/>
            </w:pPr>
            <w:r>
              <w:t>Fire extinguishers and blankets</w:t>
            </w:r>
          </w:p>
        </w:tc>
        <w:tc>
          <w:tcPr>
            <w:tcW w:w="2596" w:type="dxa"/>
            <w:vAlign w:val="center"/>
          </w:tcPr>
          <w:p w14:paraId="202E245F" w14:textId="77777777" w:rsidR="00AC3542" w:rsidRDefault="00407FF7">
            <w:r>
              <w:t>HOR</w:t>
            </w:r>
          </w:p>
        </w:tc>
        <w:tc>
          <w:tcPr>
            <w:tcW w:w="2570" w:type="dxa"/>
            <w:vAlign w:val="center"/>
          </w:tcPr>
          <w:p w14:paraId="25360EA1" w14:textId="77777777" w:rsidR="00AC3542" w:rsidRDefault="00407FF7">
            <w:r>
              <w:t>Daily</w:t>
            </w:r>
          </w:p>
        </w:tc>
        <w:tc>
          <w:tcPr>
            <w:tcW w:w="2615" w:type="dxa"/>
            <w:vAlign w:val="center"/>
          </w:tcPr>
          <w:p w14:paraId="25DC0038" w14:textId="77777777" w:rsidR="00AC3542" w:rsidRDefault="00407FF7">
            <w:r>
              <w:t>In each room</w:t>
            </w:r>
          </w:p>
        </w:tc>
      </w:tr>
      <w:tr w:rsidR="00AC3542" w14:paraId="38CB7F3E" w14:textId="77777777">
        <w:trPr>
          <w:cantSplit/>
          <w:jc w:val="center"/>
        </w:trPr>
        <w:tc>
          <w:tcPr>
            <w:tcW w:w="2676" w:type="dxa"/>
            <w:vAlign w:val="center"/>
          </w:tcPr>
          <w:p w14:paraId="3D347456" w14:textId="77777777" w:rsidR="00AC3542" w:rsidRDefault="00407FF7">
            <w:pPr>
              <w:jc w:val="left"/>
            </w:pPr>
            <w:r>
              <w:t xml:space="preserve">Evacuation pack </w:t>
            </w:r>
          </w:p>
        </w:tc>
        <w:tc>
          <w:tcPr>
            <w:tcW w:w="2596" w:type="dxa"/>
            <w:vAlign w:val="center"/>
          </w:tcPr>
          <w:p w14:paraId="205FD1A6" w14:textId="77777777" w:rsidR="00AC3542" w:rsidRDefault="00407FF7">
            <w:r>
              <w:t>Management</w:t>
            </w:r>
          </w:p>
        </w:tc>
        <w:tc>
          <w:tcPr>
            <w:tcW w:w="2570" w:type="dxa"/>
            <w:vAlign w:val="center"/>
          </w:tcPr>
          <w:p w14:paraId="16FA8EF2" w14:textId="77777777" w:rsidR="00AC3542" w:rsidRDefault="00407FF7">
            <w:r>
              <w:t>Daily</w:t>
            </w:r>
          </w:p>
        </w:tc>
        <w:tc>
          <w:tcPr>
            <w:tcW w:w="2615" w:type="dxa"/>
            <w:vAlign w:val="center"/>
          </w:tcPr>
          <w:p w14:paraId="254A91E3" w14:textId="77777777" w:rsidR="00AC3542" w:rsidRDefault="00407FF7">
            <w:r>
              <w:t>Reception</w:t>
            </w:r>
          </w:p>
        </w:tc>
      </w:tr>
      <w:tr w:rsidR="00AC3542" w14:paraId="60CD2047" w14:textId="77777777">
        <w:trPr>
          <w:cantSplit/>
          <w:jc w:val="center"/>
        </w:trPr>
        <w:tc>
          <w:tcPr>
            <w:tcW w:w="2676" w:type="dxa"/>
            <w:vAlign w:val="center"/>
          </w:tcPr>
          <w:p w14:paraId="71DD35D4" w14:textId="77777777" w:rsidR="00AC3542" w:rsidRDefault="00407FF7">
            <w:r>
              <w:t>Smoke/heat alarms</w:t>
            </w:r>
          </w:p>
        </w:tc>
        <w:tc>
          <w:tcPr>
            <w:tcW w:w="2596" w:type="dxa"/>
            <w:vAlign w:val="center"/>
          </w:tcPr>
          <w:p w14:paraId="4E66EAB8" w14:textId="77777777" w:rsidR="00AC3542" w:rsidRDefault="00407FF7">
            <w:r>
              <w:t>HOR</w:t>
            </w:r>
          </w:p>
        </w:tc>
        <w:tc>
          <w:tcPr>
            <w:tcW w:w="2570" w:type="dxa"/>
            <w:vAlign w:val="center"/>
          </w:tcPr>
          <w:p w14:paraId="5D47737A" w14:textId="77777777" w:rsidR="00AC3542" w:rsidRDefault="00407FF7">
            <w:r>
              <w:t>Daily</w:t>
            </w:r>
          </w:p>
        </w:tc>
        <w:tc>
          <w:tcPr>
            <w:tcW w:w="2615" w:type="dxa"/>
            <w:vAlign w:val="center"/>
          </w:tcPr>
          <w:p w14:paraId="1925F8F9" w14:textId="77777777" w:rsidR="00AC3542" w:rsidRDefault="00407FF7">
            <w:r>
              <w:t>In each room</w:t>
            </w:r>
          </w:p>
        </w:tc>
      </w:tr>
      <w:tr w:rsidR="00AC3542" w14:paraId="2E5F7DEB" w14:textId="77777777">
        <w:trPr>
          <w:cantSplit/>
          <w:jc w:val="center"/>
        </w:trPr>
        <w:tc>
          <w:tcPr>
            <w:tcW w:w="2676" w:type="dxa"/>
            <w:vAlign w:val="center"/>
          </w:tcPr>
          <w:p w14:paraId="385C29FF" w14:textId="77777777" w:rsidR="00AC3542" w:rsidRDefault="00407FF7">
            <w:r>
              <w:t>Fire alarms</w:t>
            </w:r>
          </w:p>
        </w:tc>
        <w:tc>
          <w:tcPr>
            <w:tcW w:w="2596" w:type="dxa"/>
            <w:vAlign w:val="center"/>
          </w:tcPr>
          <w:p w14:paraId="42C3EC2F" w14:textId="77777777" w:rsidR="00AC3542" w:rsidRDefault="00407FF7">
            <w:r>
              <w:t>Management</w:t>
            </w:r>
          </w:p>
        </w:tc>
        <w:tc>
          <w:tcPr>
            <w:tcW w:w="2570" w:type="dxa"/>
            <w:vAlign w:val="center"/>
          </w:tcPr>
          <w:p w14:paraId="7148AB07" w14:textId="77777777" w:rsidR="00AC3542" w:rsidRDefault="00407FF7">
            <w:r>
              <w:t>Weekly</w:t>
            </w:r>
          </w:p>
        </w:tc>
        <w:tc>
          <w:tcPr>
            <w:tcW w:w="2615" w:type="dxa"/>
            <w:vAlign w:val="center"/>
          </w:tcPr>
          <w:p w14:paraId="0BD61139" w14:textId="77777777" w:rsidR="00AC3542" w:rsidRDefault="00407FF7">
            <w:r>
              <w:t>In each room</w:t>
            </w:r>
          </w:p>
        </w:tc>
      </w:tr>
      <w:tr w:rsidR="00AC3542" w14:paraId="5B380A20" w14:textId="77777777" w:rsidTr="007A10D4">
        <w:trPr>
          <w:cantSplit/>
          <w:trHeight w:val="1621"/>
          <w:jc w:val="center"/>
        </w:trPr>
        <w:tc>
          <w:tcPr>
            <w:tcW w:w="2676" w:type="dxa"/>
            <w:vAlign w:val="center"/>
          </w:tcPr>
          <w:p w14:paraId="206E5B6B" w14:textId="77777777" w:rsidR="00AC3542" w:rsidRDefault="00407FF7">
            <w:r>
              <w:t>Fire doors closed, in good repair, doors free of obstruction and easily opened from the inside</w:t>
            </w:r>
          </w:p>
        </w:tc>
        <w:tc>
          <w:tcPr>
            <w:tcW w:w="2596" w:type="dxa"/>
            <w:vAlign w:val="center"/>
          </w:tcPr>
          <w:p w14:paraId="44B5D071" w14:textId="77777777" w:rsidR="00AC3542" w:rsidRDefault="00407FF7">
            <w:r>
              <w:t>HOR</w:t>
            </w:r>
          </w:p>
        </w:tc>
        <w:tc>
          <w:tcPr>
            <w:tcW w:w="2570" w:type="dxa"/>
            <w:vAlign w:val="center"/>
          </w:tcPr>
          <w:p w14:paraId="0E0A5E37" w14:textId="77777777" w:rsidR="00AC3542" w:rsidRDefault="00407FF7">
            <w:r>
              <w:t>Daily</w:t>
            </w:r>
          </w:p>
        </w:tc>
        <w:tc>
          <w:tcPr>
            <w:tcW w:w="2615" w:type="dxa"/>
            <w:vAlign w:val="center"/>
          </w:tcPr>
          <w:p w14:paraId="3ECD0B51" w14:textId="77777777" w:rsidR="00AC3542" w:rsidRDefault="00407FF7">
            <w:r>
              <w:t>In each room</w:t>
            </w:r>
          </w:p>
        </w:tc>
      </w:tr>
    </w:tbl>
    <w:p w14:paraId="0FE95674" w14:textId="77777777" w:rsidR="00AC3542" w:rsidRDefault="00407FF7">
      <w:pPr>
        <w:pStyle w:val="H2"/>
      </w:pPr>
      <w:r>
        <w:t>Registration</w:t>
      </w:r>
    </w:p>
    <w:p w14:paraId="05A6580B" w14:textId="77777777" w:rsidR="00AC3542" w:rsidRDefault="00407FF7">
      <w:r>
        <w:t>An accurate record of all staff and children present in the building must be kept at all times and children/staff must be marked in and out on arrival and departure. An accurate record of visitors must be kept in the visitor’s book. These records must be taken out along with the register and emergency contacts list in the event of a fire.</w:t>
      </w:r>
    </w:p>
    <w:p w14:paraId="598C3E70" w14:textId="77777777" w:rsidR="00AC3542" w:rsidRDefault="00407FF7">
      <w:pPr>
        <w:pStyle w:val="H2"/>
      </w:pPr>
      <w:r>
        <w:t>No smoking policy</w:t>
      </w:r>
    </w:p>
    <w:p w14:paraId="7444417A" w14:textId="77777777" w:rsidR="00AC3542" w:rsidRDefault="00407FF7">
      <w:r>
        <w:t xml:space="preserve">The nursery operates a strict no smoking policy – please see this separate policy for details. </w:t>
      </w:r>
    </w:p>
    <w:p w14:paraId="7990C9A5" w14:textId="77777777" w:rsidR="00AC3542" w:rsidRDefault="00407FF7">
      <w:pPr>
        <w:pStyle w:val="H2"/>
      </w:pPr>
      <w:r>
        <w:lastRenderedPageBreak/>
        <w:t>Fire drill procedure</w:t>
      </w:r>
    </w:p>
    <w:p w14:paraId="4294C789" w14:textId="77777777" w:rsidR="00AC3542" w:rsidRDefault="00407FF7">
      <w:r>
        <w:t>On discovering a fire:</w:t>
      </w:r>
    </w:p>
    <w:p w14:paraId="60B7B1B4" w14:textId="77777777" w:rsidR="00AC3542" w:rsidRDefault="00407FF7">
      <w:pPr>
        <w:numPr>
          <w:ilvl w:val="0"/>
          <w:numId w:val="62"/>
        </w:numPr>
      </w:pPr>
      <w:r>
        <w:t>Calmly raise the alarm by breaking the alarm glass.</w:t>
      </w:r>
    </w:p>
    <w:p w14:paraId="0229258E" w14:textId="77777777" w:rsidR="00AC3542" w:rsidRDefault="00407FF7">
      <w:pPr>
        <w:numPr>
          <w:ilvl w:val="0"/>
          <w:numId w:val="62"/>
        </w:numPr>
      </w:pPr>
      <w:r>
        <w:t xml:space="preserve">Immediately evacuate the building under guidance from the fire marshal </w:t>
      </w:r>
    </w:p>
    <w:p w14:paraId="7F925FEB" w14:textId="77777777" w:rsidR="00AC3542" w:rsidRDefault="00407FF7">
      <w:pPr>
        <w:numPr>
          <w:ilvl w:val="0"/>
          <w:numId w:val="62"/>
        </w:numPr>
      </w:pPr>
      <w:r>
        <w:t xml:space="preserve">Using the nearest accessible exit lead the children out, assemble at </w:t>
      </w:r>
      <w:r>
        <w:rPr>
          <w:b/>
        </w:rPr>
        <w:t>Grass by side gate</w:t>
      </w:r>
    </w:p>
    <w:p w14:paraId="2D76C870" w14:textId="77777777" w:rsidR="00AC3542" w:rsidRDefault="00407FF7">
      <w:pPr>
        <w:numPr>
          <w:ilvl w:val="0"/>
          <w:numId w:val="62"/>
        </w:numPr>
      </w:pPr>
      <w:r>
        <w:t>Close all doors behind you wherever possible</w:t>
      </w:r>
    </w:p>
    <w:p w14:paraId="40F44A3A" w14:textId="77777777" w:rsidR="00AC3542" w:rsidRDefault="00407FF7">
      <w:pPr>
        <w:numPr>
          <w:ilvl w:val="0"/>
          <w:numId w:val="62"/>
        </w:numPr>
      </w:pPr>
      <w:r>
        <w:t>Always make sure you have responsibility/ hold the hands of at least 2 children on way out</w:t>
      </w:r>
    </w:p>
    <w:p w14:paraId="76D06F3B" w14:textId="77777777" w:rsidR="00AC3542" w:rsidRDefault="00407FF7">
      <w:pPr>
        <w:numPr>
          <w:ilvl w:val="0"/>
          <w:numId w:val="62"/>
        </w:numPr>
      </w:pPr>
      <w:r>
        <w:t>When evacuating babies make sure pick up 2 children at a time, management will come in to help with this process</w:t>
      </w:r>
    </w:p>
    <w:p w14:paraId="3548144F" w14:textId="77777777" w:rsidR="00AC3542" w:rsidRDefault="00407FF7">
      <w:pPr>
        <w:numPr>
          <w:ilvl w:val="0"/>
          <w:numId w:val="62"/>
        </w:numPr>
      </w:pPr>
      <w:r>
        <w:t>Do not stop to collect personal belongings on evacuating the building</w:t>
      </w:r>
    </w:p>
    <w:p w14:paraId="293FE781" w14:textId="77777777" w:rsidR="00AC3542" w:rsidRDefault="00407FF7">
      <w:pPr>
        <w:numPr>
          <w:ilvl w:val="0"/>
          <w:numId w:val="62"/>
        </w:numPr>
      </w:pPr>
      <w:r>
        <w:t>Do not attempt to go back in and fight the fire</w:t>
      </w:r>
    </w:p>
    <w:p w14:paraId="13A0FA4F" w14:textId="77777777" w:rsidR="00AC3542" w:rsidRDefault="00407FF7">
      <w:pPr>
        <w:numPr>
          <w:ilvl w:val="0"/>
          <w:numId w:val="62"/>
        </w:numPr>
      </w:pPr>
      <w:r>
        <w:t>Do not attempt to go back in if any children or adults are not accounted for</w:t>
      </w:r>
    </w:p>
    <w:p w14:paraId="21AF7641" w14:textId="77777777" w:rsidR="00AC3542" w:rsidRDefault="00407FF7" w:rsidP="007A10D4">
      <w:pPr>
        <w:numPr>
          <w:ilvl w:val="0"/>
          <w:numId w:val="62"/>
        </w:numPr>
      </w:pPr>
      <w:r>
        <w:t>Wait for emergency services and report any unaccounted persons to the fire service/police.</w:t>
      </w:r>
    </w:p>
    <w:p w14:paraId="63584F03" w14:textId="77777777" w:rsidR="00AC3542" w:rsidRDefault="00407FF7">
      <w:r>
        <w:t>If you are unable to evacuate safely:</w:t>
      </w:r>
    </w:p>
    <w:p w14:paraId="4DDC1728" w14:textId="77777777" w:rsidR="00AC3542" w:rsidRDefault="00407FF7">
      <w:pPr>
        <w:numPr>
          <w:ilvl w:val="0"/>
          <w:numId w:val="63"/>
        </w:numPr>
      </w:pPr>
      <w:r>
        <w:t>Stay where you are safe</w:t>
      </w:r>
    </w:p>
    <w:p w14:paraId="0F71370C" w14:textId="77777777" w:rsidR="00AC3542" w:rsidRDefault="00407FF7">
      <w:pPr>
        <w:numPr>
          <w:ilvl w:val="0"/>
          <w:numId w:val="63"/>
        </w:numPr>
      </w:pPr>
      <w:r>
        <w:t>Keep the children calm and together</w:t>
      </w:r>
    </w:p>
    <w:p w14:paraId="05596EDA" w14:textId="77777777" w:rsidR="00AC3542" w:rsidRDefault="00407FF7" w:rsidP="007A10D4">
      <w:pPr>
        <w:numPr>
          <w:ilvl w:val="0"/>
          <w:numId w:val="63"/>
        </w:numPr>
      </w:pPr>
      <w:r>
        <w:t xml:space="preserve">Wherever possible alert the manager of your location and the identity of the children and other adults with you. </w:t>
      </w:r>
    </w:p>
    <w:p w14:paraId="52FE4A1B" w14:textId="77777777" w:rsidR="00AC3542" w:rsidRDefault="00407FF7">
      <w:r>
        <w:t>The fire marshal is to:</w:t>
      </w:r>
    </w:p>
    <w:p w14:paraId="006DCE65" w14:textId="77777777" w:rsidR="00AC3542" w:rsidRDefault="00407FF7">
      <w:pPr>
        <w:numPr>
          <w:ilvl w:val="0"/>
          <w:numId w:val="64"/>
        </w:numPr>
      </w:pPr>
      <w:r>
        <w:t xml:space="preserve">Pick up the children’s register, staff register, mobile phone, keys, visitor book and fire bag/evacuation pack (containing emergency contacts list, nappies, wipes and blankets)  </w:t>
      </w:r>
    </w:p>
    <w:p w14:paraId="0F93B157" w14:textId="77777777" w:rsidR="00AC3542" w:rsidRDefault="00407FF7">
      <w:pPr>
        <w:numPr>
          <w:ilvl w:val="0"/>
          <w:numId w:val="64"/>
        </w:numPr>
      </w:pPr>
      <w:r>
        <w:t>Telephone emergency services: dial 999 and ask for the fire service</w:t>
      </w:r>
    </w:p>
    <w:p w14:paraId="3007165F" w14:textId="77777777" w:rsidR="00AC3542" w:rsidRDefault="00407FF7">
      <w:pPr>
        <w:numPr>
          <w:ilvl w:val="0"/>
          <w:numId w:val="64"/>
        </w:numPr>
      </w:pPr>
      <w:r>
        <w:t>In the fire assembly point area –check the children against the register</w:t>
      </w:r>
    </w:p>
    <w:p w14:paraId="1AF20F98" w14:textId="77777777" w:rsidR="00AC3542" w:rsidRDefault="00407FF7">
      <w:pPr>
        <w:numPr>
          <w:ilvl w:val="0"/>
          <w:numId w:val="64"/>
        </w:numPr>
      </w:pPr>
      <w:r>
        <w:t>Account for all adults: staff and visitors</w:t>
      </w:r>
    </w:p>
    <w:p w14:paraId="534D0A94" w14:textId="77777777" w:rsidR="00AC3542" w:rsidRDefault="00407FF7" w:rsidP="007A10D4">
      <w:pPr>
        <w:numPr>
          <w:ilvl w:val="0"/>
          <w:numId w:val="64"/>
        </w:numPr>
      </w:pPr>
      <w:r>
        <w:t>Advise the fire service of anyone missing and possible locations and respond to any other questions they may have.</w:t>
      </w:r>
    </w:p>
    <w:p w14:paraId="4D9BB57B" w14:textId="77777777" w:rsidR="00AC3542" w:rsidRDefault="00407FF7">
      <w:pPr>
        <w:pStyle w:val="H2"/>
      </w:pPr>
      <w:r>
        <w:t xml:space="preserve">Remember </w:t>
      </w:r>
    </w:p>
    <w:p w14:paraId="698E0C71" w14:textId="77777777" w:rsidR="00AC3542" w:rsidRDefault="00407FF7">
      <w:pPr>
        <w:numPr>
          <w:ilvl w:val="0"/>
          <w:numId w:val="65"/>
        </w:numPr>
      </w:pPr>
      <w:r>
        <w:t>Do not stop to collect personal belongings on evacuating the building</w:t>
      </w:r>
    </w:p>
    <w:p w14:paraId="09804650" w14:textId="77777777" w:rsidR="00AC3542" w:rsidRDefault="00407FF7">
      <w:pPr>
        <w:numPr>
          <w:ilvl w:val="0"/>
          <w:numId w:val="65"/>
        </w:numPr>
      </w:pPr>
      <w:r>
        <w:t>Do not attempt to go back in and fight the fire</w:t>
      </w:r>
    </w:p>
    <w:p w14:paraId="191616D3" w14:textId="77777777" w:rsidR="00AC3542" w:rsidRDefault="00407FF7" w:rsidP="007A10D4">
      <w:pPr>
        <w:numPr>
          <w:ilvl w:val="0"/>
          <w:numId w:val="65"/>
        </w:numPr>
      </w:pPr>
      <w:r>
        <w:t>Do not attempt to go back in if any children or adults are not accounted for.</w:t>
      </w:r>
    </w:p>
    <w:tbl>
      <w:tblPr>
        <w:tblW w:w="1045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4A0" w:firstRow="1" w:lastRow="0" w:firstColumn="1" w:lastColumn="0" w:noHBand="0" w:noVBand="1"/>
      </w:tblPr>
      <w:tblGrid>
        <w:gridCol w:w="3484"/>
        <w:gridCol w:w="3857"/>
        <w:gridCol w:w="3116"/>
      </w:tblGrid>
      <w:tr w:rsidR="00AC3542" w14:paraId="5D3BDC2C" w14:textId="77777777">
        <w:trPr>
          <w:cantSplit/>
          <w:jc w:val="center"/>
        </w:trPr>
        <w:tc>
          <w:tcPr>
            <w:tcW w:w="3484" w:type="dxa"/>
            <w:tcBorders>
              <w:top w:val="single" w:sz="4" w:space="0" w:color="auto"/>
            </w:tcBorders>
            <w:vAlign w:val="center"/>
          </w:tcPr>
          <w:p w14:paraId="7F76531F" w14:textId="77777777" w:rsidR="00AC3542" w:rsidRDefault="00407FF7">
            <w:pPr>
              <w:pStyle w:val="MeetsEYFS"/>
              <w:rPr>
                <w:b/>
              </w:rPr>
            </w:pPr>
            <w:r>
              <w:rPr>
                <w:b/>
              </w:rPr>
              <w:t>This policy was adopted on</w:t>
            </w:r>
          </w:p>
        </w:tc>
        <w:tc>
          <w:tcPr>
            <w:tcW w:w="3857" w:type="dxa"/>
            <w:tcBorders>
              <w:top w:val="single" w:sz="4" w:space="0" w:color="auto"/>
            </w:tcBorders>
            <w:vAlign w:val="center"/>
          </w:tcPr>
          <w:p w14:paraId="795FCE7C" w14:textId="77777777" w:rsidR="00AC3542" w:rsidRDefault="00407FF7">
            <w:pPr>
              <w:pStyle w:val="MeetsEYFS"/>
              <w:rPr>
                <w:b/>
              </w:rPr>
            </w:pPr>
            <w:r>
              <w:rPr>
                <w:b/>
              </w:rPr>
              <w:t>Signed on behalf of the nursery</w:t>
            </w:r>
          </w:p>
        </w:tc>
        <w:tc>
          <w:tcPr>
            <w:tcW w:w="3116" w:type="dxa"/>
            <w:tcBorders>
              <w:top w:val="single" w:sz="4" w:space="0" w:color="auto"/>
            </w:tcBorders>
            <w:vAlign w:val="center"/>
          </w:tcPr>
          <w:p w14:paraId="6B815F8F" w14:textId="77777777" w:rsidR="00AC3542" w:rsidRDefault="00407FF7">
            <w:pPr>
              <w:pStyle w:val="MeetsEYFS"/>
              <w:rPr>
                <w:b/>
              </w:rPr>
            </w:pPr>
            <w:r>
              <w:rPr>
                <w:b/>
              </w:rPr>
              <w:t>Date for review</w:t>
            </w:r>
          </w:p>
        </w:tc>
      </w:tr>
      <w:tr w:rsidR="00AC3542" w14:paraId="000BA16D" w14:textId="77777777">
        <w:trPr>
          <w:cantSplit/>
          <w:jc w:val="center"/>
        </w:trPr>
        <w:tc>
          <w:tcPr>
            <w:tcW w:w="3484" w:type="dxa"/>
            <w:vAlign w:val="center"/>
          </w:tcPr>
          <w:p w14:paraId="5C7A5B20" w14:textId="77777777" w:rsidR="00AC3542" w:rsidRDefault="00407FF7">
            <w:pPr>
              <w:pStyle w:val="MeetsEYFS"/>
              <w:rPr>
                <w:i/>
              </w:rPr>
            </w:pPr>
            <w:r>
              <w:rPr>
                <w:i/>
              </w:rPr>
              <w:t>01/03/2016</w:t>
            </w:r>
          </w:p>
        </w:tc>
        <w:tc>
          <w:tcPr>
            <w:tcW w:w="3857" w:type="dxa"/>
          </w:tcPr>
          <w:p w14:paraId="5D06BDFA" w14:textId="77777777" w:rsidR="00AC3542" w:rsidRDefault="00407FF7">
            <w:pPr>
              <w:pStyle w:val="MeetsEYFS"/>
              <w:rPr>
                <w:i/>
              </w:rPr>
            </w:pPr>
            <w:r>
              <w:rPr>
                <w:i/>
              </w:rPr>
              <w:t>J Hodgkinson</w:t>
            </w:r>
          </w:p>
        </w:tc>
        <w:tc>
          <w:tcPr>
            <w:tcW w:w="3116" w:type="dxa"/>
          </w:tcPr>
          <w:p w14:paraId="66B31A7A" w14:textId="61E588CF" w:rsidR="00AC3542" w:rsidRDefault="00407FF7">
            <w:pPr>
              <w:pStyle w:val="MeetsEYFS"/>
              <w:rPr>
                <w:i/>
              </w:rPr>
            </w:pPr>
            <w:r>
              <w:rPr>
                <w:i/>
              </w:rPr>
              <w:t>April 20</w:t>
            </w:r>
            <w:r w:rsidR="007A10D4">
              <w:rPr>
                <w:i/>
              </w:rPr>
              <w:t>2</w:t>
            </w:r>
            <w:r w:rsidR="006068F9">
              <w:rPr>
                <w:i/>
              </w:rPr>
              <w:t>2</w:t>
            </w:r>
          </w:p>
        </w:tc>
      </w:tr>
    </w:tbl>
    <w:p w14:paraId="593C83AD" w14:textId="77777777" w:rsidR="00AC3542" w:rsidRPr="0033089B" w:rsidRDefault="00407FF7" w:rsidP="0033089B">
      <w:pPr>
        <w:pStyle w:val="H1"/>
      </w:pPr>
      <w:bookmarkStart w:id="50" w:name="_Toc437523112"/>
      <w:bookmarkStart w:id="51" w:name="_Toc372294190"/>
      <w:r>
        <w:lastRenderedPageBreak/>
        <w:t xml:space="preserve">11. Safety Checks </w:t>
      </w:r>
      <w:bookmarkEnd w:id="50"/>
      <w:bookmarkEnd w:id="51"/>
    </w:p>
    <w:tbl>
      <w:tblPr>
        <w:tblW w:w="34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3486"/>
      </w:tblGrid>
      <w:tr w:rsidR="00AC3542" w14:paraId="33B5A9EE" w14:textId="77777777">
        <w:trPr>
          <w:cantSplit/>
          <w:trHeight w:val="209"/>
          <w:jc w:val="center"/>
        </w:trPr>
        <w:tc>
          <w:tcPr>
            <w:tcW w:w="3486" w:type="dxa"/>
            <w:vAlign w:val="center"/>
          </w:tcPr>
          <w:p w14:paraId="01945CB8" w14:textId="77777777" w:rsidR="00AC3542" w:rsidRDefault="00407FF7">
            <w:pPr>
              <w:pStyle w:val="MeetsEYFS"/>
              <w:jc w:val="center"/>
            </w:pPr>
            <w:r>
              <w:t>EYFS: 3.54, 3.64, 3.65</w:t>
            </w:r>
          </w:p>
        </w:tc>
      </w:tr>
    </w:tbl>
    <w:p w14:paraId="5B44D3F2" w14:textId="77777777" w:rsidR="00AC3542" w:rsidRDefault="00407FF7">
      <w:r>
        <w:t xml:space="preserve">At </w:t>
      </w:r>
      <w:r>
        <w:rPr>
          <w:b/>
        </w:rPr>
        <w:t>Mere House Day Nursery</w:t>
      </w:r>
      <w:r>
        <w:t xml:space="preserve"> we make sure the nursery is a safe environment for children, parents, staff and visitors by carrying out safety checks on a regular basis in accordance with the timescales set out in the nursery checklists. These include daily checks of the premises, indoors and outdoors, and all equipment and resources before the children access any of the areas. The checks are recorded to show any issues and solutions.   </w:t>
      </w:r>
    </w:p>
    <w:p w14:paraId="7A83D100" w14:textId="77777777" w:rsidR="00AC3542" w:rsidRDefault="00407FF7" w:rsidP="007A10D4">
      <w:pPr>
        <w:ind w:firstLine="720"/>
      </w:pPr>
      <w:r>
        <w:t xml:space="preserve">This policy should be read in conjunction with the fire safety, risk assessments, visits and outings and the equipment and resources policies. </w:t>
      </w:r>
    </w:p>
    <w:p w14:paraId="2DF5ECAE" w14:textId="77777777" w:rsidR="00AC3542" w:rsidRDefault="00407FF7" w:rsidP="007A10D4">
      <w:pPr>
        <w:ind w:firstLine="720"/>
      </w:pPr>
      <w:r>
        <w:t xml:space="preserve">All staff should be aware of potential hazards in the nursery environment and monitor safety at all times. </w:t>
      </w:r>
    </w:p>
    <w:p w14:paraId="4E859678" w14:textId="77777777" w:rsidR="00AC3542" w:rsidRDefault="00407FF7">
      <w:pPr>
        <w:pStyle w:val="H2"/>
      </w:pPr>
      <w:r>
        <w:t>Risk assessments</w:t>
      </w:r>
    </w:p>
    <w:p w14:paraId="75EA4977" w14:textId="77777777" w:rsidR="00AC3542" w:rsidRDefault="00407FF7">
      <w:r>
        <w:t xml:space="preserve">Risk assessments document the hazard, who could be harmed, existing controls, the seriousness of the risk/injury, any further action needed to control the risk, who is responsible for what action, when/how often will the action be undertaken, and how will this be monitored and checked and by whom. </w:t>
      </w:r>
    </w:p>
    <w:p w14:paraId="38114C32" w14:textId="77777777" w:rsidR="00AC3542" w:rsidRDefault="00407FF7" w:rsidP="007A10D4">
      <w:pPr>
        <w:ind w:firstLine="720"/>
      </w:pPr>
      <w:r>
        <w:t xml:space="preserve">The nursery carries out written risk assessments at least annually. These are regularly reviewed and cover potential risks to children, staff and visitors at the nursery. When circumstances change in the nursery, </w:t>
      </w:r>
      <w:proofErr w:type="gramStart"/>
      <w:r>
        <w:t>e.g.</w:t>
      </w:r>
      <w:proofErr w:type="gramEnd"/>
      <w:r>
        <w:t xml:space="preserve"> a significant piece of equipment is introduced; we review our current risk assessment or conduct a new risk assessment dependent on the nature of this change. </w:t>
      </w:r>
    </w:p>
    <w:p w14:paraId="0AA4FEA5" w14:textId="77777777" w:rsidR="00AC3542" w:rsidRDefault="00407FF7" w:rsidP="007A10D4">
      <w:pPr>
        <w:ind w:firstLine="720"/>
      </w:pPr>
      <w:r>
        <w:t xml:space="preserve">All staff are trained in the risk assessment process to ensure understanding and compliance. </w:t>
      </w:r>
    </w:p>
    <w:p w14:paraId="76C9C9AB" w14:textId="77777777" w:rsidR="00AC3542" w:rsidRDefault="00407FF7" w:rsidP="007A10D4">
      <w:pPr>
        <w:ind w:firstLine="720"/>
      </w:pPr>
      <w:r>
        <w:t xml:space="preserve">All outings away from the nursery are individually risk assessed. For more details refer to the visits and outings policy. </w:t>
      </w:r>
    </w:p>
    <w:p w14:paraId="364A9B22" w14:textId="77777777" w:rsidR="00AC3542" w:rsidRDefault="00407FF7" w:rsidP="007A10D4">
      <w:pPr>
        <w:pStyle w:val="H2"/>
      </w:pPr>
      <w:r>
        <w:t xml:space="preserve">Electrical equipment </w:t>
      </w:r>
    </w:p>
    <w:tbl>
      <w:tblPr>
        <w:tblW w:w="67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9"/>
        <w:gridCol w:w="2162"/>
      </w:tblGrid>
      <w:tr w:rsidR="00AC3542" w14:paraId="0BF01C8A" w14:textId="77777777">
        <w:trPr>
          <w:trHeight w:val="363"/>
          <w:jc w:val="center"/>
        </w:trPr>
        <w:tc>
          <w:tcPr>
            <w:tcW w:w="4539" w:type="dxa"/>
            <w:vAlign w:val="center"/>
          </w:tcPr>
          <w:p w14:paraId="672E447C" w14:textId="77777777" w:rsidR="00AC3542" w:rsidRDefault="00407FF7">
            <w:pPr>
              <w:jc w:val="center"/>
            </w:pPr>
            <w:r>
              <w:t>Who checks</w:t>
            </w:r>
          </w:p>
        </w:tc>
        <w:tc>
          <w:tcPr>
            <w:tcW w:w="2162" w:type="dxa"/>
            <w:vAlign w:val="center"/>
          </w:tcPr>
          <w:p w14:paraId="750640C8" w14:textId="77777777" w:rsidR="00AC3542" w:rsidRDefault="00407FF7">
            <w:pPr>
              <w:jc w:val="center"/>
            </w:pPr>
            <w:r>
              <w:t>How often</w:t>
            </w:r>
          </w:p>
        </w:tc>
      </w:tr>
      <w:tr w:rsidR="00AC3542" w14:paraId="7B363524" w14:textId="77777777">
        <w:trPr>
          <w:trHeight w:val="511"/>
          <w:jc w:val="center"/>
        </w:trPr>
        <w:tc>
          <w:tcPr>
            <w:tcW w:w="4539" w:type="dxa"/>
            <w:vAlign w:val="center"/>
          </w:tcPr>
          <w:p w14:paraId="1583928F" w14:textId="77777777" w:rsidR="00AC3542" w:rsidRDefault="00407FF7">
            <w:r>
              <w:t xml:space="preserve">Pat testing </w:t>
            </w:r>
            <w:r w:rsidR="007A10D4">
              <w:t>electrician</w:t>
            </w:r>
          </w:p>
        </w:tc>
        <w:tc>
          <w:tcPr>
            <w:tcW w:w="2162" w:type="dxa"/>
            <w:vAlign w:val="center"/>
          </w:tcPr>
          <w:p w14:paraId="739A22CE" w14:textId="77777777" w:rsidR="00AC3542" w:rsidRDefault="00407FF7">
            <w:r>
              <w:t>Annually</w:t>
            </w:r>
          </w:p>
        </w:tc>
      </w:tr>
    </w:tbl>
    <w:p w14:paraId="69A18D1A" w14:textId="77777777" w:rsidR="00AC3542" w:rsidRDefault="00AC3542"/>
    <w:p w14:paraId="75AF155B" w14:textId="77777777" w:rsidR="00AC3542" w:rsidRDefault="00407FF7">
      <w:pPr>
        <w:numPr>
          <w:ilvl w:val="0"/>
          <w:numId w:val="66"/>
        </w:numPr>
      </w:pPr>
      <w:r>
        <w:t>All electrical cables are kept out of the reach of children wherever possible and shielded by furniture where they need to be at floor level</w:t>
      </w:r>
    </w:p>
    <w:p w14:paraId="58D32803" w14:textId="77777777" w:rsidR="00AC3542" w:rsidRDefault="00407FF7" w:rsidP="007A10D4">
      <w:pPr>
        <w:numPr>
          <w:ilvl w:val="0"/>
          <w:numId w:val="66"/>
        </w:numPr>
      </w:pPr>
      <w:r>
        <w:t xml:space="preserve">Electrical sockets are all risk assessed and any appropriate safety measures are in place to ensure the safety of the children. </w:t>
      </w:r>
    </w:p>
    <w:p w14:paraId="37B2E0EB" w14:textId="77777777" w:rsidR="00AC3542" w:rsidRDefault="00407FF7">
      <w:pPr>
        <w:pStyle w:val="H2"/>
      </w:pPr>
      <w:proofErr w:type="gramStart"/>
      <w:r>
        <w:t>Mains</w:t>
      </w:r>
      <w:proofErr w:type="gramEnd"/>
      <w:r>
        <w:t xml:space="preserve"> information</w:t>
      </w:r>
    </w:p>
    <w:p w14:paraId="646B6B70" w14:textId="77777777" w:rsidR="00AC3542" w:rsidRDefault="00407FF7">
      <w:r>
        <w:t>Locations of:</w:t>
      </w:r>
    </w:p>
    <w:p w14:paraId="0805A040" w14:textId="77777777" w:rsidR="00AC3542" w:rsidRDefault="00407FF7">
      <w:pPr>
        <w:numPr>
          <w:ilvl w:val="0"/>
          <w:numId w:val="67"/>
        </w:numPr>
      </w:pPr>
      <w:r>
        <w:t xml:space="preserve">Water stop tap: </w:t>
      </w:r>
      <w:r w:rsidR="007A10D4">
        <w:rPr>
          <w:b/>
        </w:rPr>
        <w:t>Disable bathroom</w:t>
      </w:r>
    </w:p>
    <w:p w14:paraId="5AE174B1" w14:textId="77777777" w:rsidR="00AC3542" w:rsidRDefault="00407FF7">
      <w:pPr>
        <w:numPr>
          <w:ilvl w:val="0"/>
          <w:numId w:val="67"/>
        </w:numPr>
        <w:rPr>
          <w:b/>
        </w:rPr>
      </w:pPr>
      <w:r>
        <w:t xml:space="preserve">Fuse box: </w:t>
      </w:r>
      <w:r w:rsidR="007A10D4">
        <w:rPr>
          <w:b/>
        </w:rPr>
        <w:t xml:space="preserve">Reception </w:t>
      </w:r>
    </w:p>
    <w:p w14:paraId="1646820B" w14:textId="77777777" w:rsidR="00AC3542" w:rsidRDefault="00407FF7">
      <w:pPr>
        <w:numPr>
          <w:ilvl w:val="0"/>
          <w:numId w:val="67"/>
        </w:numPr>
      </w:pPr>
      <w:r>
        <w:t xml:space="preserve">Main electricity box: </w:t>
      </w:r>
      <w:r w:rsidR="007A10D4">
        <w:rPr>
          <w:b/>
        </w:rPr>
        <w:t>Reception</w:t>
      </w:r>
    </w:p>
    <w:p w14:paraId="29F7AE5F" w14:textId="77777777" w:rsidR="00AC3542" w:rsidRDefault="00AC3542"/>
    <w:p w14:paraId="1DE94C34" w14:textId="77777777" w:rsidR="00AC3542" w:rsidRDefault="00407FF7">
      <w:pPr>
        <w:pStyle w:val="H2"/>
      </w:pPr>
      <w:r>
        <w:lastRenderedPageBreak/>
        <w:t>Dangerous substances</w:t>
      </w:r>
    </w:p>
    <w:p w14:paraId="1A1D2AA1" w14:textId="77777777" w:rsidR="00AC3542" w:rsidRDefault="00407FF7">
      <w:r>
        <w:t xml:space="preserve">All dangerous substances including chemicals MUST be kept in locked areas out of children’s reach. All substances must be kept in their original containers with their original labels attached. Safety Data Sheets (Control of Substances Hazardous to Health (COSHH)) and risk assessments must be kept for all substances and the appropriate personal protection taken and used </w:t>
      </w:r>
      <w:proofErr w:type="gramStart"/>
      <w:r>
        <w:t>e.g.</w:t>
      </w:r>
      <w:proofErr w:type="gramEnd"/>
      <w:r>
        <w:t xml:space="preserve"> gloves, apron and goggles. </w:t>
      </w:r>
    </w:p>
    <w:p w14:paraId="6BF91DC1" w14:textId="77777777" w:rsidR="00AC3542" w:rsidRDefault="00407FF7">
      <w:pPr>
        <w:pStyle w:val="H2"/>
      </w:pPr>
      <w:r>
        <w:t>Hot drinks and food</w:t>
      </w:r>
    </w:p>
    <w:p w14:paraId="4EF768F4" w14:textId="77777777" w:rsidR="00AC3542" w:rsidRDefault="00407FF7">
      <w:r>
        <w:t xml:space="preserve">Hot drinks must only be consumed in the staff room. No canned drinks, sweets or crisps are to be kept or consumed in the nursery rooms. </w:t>
      </w:r>
    </w:p>
    <w:p w14:paraId="04822B97" w14:textId="77777777" w:rsidR="00AC3542" w:rsidRDefault="00407FF7">
      <w:pPr>
        <w:pStyle w:val="H2"/>
      </w:pPr>
      <w:r>
        <w:t>Transport and outings</w:t>
      </w:r>
    </w:p>
    <w:p w14:paraId="10CEF642" w14:textId="77777777" w:rsidR="00AC3542" w:rsidRDefault="00407FF7">
      <w:r>
        <w:t>The nursery has a comprehensive documented policy relating to outings, which incorporates all aspects of health and safety procedures including the arrangements for transporting and the supervision of children when away from the nursery.</w:t>
      </w:r>
    </w:p>
    <w:p w14:paraId="6EC9F081" w14:textId="77777777" w:rsidR="00AC3542" w:rsidRDefault="00407FF7">
      <w:pPr>
        <w:pStyle w:val="H2"/>
      </w:pPr>
      <w:r>
        <w:t>Room temperatures</w:t>
      </w:r>
    </w:p>
    <w:p w14:paraId="541C7D59" w14:textId="77777777" w:rsidR="00AC3542" w:rsidRDefault="00407FF7">
      <w:pPr>
        <w:numPr>
          <w:ilvl w:val="0"/>
          <w:numId w:val="68"/>
        </w:numPr>
      </w:pPr>
      <w:r>
        <w:t xml:space="preserve">Staff should be aware of room temperatures in the nursery and should ensure that they are suitable at all times and recorded on the appropriate sheet. There is a thermometer in each room to ensure this is monitored </w:t>
      </w:r>
    </w:p>
    <w:p w14:paraId="64019C2B" w14:textId="77777777" w:rsidR="00AC3542" w:rsidRDefault="00407FF7">
      <w:pPr>
        <w:numPr>
          <w:ilvl w:val="0"/>
          <w:numId w:val="68"/>
        </w:numPr>
      </w:pPr>
      <w:r>
        <w:t>Staff must always be aware of the dangers of babies and young children being too warm or too cold</w:t>
      </w:r>
    </w:p>
    <w:p w14:paraId="2CD0F97C" w14:textId="77777777" w:rsidR="00AC3542" w:rsidRDefault="00407FF7">
      <w:pPr>
        <w:numPr>
          <w:ilvl w:val="0"/>
          <w:numId w:val="68"/>
        </w:numPr>
      </w:pPr>
      <w:r>
        <w:t>Temperatures should not fall below 18</w:t>
      </w:r>
      <w:r>
        <w:sym w:font="Symbol" w:char="F0B0"/>
      </w:r>
      <w:r>
        <w:t>C in the baby rooms and 16</w:t>
      </w:r>
      <w:r>
        <w:sym w:font="Symbol" w:char="F0B0"/>
      </w:r>
      <w:r>
        <w:t>C in all other areas</w:t>
      </w:r>
    </w:p>
    <w:p w14:paraId="67FFD80C" w14:textId="77777777" w:rsidR="00AC3542" w:rsidRDefault="00407FF7" w:rsidP="007A10D4">
      <w:pPr>
        <w:numPr>
          <w:ilvl w:val="0"/>
          <w:numId w:val="68"/>
        </w:numPr>
      </w:pPr>
      <w:r>
        <w:t xml:space="preserve">Where fans are being used to cool rooms, great care must be taken with regard to their positioning. </w:t>
      </w:r>
    </w:p>
    <w:p w14:paraId="5D102192" w14:textId="77777777" w:rsidR="00AC3542" w:rsidRDefault="00407FF7">
      <w:pPr>
        <w:pStyle w:val="H2"/>
      </w:pPr>
      <w:r>
        <w:t>Water supplies</w:t>
      </w:r>
    </w:p>
    <w:p w14:paraId="4EE4B661" w14:textId="77777777" w:rsidR="00AC3542" w:rsidRDefault="00407FF7">
      <w:pPr>
        <w:numPr>
          <w:ilvl w:val="0"/>
          <w:numId w:val="69"/>
        </w:numPr>
      </w:pPr>
      <w:r>
        <w:t>A fresh drinking supply is available and accessible to all children, staff and visitors</w:t>
      </w:r>
    </w:p>
    <w:p w14:paraId="373586FF" w14:textId="77777777" w:rsidR="00AC3542" w:rsidRDefault="00407FF7" w:rsidP="007A10D4">
      <w:pPr>
        <w:numPr>
          <w:ilvl w:val="0"/>
          <w:numId w:val="69"/>
        </w:numPr>
      </w:pPr>
      <w:r>
        <w:t>All hot water taps accessible to children are thermostatically controlled to ensure that the temperature of the water does not exceed 40</w:t>
      </w:r>
      <w:r>
        <w:sym w:font="Symbol" w:char="F0B0"/>
      </w:r>
      <w:r>
        <w:t>C.</w:t>
      </w:r>
    </w:p>
    <w:p w14:paraId="1B88C3B9" w14:textId="77777777" w:rsidR="00AC3542" w:rsidRDefault="00AC3542"/>
    <w:tbl>
      <w:tblPr>
        <w:tblW w:w="1045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4A0" w:firstRow="1" w:lastRow="0" w:firstColumn="1" w:lastColumn="0" w:noHBand="0" w:noVBand="1"/>
      </w:tblPr>
      <w:tblGrid>
        <w:gridCol w:w="3484"/>
        <w:gridCol w:w="3857"/>
        <w:gridCol w:w="3116"/>
      </w:tblGrid>
      <w:tr w:rsidR="00AC3542" w14:paraId="6BD5CA20" w14:textId="77777777">
        <w:trPr>
          <w:cantSplit/>
          <w:jc w:val="center"/>
        </w:trPr>
        <w:tc>
          <w:tcPr>
            <w:tcW w:w="3484" w:type="dxa"/>
            <w:tcBorders>
              <w:top w:val="single" w:sz="4" w:space="0" w:color="auto"/>
            </w:tcBorders>
            <w:vAlign w:val="center"/>
          </w:tcPr>
          <w:p w14:paraId="68C956F0" w14:textId="77777777" w:rsidR="00AC3542" w:rsidRDefault="00407FF7">
            <w:pPr>
              <w:pStyle w:val="MeetsEYFS"/>
              <w:rPr>
                <w:b/>
              </w:rPr>
            </w:pPr>
            <w:r>
              <w:rPr>
                <w:b/>
              </w:rPr>
              <w:t>This policy was adopted on</w:t>
            </w:r>
          </w:p>
        </w:tc>
        <w:tc>
          <w:tcPr>
            <w:tcW w:w="3857" w:type="dxa"/>
            <w:tcBorders>
              <w:top w:val="single" w:sz="4" w:space="0" w:color="auto"/>
            </w:tcBorders>
            <w:vAlign w:val="center"/>
          </w:tcPr>
          <w:p w14:paraId="0F192103" w14:textId="77777777" w:rsidR="00AC3542" w:rsidRDefault="00407FF7">
            <w:pPr>
              <w:pStyle w:val="MeetsEYFS"/>
              <w:rPr>
                <w:b/>
              </w:rPr>
            </w:pPr>
            <w:r>
              <w:rPr>
                <w:b/>
              </w:rPr>
              <w:t>Signed on behalf of the nursery</w:t>
            </w:r>
          </w:p>
        </w:tc>
        <w:tc>
          <w:tcPr>
            <w:tcW w:w="3116" w:type="dxa"/>
            <w:tcBorders>
              <w:top w:val="single" w:sz="4" w:space="0" w:color="auto"/>
            </w:tcBorders>
            <w:vAlign w:val="center"/>
          </w:tcPr>
          <w:p w14:paraId="5214322D" w14:textId="77777777" w:rsidR="00AC3542" w:rsidRDefault="00407FF7">
            <w:pPr>
              <w:pStyle w:val="MeetsEYFS"/>
              <w:rPr>
                <w:b/>
              </w:rPr>
            </w:pPr>
            <w:r>
              <w:rPr>
                <w:b/>
              </w:rPr>
              <w:t>Date for review</w:t>
            </w:r>
          </w:p>
        </w:tc>
      </w:tr>
      <w:tr w:rsidR="00AC3542" w14:paraId="47925500" w14:textId="77777777">
        <w:trPr>
          <w:cantSplit/>
          <w:jc w:val="center"/>
        </w:trPr>
        <w:tc>
          <w:tcPr>
            <w:tcW w:w="3484" w:type="dxa"/>
            <w:vAlign w:val="center"/>
          </w:tcPr>
          <w:p w14:paraId="03B82F68" w14:textId="77777777" w:rsidR="00AC3542" w:rsidRDefault="00407FF7">
            <w:pPr>
              <w:pStyle w:val="MeetsEYFS"/>
              <w:rPr>
                <w:i/>
              </w:rPr>
            </w:pPr>
            <w:r>
              <w:rPr>
                <w:i/>
              </w:rPr>
              <w:t>01/03/2016</w:t>
            </w:r>
          </w:p>
        </w:tc>
        <w:tc>
          <w:tcPr>
            <w:tcW w:w="3857" w:type="dxa"/>
          </w:tcPr>
          <w:p w14:paraId="4BFF4CF9" w14:textId="77777777" w:rsidR="00AC3542" w:rsidRDefault="00407FF7">
            <w:pPr>
              <w:pStyle w:val="MeetsEYFS"/>
              <w:rPr>
                <w:i/>
              </w:rPr>
            </w:pPr>
            <w:r>
              <w:rPr>
                <w:i/>
              </w:rPr>
              <w:t>J Hodgkinson</w:t>
            </w:r>
          </w:p>
        </w:tc>
        <w:tc>
          <w:tcPr>
            <w:tcW w:w="3116" w:type="dxa"/>
          </w:tcPr>
          <w:p w14:paraId="1C38BC09" w14:textId="47DD7AA0" w:rsidR="00AC3542" w:rsidRDefault="00407FF7">
            <w:pPr>
              <w:pStyle w:val="MeetsEYFS"/>
              <w:rPr>
                <w:i/>
              </w:rPr>
            </w:pPr>
            <w:r>
              <w:rPr>
                <w:i/>
              </w:rPr>
              <w:t>April 20</w:t>
            </w:r>
            <w:r w:rsidR="007A10D4">
              <w:rPr>
                <w:i/>
              </w:rPr>
              <w:t>2</w:t>
            </w:r>
            <w:r w:rsidR="006068F9">
              <w:rPr>
                <w:i/>
              </w:rPr>
              <w:t>2</w:t>
            </w:r>
          </w:p>
        </w:tc>
      </w:tr>
    </w:tbl>
    <w:p w14:paraId="53D3AF86" w14:textId="77777777" w:rsidR="00AC3542" w:rsidRDefault="00407FF7" w:rsidP="0033089B">
      <w:pPr>
        <w:pStyle w:val="H1"/>
      </w:pPr>
      <w:bookmarkStart w:id="52" w:name="_Toc437523113"/>
      <w:bookmarkStart w:id="53" w:name="_Toc372294191"/>
      <w:r>
        <w:lastRenderedPageBreak/>
        <w:t xml:space="preserve">12. Manual Handling </w:t>
      </w:r>
      <w:bookmarkEnd w:id="52"/>
      <w:bookmarkEnd w:id="53"/>
    </w:p>
    <w:p w14:paraId="7B018F4D" w14:textId="77777777" w:rsidR="00AC3542" w:rsidRDefault="00407FF7">
      <w:r>
        <w:t xml:space="preserve">At </w:t>
      </w:r>
      <w:r>
        <w:rPr>
          <w:b/>
        </w:rPr>
        <w:t>Mere House Day Nursery</w:t>
      </w:r>
      <w:r>
        <w:t xml:space="preserve"> we recognise that staff need to carry out manual handling especially in relation to lifting children. A variety of injuries may result from poor manual handling and staff must all be aware and adhere to the nursery’s manual handling policy.  We instruct all staff in correct handling techniques and expect them to follow these to minimise the risks of injury.</w:t>
      </w:r>
    </w:p>
    <w:p w14:paraId="05E38532" w14:textId="77777777" w:rsidR="00AC3542" w:rsidRDefault="00407FF7" w:rsidP="0033089B">
      <w:pPr>
        <w:ind w:firstLine="720"/>
      </w:pPr>
      <w:r>
        <w:t>We know that lifting and carrying children is different to carrying static loads and therefore our manual handling training reflects this. All staff will receive training in manual handling within their first year of employment and will receive ongoing training as appropriate.</w:t>
      </w:r>
    </w:p>
    <w:p w14:paraId="04798B56" w14:textId="77777777" w:rsidR="00AC3542" w:rsidRDefault="00407FF7">
      <w:pPr>
        <w:rPr>
          <w:b/>
        </w:rPr>
      </w:pPr>
      <w:r>
        <w:rPr>
          <w:b/>
        </w:rPr>
        <w:t>Preventing injuries</w:t>
      </w:r>
    </w:p>
    <w:p w14:paraId="45E31040" w14:textId="77777777" w:rsidR="00AC3542" w:rsidRDefault="00407FF7">
      <w:r>
        <w:t xml:space="preserve">As with other health and safety issues, we recognise that the most effective method of prevention is to remove or reduce the need to carry out hazardous manual handling. Wherever possible, we review the circumstances in which staff have to carry out manual handling and re-design the workplace so that items do not need to be moved from one area to another. </w:t>
      </w:r>
    </w:p>
    <w:p w14:paraId="32F32EF5" w14:textId="77777777" w:rsidR="00AC3542" w:rsidRDefault="00407FF7" w:rsidP="0033089B">
      <w:pPr>
        <w:ind w:firstLine="720"/>
      </w:pPr>
      <w:r>
        <w:t>Where manual handling tasks cannot be avoided, for example lifting children when changing nappies, we carry out a risk assessment by examining the tasks and deciding what the risks associated with them are, and how these can be removed or reduced by adding control measures.</w:t>
      </w:r>
    </w:p>
    <w:p w14:paraId="365D4053" w14:textId="77777777" w:rsidR="00AC3542" w:rsidRDefault="00407FF7" w:rsidP="0033089B">
      <w:pPr>
        <w:ind w:firstLine="360"/>
      </w:pPr>
      <w:r>
        <w:t>Our manual handling assessment considers the following:</w:t>
      </w:r>
    </w:p>
    <w:p w14:paraId="32798965" w14:textId="77777777" w:rsidR="00AC3542" w:rsidRDefault="00407FF7">
      <w:pPr>
        <w:numPr>
          <w:ilvl w:val="0"/>
          <w:numId w:val="71"/>
        </w:numPr>
      </w:pPr>
      <w:r>
        <w:t>The tasks to be carried out</w:t>
      </w:r>
    </w:p>
    <w:p w14:paraId="7B98A7FA" w14:textId="77777777" w:rsidR="00AC3542" w:rsidRDefault="00407FF7">
      <w:pPr>
        <w:numPr>
          <w:ilvl w:val="0"/>
          <w:numId w:val="71"/>
        </w:numPr>
      </w:pPr>
      <w:r>
        <w:t xml:space="preserve">The load to be moved (including moving children) </w:t>
      </w:r>
    </w:p>
    <w:p w14:paraId="2A711C2E" w14:textId="77777777" w:rsidR="00AC3542" w:rsidRDefault="00407FF7">
      <w:pPr>
        <w:numPr>
          <w:ilvl w:val="0"/>
          <w:numId w:val="71"/>
        </w:numPr>
      </w:pPr>
      <w:r>
        <w:t>The environment in which handling takes place</w:t>
      </w:r>
    </w:p>
    <w:p w14:paraId="5052DC03" w14:textId="77777777" w:rsidR="00AC3542" w:rsidRDefault="00407FF7">
      <w:pPr>
        <w:numPr>
          <w:ilvl w:val="0"/>
          <w:numId w:val="71"/>
        </w:numPr>
      </w:pPr>
      <w:r>
        <w:t>The capability of the individual involved in the manual handling.</w:t>
      </w:r>
    </w:p>
    <w:p w14:paraId="15CF4DFD" w14:textId="77777777" w:rsidR="00AC3542" w:rsidRDefault="00407FF7">
      <w:r>
        <w:t xml:space="preserve">We expect staff to use the following guidance when carrying out manual handling in order to reduce the risk of injury. </w:t>
      </w:r>
    </w:p>
    <w:p w14:paraId="4CEF8FCB" w14:textId="77777777" w:rsidR="00AC3542" w:rsidRDefault="00407FF7">
      <w:pPr>
        <w:pStyle w:val="H2"/>
      </w:pPr>
      <w:r>
        <w:t>Planning and procedure</w:t>
      </w:r>
    </w:p>
    <w:p w14:paraId="1D6C3105" w14:textId="77777777" w:rsidR="00AC3542" w:rsidRDefault="00407FF7">
      <w:pPr>
        <w:numPr>
          <w:ilvl w:val="0"/>
          <w:numId w:val="72"/>
        </w:numPr>
      </w:pPr>
      <w:r>
        <w:t>Think about the task to be performed and plan the lift</w:t>
      </w:r>
    </w:p>
    <w:p w14:paraId="5AA1513A" w14:textId="77777777" w:rsidR="00AC3542" w:rsidRDefault="00407FF7">
      <w:pPr>
        <w:numPr>
          <w:ilvl w:val="0"/>
          <w:numId w:val="72"/>
        </w:numPr>
      </w:pPr>
      <w:r>
        <w:t>Consider what you will be lifting, where you will put it, how far you are going to move it and how you are going to get there</w:t>
      </w:r>
    </w:p>
    <w:p w14:paraId="79B5F1B0" w14:textId="77777777" w:rsidR="00AC3542" w:rsidRDefault="00407FF7">
      <w:pPr>
        <w:numPr>
          <w:ilvl w:val="0"/>
          <w:numId w:val="72"/>
        </w:numPr>
      </w:pPr>
      <w:r>
        <w:t>Never attempt manual handling unless you have read the correct techniques and understood how to use them</w:t>
      </w:r>
    </w:p>
    <w:p w14:paraId="5405E20D" w14:textId="77777777" w:rsidR="00AC3542" w:rsidRDefault="00407FF7">
      <w:pPr>
        <w:numPr>
          <w:ilvl w:val="0"/>
          <w:numId w:val="72"/>
        </w:numPr>
      </w:pPr>
      <w:r>
        <w:t>Ensure that you are capable of undertaking the task – people with health problems and pregnant women may be particularly at risk of injury</w:t>
      </w:r>
    </w:p>
    <w:p w14:paraId="00BDE2F8" w14:textId="77777777" w:rsidR="00AC3542" w:rsidRDefault="00407FF7">
      <w:pPr>
        <w:numPr>
          <w:ilvl w:val="0"/>
          <w:numId w:val="72"/>
        </w:numPr>
      </w:pPr>
      <w:r>
        <w:t>Assess the size, weight and centre of gravity of the load to make sure that you can maintain a firm grip and see where you are going</w:t>
      </w:r>
    </w:p>
    <w:p w14:paraId="0FB8FA32" w14:textId="77777777" w:rsidR="00AC3542" w:rsidRDefault="00407FF7">
      <w:pPr>
        <w:numPr>
          <w:ilvl w:val="0"/>
          <w:numId w:val="72"/>
        </w:numPr>
      </w:pPr>
      <w:r>
        <w:t xml:space="preserve">Assess whether you can lift the load safely without help. If not, get help or use specialist moving equipment </w:t>
      </w:r>
      <w:proofErr w:type="gramStart"/>
      <w:r>
        <w:t>e.g.</w:t>
      </w:r>
      <w:proofErr w:type="gramEnd"/>
      <w:r>
        <w:t xml:space="preserve"> a trolley. Bear in mind that it may be too dangerous to attempt to lift some loads</w:t>
      </w:r>
    </w:p>
    <w:p w14:paraId="46630930" w14:textId="77777777" w:rsidR="00AC3542" w:rsidRDefault="00407FF7">
      <w:pPr>
        <w:numPr>
          <w:ilvl w:val="0"/>
          <w:numId w:val="72"/>
        </w:numPr>
      </w:pPr>
      <w:r>
        <w:t>If more than one person is involved, plan the lift first and agree who will lead and give instructions</w:t>
      </w:r>
    </w:p>
    <w:p w14:paraId="60643E2E" w14:textId="77777777" w:rsidR="00AC3542" w:rsidRDefault="00407FF7">
      <w:pPr>
        <w:numPr>
          <w:ilvl w:val="0"/>
          <w:numId w:val="72"/>
        </w:numPr>
      </w:pPr>
      <w:r>
        <w:lastRenderedPageBreak/>
        <w:t>Plan your route and remove any obstructions. Check for any hazards such as uneven/slippery flooring</w:t>
      </w:r>
    </w:p>
    <w:p w14:paraId="00B254AA" w14:textId="77777777" w:rsidR="00AC3542" w:rsidRDefault="00407FF7">
      <w:pPr>
        <w:numPr>
          <w:ilvl w:val="0"/>
          <w:numId w:val="72"/>
        </w:numPr>
      </w:pPr>
      <w:r>
        <w:t>Lighting should be adequate</w:t>
      </w:r>
    </w:p>
    <w:p w14:paraId="5466AB17" w14:textId="77777777" w:rsidR="00AC3542" w:rsidRDefault="00407FF7">
      <w:pPr>
        <w:numPr>
          <w:ilvl w:val="0"/>
          <w:numId w:val="72"/>
        </w:numPr>
      </w:pPr>
      <w:r>
        <w:t xml:space="preserve">Control harmful loads – for instance, by covering sharp edges or by insulating hot containers </w:t>
      </w:r>
    </w:p>
    <w:p w14:paraId="01BE6714" w14:textId="77777777" w:rsidR="00AC3542" w:rsidRDefault="00407FF7">
      <w:pPr>
        <w:numPr>
          <w:ilvl w:val="0"/>
          <w:numId w:val="72"/>
        </w:numPr>
      </w:pPr>
      <w:r>
        <w:t>Check whether you need any Personal Protective Equipment (PPE) and obtain the necessary items, if appropriate. Check the equipment before use and check that it fits you</w:t>
      </w:r>
    </w:p>
    <w:p w14:paraId="0085216B" w14:textId="77777777" w:rsidR="00AC3542" w:rsidRDefault="00407FF7">
      <w:pPr>
        <w:numPr>
          <w:ilvl w:val="0"/>
          <w:numId w:val="72"/>
        </w:numPr>
      </w:pPr>
      <w:r>
        <w:t>Ensure that you are wearing the correct clothing, avoiding tight clothing and unsuitable footwear</w:t>
      </w:r>
    </w:p>
    <w:p w14:paraId="0E5FAD5D" w14:textId="77777777" w:rsidR="00AC3542" w:rsidRDefault="00407FF7" w:rsidP="0033089B">
      <w:pPr>
        <w:numPr>
          <w:ilvl w:val="0"/>
          <w:numId w:val="72"/>
        </w:numPr>
      </w:pPr>
      <w:r>
        <w:t>Consider a resting point before moving a heavy load or carrying something any distance.</w:t>
      </w:r>
    </w:p>
    <w:p w14:paraId="078A88B2" w14:textId="77777777" w:rsidR="00AC3542" w:rsidRDefault="00407FF7">
      <w:pPr>
        <w:pStyle w:val="H2"/>
      </w:pPr>
      <w:r>
        <w:t>Carrying children</w:t>
      </w:r>
    </w:p>
    <w:p w14:paraId="68AAD90D" w14:textId="77777777" w:rsidR="00AC3542" w:rsidRDefault="00407FF7">
      <w:pPr>
        <w:numPr>
          <w:ilvl w:val="0"/>
          <w:numId w:val="73"/>
        </w:numPr>
      </w:pPr>
      <w:r>
        <w:t xml:space="preserve">If the child is old enough, ask them to move to a position that is easy to pick up, and ask them to hold onto you as this will support you and the child when lifting </w:t>
      </w:r>
    </w:p>
    <w:p w14:paraId="7D55C98D" w14:textId="77777777" w:rsidR="00AC3542" w:rsidRDefault="00407FF7">
      <w:pPr>
        <w:numPr>
          <w:ilvl w:val="0"/>
          <w:numId w:val="73"/>
        </w:numPr>
      </w:pPr>
      <w:r>
        <w:t>Do not place the child on your hip, carry them directly in front of you in order to balance their weight equally</w:t>
      </w:r>
    </w:p>
    <w:p w14:paraId="5F2225F9" w14:textId="77777777" w:rsidR="00AC3542" w:rsidRDefault="00407FF7">
      <w:pPr>
        <w:numPr>
          <w:ilvl w:val="0"/>
          <w:numId w:val="73"/>
        </w:numPr>
      </w:pPr>
      <w:r>
        <w:t>Wherever possible, avoid carrying the child a long distance</w:t>
      </w:r>
    </w:p>
    <w:p w14:paraId="3C17B61F" w14:textId="77777777" w:rsidR="00AC3542" w:rsidRDefault="00407FF7">
      <w:pPr>
        <w:numPr>
          <w:ilvl w:val="0"/>
          <w:numId w:val="73"/>
        </w:numPr>
      </w:pPr>
      <w:r>
        <w:t>Where a child is young and is unable to hold onto you, ensure you support them fully within your arms</w:t>
      </w:r>
    </w:p>
    <w:p w14:paraId="74B295FB" w14:textId="77777777" w:rsidR="00AC3542" w:rsidRDefault="00407FF7">
      <w:pPr>
        <w:numPr>
          <w:ilvl w:val="0"/>
          <w:numId w:val="73"/>
        </w:numPr>
      </w:pPr>
      <w:r>
        <w:t>Avoid carrying anything else when carrying a child. Make two journeys or ask a colleague to assist you</w:t>
      </w:r>
    </w:p>
    <w:p w14:paraId="0230AC68" w14:textId="77777777" w:rsidR="00AC3542" w:rsidRDefault="00407FF7">
      <w:pPr>
        <w:numPr>
          <w:ilvl w:val="0"/>
          <w:numId w:val="73"/>
        </w:numPr>
      </w:pPr>
      <w:r>
        <w:t xml:space="preserve">If a child is struggling or fidgeting whilst you are carrying them, stop, place them back down and use reassuring words to calm the child before continuing </w:t>
      </w:r>
    </w:p>
    <w:p w14:paraId="2052CCC1" w14:textId="77777777" w:rsidR="00AC3542" w:rsidRDefault="00407FF7" w:rsidP="0033089B">
      <w:pPr>
        <w:numPr>
          <w:ilvl w:val="0"/>
          <w:numId w:val="73"/>
        </w:numPr>
      </w:pPr>
      <w:r>
        <w:t xml:space="preserve">Students and pregnant staff members will not carry children. </w:t>
      </w:r>
    </w:p>
    <w:p w14:paraId="2385B9B8" w14:textId="77777777" w:rsidR="00AC3542" w:rsidRDefault="00407FF7">
      <w:pPr>
        <w:pStyle w:val="H2"/>
      </w:pPr>
      <w:r>
        <w:t>Position</w:t>
      </w:r>
    </w:p>
    <w:p w14:paraId="5C329BC3" w14:textId="77777777" w:rsidR="00AC3542" w:rsidRDefault="00407FF7">
      <w:r>
        <w:t>Stand in front of the load with your feet apart and your leading leg forward. Your weight should be even over both feet. Position yourself, or turn the load around, so that the heaviest part is next to you.  If the load is too far away, move toward it or bring it nearer before starting the lift.  Do not twist your body to pick it up.</w:t>
      </w:r>
    </w:p>
    <w:p w14:paraId="1C8E7277" w14:textId="77777777" w:rsidR="00AC3542" w:rsidRDefault="00407FF7">
      <w:pPr>
        <w:pStyle w:val="H2"/>
      </w:pPr>
      <w:r>
        <w:t>Lifting</w:t>
      </w:r>
    </w:p>
    <w:p w14:paraId="1FCA04EB" w14:textId="77777777" w:rsidR="00AC3542" w:rsidRDefault="00407FF7">
      <w:r>
        <w:t xml:space="preserve">Always lift using the correct posture: </w:t>
      </w:r>
    </w:p>
    <w:p w14:paraId="242B5C00" w14:textId="77777777" w:rsidR="00AC3542" w:rsidRDefault="00407FF7">
      <w:pPr>
        <w:numPr>
          <w:ilvl w:val="0"/>
          <w:numId w:val="74"/>
        </w:numPr>
      </w:pPr>
      <w:r>
        <w:t>Bend the knees slowly, keeping the back straight</w:t>
      </w:r>
    </w:p>
    <w:p w14:paraId="2E75416B" w14:textId="77777777" w:rsidR="00AC3542" w:rsidRDefault="00407FF7">
      <w:pPr>
        <w:numPr>
          <w:ilvl w:val="0"/>
          <w:numId w:val="74"/>
        </w:numPr>
      </w:pPr>
      <w:r>
        <w:t>Tuck the chin in on the way down</w:t>
      </w:r>
    </w:p>
    <w:p w14:paraId="635B8268" w14:textId="77777777" w:rsidR="00AC3542" w:rsidRDefault="00407FF7">
      <w:pPr>
        <w:numPr>
          <w:ilvl w:val="0"/>
          <w:numId w:val="74"/>
        </w:numPr>
      </w:pPr>
      <w:r>
        <w:t>Lean slightly forward if necessary and get a good grip</w:t>
      </w:r>
    </w:p>
    <w:p w14:paraId="48A6B622" w14:textId="77777777" w:rsidR="00AC3542" w:rsidRDefault="00407FF7">
      <w:pPr>
        <w:numPr>
          <w:ilvl w:val="0"/>
          <w:numId w:val="74"/>
        </w:numPr>
      </w:pPr>
      <w:r>
        <w:t>Keep the shoulders level, without twisting or turning from the hips</w:t>
      </w:r>
    </w:p>
    <w:p w14:paraId="3EA614D6" w14:textId="77777777" w:rsidR="00AC3542" w:rsidRDefault="00407FF7">
      <w:pPr>
        <w:numPr>
          <w:ilvl w:val="0"/>
          <w:numId w:val="74"/>
        </w:numPr>
      </w:pPr>
      <w:r>
        <w:t>Try to grip with the hands around the base of the load</w:t>
      </w:r>
    </w:p>
    <w:p w14:paraId="047A3175" w14:textId="77777777" w:rsidR="00AC3542" w:rsidRDefault="00407FF7">
      <w:pPr>
        <w:numPr>
          <w:ilvl w:val="0"/>
          <w:numId w:val="74"/>
        </w:numPr>
      </w:pPr>
      <w:r>
        <w:t>Bring the load to waist height, keeping the lift as smooth as possible.</w:t>
      </w:r>
    </w:p>
    <w:p w14:paraId="5EC81591" w14:textId="77777777" w:rsidR="00AC3542" w:rsidRDefault="00AC3542"/>
    <w:p w14:paraId="3CF04121" w14:textId="77777777" w:rsidR="00AC3542" w:rsidRDefault="00407FF7">
      <w:pPr>
        <w:pStyle w:val="H2"/>
      </w:pPr>
      <w:r>
        <w:lastRenderedPageBreak/>
        <w:t>Moving the child or load</w:t>
      </w:r>
    </w:p>
    <w:p w14:paraId="67FF6694" w14:textId="77777777" w:rsidR="00AC3542" w:rsidRDefault="00407FF7">
      <w:pPr>
        <w:numPr>
          <w:ilvl w:val="0"/>
          <w:numId w:val="75"/>
        </w:numPr>
      </w:pPr>
      <w:r>
        <w:t>Move the feet, keeping the child or load close to the body</w:t>
      </w:r>
    </w:p>
    <w:p w14:paraId="4C0F2291" w14:textId="77777777" w:rsidR="00AC3542" w:rsidRDefault="00407FF7">
      <w:pPr>
        <w:numPr>
          <w:ilvl w:val="0"/>
          <w:numId w:val="75"/>
        </w:numPr>
      </w:pPr>
      <w:r>
        <w:t>Proceed carefully, making sure that you can see where you are going</w:t>
      </w:r>
    </w:p>
    <w:p w14:paraId="7BADF69B" w14:textId="77777777" w:rsidR="00AC3542" w:rsidRDefault="00407FF7">
      <w:pPr>
        <w:numPr>
          <w:ilvl w:val="0"/>
          <w:numId w:val="75"/>
        </w:numPr>
      </w:pPr>
      <w:r>
        <w:t>Lower the child or load, reversing the procedure for lifting</w:t>
      </w:r>
    </w:p>
    <w:p w14:paraId="5BDA81A8" w14:textId="77777777" w:rsidR="00AC3542" w:rsidRDefault="00407FF7">
      <w:pPr>
        <w:numPr>
          <w:ilvl w:val="0"/>
          <w:numId w:val="75"/>
        </w:numPr>
      </w:pPr>
      <w:r>
        <w:t>Avoid crushing fingers or toes as you put the child or load down</w:t>
      </w:r>
    </w:p>
    <w:p w14:paraId="68ACF2DB" w14:textId="77777777" w:rsidR="00AC3542" w:rsidRDefault="00407FF7">
      <w:pPr>
        <w:numPr>
          <w:ilvl w:val="0"/>
          <w:numId w:val="75"/>
        </w:numPr>
      </w:pPr>
      <w:r>
        <w:t xml:space="preserve">If you are carrying a load, position and secure it after putting it down </w:t>
      </w:r>
    </w:p>
    <w:p w14:paraId="4DED99D1" w14:textId="77777777" w:rsidR="00AC3542" w:rsidRDefault="00407FF7">
      <w:pPr>
        <w:numPr>
          <w:ilvl w:val="0"/>
          <w:numId w:val="75"/>
        </w:numPr>
      </w:pPr>
      <w:r>
        <w:t>Make sure that the child or load is rested on a stable base and in the case of the child ensure their safety in this new position</w:t>
      </w:r>
    </w:p>
    <w:p w14:paraId="2F32D419" w14:textId="77777777" w:rsidR="00AC3542" w:rsidRDefault="00407FF7" w:rsidP="0033089B">
      <w:pPr>
        <w:numPr>
          <w:ilvl w:val="0"/>
          <w:numId w:val="75"/>
        </w:numPr>
      </w:pPr>
      <w:r>
        <w:t>Report any problems immediately, for example, strains and sprains.  Where there are changes, for example to the activity or the load, the task must be reassessed.</w:t>
      </w:r>
    </w:p>
    <w:p w14:paraId="4BFF8F82" w14:textId="77777777" w:rsidR="00AC3542" w:rsidRDefault="00407FF7">
      <w:pPr>
        <w:pStyle w:val="H2"/>
      </w:pPr>
      <w:r>
        <w:t>The task</w:t>
      </w:r>
    </w:p>
    <w:p w14:paraId="2631528F" w14:textId="77777777" w:rsidR="00AC3542" w:rsidRDefault="00407FF7">
      <w:pPr>
        <w:numPr>
          <w:ilvl w:val="0"/>
          <w:numId w:val="76"/>
        </w:numPr>
      </w:pPr>
      <w:r>
        <w:t>Carry children or loads close to the body, lifting and carrying the load at arm’s length increases the risk of injury</w:t>
      </w:r>
    </w:p>
    <w:p w14:paraId="4D38F3BE" w14:textId="77777777" w:rsidR="00AC3542" w:rsidRDefault="00407FF7">
      <w:pPr>
        <w:numPr>
          <w:ilvl w:val="0"/>
          <w:numId w:val="76"/>
        </w:numPr>
      </w:pPr>
      <w:r>
        <w:t>Avoid awkward movements such as stooping, reaching or twisting</w:t>
      </w:r>
    </w:p>
    <w:p w14:paraId="1CEB97EB" w14:textId="77777777" w:rsidR="00AC3542" w:rsidRDefault="00407FF7">
      <w:pPr>
        <w:numPr>
          <w:ilvl w:val="0"/>
          <w:numId w:val="76"/>
        </w:numPr>
      </w:pPr>
      <w:r>
        <w:t>Ensure that the task is well designed and that procedures are followed</w:t>
      </w:r>
    </w:p>
    <w:p w14:paraId="152FC853" w14:textId="77777777" w:rsidR="00AC3542" w:rsidRDefault="00407FF7">
      <w:pPr>
        <w:numPr>
          <w:ilvl w:val="0"/>
          <w:numId w:val="76"/>
        </w:numPr>
      </w:pPr>
      <w:r>
        <w:t>Try never to lift loads from the floor or to above shoulder height. Limit the distances for carrying</w:t>
      </w:r>
    </w:p>
    <w:p w14:paraId="6524C33C" w14:textId="77777777" w:rsidR="00AC3542" w:rsidRDefault="00407FF7">
      <w:pPr>
        <w:numPr>
          <w:ilvl w:val="0"/>
          <w:numId w:val="76"/>
        </w:numPr>
      </w:pPr>
      <w:r>
        <w:t>Minimise repetitive actions by re-designing and rotating tasks</w:t>
      </w:r>
    </w:p>
    <w:p w14:paraId="4E62BFA5" w14:textId="77777777" w:rsidR="00AC3542" w:rsidRDefault="00407FF7">
      <w:pPr>
        <w:numPr>
          <w:ilvl w:val="0"/>
          <w:numId w:val="76"/>
        </w:numPr>
      </w:pPr>
      <w:r>
        <w:t>Ensure that there are adequate rest periods and breaks between tasks</w:t>
      </w:r>
    </w:p>
    <w:p w14:paraId="3D5EF788" w14:textId="77777777" w:rsidR="00AC3542" w:rsidRDefault="00407FF7" w:rsidP="0033089B">
      <w:pPr>
        <w:numPr>
          <w:ilvl w:val="0"/>
          <w:numId w:val="76"/>
        </w:numPr>
      </w:pPr>
      <w:r>
        <w:t>Plan ahead – use teamwork where the load is too heavy for one person.</w:t>
      </w:r>
    </w:p>
    <w:p w14:paraId="7F4AE708" w14:textId="77777777" w:rsidR="00AC3542" w:rsidRDefault="00407FF7">
      <w:pPr>
        <w:pStyle w:val="H2"/>
      </w:pPr>
      <w:r>
        <w:t>The environment</w:t>
      </w:r>
    </w:p>
    <w:p w14:paraId="778E1ACF" w14:textId="77777777" w:rsidR="00AC3542" w:rsidRDefault="00407FF7">
      <w:pPr>
        <w:numPr>
          <w:ilvl w:val="0"/>
          <w:numId w:val="77"/>
        </w:numPr>
      </w:pPr>
      <w:r>
        <w:t>Ensure that the surroundings are safe.  Flooring should be even and not slippery, lighting should be adequate, and the temperature and humidity should be suitable</w:t>
      </w:r>
    </w:p>
    <w:p w14:paraId="21A76F9C" w14:textId="77777777" w:rsidR="00AC3542" w:rsidRDefault="00407FF7" w:rsidP="0033089B">
      <w:pPr>
        <w:numPr>
          <w:ilvl w:val="0"/>
          <w:numId w:val="77"/>
        </w:numPr>
      </w:pPr>
      <w:r>
        <w:t>Remove obstructions and ensure that the correct equipment is available.</w:t>
      </w:r>
    </w:p>
    <w:p w14:paraId="2F71899E" w14:textId="77777777" w:rsidR="00AC3542" w:rsidRDefault="00407FF7">
      <w:pPr>
        <w:pStyle w:val="H2"/>
      </w:pPr>
      <w:r>
        <w:t>The individual</w:t>
      </w:r>
    </w:p>
    <w:p w14:paraId="31B932FD" w14:textId="77777777" w:rsidR="00AC3542" w:rsidRDefault="00407FF7">
      <w:pPr>
        <w:numPr>
          <w:ilvl w:val="0"/>
          <w:numId w:val="78"/>
        </w:numPr>
      </w:pPr>
      <w:r>
        <w:t>Never attempt manual handling unless you have been trained and given permission to do so</w:t>
      </w:r>
    </w:p>
    <w:p w14:paraId="28E5DD6B" w14:textId="77777777" w:rsidR="00AC3542" w:rsidRDefault="00407FF7">
      <w:pPr>
        <w:numPr>
          <w:ilvl w:val="0"/>
          <w:numId w:val="78"/>
        </w:numPr>
      </w:pPr>
      <w:r>
        <w:t>Ensure that you are capable of undertaking the task – people with health problems and pregnant women may be particularly at risk of injury.</w:t>
      </w:r>
    </w:p>
    <w:p w14:paraId="156C0C9E" w14:textId="77777777" w:rsidR="00AC3542" w:rsidRDefault="00407FF7">
      <w:pPr>
        <w:numPr>
          <w:ilvl w:val="0"/>
          <w:numId w:val="78"/>
        </w:numPr>
      </w:pPr>
      <w:r>
        <w:t>Where applicable and age/stage appropriate encourage children to use ladders up to the changing table for nappy changes rather than lifting. Where this is not appropriate always follow the lifting process</w:t>
      </w:r>
    </w:p>
    <w:p w14:paraId="6D2CCC75" w14:textId="77777777" w:rsidR="00AC3542" w:rsidRDefault="00407FF7" w:rsidP="0033089B">
      <w:pPr>
        <w:numPr>
          <w:ilvl w:val="0"/>
          <w:numId w:val="78"/>
        </w:numPr>
      </w:pPr>
      <w:r>
        <w:t xml:space="preserve">Use cots with a drop down side and avoid bending to lift babies from their cot. </w:t>
      </w:r>
    </w:p>
    <w:tbl>
      <w:tblPr>
        <w:tblW w:w="1045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4A0" w:firstRow="1" w:lastRow="0" w:firstColumn="1" w:lastColumn="0" w:noHBand="0" w:noVBand="1"/>
      </w:tblPr>
      <w:tblGrid>
        <w:gridCol w:w="3484"/>
        <w:gridCol w:w="3857"/>
        <w:gridCol w:w="3116"/>
      </w:tblGrid>
      <w:tr w:rsidR="00AC3542" w14:paraId="0D147242" w14:textId="77777777">
        <w:trPr>
          <w:cantSplit/>
          <w:jc w:val="center"/>
        </w:trPr>
        <w:tc>
          <w:tcPr>
            <w:tcW w:w="3484" w:type="dxa"/>
            <w:tcBorders>
              <w:top w:val="single" w:sz="4" w:space="0" w:color="auto"/>
            </w:tcBorders>
            <w:vAlign w:val="center"/>
          </w:tcPr>
          <w:p w14:paraId="6AAC9425" w14:textId="77777777" w:rsidR="00AC3542" w:rsidRDefault="00407FF7">
            <w:pPr>
              <w:pStyle w:val="MeetsEYFS"/>
              <w:rPr>
                <w:b/>
              </w:rPr>
            </w:pPr>
            <w:r>
              <w:rPr>
                <w:b/>
              </w:rPr>
              <w:t>This policy was adopted on</w:t>
            </w:r>
          </w:p>
        </w:tc>
        <w:tc>
          <w:tcPr>
            <w:tcW w:w="3857" w:type="dxa"/>
            <w:tcBorders>
              <w:top w:val="single" w:sz="4" w:space="0" w:color="auto"/>
            </w:tcBorders>
            <w:vAlign w:val="center"/>
          </w:tcPr>
          <w:p w14:paraId="79BC4227" w14:textId="77777777" w:rsidR="00AC3542" w:rsidRDefault="00407FF7">
            <w:pPr>
              <w:pStyle w:val="MeetsEYFS"/>
              <w:rPr>
                <w:b/>
              </w:rPr>
            </w:pPr>
            <w:r>
              <w:rPr>
                <w:b/>
              </w:rPr>
              <w:t>Signed on behalf of the nursery</w:t>
            </w:r>
          </w:p>
        </w:tc>
        <w:tc>
          <w:tcPr>
            <w:tcW w:w="3116" w:type="dxa"/>
            <w:tcBorders>
              <w:top w:val="single" w:sz="4" w:space="0" w:color="auto"/>
            </w:tcBorders>
            <w:vAlign w:val="center"/>
          </w:tcPr>
          <w:p w14:paraId="4642D5E4" w14:textId="77777777" w:rsidR="00AC3542" w:rsidRDefault="00407FF7">
            <w:pPr>
              <w:pStyle w:val="MeetsEYFS"/>
              <w:rPr>
                <w:b/>
              </w:rPr>
            </w:pPr>
            <w:r>
              <w:rPr>
                <w:b/>
              </w:rPr>
              <w:t>Date for review</w:t>
            </w:r>
          </w:p>
        </w:tc>
      </w:tr>
      <w:tr w:rsidR="00AC3542" w14:paraId="6F50724B" w14:textId="77777777">
        <w:trPr>
          <w:cantSplit/>
          <w:jc w:val="center"/>
        </w:trPr>
        <w:tc>
          <w:tcPr>
            <w:tcW w:w="3484" w:type="dxa"/>
            <w:vAlign w:val="center"/>
          </w:tcPr>
          <w:p w14:paraId="64700D10" w14:textId="77777777" w:rsidR="00AC3542" w:rsidRDefault="00407FF7">
            <w:pPr>
              <w:pStyle w:val="MeetsEYFS"/>
              <w:rPr>
                <w:i/>
              </w:rPr>
            </w:pPr>
            <w:r>
              <w:rPr>
                <w:i/>
              </w:rPr>
              <w:t>01/03/2016</w:t>
            </w:r>
          </w:p>
        </w:tc>
        <w:tc>
          <w:tcPr>
            <w:tcW w:w="3857" w:type="dxa"/>
          </w:tcPr>
          <w:p w14:paraId="39B21CC5" w14:textId="77777777" w:rsidR="00AC3542" w:rsidRDefault="00407FF7">
            <w:pPr>
              <w:pStyle w:val="MeetsEYFS"/>
              <w:rPr>
                <w:i/>
              </w:rPr>
            </w:pPr>
            <w:r>
              <w:rPr>
                <w:i/>
              </w:rPr>
              <w:t>J Hodgkinson</w:t>
            </w:r>
          </w:p>
        </w:tc>
        <w:tc>
          <w:tcPr>
            <w:tcW w:w="3116" w:type="dxa"/>
          </w:tcPr>
          <w:p w14:paraId="01067202" w14:textId="45173057" w:rsidR="00AC3542" w:rsidRDefault="00407FF7">
            <w:pPr>
              <w:pStyle w:val="MeetsEYFS"/>
              <w:rPr>
                <w:i/>
              </w:rPr>
            </w:pPr>
            <w:r>
              <w:rPr>
                <w:i/>
              </w:rPr>
              <w:t>April 20</w:t>
            </w:r>
            <w:r w:rsidR="0033089B">
              <w:rPr>
                <w:i/>
              </w:rPr>
              <w:t>2</w:t>
            </w:r>
            <w:r w:rsidR="004C41B7">
              <w:rPr>
                <w:i/>
              </w:rPr>
              <w:t>2</w:t>
            </w:r>
          </w:p>
        </w:tc>
      </w:tr>
    </w:tbl>
    <w:p w14:paraId="7C3D9098" w14:textId="77777777" w:rsidR="00AC3542" w:rsidRPr="0033089B" w:rsidRDefault="00407FF7" w:rsidP="0033089B">
      <w:pPr>
        <w:pStyle w:val="H1"/>
      </w:pPr>
      <w:bookmarkStart w:id="54" w:name="_Toc372294192"/>
      <w:bookmarkStart w:id="55" w:name="_Toc437523114"/>
      <w:r>
        <w:lastRenderedPageBreak/>
        <w:t>13. Healthy Workplace</w:t>
      </w:r>
      <w:bookmarkEnd w:id="54"/>
      <w:bookmarkEnd w:id="55"/>
    </w:p>
    <w:tbl>
      <w:tblPr>
        <w:tblW w:w="34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3486"/>
      </w:tblGrid>
      <w:tr w:rsidR="00AC3542" w14:paraId="348070AD" w14:textId="77777777">
        <w:trPr>
          <w:cantSplit/>
          <w:trHeight w:val="209"/>
          <w:jc w:val="center"/>
        </w:trPr>
        <w:tc>
          <w:tcPr>
            <w:tcW w:w="3486" w:type="dxa"/>
            <w:vAlign w:val="center"/>
          </w:tcPr>
          <w:p w14:paraId="60E10B6E" w14:textId="77777777" w:rsidR="00AC3542" w:rsidRDefault="00407FF7">
            <w:pPr>
              <w:pStyle w:val="MeetsEYFS"/>
              <w:jc w:val="center"/>
            </w:pPr>
            <w:r>
              <w:t>EYFS 3.44, 3.47, 3.48</w:t>
            </w:r>
          </w:p>
        </w:tc>
      </w:tr>
    </w:tbl>
    <w:p w14:paraId="3E6F5E09" w14:textId="77777777" w:rsidR="00AC3542" w:rsidRDefault="00AC3542"/>
    <w:p w14:paraId="51775A28" w14:textId="77777777" w:rsidR="00AC3542" w:rsidRDefault="00407FF7">
      <w:r>
        <w:t xml:space="preserve">At </w:t>
      </w:r>
      <w:r>
        <w:rPr>
          <w:b/>
        </w:rPr>
        <w:t>Mere House Day Nursery</w:t>
      </w:r>
      <w:r>
        <w:t xml:space="preserve"> we are committed to providing a workplace which supports and encourages a healthy staff team through staff training, health and safety awareness and supervisions.</w:t>
      </w:r>
    </w:p>
    <w:p w14:paraId="6ACA9708" w14:textId="77777777" w:rsidR="00AC3542" w:rsidRDefault="00407FF7">
      <w:pPr>
        <w:pStyle w:val="H2"/>
      </w:pPr>
      <w:r>
        <w:t>Dress code</w:t>
      </w:r>
    </w:p>
    <w:p w14:paraId="7910FA53" w14:textId="77777777" w:rsidR="00AC3542" w:rsidRDefault="00407FF7">
      <w:r>
        <w:t>Staff must follow our dress code at all times. The dress code is as follows:</w:t>
      </w:r>
    </w:p>
    <w:p w14:paraId="1B603C10" w14:textId="77777777" w:rsidR="00AC3542" w:rsidRDefault="00407FF7">
      <w:r>
        <w:t xml:space="preserve">Nursery tunic (or smart black top if required), smart black trousers, black shoes (and black soles), hair tied back (if longer than shoulders). </w:t>
      </w:r>
    </w:p>
    <w:p w14:paraId="55ECF9AB" w14:textId="77777777" w:rsidR="00AC3542" w:rsidRDefault="00407FF7">
      <w:pPr>
        <w:pStyle w:val="H2"/>
      </w:pPr>
      <w:r>
        <w:t>Staff breaks</w:t>
      </w:r>
    </w:p>
    <w:p w14:paraId="7F32F660" w14:textId="77777777" w:rsidR="00AC3542" w:rsidRDefault="00407FF7">
      <w:r>
        <w:t xml:space="preserve">It is the responsibility of the nursery manager to ensure that all staff working six hours or more take a break of 20 minutes, 30 minutes or 60 minutes dependant on hours worked and ensuring that ratios are maintained. </w:t>
      </w:r>
    </w:p>
    <w:p w14:paraId="6122B83C" w14:textId="77777777" w:rsidR="00AC3542" w:rsidRDefault="00407FF7" w:rsidP="0033089B">
      <w:pPr>
        <w:ind w:firstLine="720"/>
      </w:pPr>
      <w:r>
        <w:t>Staff under 18 require a break of 30 minutes in circumstances where they work 4.5 hours a day. All breaks should be taken away from an employee’s normal work area (where this is applicable).</w:t>
      </w:r>
    </w:p>
    <w:p w14:paraId="0C02BD47" w14:textId="77777777" w:rsidR="00AC3542" w:rsidRDefault="00407FF7">
      <w:pPr>
        <w:pStyle w:val="H2"/>
      </w:pPr>
      <w:r>
        <w:t>Personal hygiene</w:t>
      </w:r>
    </w:p>
    <w:p w14:paraId="6023FA59" w14:textId="77777777" w:rsidR="00AC3542" w:rsidRDefault="00407FF7">
      <w:r>
        <w:t xml:space="preserve">Staff must follow the personal hygiene code at all times and encourage children to adopt the same good personal hygiene code themselves. </w:t>
      </w:r>
    </w:p>
    <w:p w14:paraId="5F4812F4" w14:textId="77777777" w:rsidR="00AC3542" w:rsidRDefault="00407FF7" w:rsidP="0033089B">
      <w:pPr>
        <w:ind w:firstLine="720"/>
      </w:pPr>
      <w:r>
        <w:t xml:space="preserve">All hands must be washed before handling food, after using the toilet or toileting children, after playing outside, wiping noses, messy play activities and after contact with animals. </w:t>
      </w:r>
    </w:p>
    <w:p w14:paraId="6B0C06AF" w14:textId="77777777" w:rsidR="00AC3542" w:rsidRDefault="00407FF7" w:rsidP="0033089B">
      <w:pPr>
        <w:ind w:firstLine="720"/>
      </w:pPr>
      <w:r>
        <w:t xml:space="preserve">After noses have been wiped the tissue must be disposed of hygienically and hands should be washed. </w:t>
      </w:r>
    </w:p>
    <w:p w14:paraId="476964EE" w14:textId="77777777" w:rsidR="00AC3542" w:rsidRDefault="00407FF7">
      <w:pPr>
        <w:pStyle w:val="H2"/>
      </w:pPr>
      <w:r>
        <w:t xml:space="preserve">Cleaning </w:t>
      </w:r>
    </w:p>
    <w:p w14:paraId="3151D3F5" w14:textId="77777777" w:rsidR="00AC3542" w:rsidRDefault="00407FF7">
      <w:r>
        <w:t xml:space="preserve">The nursery is committed to providing a safe, happy and healthy environment for children to play, grow and learn. Cleanliness is an essential element of this practice. The nursery will be cleaned daily and regular checks will be made to the bathrooms. These will be cleaned at least daily (more if necessary </w:t>
      </w:r>
      <w:proofErr w:type="gramStart"/>
      <w:r>
        <w:t>i.e.</w:t>
      </w:r>
      <w:proofErr w:type="gramEnd"/>
      <w:r>
        <w:t xml:space="preserve"> at lunch time). The nappy changing facility will be cleaned after every use and potties will be cleaned out after every use. Any mess caused throughout the day will be cleaned up as necessary to ensure that a hygienic environment is provided for the children in our care.</w:t>
      </w:r>
    </w:p>
    <w:p w14:paraId="2B3D1B26" w14:textId="77777777" w:rsidR="00AC3542" w:rsidRDefault="00407FF7">
      <w:pPr>
        <w:pStyle w:val="H2"/>
      </w:pPr>
      <w:r>
        <w:t>Kitchen</w:t>
      </w:r>
    </w:p>
    <w:p w14:paraId="62473CAC" w14:textId="77777777" w:rsidR="00AC3542" w:rsidRDefault="00407FF7">
      <w:r>
        <w:t>Staff are made aware of the basic food hygiene standards through appropriate training and this is reviewed every three years.</w:t>
      </w:r>
    </w:p>
    <w:p w14:paraId="61EF7158" w14:textId="77777777" w:rsidR="00AC3542" w:rsidRDefault="00407FF7">
      <w:pPr>
        <w:numPr>
          <w:ilvl w:val="0"/>
          <w:numId w:val="79"/>
        </w:numPr>
      </w:pPr>
      <w:r>
        <w:t>Fridges to be cleaned out weekly</w:t>
      </w:r>
    </w:p>
    <w:p w14:paraId="39DC1529" w14:textId="77777777" w:rsidR="00AC3542" w:rsidRDefault="00407FF7">
      <w:pPr>
        <w:numPr>
          <w:ilvl w:val="0"/>
          <w:numId w:val="79"/>
        </w:numPr>
      </w:pPr>
      <w:r>
        <w:t>Microwave to be cleaned after every use</w:t>
      </w:r>
    </w:p>
    <w:p w14:paraId="4B2497B7" w14:textId="77777777" w:rsidR="00AC3542" w:rsidRDefault="00407FF7">
      <w:pPr>
        <w:numPr>
          <w:ilvl w:val="0"/>
          <w:numId w:val="79"/>
        </w:numPr>
      </w:pPr>
      <w:r>
        <w:t>Oven to be cleaned out regularly and recorded</w:t>
      </w:r>
    </w:p>
    <w:p w14:paraId="55DD2ECE" w14:textId="77777777" w:rsidR="00AC3542" w:rsidRDefault="00407FF7">
      <w:pPr>
        <w:numPr>
          <w:ilvl w:val="0"/>
          <w:numId w:val="79"/>
        </w:numPr>
      </w:pPr>
      <w:r>
        <w:lastRenderedPageBreak/>
        <w:t xml:space="preserve">Freezers to be cleaned out every three months and recorded </w:t>
      </w:r>
    </w:p>
    <w:p w14:paraId="2159812F" w14:textId="77777777" w:rsidR="00AC3542" w:rsidRDefault="00407FF7">
      <w:pPr>
        <w:numPr>
          <w:ilvl w:val="0"/>
          <w:numId w:val="79"/>
        </w:numPr>
      </w:pPr>
      <w:r>
        <w:t xml:space="preserve">All cupboards to be cleaned out monthly </w:t>
      </w:r>
    </w:p>
    <w:p w14:paraId="01BDB495" w14:textId="77777777" w:rsidR="00AC3542" w:rsidRDefault="00407FF7">
      <w:pPr>
        <w:numPr>
          <w:ilvl w:val="0"/>
          <w:numId w:val="79"/>
        </w:numPr>
      </w:pPr>
      <w:r>
        <w:t>Fridge and freezer temperatures must be recorded daily by the manager/cook</w:t>
      </w:r>
    </w:p>
    <w:p w14:paraId="65C556B3" w14:textId="77777777" w:rsidR="00AC3542" w:rsidRDefault="00407FF7">
      <w:pPr>
        <w:numPr>
          <w:ilvl w:val="0"/>
          <w:numId w:val="79"/>
        </w:numPr>
      </w:pPr>
      <w:r>
        <w:t>All food to be covered at all times in and out of the fridge and dated to show when each product was opened</w:t>
      </w:r>
    </w:p>
    <w:p w14:paraId="5E9BEF10" w14:textId="77777777" w:rsidR="00AC3542" w:rsidRDefault="00407FF7">
      <w:pPr>
        <w:numPr>
          <w:ilvl w:val="0"/>
          <w:numId w:val="79"/>
        </w:numPr>
      </w:pPr>
      <w:r>
        <w:t>Care must be taken to ensure that food is correctly stored in fridges</w:t>
      </w:r>
    </w:p>
    <w:p w14:paraId="1F2F2815" w14:textId="77777777" w:rsidR="00AC3542" w:rsidRDefault="00407FF7">
      <w:pPr>
        <w:numPr>
          <w:ilvl w:val="0"/>
          <w:numId w:val="79"/>
        </w:numPr>
      </w:pPr>
      <w:r>
        <w:t xml:space="preserve">When re-heating food, it should be over 75°C, checked with the probe thermometer and recorded, then cooled down before serving. Food prepared on the premises must be checked with the probe thermometer before serving </w:t>
      </w:r>
    </w:p>
    <w:p w14:paraId="6F217D5A" w14:textId="77777777" w:rsidR="00AC3542" w:rsidRDefault="00407FF7">
      <w:pPr>
        <w:numPr>
          <w:ilvl w:val="0"/>
          <w:numId w:val="79"/>
        </w:numPr>
      </w:pPr>
      <w:r>
        <w:t>Food served but not used immediately should be appropriately covered and placed in the fridge/freezer within 60 minutes. If this is not followed, food should be discarded immediately</w:t>
      </w:r>
    </w:p>
    <w:p w14:paraId="72D2C9B9" w14:textId="77777777" w:rsidR="00AC3542" w:rsidRDefault="00407FF7">
      <w:pPr>
        <w:numPr>
          <w:ilvl w:val="0"/>
          <w:numId w:val="79"/>
        </w:numPr>
      </w:pPr>
      <w:r>
        <w:t xml:space="preserve">All opened packets to be dated when opened and placed in an airtight container </w:t>
      </w:r>
      <w:proofErr w:type="gramStart"/>
      <w:r>
        <w:t>e.g.</w:t>
      </w:r>
      <w:proofErr w:type="gramEnd"/>
      <w:r>
        <w:t xml:space="preserve"> baby food, raisins, cereal etc.</w:t>
      </w:r>
    </w:p>
    <w:p w14:paraId="1B91AAEE" w14:textId="77777777" w:rsidR="00AC3542" w:rsidRDefault="00407FF7">
      <w:pPr>
        <w:numPr>
          <w:ilvl w:val="0"/>
          <w:numId w:val="79"/>
        </w:numPr>
      </w:pPr>
      <w:r>
        <w:t>Blended food should be placed in suitable airtight containers, named and dated</w:t>
      </w:r>
    </w:p>
    <w:p w14:paraId="3E573584" w14:textId="77777777" w:rsidR="00AC3542" w:rsidRDefault="00407FF7">
      <w:pPr>
        <w:numPr>
          <w:ilvl w:val="0"/>
          <w:numId w:val="79"/>
        </w:numPr>
      </w:pPr>
      <w:r>
        <w:t xml:space="preserve">Surfaces to be cleaned with anti-bacterial spray  </w:t>
      </w:r>
    </w:p>
    <w:p w14:paraId="32ACE69D" w14:textId="77777777" w:rsidR="00AC3542" w:rsidRDefault="00407FF7">
      <w:pPr>
        <w:numPr>
          <w:ilvl w:val="0"/>
          <w:numId w:val="79"/>
        </w:numPr>
      </w:pPr>
      <w:r>
        <w:t>Only appropriate coloured kitchen cloths to be used (please follow the chart on the wall). These must be washed daily on a hot wash</w:t>
      </w:r>
    </w:p>
    <w:p w14:paraId="2E17F0D3" w14:textId="77777777" w:rsidR="00AC3542" w:rsidRDefault="00407FF7">
      <w:pPr>
        <w:numPr>
          <w:ilvl w:val="0"/>
          <w:numId w:val="79"/>
        </w:numPr>
      </w:pPr>
      <w:r>
        <w:t>Windows protected by fly guards to be opened as often as possible along with the vents</w:t>
      </w:r>
    </w:p>
    <w:p w14:paraId="677E95AF" w14:textId="77777777" w:rsidR="00AC3542" w:rsidRDefault="00407FF7">
      <w:pPr>
        <w:numPr>
          <w:ilvl w:val="0"/>
          <w:numId w:val="79"/>
        </w:numPr>
      </w:pPr>
      <w:r>
        <w:t>All plugs to be pulled out of their sockets at the end of each day and switches switched off where practicable (with the exception of the fridge and freezer)</w:t>
      </w:r>
    </w:p>
    <w:p w14:paraId="7E413BE7" w14:textId="77777777" w:rsidR="00AC3542" w:rsidRDefault="00407FF7">
      <w:pPr>
        <w:numPr>
          <w:ilvl w:val="0"/>
          <w:numId w:val="79"/>
        </w:numPr>
      </w:pPr>
      <w:r>
        <w:t>Children must NOT enter the kitchen except for supervised cooking activities</w:t>
      </w:r>
    </w:p>
    <w:p w14:paraId="27A40B40" w14:textId="77777777" w:rsidR="00AC3542" w:rsidRDefault="00407FF7" w:rsidP="0033089B">
      <w:pPr>
        <w:numPr>
          <w:ilvl w:val="0"/>
          <w:numId w:val="79"/>
        </w:numPr>
      </w:pPr>
      <w:r>
        <w:t>Doors/gates to the kitchen to be kept closed/locked at all times.</w:t>
      </w:r>
    </w:p>
    <w:p w14:paraId="5B505351" w14:textId="77777777" w:rsidR="00AC3542" w:rsidRDefault="00407FF7">
      <w:pPr>
        <w:pStyle w:val="H2"/>
      </w:pPr>
      <w:r>
        <w:t xml:space="preserve">Baby room </w:t>
      </w:r>
    </w:p>
    <w:p w14:paraId="339925B1" w14:textId="77777777" w:rsidR="00AC3542" w:rsidRDefault="00407FF7">
      <w:pPr>
        <w:numPr>
          <w:ilvl w:val="0"/>
          <w:numId w:val="80"/>
        </w:numPr>
      </w:pPr>
      <w:r>
        <w:t xml:space="preserve">Bottles of formula milk will only be made up as and when the child needs them. These should be cooled to body temperature (37C) and tested with a sterilised thermometer to ensure they are an appropriate temperature for the child to drink safely </w:t>
      </w:r>
    </w:p>
    <w:p w14:paraId="1547B3EC" w14:textId="77777777" w:rsidR="00AC3542" w:rsidRDefault="00407FF7">
      <w:pPr>
        <w:numPr>
          <w:ilvl w:val="0"/>
          <w:numId w:val="80"/>
        </w:numPr>
      </w:pPr>
      <w:r>
        <w:t xml:space="preserve">Following the Department of Health guidelines, we will only use recently boiled water to make formula bottles (left for no longer than 30 minutes to cool). We will not use cooled boiled water and reheat </w:t>
      </w:r>
    </w:p>
    <w:p w14:paraId="7ACE162F" w14:textId="77777777" w:rsidR="00AC3542" w:rsidRDefault="00407FF7">
      <w:pPr>
        <w:numPr>
          <w:ilvl w:val="0"/>
          <w:numId w:val="80"/>
        </w:numPr>
      </w:pPr>
      <w:r>
        <w:t>Bottles and teats will be thoroughly cleaned with hot soapy water and sterilised after use (they will not be washed in the dishwasher)</w:t>
      </w:r>
    </w:p>
    <w:p w14:paraId="4F3604C8" w14:textId="77777777" w:rsidR="00AC3542" w:rsidRDefault="00407FF7">
      <w:pPr>
        <w:numPr>
          <w:ilvl w:val="0"/>
          <w:numId w:val="80"/>
        </w:numPr>
      </w:pPr>
      <w:r>
        <w:t>Content of bottles will be disposed of after two hours</w:t>
      </w:r>
    </w:p>
    <w:p w14:paraId="6662424C" w14:textId="77777777" w:rsidR="00AC3542" w:rsidRDefault="00407FF7">
      <w:pPr>
        <w:numPr>
          <w:ilvl w:val="0"/>
          <w:numId w:val="80"/>
        </w:numPr>
      </w:pPr>
      <w:r>
        <w:t>A designated area is available for mothers who wish to breastfeed their babies or who wish to express milk</w:t>
      </w:r>
    </w:p>
    <w:p w14:paraId="62964F0D" w14:textId="77777777" w:rsidR="00AC3542" w:rsidRDefault="00407FF7">
      <w:pPr>
        <w:numPr>
          <w:ilvl w:val="0"/>
          <w:numId w:val="80"/>
        </w:numPr>
      </w:pPr>
      <w:r>
        <w:t>Labelled mother’s breast milk will be stored in the fridge</w:t>
      </w:r>
    </w:p>
    <w:p w14:paraId="3B637FB6" w14:textId="77777777" w:rsidR="00AC3542" w:rsidRDefault="00407FF7">
      <w:pPr>
        <w:numPr>
          <w:ilvl w:val="0"/>
          <w:numId w:val="80"/>
        </w:numPr>
      </w:pPr>
      <w:r>
        <w:t xml:space="preserve">If dummies are </w:t>
      </w:r>
      <w:proofErr w:type="gramStart"/>
      <w:r>
        <w:t>used</w:t>
      </w:r>
      <w:proofErr w:type="gramEnd"/>
      <w:r>
        <w:t xml:space="preserve"> they will be cleaned and sterilised. This also applies to dummies which have been dropped</w:t>
      </w:r>
    </w:p>
    <w:p w14:paraId="732748B9" w14:textId="77777777" w:rsidR="00AC3542" w:rsidRDefault="00407FF7">
      <w:pPr>
        <w:numPr>
          <w:ilvl w:val="0"/>
          <w:numId w:val="80"/>
        </w:numPr>
      </w:pPr>
      <w:r>
        <w:lastRenderedPageBreak/>
        <w:t>All dummies will be stored in separate labelled containers to ensure no cross-contamination occurs</w:t>
      </w:r>
    </w:p>
    <w:p w14:paraId="451DD8B8" w14:textId="77777777" w:rsidR="00AC3542" w:rsidRDefault="00407FF7" w:rsidP="0033089B">
      <w:pPr>
        <w:numPr>
          <w:ilvl w:val="0"/>
          <w:numId w:val="80"/>
        </w:numPr>
      </w:pPr>
      <w:r>
        <w:t>Sterilisers will be washed out daily.</w:t>
      </w:r>
    </w:p>
    <w:p w14:paraId="250FD9E5" w14:textId="77777777" w:rsidR="00AC3542" w:rsidRDefault="00407FF7">
      <w:pPr>
        <w:pStyle w:val="H2"/>
      </w:pPr>
      <w:r>
        <w:t>Nursery</w:t>
      </w:r>
    </w:p>
    <w:p w14:paraId="6C26F1DE" w14:textId="77777777" w:rsidR="00AC3542" w:rsidRDefault="00407FF7">
      <w:pPr>
        <w:numPr>
          <w:ilvl w:val="0"/>
          <w:numId w:val="81"/>
        </w:numPr>
      </w:pPr>
      <w:r>
        <w:t>Staff must be aware of general hygiene in the nursery and ensure that high standards are kept at all times</w:t>
      </w:r>
    </w:p>
    <w:p w14:paraId="2D19BD06" w14:textId="77777777" w:rsidR="00AC3542" w:rsidRDefault="00407FF7">
      <w:pPr>
        <w:numPr>
          <w:ilvl w:val="0"/>
          <w:numId w:val="81"/>
        </w:numPr>
      </w:pPr>
      <w:r>
        <w:t>Regular toy washing rotas must be established in all rooms and recorded. Toys should be washed with sanitising fluid</w:t>
      </w:r>
    </w:p>
    <w:p w14:paraId="4F754DE5" w14:textId="77777777" w:rsidR="00AC3542" w:rsidRDefault="00407FF7">
      <w:pPr>
        <w:numPr>
          <w:ilvl w:val="0"/>
          <w:numId w:val="81"/>
        </w:numPr>
      </w:pPr>
      <w:r>
        <w:t xml:space="preserve">Floors should be cleaned during the day when necessary. Vacuum cleaner bags (where used) should be changed frequently </w:t>
      </w:r>
    </w:p>
    <w:p w14:paraId="623A254D" w14:textId="77777777" w:rsidR="00AC3542" w:rsidRDefault="00407FF7">
      <w:pPr>
        <w:numPr>
          <w:ilvl w:val="0"/>
          <w:numId w:val="81"/>
        </w:numPr>
      </w:pPr>
      <w:r>
        <w:t>Staff are requested to use the appropriate coloured mop for the task or area (see chart on wall) and mop heads should be washed in a separate wash at least weekly</w:t>
      </w:r>
    </w:p>
    <w:p w14:paraId="6BB5F661" w14:textId="77777777" w:rsidR="00AC3542" w:rsidRDefault="00407FF7">
      <w:pPr>
        <w:numPr>
          <w:ilvl w:val="0"/>
          <w:numId w:val="81"/>
        </w:numPr>
      </w:pPr>
      <w:r>
        <w:t xml:space="preserve">Face cloths should be washed on a hot wash after every use and not shared between children </w:t>
      </w:r>
    </w:p>
    <w:p w14:paraId="3EB9C74C" w14:textId="77777777" w:rsidR="00AC3542" w:rsidRDefault="00407FF7">
      <w:pPr>
        <w:numPr>
          <w:ilvl w:val="0"/>
          <w:numId w:val="81"/>
        </w:numPr>
      </w:pPr>
      <w:r>
        <w:t xml:space="preserve">Low/high chairs must be cleaned thoroughly after every use. Straps and reins must be washed weekly or as required </w:t>
      </w:r>
    </w:p>
    <w:p w14:paraId="781F835A" w14:textId="77777777" w:rsidR="00AC3542" w:rsidRDefault="00407FF7">
      <w:pPr>
        <w:numPr>
          <w:ilvl w:val="0"/>
          <w:numId w:val="81"/>
        </w:numPr>
      </w:pPr>
      <w:r>
        <w:t>Every child should have its own cot sheet which should be washed at the end of every week or whenever necessary</w:t>
      </w:r>
    </w:p>
    <w:p w14:paraId="6BFEFE3E" w14:textId="77777777" w:rsidR="00AC3542" w:rsidRDefault="00407FF7">
      <w:pPr>
        <w:numPr>
          <w:ilvl w:val="0"/>
          <w:numId w:val="81"/>
        </w:numPr>
      </w:pPr>
      <w:r>
        <w:t xml:space="preserve">All surfaces should be kept clean and clutter free </w:t>
      </w:r>
    </w:p>
    <w:p w14:paraId="306C75C1" w14:textId="77777777" w:rsidR="00AC3542" w:rsidRDefault="00407FF7">
      <w:pPr>
        <w:numPr>
          <w:ilvl w:val="0"/>
          <w:numId w:val="81"/>
        </w:numPr>
      </w:pPr>
      <w:r>
        <w:t>Children must always be reminded to wash their hands after using the bathroom and before meals. Staff should always encourage good hygiene standards, for example, not eating food that has fallen on the floor</w:t>
      </w:r>
    </w:p>
    <w:p w14:paraId="4BEE2FE0" w14:textId="77777777" w:rsidR="00AC3542" w:rsidRDefault="00407FF7" w:rsidP="0033089B">
      <w:pPr>
        <w:numPr>
          <w:ilvl w:val="0"/>
          <w:numId w:val="81"/>
        </w:numPr>
      </w:pPr>
      <w:r>
        <w:t>Children should learn about good hygiene routines and why they need to wash their hands, wipe their noses and cover their mouths when coughing.</w:t>
      </w:r>
    </w:p>
    <w:p w14:paraId="0BAF7826" w14:textId="77777777" w:rsidR="00AC3542" w:rsidRDefault="00407FF7">
      <w:pPr>
        <w:pStyle w:val="H2"/>
      </w:pPr>
      <w:r>
        <w:t>Staff rooms</w:t>
      </w:r>
    </w:p>
    <w:p w14:paraId="65A10020" w14:textId="77777777" w:rsidR="00AC3542" w:rsidRDefault="00407FF7">
      <w:pPr>
        <w:numPr>
          <w:ilvl w:val="0"/>
          <w:numId w:val="82"/>
        </w:numPr>
      </w:pPr>
      <w:r>
        <w:t>It is the responsibility of every member of staff to ensure that their staff room is kept clean and tidy</w:t>
      </w:r>
    </w:p>
    <w:p w14:paraId="6C8EBFE9" w14:textId="77777777" w:rsidR="00AC3542" w:rsidRDefault="00407FF7">
      <w:pPr>
        <w:numPr>
          <w:ilvl w:val="0"/>
          <w:numId w:val="82"/>
        </w:numPr>
      </w:pPr>
      <w:r>
        <w:t>Fridges must be cleaned out weekly</w:t>
      </w:r>
    </w:p>
    <w:p w14:paraId="3B654A40" w14:textId="77777777" w:rsidR="00AC3542" w:rsidRDefault="00407FF7">
      <w:pPr>
        <w:numPr>
          <w:ilvl w:val="0"/>
          <w:numId w:val="82"/>
        </w:numPr>
      </w:pPr>
      <w:r>
        <w:t xml:space="preserve">Microwave to be cleaned after every use </w:t>
      </w:r>
    </w:p>
    <w:p w14:paraId="37DE55CA" w14:textId="77777777" w:rsidR="00AC3542" w:rsidRDefault="00407FF7">
      <w:pPr>
        <w:numPr>
          <w:ilvl w:val="0"/>
          <w:numId w:val="82"/>
        </w:numPr>
      </w:pPr>
      <w:r>
        <w:t>Surfaces to be wiped down daily</w:t>
      </w:r>
    </w:p>
    <w:p w14:paraId="678DE65F" w14:textId="77777777" w:rsidR="00AC3542" w:rsidRDefault="00407FF7">
      <w:pPr>
        <w:numPr>
          <w:ilvl w:val="0"/>
          <w:numId w:val="82"/>
        </w:numPr>
      </w:pPr>
      <w:r>
        <w:t>All implements used for lunch or break to be washed and tidied away.</w:t>
      </w:r>
    </w:p>
    <w:p w14:paraId="49CBA8FF" w14:textId="77777777" w:rsidR="00AC3542" w:rsidRDefault="00AC3542"/>
    <w:tbl>
      <w:tblPr>
        <w:tblW w:w="1045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4A0" w:firstRow="1" w:lastRow="0" w:firstColumn="1" w:lastColumn="0" w:noHBand="0" w:noVBand="1"/>
      </w:tblPr>
      <w:tblGrid>
        <w:gridCol w:w="3484"/>
        <w:gridCol w:w="3857"/>
        <w:gridCol w:w="3116"/>
      </w:tblGrid>
      <w:tr w:rsidR="00AC3542" w14:paraId="11E9DB0E" w14:textId="77777777">
        <w:trPr>
          <w:cantSplit/>
          <w:jc w:val="center"/>
        </w:trPr>
        <w:tc>
          <w:tcPr>
            <w:tcW w:w="3484" w:type="dxa"/>
            <w:tcBorders>
              <w:top w:val="single" w:sz="4" w:space="0" w:color="auto"/>
            </w:tcBorders>
            <w:vAlign w:val="center"/>
          </w:tcPr>
          <w:p w14:paraId="251F1A5A" w14:textId="77777777" w:rsidR="00AC3542" w:rsidRDefault="00407FF7">
            <w:pPr>
              <w:pStyle w:val="MeetsEYFS"/>
              <w:rPr>
                <w:b/>
              </w:rPr>
            </w:pPr>
            <w:r>
              <w:rPr>
                <w:b/>
              </w:rPr>
              <w:t>This policy was adopted on</w:t>
            </w:r>
          </w:p>
        </w:tc>
        <w:tc>
          <w:tcPr>
            <w:tcW w:w="3857" w:type="dxa"/>
            <w:tcBorders>
              <w:top w:val="single" w:sz="4" w:space="0" w:color="auto"/>
            </w:tcBorders>
            <w:vAlign w:val="center"/>
          </w:tcPr>
          <w:p w14:paraId="3542AEC3" w14:textId="77777777" w:rsidR="00AC3542" w:rsidRDefault="00407FF7">
            <w:pPr>
              <w:pStyle w:val="MeetsEYFS"/>
              <w:rPr>
                <w:b/>
              </w:rPr>
            </w:pPr>
            <w:r>
              <w:rPr>
                <w:b/>
              </w:rPr>
              <w:t>Signed on behalf of the nursery</w:t>
            </w:r>
          </w:p>
        </w:tc>
        <w:tc>
          <w:tcPr>
            <w:tcW w:w="3116" w:type="dxa"/>
            <w:tcBorders>
              <w:top w:val="single" w:sz="4" w:space="0" w:color="auto"/>
            </w:tcBorders>
            <w:vAlign w:val="center"/>
          </w:tcPr>
          <w:p w14:paraId="5A372DEE" w14:textId="77777777" w:rsidR="00AC3542" w:rsidRDefault="00407FF7">
            <w:pPr>
              <w:pStyle w:val="MeetsEYFS"/>
              <w:rPr>
                <w:b/>
              </w:rPr>
            </w:pPr>
            <w:r>
              <w:rPr>
                <w:b/>
              </w:rPr>
              <w:t>Date for review</w:t>
            </w:r>
          </w:p>
        </w:tc>
      </w:tr>
      <w:tr w:rsidR="00AC3542" w14:paraId="1992B87E" w14:textId="77777777">
        <w:trPr>
          <w:cantSplit/>
          <w:jc w:val="center"/>
        </w:trPr>
        <w:tc>
          <w:tcPr>
            <w:tcW w:w="3484" w:type="dxa"/>
            <w:vAlign w:val="center"/>
          </w:tcPr>
          <w:p w14:paraId="53856886" w14:textId="77777777" w:rsidR="00AC3542" w:rsidRDefault="00407FF7">
            <w:pPr>
              <w:pStyle w:val="MeetsEYFS"/>
              <w:rPr>
                <w:i/>
              </w:rPr>
            </w:pPr>
            <w:r>
              <w:rPr>
                <w:i/>
              </w:rPr>
              <w:t>01/03/2016</w:t>
            </w:r>
          </w:p>
        </w:tc>
        <w:tc>
          <w:tcPr>
            <w:tcW w:w="3857" w:type="dxa"/>
          </w:tcPr>
          <w:p w14:paraId="4007BE9C" w14:textId="77777777" w:rsidR="00AC3542" w:rsidRDefault="00407FF7">
            <w:pPr>
              <w:pStyle w:val="MeetsEYFS"/>
              <w:rPr>
                <w:i/>
              </w:rPr>
            </w:pPr>
            <w:r>
              <w:rPr>
                <w:i/>
              </w:rPr>
              <w:t>J Hodgkinson</w:t>
            </w:r>
          </w:p>
        </w:tc>
        <w:tc>
          <w:tcPr>
            <w:tcW w:w="3116" w:type="dxa"/>
          </w:tcPr>
          <w:p w14:paraId="04285006" w14:textId="7B5191C3" w:rsidR="00AC3542" w:rsidRDefault="00407FF7">
            <w:pPr>
              <w:pStyle w:val="MeetsEYFS"/>
              <w:rPr>
                <w:i/>
              </w:rPr>
            </w:pPr>
            <w:r>
              <w:rPr>
                <w:i/>
              </w:rPr>
              <w:t>April 20</w:t>
            </w:r>
            <w:r w:rsidR="0033089B">
              <w:rPr>
                <w:i/>
              </w:rPr>
              <w:t>2</w:t>
            </w:r>
            <w:r w:rsidR="004C41B7">
              <w:rPr>
                <w:i/>
              </w:rPr>
              <w:t>2</w:t>
            </w:r>
          </w:p>
        </w:tc>
      </w:tr>
    </w:tbl>
    <w:p w14:paraId="2CBC8A19" w14:textId="77777777" w:rsidR="00AC3542" w:rsidRPr="0033089B" w:rsidRDefault="00407FF7" w:rsidP="0033089B">
      <w:pPr>
        <w:pStyle w:val="H1"/>
      </w:pPr>
      <w:bookmarkStart w:id="56" w:name="_Toc437523115"/>
      <w:bookmarkStart w:id="57" w:name="_Toc372294193"/>
      <w:r>
        <w:lastRenderedPageBreak/>
        <w:t xml:space="preserve">14. Animal Health and Safety </w:t>
      </w:r>
      <w:bookmarkEnd w:id="56"/>
      <w:bookmarkEnd w:id="57"/>
    </w:p>
    <w:tbl>
      <w:tblPr>
        <w:tblW w:w="34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3486"/>
      </w:tblGrid>
      <w:tr w:rsidR="00AC3542" w14:paraId="2D13D408" w14:textId="77777777">
        <w:trPr>
          <w:cantSplit/>
          <w:trHeight w:val="209"/>
          <w:jc w:val="center"/>
        </w:trPr>
        <w:tc>
          <w:tcPr>
            <w:tcW w:w="3486" w:type="dxa"/>
            <w:vAlign w:val="center"/>
          </w:tcPr>
          <w:p w14:paraId="580AB021" w14:textId="77777777" w:rsidR="00AC3542" w:rsidRDefault="00407FF7">
            <w:pPr>
              <w:pStyle w:val="MeetsEYFS"/>
              <w:jc w:val="center"/>
            </w:pPr>
            <w:r>
              <w:t>EYFS: 3.64</w:t>
            </w:r>
          </w:p>
        </w:tc>
      </w:tr>
    </w:tbl>
    <w:p w14:paraId="6CB9FBEA" w14:textId="77777777" w:rsidR="00AC3542" w:rsidRDefault="00AC3542"/>
    <w:p w14:paraId="36022503" w14:textId="77777777" w:rsidR="00AC3542" w:rsidRPr="0033089B" w:rsidRDefault="00407FF7" w:rsidP="0033089B">
      <w:pPr>
        <w:rPr>
          <w:rFonts w:cs="Arial"/>
          <w:lang w:eastAsia="en-GB"/>
        </w:rPr>
      </w:pPr>
      <w:r>
        <w:t xml:space="preserve">At </w:t>
      </w:r>
      <w:r>
        <w:rPr>
          <w:b/>
        </w:rPr>
        <w:t>Mere House Day Nursery,</w:t>
      </w:r>
      <w:r>
        <w:t xml:space="preserve"> we recognise that p</w:t>
      </w:r>
      <w:r>
        <w:rPr>
          <w:rFonts w:cs="Arial"/>
          <w:lang w:eastAsia="en-GB"/>
        </w:rPr>
        <w:t>ets can help meet the emotional needs of children and adults. Caring for pets also gives children the opportunity to learn how to be gentle and responsible for others and supports their learning and development.</w:t>
      </w:r>
    </w:p>
    <w:p w14:paraId="0B52B83D" w14:textId="77777777" w:rsidR="00AC3542" w:rsidRDefault="00407FF7">
      <w:pPr>
        <w:pStyle w:val="H2"/>
      </w:pPr>
      <w:r>
        <w:t>Nursery pets</w:t>
      </w:r>
    </w:p>
    <w:p w14:paraId="7F72AEF5" w14:textId="77777777" w:rsidR="00AC3542" w:rsidRDefault="00407FF7">
      <w:r>
        <w:t xml:space="preserve">If we decided to get a nursery </w:t>
      </w:r>
      <w:proofErr w:type="gramStart"/>
      <w:r>
        <w:t>pet</w:t>
      </w:r>
      <w:proofErr w:type="gramEnd"/>
      <w:r>
        <w:t xml:space="preserve"> we would make sure: </w:t>
      </w:r>
    </w:p>
    <w:p w14:paraId="6DAEF30C" w14:textId="77777777" w:rsidR="00AC3542" w:rsidRDefault="00407FF7">
      <w:pPr>
        <w:numPr>
          <w:ilvl w:val="0"/>
          <w:numId w:val="83"/>
        </w:numPr>
      </w:pPr>
      <w:r>
        <w:t xml:space="preserve">Permission slips are obtained from parents to seek written permission for their child to be involved in caring for the animal at nursery </w:t>
      </w:r>
    </w:p>
    <w:p w14:paraId="6BAF11E9" w14:textId="77777777" w:rsidR="00AC3542" w:rsidRDefault="00407FF7">
      <w:pPr>
        <w:numPr>
          <w:ilvl w:val="0"/>
          <w:numId w:val="83"/>
        </w:numPr>
      </w:pPr>
      <w:r>
        <w:t>A full documented risk assessment is completed, including considerations for children with any allergies</w:t>
      </w:r>
    </w:p>
    <w:p w14:paraId="364F0FE8" w14:textId="77777777" w:rsidR="00AC3542" w:rsidRDefault="00407FF7">
      <w:pPr>
        <w:numPr>
          <w:ilvl w:val="0"/>
          <w:numId w:val="83"/>
        </w:numPr>
      </w:pPr>
      <w:r>
        <w:t xml:space="preserve">All pets are homed appropriately and securely </w:t>
      </w:r>
    </w:p>
    <w:p w14:paraId="1221FF4A" w14:textId="77777777" w:rsidR="00AC3542" w:rsidRDefault="00407FF7">
      <w:pPr>
        <w:numPr>
          <w:ilvl w:val="0"/>
          <w:numId w:val="83"/>
        </w:numPr>
      </w:pPr>
      <w:r>
        <w:t xml:space="preserve">Only staff have responsibility for cleaning out the animals (where applicable). Protective equipment such as gloves and aprons are used </w:t>
      </w:r>
    </w:p>
    <w:p w14:paraId="3D4B82B7" w14:textId="77777777" w:rsidR="00AC3542" w:rsidRDefault="00407FF7">
      <w:pPr>
        <w:numPr>
          <w:ilvl w:val="0"/>
          <w:numId w:val="83"/>
        </w:numPr>
      </w:pPr>
      <w:r>
        <w:t>We ensure all pets have had all of their relevant vaccinations, are registered with the vet and are child-friendly</w:t>
      </w:r>
    </w:p>
    <w:p w14:paraId="14E26F3D" w14:textId="77777777" w:rsidR="00AC3542" w:rsidRDefault="00407FF7">
      <w:pPr>
        <w:numPr>
          <w:ilvl w:val="0"/>
          <w:numId w:val="83"/>
        </w:numPr>
      </w:pPr>
      <w:r>
        <w:t xml:space="preserve">Pets are not allowed near food, dishes, worktops or food preparation areas. Children will wash their hands with soap and water after handling animals, and will be encouraged not to place their hands in their mouths while pets are being handled. The staff will explain the importance of this to the children </w:t>
      </w:r>
    </w:p>
    <w:p w14:paraId="4DD238F2" w14:textId="77777777" w:rsidR="00AC3542" w:rsidRDefault="00407FF7" w:rsidP="0033089B">
      <w:pPr>
        <w:numPr>
          <w:ilvl w:val="0"/>
          <w:numId w:val="83"/>
        </w:numPr>
      </w:pPr>
      <w:r>
        <w:t>Children will be encouraged to leave their comforters and dummies away from the animals to ensure cross-contamination is limited.</w:t>
      </w:r>
    </w:p>
    <w:p w14:paraId="14DF8830" w14:textId="77777777" w:rsidR="00AC3542" w:rsidRDefault="00407FF7">
      <w:pPr>
        <w:rPr>
          <w:b/>
        </w:rPr>
      </w:pPr>
      <w:r>
        <w:rPr>
          <w:b/>
        </w:rPr>
        <w:t xml:space="preserve">Pets from home </w:t>
      </w:r>
    </w:p>
    <w:p w14:paraId="5E785EF8" w14:textId="77777777" w:rsidR="00AC3542" w:rsidRDefault="00407FF7">
      <w:pPr>
        <w:numPr>
          <w:ilvl w:val="0"/>
          <w:numId w:val="84"/>
        </w:numPr>
      </w:pPr>
      <w:r>
        <w:t xml:space="preserve">If a child brings a pet from home to visit the nursery as a planned activity, parents of all children who will be in contact or in the same area as the pet are informed. We obtain written permission from parents to ensure no child has an allergy or phobia. We complete a full, documented risk assessment prior to the pet visiting and analyse any risks before this type of activity is authorised. </w:t>
      </w:r>
    </w:p>
    <w:p w14:paraId="4AE03F83" w14:textId="77777777" w:rsidR="00AC3542" w:rsidRDefault="00407FF7">
      <w:pPr>
        <w:numPr>
          <w:ilvl w:val="0"/>
          <w:numId w:val="84"/>
        </w:numPr>
      </w:pPr>
      <w:r>
        <w:t>Pets will not be allowed near food, dishes, worktops or food preparation areas. Children will wash their hands with soap and water after handling animals and will be encouraged not to place their hands in their mouths during the activity. The staff will explain the importance of this to the children</w:t>
      </w:r>
    </w:p>
    <w:p w14:paraId="17F16241" w14:textId="77777777" w:rsidR="00AC3542" w:rsidRDefault="00407FF7">
      <w:pPr>
        <w:numPr>
          <w:ilvl w:val="0"/>
          <w:numId w:val="84"/>
        </w:numPr>
      </w:pPr>
      <w:r>
        <w:t xml:space="preserve">Children will be encouraged to leave their comforters and dummies away from the animals to ensure cross-contamination is limited. </w:t>
      </w:r>
    </w:p>
    <w:p w14:paraId="22530D0A" w14:textId="77777777" w:rsidR="00AC3542" w:rsidRDefault="00AC3542"/>
    <w:p w14:paraId="6727FFAA" w14:textId="77777777" w:rsidR="00AC3542" w:rsidRDefault="00407FF7">
      <w:pPr>
        <w:pStyle w:val="H2"/>
      </w:pPr>
      <w:r>
        <w:lastRenderedPageBreak/>
        <w:t>Visits to farms</w:t>
      </w:r>
    </w:p>
    <w:p w14:paraId="0487FE18" w14:textId="77777777" w:rsidR="00AC3542" w:rsidRDefault="00407FF7">
      <w:pPr>
        <w:numPr>
          <w:ilvl w:val="0"/>
          <w:numId w:val="85"/>
        </w:numPr>
      </w:pPr>
      <w:r>
        <w:t>A site visit must be made by a senior member of staff before an outing to a farm can be arranged. We check that the farm is well-managed, that the grounds and public areas are as clean as possible and that suitable first aid arrangements are made. Animals should be prohibited from any outdoor picnic areas</w:t>
      </w:r>
    </w:p>
    <w:p w14:paraId="702B9052" w14:textId="77777777" w:rsidR="00AC3542" w:rsidRDefault="00407FF7">
      <w:pPr>
        <w:numPr>
          <w:ilvl w:val="0"/>
          <w:numId w:val="85"/>
        </w:numPr>
      </w:pPr>
      <w:r>
        <w:t>We check that the farm has suitable washing facilities, appropriately signposted, with running water, soap and disposable towels or hot air hand dryers. Any portable water taps should be appropriately designed in a suitable area</w:t>
      </w:r>
    </w:p>
    <w:p w14:paraId="524C7D11" w14:textId="77777777" w:rsidR="00AC3542" w:rsidRDefault="00407FF7">
      <w:pPr>
        <w:numPr>
          <w:ilvl w:val="0"/>
          <w:numId w:val="85"/>
        </w:numPr>
      </w:pPr>
      <w:r>
        <w:t>We will ensure that there is an adequate number of adults to supervise the children, taking into account the age and stage of development of the children</w:t>
      </w:r>
    </w:p>
    <w:p w14:paraId="5B66E8F0" w14:textId="77777777" w:rsidR="00AC3542" w:rsidRDefault="00407FF7">
      <w:pPr>
        <w:numPr>
          <w:ilvl w:val="0"/>
          <w:numId w:val="85"/>
        </w:numPr>
      </w:pPr>
      <w:r>
        <w:t>We will explain to the children that they will not be allowed to eat or drink anything, including crisps and sweets, or place their hands in their mouths, while touring the farm because of the risk of infection and explain why</w:t>
      </w:r>
    </w:p>
    <w:p w14:paraId="16033162" w14:textId="77777777" w:rsidR="00AC3542" w:rsidRDefault="00407FF7" w:rsidP="0033089B">
      <w:pPr>
        <w:numPr>
          <w:ilvl w:val="0"/>
          <w:numId w:val="85"/>
        </w:numPr>
      </w:pPr>
      <w:r>
        <w:t xml:space="preserve">We will ensure suitable precautions are in place where appropriate </w:t>
      </w:r>
      <w:proofErr w:type="gramStart"/>
      <w:r>
        <w:t>e.g.</w:t>
      </w:r>
      <w:proofErr w:type="gramEnd"/>
      <w:r>
        <w:t xml:space="preserve"> in restricted areas such as near slurry pits or where animals are isolated.</w:t>
      </w:r>
    </w:p>
    <w:p w14:paraId="138A2930" w14:textId="77777777" w:rsidR="00AC3542" w:rsidRDefault="00407FF7">
      <w:pPr>
        <w:pStyle w:val="H2"/>
      </w:pPr>
      <w:r>
        <w:t>During the visit</w:t>
      </w:r>
    </w:p>
    <w:p w14:paraId="365ACCD6" w14:textId="77777777" w:rsidR="00AC3542" w:rsidRDefault="00407FF7">
      <w:pPr>
        <w:numPr>
          <w:ilvl w:val="0"/>
          <w:numId w:val="86"/>
        </w:numPr>
      </w:pPr>
      <w:r>
        <w:t>If children are in contact with, or feeding animals, we will warn them not to place their faces against the animals or put their hands in their own mouths afterwards, and explain why</w:t>
      </w:r>
    </w:p>
    <w:p w14:paraId="547102A3" w14:textId="77777777" w:rsidR="00AC3542" w:rsidRDefault="00407FF7">
      <w:pPr>
        <w:numPr>
          <w:ilvl w:val="0"/>
          <w:numId w:val="86"/>
        </w:numPr>
      </w:pPr>
      <w:r>
        <w:t>We will encourage children to leave comforters (</w:t>
      </w:r>
      <w:proofErr w:type="gramStart"/>
      <w:r>
        <w:t>e.g.</w:t>
      </w:r>
      <w:proofErr w:type="gramEnd"/>
      <w:r>
        <w:t xml:space="preserve"> soft toys and blankets) and dummies either at nursery, in the transport used or in a bag carried by a member of staff to ensure cross-contamination is limited</w:t>
      </w:r>
    </w:p>
    <w:p w14:paraId="0E7EF957" w14:textId="77777777" w:rsidR="00AC3542" w:rsidRDefault="00407FF7">
      <w:pPr>
        <w:numPr>
          <w:ilvl w:val="0"/>
          <w:numId w:val="86"/>
        </w:numPr>
      </w:pPr>
      <w:r>
        <w:t>After contact with animals and particularly before eating and drinking, we will ensure all children, staff and volunteers wash and dry their hands thoroughly. If young children are in the group, hand washing will be supervised. We will always explain why the children need to do this</w:t>
      </w:r>
    </w:p>
    <w:p w14:paraId="38303514" w14:textId="77777777" w:rsidR="00AC3542" w:rsidRDefault="00407FF7">
      <w:pPr>
        <w:numPr>
          <w:ilvl w:val="0"/>
          <w:numId w:val="86"/>
        </w:numPr>
      </w:pPr>
      <w:r>
        <w:t>Meals, breaks or snacks will be taken well away from the areas where animals are kept and children will be warned not to eat anything which has fallen on the ground. Any crops produced on the farm will be thoroughly washed in portable water before consumption</w:t>
      </w:r>
    </w:p>
    <w:p w14:paraId="2C711C21" w14:textId="77777777" w:rsidR="00AC3542" w:rsidRDefault="00407FF7">
      <w:pPr>
        <w:numPr>
          <w:ilvl w:val="0"/>
          <w:numId w:val="86"/>
        </w:numPr>
      </w:pPr>
      <w:r>
        <w:t xml:space="preserve">We will ensure children do not consume unpasteurised produce, </w:t>
      </w:r>
      <w:proofErr w:type="gramStart"/>
      <w:r>
        <w:t>e.g.</w:t>
      </w:r>
      <w:proofErr w:type="gramEnd"/>
      <w:r>
        <w:t xml:space="preserve"> milk or cheese</w:t>
      </w:r>
    </w:p>
    <w:p w14:paraId="0A50EBFE" w14:textId="77777777" w:rsidR="00AC3542" w:rsidRDefault="00407FF7">
      <w:pPr>
        <w:numPr>
          <w:ilvl w:val="0"/>
          <w:numId w:val="86"/>
        </w:numPr>
      </w:pPr>
      <w:r>
        <w:t>Manure or slurry presents a particular risk of infection and children will be warned against touching it. If they do touch it, we will ensure that they thoroughly wash and dry their hands immediately</w:t>
      </w:r>
    </w:p>
    <w:p w14:paraId="5D7A261F" w14:textId="77777777" w:rsidR="00AC3542" w:rsidRDefault="00407FF7">
      <w:pPr>
        <w:numPr>
          <w:ilvl w:val="0"/>
          <w:numId w:val="86"/>
        </w:numPr>
      </w:pPr>
      <w:r>
        <w:t>We will ensure all children, staff and volunteers wash their hands thoroughly before departure</w:t>
      </w:r>
    </w:p>
    <w:p w14:paraId="32154B9A" w14:textId="77777777" w:rsidR="00AC3542" w:rsidRDefault="00407FF7" w:rsidP="00106904">
      <w:pPr>
        <w:numPr>
          <w:ilvl w:val="0"/>
          <w:numId w:val="86"/>
        </w:numPr>
      </w:pPr>
      <w:r>
        <w:t>We will ensure footwear and clothing is as free as possible from faecal materials.</w:t>
      </w:r>
    </w:p>
    <w:tbl>
      <w:tblPr>
        <w:tblW w:w="1045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4A0" w:firstRow="1" w:lastRow="0" w:firstColumn="1" w:lastColumn="0" w:noHBand="0" w:noVBand="1"/>
      </w:tblPr>
      <w:tblGrid>
        <w:gridCol w:w="3484"/>
        <w:gridCol w:w="3857"/>
        <w:gridCol w:w="3116"/>
      </w:tblGrid>
      <w:tr w:rsidR="00AC3542" w14:paraId="316FC36B" w14:textId="77777777">
        <w:trPr>
          <w:cantSplit/>
          <w:jc w:val="center"/>
        </w:trPr>
        <w:tc>
          <w:tcPr>
            <w:tcW w:w="3484" w:type="dxa"/>
            <w:tcBorders>
              <w:top w:val="single" w:sz="4" w:space="0" w:color="auto"/>
            </w:tcBorders>
            <w:vAlign w:val="center"/>
          </w:tcPr>
          <w:p w14:paraId="760232B3" w14:textId="77777777" w:rsidR="00AC3542" w:rsidRDefault="00407FF7">
            <w:pPr>
              <w:pStyle w:val="MeetsEYFS"/>
              <w:rPr>
                <w:b/>
              </w:rPr>
            </w:pPr>
            <w:r>
              <w:rPr>
                <w:b/>
              </w:rPr>
              <w:t>This policy was adopted on</w:t>
            </w:r>
          </w:p>
        </w:tc>
        <w:tc>
          <w:tcPr>
            <w:tcW w:w="3857" w:type="dxa"/>
            <w:tcBorders>
              <w:top w:val="single" w:sz="4" w:space="0" w:color="auto"/>
            </w:tcBorders>
            <w:vAlign w:val="center"/>
          </w:tcPr>
          <w:p w14:paraId="4D600279" w14:textId="77777777" w:rsidR="00AC3542" w:rsidRDefault="00407FF7">
            <w:pPr>
              <w:pStyle w:val="MeetsEYFS"/>
              <w:rPr>
                <w:b/>
              </w:rPr>
            </w:pPr>
            <w:r>
              <w:rPr>
                <w:b/>
              </w:rPr>
              <w:t>Signed on behalf of the nursery</w:t>
            </w:r>
          </w:p>
        </w:tc>
        <w:tc>
          <w:tcPr>
            <w:tcW w:w="3116" w:type="dxa"/>
            <w:tcBorders>
              <w:top w:val="single" w:sz="4" w:space="0" w:color="auto"/>
            </w:tcBorders>
            <w:vAlign w:val="center"/>
          </w:tcPr>
          <w:p w14:paraId="774BC920" w14:textId="77777777" w:rsidR="00AC3542" w:rsidRDefault="00407FF7">
            <w:pPr>
              <w:pStyle w:val="MeetsEYFS"/>
              <w:rPr>
                <w:b/>
              </w:rPr>
            </w:pPr>
            <w:r>
              <w:rPr>
                <w:b/>
              </w:rPr>
              <w:t>Date for review</w:t>
            </w:r>
          </w:p>
        </w:tc>
      </w:tr>
      <w:tr w:rsidR="00AC3542" w14:paraId="3BAC80BA" w14:textId="77777777">
        <w:trPr>
          <w:cantSplit/>
          <w:jc w:val="center"/>
        </w:trPr>
        <w:tc>
          <w:tcPr>
            <w:tcW w:w="3484" w:type="dxa"/>
            <w:vAlign w:val="center"/>
          </w:tcPr>
          <w:p w14:paraId="27A89DD7" w14:textId="77777777" w:rsidR="00AC3542" w:rsidRDefault="00407FF7">
            <w:pPr>
              <w:pStyle w:val="MeetsEYFS"/>
              <w:rPr>
                <w:i/>
              </w:rPr>
            </w:pPr>
            <w:r>
              <w:rPr>
                <w:i/>
              </w:rPr>
              <w:t>01/03/2016</w:t>
            </w:r>
          </w:p>
        </w:tc>
        <w:tc>
          <w:tcPr>
            <w:tcW w:w="3857" w:type="dxa"/>
          </w:tcPr>
          <w:p w14:paraId="0ABBFCE7" w14:textId="77777777" w:rsidR="00AC3542" w:rsidRDefault="00407FF7">
            <w:pPr>
              <w:pStyle w:val="MeetsEYFS"/>
              <w:rPr>
                <w:i/>
              </w:rPr>
            </w:pPr>
            <w:r>
              <w:rPr>
                <w:i/>
              </w:rPr>
              <w:t>J Hodgkinson</w:t>
            </w:r>
          </w:p>
        </w:tc>
        <w:tc>
          <w:tcPr>
            <w:tcW w:w="3116" w:type="dxa"/>
          </w:tcPr>
          <w:p w14:paraId="68E1DB72" w14:textId="0500F266" w:rsidR="00AC3542" w:rsidRDefault="00407FF7">
            <w:pPr>
              <w:pStyle w:val="MeetsEYFS"/>
              <w:rPr>
                <w:i/>
              </w:rPr>
            </w:pPr>
            <w:r>
              <w:rPr>
                <w:i/>
              </w:rPr>
              <w:t>April 20</w:t>
            </w:r>
            <w:r w:rsidR="0033089B">
              <w:rPr>
                <w:i/>
              </w:rPr>
              <w:t>2</w:t>
            </w:r>
            <w:r w:rsidR="005D6C1A">
              <w:rPr>
                <w:i/>
              </w:rPr>
              <w:t>2</w:t>
            </w:r>
          </w:p>
        </w:tc>
      </w:tr>
    </w:tbl>
    <w:p w14:paraId="63D33104" w14:textId="77777777" w:rsidR="00AC3542" w:rsidRDefault="00407FF7">
      <w:pPr>
        <w:pStyle w:val="H1"/>
      </w:pPr>
      <w:bookmarkStart w:id="58" w:name="_Toc372294194"/>
      <w:bookmarkStart w:id="59" w:name="_Toc437523116"/>
      <w:r>
        <w:lastRenderedPageBreak/>
        <w:t xml:space="preserve">15. Sustainable Practice </w:t>
      </w:r>
      <w:bookmarkEnd w:id="58"/>
      <w:bookmarkEnd w:id="59"/>
    </w:p>
    <w:p w14:paraId="380C514D" w14:textId="77777777" w:rsidR="00AC3542" w:rsidRDefault="00AC3542"/>
    <w:p w14:paraId="4B97D190" w14:textId="77777777" w:rsidR="00AC3542" w:rsidRDefault="00407FF7">
      <w:r>
        <w:t xml:space="preserve">At </w:t>
      </w:r>
      <w:r>
        <w:rPr>
          <w:b/>
        </w:rPr>
        <w:t>Mere House Day Nursery</w:t>
      </w:r>
      <w:r>
        <w:t xml:space="preserve"> we value our environment. In order to keep our earth safe and healthy for our children we closely monitor the management of our waste and its disposal in accordance with local authority requirements. </w:t>
      </w:r>
    </w:p>
    <w:p w14:paraId="1A4F4BF2" w14:textId="77777777" w:rsidR="00AC3542" w:rsidRDefault="00AC3542"/>
    <w:p w14:paraId="6F213317" w14:textId="77777777" w:rsidR="00AC3542" w:rsidRDefault="00407FF7">
      <w:r>
        <w:t xml:space="preserve">Staff are made aware of the need to minimise energy waste and the nursery uses appropriate measures to save energy including: </w:t>
      </w:r>
    </w:p>
    <w:p w14:paraId="67B1F1B0" w14:textId="77777777" w:rsidR="00AC3542" w:rsidRDefault="00407FF7">
      <w:pPr>
        <w:numPr>
          <w:ilvl w:val="0"/>
          <w:numId w:val="87"/>
        </w:numPr>
      </w:pPr>
      <w:r>
        <w:t>Energy saving light bulbs</w:t>
      </w:r>
    </w:p>
    <w:p w14:paraId="3091E25A" w14:textId="77777777" w:rsidR="00AC3542" w:rsidRDefault="00407FF7">
      <w:pPr>
        <w:numPr>
          <w:ilvl w:val="0"/>
          <w:numId w:val="87"/>
        </w:numPr>
      </w:pPr>
      <w:r>
        <w:t xml:space="preserve">Turning off lights when not in use </w:t>
      </w:r>
    </w:p>
    <w:p w14:paraId="67A5625F" w14:textId="77777777" w:rsidR="00AC3542" w:rsidRDefault="00407FF7">
      <w:pPr>
        <w:numPr>
          <w:ilvl w:val="0"/>
          <w:numId w:val="87"/>
        </w:numPr>
      </w:pPr>
      <w:r>
        <w:t>Not leaving any equipment on standby</w:t>
      </w:r>
    </w:p>
    <w:p w14:paraId="4EBBC1E2" w14:textId="77777777" w:rsidR="00AC3542" w:rsidRDefault="00407FF7">
      <w:pPr>
        <w:numPr>
          <w:ilvl w:val="0"/>
          <w:numId w:val="87"/>
        </w:numPr>
      </w:pPr>
      <w:r>
        <w:t>Unplugging all equipment at the end of its use/the day</w:t>
      </w:r>
    </w:p>
    <w:p w14:paraId="1409E01C" w14:textId="77777777" w:rsidR="00AC3542" w:rsidRDefault="00407FF7">
      <w:pPr>
        <w:numPr>
          <w:ilvl w:val="0"/>
          <w:numId w:val="87"/>
        </w:numPr>
      </w:pPr>
      <w:r>
        <w:t xml:space="preserve">Energy saving wash cycles on the washing machine. </w:t>
      </w:r>
    </w:p>
    <w:p w14:paraId="59E73FF4" w14:textId="77777777" w:rsidR="00AC3542" w:rsidRDefault="00AC3542"/>
    <w:p w14:paraId="178D4CCF" w14:textId="77777777" w:rsidR="00AC3542" w:rsidRDefault="00407FF7">
      <w:r>
        <w:t xml:space="preserve">The nursery recycles paper waste at paper banks and ensures that where possible other sources of waste are recycled to reduce the effect on the environment. </w:t>
      </w:r>
    </w:p>
    <w:p w14:paraId="22C85A85" w14:textId="77777777" w:rsidR="00AC3542" w:rsidRDefault="00AC3542"/>
    <w:p w14:paraId="7B45786E" w14:textId="77777777" w:rsidR="00AC3542" w:rsidRDefault="00407FF7">
      <w:r>
        <w:t xml:space="preserve">We assess our nursery’s impact on the environment on a regular basis and put procedures in place to counteract this impact. </w:t>
      </w:r>
    </w:p>
    <w:p w14:paraId="332A052E" w14:textId="77777777" w:rsidR="00AC3542" w:rsidRDefault="00AC3542"/>
    <w:p w14:paraId="6E157ADE" w14:textId="77777777" w:rsidR="00AC3542" w:rsidRDefault="00407FF7">
      <w:r>
        <w:t xml:space="preserve">Where age/stage appropriate, we help children to understand the importance of sustainable lifestyles including how to be healthy as well as recycling, energy saving etc. </w:t>
      </w:r>
    </w:p>
    <w:p w14:paraId="49178997" w14:textId="77777777" w:rsidR="00AC3542" w:rsidRDefault="00AC3542"/>
    <w:p w14:paraId="270631E9" w14:textId="77777777" w:rsidR="00AC3542" w:rsidRDefault="00407FF7">
      <w:r>
        <w:t>This policy is reviewed annually and is carefully considered in the best interests of the children, nursery and the environment.</w:t>
      </w:r>
    </w:p>
    <w:p w14:paraId="33B57922" w14:textId="77777777" w:rsidR="00AC3542" w:rsidRDefault="00AC3542"/>
    <w:tbl>
      <w:tblPr>
        <w:tblW w:w="1045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4A0" w:firstRow="1" w:lastRow="0" w:firstColumn="1" w:lastColumn="0" w:noHBand="0" w:noVBand="1"/>
      </w:tblPr>
      <w:tblGrid>
        <w:gridCol w:w="3484"/>
        <w:gridCol w:w="3857"/>
        <w:gridCol w:w="3116"/>
      </w:tblGrid>
      <w:tr w:rsidR="00AC3542" w14:paraId="08678E16" w14:textId="77777777">
        <w:trPr>
          <w:cantSplit/>
          <w:jc w:val="center"/>
        </w:trPr>
        <w:tc>
          <w:tcPr>
            <w:tcW w:w="3484" w:type="dxa"/>
            <w:tcBorders>
              <w:top w:val="single" w:sz="4" w:space="0" w:color="auto"/>
            </w:tcBorders>
            <w:vAlign w:val="center"/>
          </w:tcPr>
          <w:p w14:paraId="53F4DDC0" w14:textId="77777777" w:rsidR="00AC3542" w:rsidRDefault="00407FF7">
            <w:pPr>
              <w:pStyle w:val="MeetsEYFS"/>
              <w:rPr>
                <w:b/>
              </w:rPr>
            </w:pPr>
            <w:r>
              <w:rPr>
                <w:b/>
              </w:rPr>
              <w:t>This policy was adopted on</w:t>
            </w:r>
          </w:p>
        </w:tc>
        <w:tc>
          <w:tcPr>
            <w:tcW w:w="3857" w:type="dxa"/>
            <w:tcBorders>
              <w:top w:val="single" w:sz="4" w:space="0" w:color="auto"/>
            </w:tcBorders>
            <w:vAlign w:val="center"/>
          </w:tcPr>
          <w:p w14:paraId="73EBE4C4" w14:textId="77777777" w:rsidR="00AC3542" w:rsidRDefault="00407FF7">
            <w:pPr>
              <w:pStyle w:val="MeetsEYFS"/>
              <w:rPr>
                <w:b/>
              </w:rPr>
            </w:pPr>
            <w:r>
              <w:rPr>
                <w:b/>
              </w:rPr>
              <w:t>Signed on behalf of the nursery</w:t>
            </w:r>
          </w:p>
        </w:tc>
        <w:tc>
          <w:tcPr>
            <w:tcW w:w="3116" w:type="dxa"/>
            <w:tcBorders>
              <w:top w:val="single" w:sz="4" w:space="0" w:color="auto"/>
            </w:tcBorders>
            <w:vAlign w:val="center"/>
          </w:tcPr>
          <w:p w14:paraId="3BB42120" w14:textId="77777777" w:rsidR="00AC3542" w:rsidRDefault="00407FF7">
            <w:pPr>
              <w:pStyle w:val="MeetsEYFS"/>
              <w:rPr>
                <w:b/>
              </w:rPr>
            </w:pPr>
            <w:r>
              <w:rPr>
                <w:b/>
              </w:rPr>
              <w:t>Date for review</w:t>
            </w:r>
          </w:p>
        </w:tc>
      </w:tr>
      <w:tr w:rsidR="00AC3542" w14:paraId="56C8FE7B" w14:textId="77777777">
        <w:trPr>
          <w:cantSplit/>
          <w:jc w:val="center"/>
        </w:trPr>
        <w:tc>
          <w:tcPr>
            <w:tcW w:w="3484" w:type="dxa"/>
            <w:vAlign w:val="center"/>
          </w:tcPr>
          <w:p w14:paraId="07C2A415" w14:textId="77777777" w:rsidR="00AC3542" w:rsidRDefault="00407FF7">
            <w:pPr>
              <w:pStyle w:val="MeetsEYFS"/>
              <w:rPr>
                <w:i/>
              </w:rPr>
            </w:pPr>
            <w:r>
              <w:rPr>
                <w:i/>
              </w:rPr>
              <w:t>01/03/2016</w:t>
            </w:r>
          </w:p>
        </w:tc>
        <w:tc>
          <w:tcPr>
            <w:tcW w:w="3857" w:type="dxa"/>
          </w:tcPr>
          <w:p w14:paraId="511D750C" w14:textId="77777777" w:rsidR="00AC3542" w:rsidRDefault="00407FF7">
            <w:pPr>
              <w:pStyle w:val="MeetsEYFS"/>
              <w:rPr>
                <w:i/>
              </w:rPr>
            </w:pPr>
            <w:r>
              <w:rPr>
                <w:i/>
              </w:rPr>
              <w:t>J Hodgkinson</w:t>
            </w:r>
          </w:p>
        </w:tc>
        <w:tc>
          <w:tcPr>
            <w:tcW w:w="3116" w:type="dxa"/>
          </w:tcPr>
          <w:p w14:paraId="722028C5" w14:textId="47151E09" w:rsidR="00AC3542" w:rsidRDefault="00407FF7">
            <w:pPr>
              <w:pStyle w:val="MeetsEYFS"/>
              <w:rPr>
                <w:i/>
              </w:rPr>
            </w:pPr>
            <w:r>
              <w:rPr>
                <w:i/>
              </w:rPr>
              <w:t>April 20</w:t>
            </w:r>
            <w:r w:rsidR="0033089B">
              <w:rPr>
                <w:i/>
              </w:rPr>
              <w:t>2</w:t>
            </w:r>
            <w:r w:rsidR="005D6C1A">
              <w:rPr>
                <w:i/>
              </w:rPr>
              <w:t>2</w:t>
            </w:r>
          </w:p>
        </w:tc>
      </w:tr>
    </w:tbl>
    <w:p w14:paraId="77D7AAB1" w14:textId="77777777" w:rsidR="00AC3542" w:rsidRPr="001800A9" w:rsidRDefault="00407FF7" w:rsidP="001800A9">
      <w:pPr>
        <w:pStyle w:val="H1"/>
      </w:pPr>
      <w:bookmarkStart w:id="60" w:name="_Toc372294195"/>
      <w:bookmarkStart w:id="61" w:name="_Toc437523117"/>
      <w:r>
        <w:lastRenderedPageBreak/>
        <w:t xml:space="preserve">16. Visits and Outings </w:t>
      </w:r>
      <w:bookmarkEnd w:id="60"/>
      <w:bookmarkEnd w:id="61"/>
    </w:p>
    <w:tbl>
      <w:tblPr>
        <w:tblW w:w="34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3486"/>
      </w:tblGrid>
      <w:tr w:rsidR="00AC3542" w14:paraId="7DB1E91F" w14:textId="77777777">
        <w:trPr>
          <w:cantSplit/>
          <w:trHeight w:val="209"/>
          <w:jc w:val="center"/>
        </w:trPr>
        <w:tc>
          <w:tcPr>
            <w:tcW w:w="3486" w:type="dxa"/>
            <w:vAlign w:val="center"/>
          </w:tcPr>
          <w:p w14:paraId="27BC4BBA" w14:textId="77777777" w:rsidR="00AC3542" w:rsidRDefault="00407FF7">
            <w:pPr>
              <w:pStyle w:val="MeetsEYFS"/>
              <w:jc w:val="center"/>
            </w:pPr>
            <w:r>
              <w:t>EYFS: 3.65, 3.66</w:t>
            </w:r>
          </w:p>
        </w:tc>
      </w:tr>
    </w:tbl>
    <w:p w14:paraId="2D494033" w14:textId="77777777" w:rsidR="00AC3542" w:rsidRDefault="00AC3542"/>
    <w:p w14:paraId="6E30BAC4" w14:textId="77777777" w:rsidR="00AC3542" w:rsidRDefault="00407FF7">
      <w:r>
        <w:t xml:space="preserve">At </w:t>
      </w:r>
      <w:r>
        <w:rPr>
          <w:b/>
        </w:rPr>
        <w:t>Mere House Day Nursery</w:t>
      </w:r>
      <w:r>
        <w:t xml:space="preserve"> we offer children a range of local outings including walks and visits off the premises. We believe that planned outings and visits complement and enhance the learning opportunities inside the nursery environment and extend children’s experiences.  We always seek parents’ permission for children to be included in such outings.</w:t>
      </w:r>
    </w:p>
    <w:p w14:paraId="5E79F407" w14:textId="77777777" w:rsidR="00AC3542" w:rsidRDefault="00407FF7">
      <w:pPr>
        <w:rPr>
          <w:b/>
        </w:rPr>
      </w:pPr>
      <w:r>
        <w:rPr>
          <w:b/>
        </w:rPr>
        <w:t>Procedures</w:t>
      </w:r>
    </w:p>
    <w:p w14:paraId="07939015" w14:textId="77777777" w:rsidR="00AC3542" w:rsidRDefault="00407FF7">
      <w:r>
        <w:t>Visits and outings are carefully planned using the following guidelines, whatever the length or destination of the visit:</w:t>
      </w:r>
    </w:p>
    <w:p w14:paraId="430B1972" w14:textId="77777777" w:rsidR="00AC3542" w:rsidRDefault="00407FF7">
      <w:pPr>
        <w:numPr>
          <w:ilvl w:val="0"/>
          <w:numId w:val="88"/>
        </w:numPr>
      </w:pPr>
      <w:r>
        <w:t>A pre-visit checklist, full risk assessment and outings plan will always be carried out by a senior member of staff before the outing to assess the risks or hazards which may arise for the children, and identify steps to be taken to remove, minimise and manage those risks and hazards. We will endeavour to visit the venue prior to the visit. This will ensure that the chosen venue is appropriate for the age, stage and development of the children</w:t>
      </w:r>
    </w:p>
    <w:p w14:paraId="1BDBFD83" w14:textId="77777777" w:rsidR="00AC3542" w:rsidRDefault="00407FF7">
      <w:pPr>
        <w:numPr>
          <w:ilvl w:val="0"/>
          <w:numId w:val="88"/>
        </w:numPr>
      </w:pPr>
      <w:r>
        <w:t>Written permission will always be obtained from parents before taking children on trips</w:t>
      </w:r>
    </w:p>
    <w:p w14:paraId="61994EEC" w14:textId="77777777" w:rsidR="00AC3542" w:rsidRDefault="00407FF7">
      <w:pPr>
        <w:numPr>
          <w:ilvl w:val="0"/>
          <w:numId w:val="88"/>
        </w:numPr>
      </w:pPr>
      <w:r>
        <w:t xml:space="preserve">We provide appropriate staffing levels for outings dependent on an assessment of the safety and the individual needs of the children. </w:t>
      </w:r>
    </w:p>
    <w:p w14:paraId="5175A6C0" w14:textId="77777777" w:rsidR="00AC3542" w:rsidRDefault="00407FF7">
      <w:pPr>
        <w:numPr>
          <w:ilvl w:val="0"/>
          <w:numId w:val="88"/>
        </w:numPr>
      </w:pPr>
      <w:r>
        <w:t>At least one member of staff will hold a valid and current paediatric first aid certificate and this will be increased where risk assessment of proposed activity deems it necessary.</w:t>
      </w:r>
    </w:p>
    <w:p w14:paraId="298AE69F" w14:textId="77777777" w:rsidR="00AC3542" w:rsidRDefault="00407FF7">
      <w:pPr>
        <w:numPr>
          <w:ilvl w:val="0"/>
          <w:numId w:val="88"/>
        </w:numPr>
      </w:pPr>
      <w:r>
        <w:t>A fully stocked first aid box will always be taken on all outings along with any special medication or equipment required</w:t>
      </w:r>
    </w:p>
    <w:p w14:paraId="50BE378E" w14:textId="77777777" w:rsidR="00AC3542" w:rsidRDefault="00407FF7">
      <w:pPr>
        <w:numPr>
          <w:ilvl w:val="0"/>
          <w:numId w:val="88"/>
        </w:numPr>
      </w:pPr>
      <w:r>
        <w:t xml:space="preserve">A completed trip </w:t>
      </w:r>
      <w:proofErr w:type="gramStart"/>
      <w:r>
        <w:t>register</w:t>
      </w:r>
      <w:proofErr w:type="gramEnd"/>
      <w:r>
        <w:t xml:space="preserve"> together with all parent and staff contact numbers will be taken on all outings</w:t>
      </w:r>
    </w:p>
    <w:p w14:paraId="2C661B9A" w14:textId="77777777" w:rsidR="00AC3542" w:rsidRDefault="00407FF7">
      <w:pPr>
        <w:numPr>
          <w:ilvl w:val="0"/>
          <w:numId w:val="88"/>
        </w:numPr>
      </w:pPr>
      <w:r>
        <w:t>Regular headcounts will be carried out throughout the outing. Timings of headcounts will be discussed in full with the nursery manager prior to the outing</w:t>
      </w:r>
    </w:p>
    <w:p w14:paraId="643DB4B1" w14:textId="77777777" w:rsidR="00AC3542" w:rsidRDefault="00407FF7">
      <w:pPr>
        <w:numPr>
          <w:ilvl w:val="0"/>
          <w:numId w:val="88"/>
        </w:numPr>
      </w:pPr>
      <w:r>
        <w:t xml:space="preserve">All staff will be easily recognisable by other members of the group; they will wear the nursery uniform and high visibility vests/jackets </w:t>
      </w:r>
    </w:p>
    <w:p w14:paraId="2E49CAA9" w14:textId="77777777" w:rsidR="00AC3542" w:rsidRDefault="00407FF7">
      <w:pPr>
        <w:numPr>
          <w:ilvl w:val="0"/>
          <w:numId w:val="88"/>
        </w:numPr>
      </w:pPr>
      <w:r>
        <w:t>Children will be easily identified by staff when on a trip by use of a sticker system. The nursery name, number and mobile number will be displayed</w:t>
      </w:r>
    </w:p>
    <w:p w14:paraId="5FF07F7F" w14:textId="77777777" w:rsidR="00AC3542" w:rsidRDefault="00407FF7">
      <w:pPr>
        <w:numPr>
          <w:ilvl w:val="0"/>
          <w:numId w:val="88"/>
        </w:numPr>
      </w:pPr>
      <w:r>
        <w:t>A fully charged mobile phone will be taken as a means of emergency contact</w:t>
      </w:r>
    </w:p>
    <w:p w14:paraId="28581DA1" w14:textId="77777777" w:rsidR="00AC3542" w:rsidRDefault="00407FF7">
      <w:pPr>
        <w:numPr>
          <w:ilvl w:val="0"/>
          <w:numId w:val="88"/>
        </w:numPr>
      </w:pPr>
      <w:r>
        <w:t>In the event of an accident, staff will assess the situation. If required, the group will return to nursery immediately and parents will be contacted to collect their child. In the event of a serious accident an ambulance will be called at the scene, as well as parents being contacted. One member of staff will accompany the child to the hospital, and the rest of the group will return to the nursery.</w:t>
      </w:r>
    </w:p>
    <w:p w14:paraId="577571F1" w14:textId="77777777" w:rsidR="00AC3542" w:rsidRDefault="00AC3542"/>
    <w:p w14:paraId="4FA11D31" w14:textId="77777777" w:rsidR="0033089B" w:rsidRDefault="0033089B"/>
    <w:p w14:paraId="72E9B731" w14:textId="77777777" w:rsidR="00AC3542" w:rsidRDefault="00407FF7">
      <w:pPr>
        <w:rPr>
          <w:b/>
        </w:rPr>
      </w:pPr>
      <w:r>
        <w:rPr>
          <w:b/>
        </w:rPr>
        <w:lastRenderedPageBreak/>
        <w:t>Risk assessment/outings plan</w:t>
      </w:r>
    </w:p>
    <w:p w14:paraId="0B25BD34" w14:textId="77777777" w:rsidR="00AC3542" w:rsidRDefault="00407FF7">
      <w:r>
        <w:t>The full risk assessment and outing plan will be displayed for parents to see before giving consent. This plan will include details of:</w:t>
      </w:r>
    </w:p>
    <w:p w14:paraId="41D824AB" w14:textId="77777777" w:rsidR="00AC3542" w:rsidRDefault="00407FF7">
      <w:pPr>
        <w:numPr>
          <w:ilvl w:val="0"/>
          <w:numId w:val="89"/>
        </w:numPr>
      </w:pPr>
      <w:r>
        <w:t xml:space="preserve">The name of the designated person in charge - the outing leader </w:t>
      </w:r>
    </w:p>
    <w:p w14:paraId="1C03977B" w14:textId="77777777" w:rsidR="00AC3542" w:rsidRDefault="00407FF7">
      <w:pPr>
        <w:numPr>
          <w:ilvl w:val="0"/>
          <w:numId w:val="89"/>
        </w:numPr>
      </w:pPr>
      <w:r>
        <w:t>The name of the place where the visit will take place</w:t>
      </w:r>
    </w:p>
    <w:p w14:paraId="50D6F79D" w14:textId="77777777" w:rsidR="00AC3542" w:rsidRDefault="00407FF7">
      <w:pPr>
        <w:numPr>
          <w:ilvl w:val="0"/>
          <w:numId w:val="89"/>
        </w:numPr>
      </w:pPr>
      <w:r>
        <w:t>The estimated time of departure and arrival</w:t>
      </w:r>
    </w:p>
    <w:p w14:paraId="61E62922" w14:textId="77777777" w:rsidR="00AC3542" w:rsidRDefault="00407FF7">
      <w:pPr>
        <w:numPr>
          <w:ilvl w:val="0"/>
          <w:numId w:val="89"/>
        </w:numPr>
      </w:pPr>
      <w:r>
        <w:t xml:space="preserve">The number of children, age range of children, the ratio of staff to children, children’s individual needs and the group size  </w:t>
      </w:r>
    </w:p>
    <w:p w14:paraId="55C4FB28" w14:textId="77777777" w:rsidR="00AC3542" w:rsidRDefault="00407FF7">
      <w:pPr>
        <w:numPr>
          <w:ilvl w:val="0"/>
          <w:numId w:val="89"/>
        </w:numPr>
      </w:pPr>
      <w:r>
        <w:t xml:space="preserve">The equipment needed for the trip, </w:t>
      </w:r>
      <w:proofErr w:type="gramStart"/>
      <w:r>
        <w:t>i.e.</w:t>
      </w:r>
      <w:proofErr w:type="gramEnd"/>
      <w:r>
        <w:t xml:space="preserve"> first aid kit, mobile phone, coats, safety reins, pushchairs, rucksack, packed lunch etc. </w:t>
      </w:r>
    </w:p>
    <w:p w14:paraId="00E40666" w14:textId="77777777" w:rsidR="00AC3542" w:rsidRDefault="00407FF7">
      <w:pPr>
        <w:numPr>
          <w:ilvl w:val="0"/>
          <w:numId w:val="89"/>
        </w:numPr>
      </w:pPr>
      <w:r>
        <w:t xml:space="preserve">Staff contact numbers </w:t>
      </w:r>
    </w:p>
    <w:p w14:paraId="46D63ADD" w14:textId="77777777" w:rsidR="00AC3542" w:rsidRDefault="00407FF7">
      <w:pPr>
        <w:numPr>
          <w:ilvl w:val="0"/>
          <w:numId w:val="89"/>
        </w:numPr>
      </w:pPr>
      <w:r>
        <w:t>Method of transportation and travel arrangements (including the route)</w:t>
      </w:r>
    </w:p>
    <w:p w14:paraId="239D18E3" w14:textId="77777777" w:rsidR="00AC3542" w:rsidRDefault="00407FF7">
      <w:pPr>
        <w:numPr>
          <w:ilvl w:val="0"/>
          <w:numId w:val="89"/>
        </w:numPr>
      </w:pPr>
      <w:r>
        <w:t>Financial arrangements</w:t>
      </w:r>
    </w:p>
    <w:p w14:paraId="5CD09148" w14:textId="77777777" w:rsidR="00AC3542" w:rsidRDefault="00407FF7">
      <w:pPr>
        <w:numPr>
          <w:ilvl w:val="0"/>
          <w:numId w:val="89"/>
        </w:numPr>
      </w:pPr>
      <w:r>
        <w:t>Emergency procedures</w:t>
      </w:r>
    </w:p>
    <w:p w14:paraId="486268AC" w14:textId="77777777" w:rsidR="00AC3542" w:rsidRDefault="00407FF7">
      <w:pPr>
        <w:numPr>
          <w:ilvl w:val="0"/>
          <w:numId w:val="89"/>
        </w:numPr>
      </w:pPr>
      <w:r>
        <w:t>The name of the designated first aider and the first aid provision</w:t>
      </w:r>
    </w:p>
    <w:p w14:paraId="02566F72" w14:textId="77777777" w:rsidR="00AC3542" w:rsidRDefault="00407FF7">
      <w:pPr>
        <w:numPr>
          <w:ilvl w:val="0"/>
          <w:numId w:val="89"/>
        </w:numPr>
      </w:pPr>
      <w:r>
        <w:t>Links to the child’s learning and development needs.</w:t>
      </w:r>
    </w:p>
    <w:p w14:paraId="48FE1D8A" w14:textId="77777777" w:rsidR="00AC3542" w:rsidRDefault="00AC3542"/>
    <w:p w14:paraId="57C008A8" w14:textId="77777777" w:rsidR="00AC3542" w:rsidRDefault="00407FF7">
      <w:pPr>
        <w:pStyle w:val="H2"/>
      </w:pPr>
      <w:r>
        <w:t>Use of vehicles for outings</w:t>
      </w:r>
    </w:p>
    <w:p w14:paraId="7D18F77C" w14:textId="77777777" w:rsidR="00AC3542" w:rsidRDefault="00407FF7">
      <w:pPr>
        <w:numPr>
          <w:ilvl w:val="0"/>
          <w:numId w:val="90"/>
        </w:numPr>
      </w:pPr>
      <w:r>
        <w:t>All staff members shall inform parents in advance of any visits or outings involving the transportation of children away from the nursery</w:t>
      </w:r>
    </w:p>
    <w:p w14:paraId="41DB43D0" w14:textId="77777777" w:rsidR="00AC3542" w:rsidRDefault="00407FF7">
      <w:pPr>
        <w:numPr>
          <w:ilvl w:val="0"/>
          <w:numId w:val="90"/>
        </w:numPr>
      </w:pPr>
      <w:r>
        <w:t>The arrangements for transporting children will always be carefully planned and where necessary additional people will be recruited to ensure the safety of the children. This is particularly important where children with disabilities are concerned</w:t>
      </w:r>
    </w:p>
    <w:p w14:paraId="13C54E78" w14:textId="77777777" w:rsidR="00AC3542" w:rsidRDefault="00407FF7">
      <w:pPr>
        <w:numPr>
          <w:ilvl w:val="0"/>
          <w:numId w:val="90"/>
        </w:numPr>
      </w:pPr>
      <w:r>
        <w:t>All vehicles used in transporting children are properly licensed, inspected and maintained</w:t>
      </w:r>
    </w:p>
    <w:p w14:paraId="13600526" w14:textId="77777777" w:rsidR="00AC3542" w:rsidRDefault="00407FF7">
      <w:pPr>
        <w:numPr>
          <w:ilvl w:val="0"/>
          <w:numId w:val="90"/>
        </w:numPr>
      </w:pPr>
      <w:r>
        <w:t xml:space="preserve">Regular checks are made to the nursery vehicle </w:t>
      </w:r>
      <w:proofErr w:type="gramStart"/>
      <w:r>
        <w:t>e.g.</w:t>
      </w:r>
      <w:proofErr w:type="gramEnd"/>
      <w:r>
        <w:t xml:space="preserve"> tyres, lights etc. and a logbook of maintenance, repairs and services is maintained</w:t>
      </w:r>
    </w:p>
    <w:p w14:paraId="65B23514" w14:textId="77777777" w:rsidR="00AC3542" w:rsidRDefault="00407FF7">
      <w:pPr>
        <w:numPr>
          <w:ilvl w:val="0"/>
          <w:numId w:val="90"/>
        </w:numPr>
      </w:pPr>
      <w:r>
        <w:t>The nursery vehicle is to be kept in proper working order, is fully insured for business use and is protected by comprehensive breakdown cover.</w:t>
      </w:r>
    </w:p>
    <w:p w14:paraId="00AB3BE7" w14:textId="77777777" w:rsidR="00AC3542" w:rsidRDefault="00407FF7">
      <w:pPr>
        <w:numPr>
          <w:ilvl w:val="0"/>
          <w:numId w:val="90"/>
        </w:numPr>
      </w:pPr>
      <w:r>
        <w:t>Drivers of vehicles are adequately insured</w:t>
      </w:r>
    </w:p>
    <w:p w14:paraId="4425B528" w14:textId="77777777" w:rsidR="00AC3542" w:rsidRDefault="00407FF7">
      <w:pPr>
        <w:numPr>
          <w:ilvl w:val="0"/>
          <w:numId w:val="90"/>
        </w:numPr>
      </w:pPr>
      <w:r>
        <w:t xml:space="preserve">All vehicles used are fitted to the supplier’s instructions with sufficient numbers of safety restraints appropriate to the age/weight of the children carried in the vehicle. </w:t>
      </w:r>
    </w:p>
    <w:p w14:paraId="75A387C3" w14:textId="77777777" w:rsidR="00AC3542" w:rsidRDefault="00407FF7">
      <w:pPr>
        <w:numPr>
          <w:ilvl w:val="0"/>
          <w:numId w:val="90"/>
        </w:numPr>
      </w:pPr>
      <w:r>
        <w:t xml:space="preserve">When we use a mini bus, we check that the driver is over 21 years of age and holds a </w:t>
      </w:r>
      <w:r>
        <w:rPr>
          <w:rStyle w:val="st"/>
        </w:rPr>
        <w:t>Passenger Carrying Vehicle</w:t>
      </w:r>
      <w:r>
        <w:t xml:space="preserve"> (PCV) driving licence. This entitles the driver to transport up to 16 passengers</w:t>
      </w:r>
    </w:p>
    <w:p w14:paraId="1D9C2D0B" w14:textId="77777777" w:rsidR="00AC3542" w:rsidRDefault="00407FF7">
      <w:pPr>
        <w:numPr>
          <w:ilvl w:val="0"/>
          <w:numId w:val="90"/>
        </w:numPr>
      </w:pPr>
      <w:r>
        <w:t xml:space="preserve">When children are being transported, we maintain ratios. </w:t>
      </w:r>
    </w:p>
    <w:p w14:paraId="0B78B360" w14:textId="77777777" w:rsidR="00AC3542" w:rsidRDefault="00AC3542"/>
    <w:p w14:paraId="30861C14" w14:textId="77777777" w:rsidR="00AC3542" w:rsidRDefault="00407FF7">
      <w:r>
        <w:lastRenderedPageBreak/>
        <w:t>When planning a trip or outing using vehicles, records of vehicles and drivers including licenses, MOT certificates and business use insurance are checked. If a vehicle is used for outings the following procedures will be followed:</w:t>
      </w:r>
    </w:p>
    <w:p w14:paraId="23EFF991" w14:textId="77777777" w:rsidR="00AC3542" w:rsidRDefault="00407FF7">
      <w:pPr>
        <w:numPr>
          <w:ilvl w:val="0"/>
          <w:numId w:val="91"/>
        </w:numPr>
      </w:pPr>
      <w:r>
        <w:t>Ensure seat belts, child seats and booster seats are used</w:t>
      </w:r>
    </w:p>
    <w:p w14:paraId="48460265" w14:textId="77777777" w:rsidR="00AC3542" w:rsidRDefault="00407FF7">
      <w:pPr>
        <w:numPr>
          <w:ilvl w:val="0"/>
          <w:numId w:val="91"/>
        </w:numPr>
      </w:pPr>
      <w:r>
        <w:t>Ensure the maximum seating is not exceeded</w:t>
      </w:r>
    </w:p>
    <w:p w14:paraId="40D6CAE9" w14:textId="77777777" w:rsidR="00AC3542" w:rsidRDefault="00407FF7">
      <w:pPr>
        <w:numPr>
          <w:ilvl w:val="0"/>
          <w:numId w:val="91"/>
        </w:numPr>
      </w:pPr>
      <w:r>
        <w:t>All children will be accompanied by a registered member of staff</w:t>
      </w:r>
    </w:p>
    <w:p w14:paraId="0B332DE8" w14:textId="77777777" w:rsidR="00AC3542" w:rsidRDefault="00407FF7">
      <w:pPr>
        <w:numPr>
          <w:ilvl w:val="0"/>
          <w:numId w:val="91"/>
        </w:numPr>
      </w:pPr>
      <w:r>
        <w:t>No child will be left in a vehicle unattended</w:t>
      </w:r>
    </w:p>
    <w:p w14:paraId="4574C7EA" w14:textId="77777777" w:rsidR="00AC3542" w:rsidRDefault="00407FF7">
      <w:pPr>
        <w:numPr>
          <w:ilvl w:val="0"/>
          <w:numId w:val="91"/>
        </w:numPr>
      </w:pPr>
      <w:r>
        <w:t>Extra care will be taken when getting into or out of a vehicle</w:t>
      </w:r>
    </w:p>
    <w:p w14:paraId="2C264369" w14:textId="77777777" w:rsidR="00AC3542" w:rsidRDefault="00407FF7">
      <w:pPr>
        <w:numPr>
          <w:ilvl w:val="0"/>
          <w:numId w:val="91"/>
        </w:numPr>
      </w:pPr>
      <w:r>
        <w:t>The vehicle will be equipped with a fire extinguisher and emergency kit containing warning triangle, torch, blankets, wheel changing equipment etc.</w:t>
      </w:r>
    </w:p>
    <w:p w14:paraId="52F4E018" w14:textId="77777777" w:rsidR="00AC3542" w:rsidRDefault="00AC3542"/>
    <w:p w14:paraId="1745E777" w14:textId="77777777" w:rsidR="00AC3542" w:rsidRDefault="00AC3542"/>
    <w:p w14:paraId="6FCD8589" w14:textId="77777777" w:rsidR="00AC3542" w:rsidRDefault="00407FF7">
      <w:pPr>
        <w:rPr>
          <w:b/>
        </w:rPr>
      </w:pPr>
      <w:r>
        <w:rPr>
          <w:b/>
        </w:rPr>
        <w:t>Lost children</w:t>
      </w:r>
    </w:p>
    <w:p w14:paraId="3A88D9A6" w14:textId="77777777" w:rsidR="00AC3542" w:rsidRDefault="00407FF7">
      <w:r>
        <w:t>In the event of a child being lost, the Lost Child Procedure will be followed. Any incidents or accidents will be recorded in writing and Ofsted will be contacted and informed of any incidents.</w:t>
      </w:r>
    </w:p>
    <w:p w14:paraId="2F1278F7" w14:textId="77777777" w:rsidR="00AC3542" w:rsidRDefault="00AC3542"/>
    <w:p w14:paraId="72B77664" w14:textId="77777777" w:rsidR="00AC3542" w:rsidRDefault="00407FF7">
      <w:r>
        <w:t xml:space="preserve">There may be opportunities for parents to assist on outings. The manager will speak to parents prior to the visit regarding health and safety and code of conduct. </w:t>
      </w:r>
    </w:p>
    <w:p w14:paraId="0345D24B" w14:textId="77777777" w:rsidR="00AC3542" w:rsidRDefault="00AC3542"/>
    <w:tbl>
      <w:tblPr>
        <w:tblW w:w="1045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4A0" w:firstRow="1" w:lastRow="0" w:firstColumn="1" w:lastColumn="0" w:noHBand="0" w:noVBand="1"/>
      </w:tblPr>
      <w:tblGrid>
        <w:gridCol w:w="3484"/>
        <w:gridCol w:w="3857"/>
        <w:gridCol w:w="3116"/>
      </w:tblGrid>
      <w:tr w:rsidR="00AC3542" w14:paraId="69EAADA3" w14:textId="77777777">
        <w:trPr>
          <w:cantSplit/>
          <w:jc w:val="center"/>
        </w:trPr>
        <w:tc>
          <w:tcPr>
            <w:tcW w:w="3484" w:type="dxa"/>
            <w:tcBorders>
              <w:top w:val="single" w:sz="4" w:space="0" w:color="auto"/>
            </w:tcBorders>
            <w:vAlign w:val="center"/>
          </w:tcPr>
          <w:p w14:paraId="28A13361" w14:textId="77777777" w:rsidR="00AC3542" w:rsidRDefault="00407FF7">
            <w:pPr>
              <w:pStyle w:val="MeetsEYFS"/>
              <w:rPr>
                <w:b/>
              </w:rPr>
            </w:pPr>
            <w:r>
              <w:rPr>
                <w:b/>
              </w:rPr>
              <w:t>This policy was adopted on</w:t>
            </w:r>
          </w:p>
        </w:tc>
        <w:tc>
          <w:tcPr>
            <w:tcW w:w="3857" w:type="dxa"/>
            <w:tcBorders>
              <w:top w:val="single" w:sz="4" w:space="0" w:color="auto"/>
            </w:tcBorders>
            <w:vAlign w:val="center"/>
          </w:tcPr>
          <w:p w14:paraId="4B3CE98E" w14:textId="77777777" w:rsidR="00AC3542" w:rsidRDefault="00407FF7">
            <w:pPr>
              <w:pStyle w:val="MeetsEYFS"/>
              <w:rPr>
                <w:b/>
              </w:rPr>
            </w:pPr>
            <w:r>
              <w:rPr>
                <w:b/>
              </w:rPr>
              <w:t>Signed on behalf of the nursery</w:t>
            </w:r>
          </w:p>
        </w:tc>
        <w:tc>
          <w:tcPr>
            <w:tcW w:w="3116" w:type="dxa"/>
            <w:tcBorders>
              <w:top w:val="single" w:sz="4" w:space="0" w:color="auto"/>
            </w:tcBorders>
            <w:vAlign w:val="center"/>
          </w:tcPr>
          <w:p w14:paraId="7AD8CAD8" w14:textId="77777777" w:rsidR="00AC3542" w:rsidRDefault="00407FF7">
            <w:pPr>
              <w:pStyle w:val="MeetsEYFS"/>
              <w:rPr>
                <w:b/>
              </w:rPr>
            </w:pPr>
            <w:r>
              <w:rPr>
                <w:b/>
              </w:rPr>
              <w:t>Date for review</w:t>
            </w:r>
          </w:p>
        </w:tc>
      </w:tr>
      <w:tr w:rsidR="00AC3542" w14:paraId="07B76F9B" w14:textId="77777777">
        <w:trPr>
          <w:cantSplit/>
          <w:jc w:val="center"/>
        </w:trPr>
        <w:tc>
          <w:tcPr>
            <w:tcW w:w="3484" w:type="dxa"/>
            <w:vAlign w:val="center"/>
          </w:tcPr>
          <w:p w14:paraId="6B143914" w14:textId="77777777" w:rsidR="00AC3542" w:rsidRDefault="00407FF7">
            <w:pPr>
              <w:pStyle w:val="MeetsEYFS"/>
              <w:rPr>
                <w:i/>
              </w:rPr>
            </w:pPr>
            <w:r>
              <w:rPr>
                <w:i/>
              </w:rPr>
              <w:t>01/03/2016</w:t>
            </w:r>
          </w:p>
        </w:tc>
        <w:tc>
          <w:tcPr>
            <w:tcW w:w="3857" w:type="dxa"/>
          </w:tcPr>
          <w:p w14:paraId="01DE9F91" w14:textId="77777777" w:rsidR="00AC3542" w:rsidRDefault="00407FF7">
            <w:pPr>
              <w:pStyle w:val="MeetsEYFS"/>
              <w:rPr>
                <w:i/>
              </w:rPr>
            </w:pPr>
            <w:r>
              <w:rPr>
                <w:i/>
              </w:rPr>
              <w:t>J Hodgkinson</w:t>
            </w:r>
          </w:p>
        </w:tc>
        <w:tc>
          <w:tcPr>
            <w:tcW w:w="3116" w:type="dxa"/>
          </w:tcPr>
          <w:p w14:paraId="549C3559" w14:textId="5135F37C" w:rsidR="00AC3542" w:rsidRDefault="00407FF7">
            <w:pPr>
              <w:pStyle w:val="MeetsEYFS"/>
              <w:rPr>
                <w:i/>
              </w:rPr>
            </w:pPr>
            <w:r>
              <w:rPr>
                <w:i/>
              </w:rPr>
              <w:t>April 20</w:t>
            </w:r>
            <w:r w:rsidR="0033089B">
              <w:rPr>
                <w:i/>
              </w:rPr>
              <w:t>2</w:t>
            </w:r>
            <w:r w:rsidR="005D6C1A">
              <w:rPr>
                <w:i/>
              </w:rPr>
              <w:t>2</w:t>
            </w:r>
          </w:p>
        </w:tc>
      </w:tr>
    </w:tbl>
    <w:p w14:paraId="23413061" w14:textId="77777777" w:rsidR="00AC3542" w:rsidRDefault="00407FF7">
      <w:pPr>
        <w:pStyle w:val="H1"/>
      </w:pPr>
      <w:bookmarkStart w:id="62" w:name="_Toc372294196"/>
      <w:bookmarkStart w:id="63" w:name="_Toc437523118"/>
      <w:r>
        <w:lastRenderedPageBreak/>
        <w:t xml:space="preserve">17. Lost Child Procedure from Nursery </w:t>
      </w:r>
      <w:bookmarkEnd w:id="62"/>
      <w:bookmarkEnd w:id="63"/>
    </w:p>
    <w:p w14:paraId="16E9AD04" w14:textId="77777777" w:rsidR="00AC3542" w:rsidRDefault="00407FF7">
      <w:pPr>
        <w:pStyle w:val="deleteasappropriate"/>
        <w:rPr>
          <w:b/>
        </w:rPr>
      </w:pPr>
      <w:r>
        <w:rPr>
          <w:b/>
        </w:rPr>
        <w:t xml:space="preserve"> </w:t>
      </w:r>
    </w:p>
    <w:tbl>
      <w:tblPr>
        <w:tblW w:w="34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3486"/>
      </w:tblGrid>
      <w:tr w:rsidR="00AC3542" w14:paraId="0072EB20" w14:textId="77777777">
        <w:trPr>
          <w:cantSplit/>
          <w:trHeight w:val="209"/>
          <w:jc w:val="center"/>
        </w:trPr>
        <w:tc>
          <w:tcPr>
            <w:tcW w:w="3486" w:type="dxa"/>
            <w:vAlign w:val="center"/>
          </w:tcPr>
          <w:p w14:paraId="1D9F39A3" w14:textId="77777777" w:rsidR="00AC3542" w:rsidRDefault="00407FF7">
            <w:pPr>
              <w:pStyle w:val="MeetsEYFS"/>
              <w:jc w:val="center"/>
            </w:pPr>
            <w:r>
              <w:t>EYFS:  3.62, 3.73</w:t>
            </w:r>
          </w:p>
        </w:tc>
      </w:tr>
    </w:tbl>
    <w:p w14:paraId="53B2D3FC" w14:textId="77777777" w:rsidR="00AC3542" w:rsidRDefault="00AC3542"/>
    <w:p w14:paraId="0E7B4E95" w14:textId="77777777" w:rsidR="00AC3542" w:rsidRDefault="00407FF7">
      <w:r>
        <w:t xml:space="preserve">At </w:t>
      </w:r>
      <w:r>
        <w:rPr>
          <w:b/>
        </w:rPr>
        <w:t>Mere House Day Nursery</w:t>
      </w:r>
      <w:r>
        <w:t xml:space="preserve"> we are committed to promoting children’s safety and welfare. In the unlikely event of a child going missing within/from the nursery, we have the following procedure which will be implemented immediately:</w:t>
      </w:r>
    </w:p>
    <w:p w14:paraId="2B825584" w14:textId="77777777" w:rsidR="00AC3542" w:rsidRDefault="00407FF7">
      <w:pPr>
        <w:numPr>
          <w:ilvl w:val="0"/>
          <w:numId w:val="92"/>
        </w:numPr>
      </w:pPr>
      <w:r>
        <w:t xml:space="preserve">All staff will be aware of the procedure when a child goes missing and supply information to support the search, </w:t>
      </w:r>
      <w:proofErr w:type="gramStart"/>
      <w:r>
        <w:t>e.g.</w:t>
      </w:r>
      <w:proofErr w:type="gramEnd"/>
      <w:r>
        <w:t xml:space="preserve"> a recent photograph and a detailed description of clothing</w:t>
      </w:r>
    </w:p>
    <w:p w14:paraId="421762F3" w14:textId="77777777" w:rsidR="00AC3542" w:rsidRDefault="00407FF7">
      <w:pPr>
        <w:numPr>
          <w:ilvl w:val="0"/>
          <w:numId w:val="92"/>
        </w:numPr>
      </w:pPr>
      <w:r>
        <w:t>The nursery manager will be informed immediately and all staff present will be informed. Some staff will be deployed to start an immediate thorough search of the nursery, followed by a search of the surrounding area, whilst ensuring that some staff remain with the other children so they remain supervised, calm and supported throughout</w:t>
      </w:r>
    </w:p>
    <w:p w14:paraId="163BCE62" w14:textId="77777777" w:rsidR="00AC3542" w:rsidRDefault="00407FF7">
      <w:pPr>
        <w:numPr>
          <w:ilvl w:val="0"/>
          <w:numId w:val="92"/>
        </w:numPr>
      </w:pPr>
      <w:r>
        <w:t>The manager will call the police as soon as they believe the child is missing and follow police guidance. The parents of the missing child will also be contacted</w:t>
      </w:r>
    </w:p>
    <w:p w14:paraId="0F6951BB" w14:textId="77777777" w:rsidR="00AC3542" w:rsidRDefault="00407FF7">
      <w:pPr>
        <w:numPr>
          <w:ilvl w:val="0"/>
          <w:numId w:val="92"/>
        </w:numPr>
      </w:pPr>
      <w:r>
        <w:t>A second search of the area will be carried out</w:t>
      </w:r>
    </w:p>
    <w:p w14:paraId="56713B63" w14:textId="77777777" w:rsidR="00AC3542" w:rsidRDefault="00407FF7">
      <w:pPr>
        <w:numPr>
          <w:ilvl w:val="0"/>
          <w:numId w:val="92"/>
        </w:numPr>
      </w:pPr>
      <w:r>
        <w:t>During this period, available staff will be continually searching for the missing child, whilst other staff maintain as near to normal routine as possible for the rest of the children in the nursery</w:t>
      </w:r>
    </w:p>
    <w:p w14:paraId="5100379B" w14:textId="77777777" w:rsidR="00AC3542" w:rsidRDefault="00407FF7">
      <w:pPr>
        <w:numPr>
          <w:ilvl w:val="0"/>
          <w:numId w:val="92"/>
        </w:numPr>
      </w:pPr>
      <w:r>
        <w:t>The manager will meet the police and parents</w:t>
      </w:r>
    </w:p>
    <w:p w14:paraId="10620BB4" w14:textId="77777777" w:rsidR="00AC3542" w:rsidRDefault="00407FF7">
      <w:pPr>
        <w:numPr>
          <w:ilvl w:val="0"/>
          <w:numId w:val="92"/>
        </w:numPr>
      </w:pPr>
      <w:r>
        <w:t>The manager will then await instructions from the police</w:t>
      </w:r>
    </w:p>
    <w:p w14:paraId="1C67BC6E" w14:textId="77777777" w:rsidR="00AC3542" w:rsidRDefault="00407FF7">
      <w:pPr>
        <w:numPr>
          <w:ilvl w:val="0"/>
          <w:numId w:val="92"/>
        </w:numPr>
      </w:pPr>
      <w:r>
        <w:t>In the unlikely event that the child is not found the nursery will follow the local authority and police procedure</w:t>
      </w:r>
    </w:p>
    <w:p w14:paraId="52B478BD" w14:textId="77777777" w:rsidR="00AC3542" w:rsidRDefault="00407FF7">
      <w:pPr>
        <w:numPr>
          <w:ilvl w:val="0"/>
          <w:numId w:val="92"/>
        </w:numPr>
      </w:pPr>
      <w:r>
        <w:t>Any incidents must be recorded in writing as soon as practicably possible including the outcome, who was lost, time identified, notification to police and findings</w:t>
      </w:r>
    </w:p>
    <w:p w14:paraId="7088CE03" w14:textId="77777777" w:rsidR="00AC3542" w:rsidRDefault="00407FF7">
      <w:pPr>
        <w:numPr>
          <w:ilvl w:val="0"/>
          <w:numId w:val="92"/>
        </w:numPr>
      </w:pPr>
      <w:r>
        <w:t>Ofsted must be contacted and informed of any incidents</w:t>
      </w:r>
    </w:p>
    <w:p w14:paraId="4B5443BF" w14:textId="77777777" w:rsidR="00AC3542" w:rsidRDefault="00407FF7">
      <w:pPr>
        <w:numPr>
          <w:ilvl w:val="0"/>
          <w:numId w:val="92"/>
        </w:numPr>
      </w:pPr>
      <w:r>
        <w:t xml:space="preserve">With incidents of this nature parents, carers, children and staff may require support and reassurance following the traumatic experience. Management will provide this or seek further support where necessary </w:t>
      </w:r>
    </w:p>
    <w:p w14:paraId="7AB7DD8F" w14:textId="77777777" w:rsidR="00AC3542" w:rsidRDefault="00407FF7">
      <w:pPr>
        <w:numPr>
          <w:ilvl w:val="0"/>
          <w:numId w:val="92"/>
        </w:numPr>
      </w:pPr>
      <w:r>
        <w:t xml:space="preserve">In any cases with media attention staff will not speak to any media representatives </w:t>
      </w:r>
    </w:p>
    <w:p w14:paraId="7ABBBBB8" w14:textId="77777777" w:rsidR="00AC3542" w:rsidRDefault="00407FF7">
      <w:pPr>
        <w:numPr>
          <w:ilvl w:val="0"/>
          <w:numId w:val="92"/>
        </w:numPr>
      </w:pPr>
      <w:r>
        <w:t>Post-incident risk assessments will be conducted following any incident of this nature to enable the chance of this reoccurring being reduced</w:t>
      </w:r>
    </w:p>
    <w:p w14:paraId="0F1D7CF4" w14:textId="77777777" w:rsidR="00AC3542" w:rsidRDefault="00407FF7">
      <w:pPr>
        <w:numPr>
          <w:ilvl w:val="0"/>
          <w:numId w:val="92"/>
        </w:numPr>
      </w:pPr>
      <w:r>
        <w:t>Internal use only.</w:t>
      </w:r>
    </w:p>
    <w:p w14:paraId="794F60E6" w14:textId="77777777" w:rsidR="00AC3542" w:rsidRDefault="00AC3542"/>
    <w:tbl>
      <w:tblPr>
        <w:tblW w:w="1045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4A0" w:firstRow="1" w:lastRow="0" w:firstColumn="1" w:lastColumn="0" w:noHBand="0" w:noVBand="1"/>
      </w:tblPr>
      <w:tblGrid>
        <w:gridCol w:w="3484"/>
        <w:gridCol w:w="3857"/>
        <w:gridCol w:w="3116"/>
      </w:tblGrid>
      <w:tr w:rsidR="00AC3542" w14:paraId="1F5CEF93" w14:textId="77777777">
        <w:trPr>
          <w:cantSplit/>
          <w:jc w:val="center"/>
        </w:trPr>
        <w:tc>
          <w:tcPr>
            <w:tcW w:w="3484" w:type="dxa"/>
            <w:tcBorders>
              <w:top w:val="single" w:sz="4" w:space="0" w:color="auto"/>
            </w:tcBorders>
            <w:vAlign w:val="center"/>
          </w:tcPr>
          <w:p w14:paraId="75454399" w14:textId="77777777" w:rsidR="00AC3542" w:rsidRDefault="00407FF7">
            <w:pPr>
              <w:pStyle w:val="MeetsEYFS"/>
              <w:rPr>
                <w:b/>
              </w:rPr>
            </w:pPr>
            <w:r>
              <w:rPr>
                <w:b/>
              </w:rPr>
              <w:t>This policy was adopted on</w:t>
            </w:r>
          </w:p>
        </w:tc>
        <w:tc>
          <w:tcPr>
            <w:tcW w:w="3857" w:type="dxa"/>
            <w:tcBorders>
              <w:top w:val="single" w:sz="4" w:space="0" w:color="auto"/>
            </w:tcBorders>
            <w:vAlign w:val="center"/>
          </w:tcPr>
          <w:p w14:paraId="7D3F4215" w14:textId="77777777" w:rsidR="00AC3542" w:rsidRDefault="00407FF7">
            <w:pPr>
              <w:pStyle w:val="MeetsEYFS"/>
              <w:rPr>
                <w:b/>
              </w:rPr>
            </w:pPr>
            <w:r>
              <w:rPr>
                <w:b/>
              </w:rPr>
              <w:t>Signed on behalf of the nursery</w:t>
            </w:r>
          </w:p>
        </w:tc>
        <w:tc>
          <w:tcPr>
            <w:tcW w:w="3116" w:type="dxa"/>
            <w:tcBorders>
              <w:top w:val="single" w:sz="4" w:space="0" w:color="auto"/>
            </w:tcBorders>
            <w:vAlign w:val="center"/>
          </w:tcPr>
          <w:p w14:paraId="7ED7296B" w14:textId="77777777" w:rsidR="00AC3542" w:rsidRDefault="00407FF7">
            <w:pPr>
              <w:pStyle w:val="MeetsEYFS"/>
              <w:rPr>
                <w:b/>
              </w:rPr>
            </w:pPr>
            <w:r>
              <w:rPr>
                <w:b/>
              </w:rPr>
              <w:t>Date for review</w:t>
            </w:r>
          </w:p>
        </w:tc>
      </w:tr>
      <w:tr w:rsidR="00AC3542" w14:paraId="3AB974CB" w14:textId="77777777">
        <w:trPr>
          <w:cantSplit/>
          <w:jc w:val="center"/>
        </w:trPr>
        <w:tc>
          <w:tcPr>
            <w:tcW w:w="3484" w:type="dxa"/>
            <w:vAlign w:val="center"/>
          </w:tcPr>
          <w:p w14:paraId="4B5F9E10" w14:textId="77777777" w:rsidR="00AC3542" w:rsidRDefault="00407FF7">
            <w:pPr>
              <w:pStyle w:val="MeetsEYFS"/>
              <w:rPr>
                <w:i/>
              </w:rPr>
            </w:pPr>
            <w:r>
              <w:rPr>
                <w:i/>
              </w:rPr>
              <w:t>01/03/2016</w:t>
            </w:r>
          </w:p>
        </w:tc>
        <w:tc>
          <w:tcPr>
            <w:tcW w:w="3857" w:type="dxa"/>
          </w:tcPr>
          <w:p w14:paraId="2E3FA67A" w14:textId="77777777" w:rsidR="00AC3542" w:rsidRDefault="00407FF7">
            <w:pPr>
              <w:pStyle w:val="MeetsEYFS"/>
              <w:rPr>
                <w:i/>
              </w:rPr>
            </w:pPr>
            <w:r>
              <w:rPr>
                <w:i/>
              </w:rPr>
              <w:t>J Hodgkinson</w:t>
            </w:r>
          </w:p>
        </w:tc>
        <w:tc>
          <w:tcPr>
            <w:tcW w:w="3116" w:type="dxa"/>
          </w:tcPr>
          <w:p w14:paraId="5AE267EA" w14:textId="055D0F62" w:rsidR="00AC3542" w:rsidRDefault="00407FF7">
            <w:pPr>
              <w:pStyle w:val="MeetsEYFS"/>
              <w:rPr>
                <w:i/>
              </w:rPr>
            </w:pPr>
            <w:r>
              <w:rPr>
                <w:i/>
              </w:rPr>
              <w:t>April 20</w:t>
            </w:r>
            <w:r w:rsidR="001800A9">
              <w:rPr>
                <w:i/>
              </w:rPr>
              <w:t>2</w:t>
            </w:r>
            <w:r w:rsidR="005D6C1A">
              <w:rPr>
                <w:i/>
              </w:rPr>
              <w:t>2</w:t>
            </w:r>
          </w:p>
        </w:tc>
      </w:tr>
    </w:tbl>
    <w:p w14:paraId="77C26217" w14:textId="77777777" w:rsidR="00AC3542" w:rsidRPr="001800A9" w:rsidRDefault="00407FF7" w:rsidP="001800A9">
      <w:pPr>
        <w:pStyle w:val="H1"/>
      </w:pPr>
      <w:bookmarkStart w:id="64" w:name="_Toc437523119"/>
      <w:bookmarkStart w:id="65" w:name="_Toc372294197"/>
      <w:r>
        <w:lastRenderedPageBreak/>
        <w:t xml:space="preserve">18. Lost Child Procedure from Outings </w:t>
      </w:r>
      <w:bookmarkEnd w:id="64"/>
      <w:bookmarkEnd w:id="65"/>
    </w:p>
    <w:tbl>
      <w:tblPr>
        <w:tblW w:w="34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3486"/>
      </w:tblGrid>
      <w:tr w:rsidR="00AC3542" w14:paraId="06D5D4BC" w14:textId="77777777">
        <w:trPr>
          <w:cantSplit/>
          <w:trHeight w:val="209"/>
          <w:jc w:val="center"/>
        </w:trPr>
        <w:tc>
          <w:tcPr>
            <w:tcW w:w="3486" w:type="dxa"/>
            <w:vAlign w:val="center"/>
          </w:tcPr>
          <w:p w14:paraId="7739FE18" w14:textId="77777777" w:rsidR="00AC3542" w:rsidRDefault="00407FF7">
            <w:pPr>
              <w:pStyle w:val="MeetsEYFS"/>
              <w:jc w:val="center"/>
            </w:pPr>
            <w:r>
              <w:t>EYFS: 3.65, 3.73</w:t>
            </w:r>
          </w:p>
        </w:tc>
      </w:tr>
    </w:tbl>
    <w:p w14:paraId="544EE712" w14:textId="77777777" w:rsidR="00AC3542" w:rsidRDefault="00AC3542"/>
    <w:p w14:paraId="72036EE9" w14:textId="77777777" w:rsidR="00AC3542" w:rsidRDefault="00407FF7">
      <w:r>
        <w:t xml:space="preserve">At </w:t>
      </w:r>
      <w:r>
        <w:rPr>
          <w:b/>
        </w:rPr>
        <w:t>Mere House Day Nursery</w:t>
      </w:r>
      <w:r>
        <w:t xml:space="preserve"> we are committed to promoting children’s safety and welfare. This includes where children are on outings and visits. We carry out regular head counts of children throughout any outing or visit.  In the unlikely event of a child going missing whilst on an outing we have the following procedure which we implement immediately:</w:t>
      </w:r>
    </w:p>
    <w:p w14:paraId="08C2C487" w14:textId="77777777" w:rsidR="00AC3542" w:rsidRDefault="00407FF7">
      <w:pPr>
        <w:numPr>
          <w:ilvl w:val="0"/>
          <w:numId w:val="93"/>
        </w:numPr>
      </w:pPr>
      <w:r>
        <w:t xml:space="preserve">All staff will be aware of the procedure when a child goes missing and supply information to support the search, </w:t>
      </w:r>
      <w:proofErr w:type="gramStart"/>
      <w:r>
        <w:t>e.g.</w:t>
      </w:r>
      <w:proofErr w:type="gramEnd"/>
      <w:r>
        <w:t xml:space="preserve"> a recent photograph and a detailed description of clothing</w:t>
      </w:r>
    </w:p>
    <w:p w14:paraId="32FA2777" w14:textId="77777777" w:rsidR="00AC3542" w:rsidRDefault="00407FF7">
      <w:pPr>
        <w:numPr>
          <w:ilvl w:val="0"/>
          <w:numId w:val="93"/>
        </w:numPr>
      </w:pPr>
      <w:r>
        <w:t>The organiser will be informed immediately and all staff present will be informed. Some staff will be deployed to start an immediate thorough search of the area, ensuring that all other children remain supervised, calm and supported throughout</w:t>
      </w:r>
    </w:p>
    <w:p w14:paraId="41C8D174" w14:textId="77777777" w:rsidR="00AC3542" w:rsidRDefault="00407FF7">
      <w:pPr>
        <w:numPr>
          <w:ilvl w:val="0"/>
          <w:numId w:val="93"/>
        </w:numPr>
      </w:pPr>
      <w:r>
        <w:t>If appropriate, on-site security will also be informed and a description given</w:t>
      </w:r>
    </w:p>
    <w:p w14:paraId="50182515" w14:textId="77777777" w:rsidR="00AC3542" w:rsidRDefault="00407FF7">
      <w:pPr>
        <w:numPr>
          <w:ilvl w:val="0"/>
          <w:numId w:val="93"/>
        </w:numPr>
      </w:pPr>
      <w:r>
        <w:t>The designated person in charge will immediately inform the police</w:t>
      </w:r>
    </w:p>
    <w:p w14:paraId="49537D95" w14:textId="77777777" w:rsidR="00AC3542" w:rsidRDefault="00407FF7">
      <w:pPr>
        <w:numPr>
          <w:ilvl w:val="0"/>
          <w:numId w:val="93"/>
        </w:numPr>
      </w:pPr>
      <w:r>
        <w:t>The designated person in charge will then inform the nursery who will contact the child’s parents giving details of what has happened. If the whole nursery is on an outing, all contact details will be taken on the trip by the person in charge</w:t>
      </w:r>
    </w:p>
    <w:p w14:paraId="230586A3" w14:textId="77777777" w:rsidR="00AC3542" w:rsidRDefault="00407FF7">
      <w:pPr>
        <w:numPr>
          <w:ilvl w:val="0"/>
          <w:numId w:val="93"/>
        </w:numPr>
      </w:pPr>
      <w:r>
        <w:t>During this period, staff will be continually searching for the missing child, whilst other staff maintain the safety and welfare of the remaining children</w:t>
      </w:r>
    </w:p>
    <w:p w14:paraId="260AD5F6" w14:textId="77777777" w:rsidR="00AC3542" w:rsidRDefault="00407FF7">
      <w:pPr>
        <w:numPr>
          <w:ilvl w:val="0"/>
          <w:numId w:val="93"/>
        </w:numPr>
      </w:pPr>
      <w:r>
        <w:t>It will be the designated person in charge or the manager’s responsibility to ensure that there are adequate staff to care for the children and get them back safe, a member of staff to meet the police and someone to continue the search (this may mean contacting relief staff)</w:t>
      </w:r>
    </w:p>
    <w:p w14:paraId="08BF016F" w14:textId="77777777" w:rsidR="00AC3542" w:rsidRDefault="00407FF7">
      <w:pPr>
        <w:numPr>
          <w:ilvl w:val="0"/>
          <w:numId w:val="93"/>
        </w:numPr>
      </w:pPr>
      <w:r>
        <w:t>Any incidents must be recorded in writing as soon as practicably possible including the outcome, who was lost, time identified, notification to police and findings</w:t>
      </w:r>
    </w:p>
    <w:p w14:paraId="22A6A23E" w14:textId="77777777" w:rsidR="00AC3542" w:rsidRDefault="00407FF7">
      <w:pPr>
        <w:numPr>
          <w:ilvl w:val="0"/>
          <w:numId w:val="93"/>
        </w:numPr>
      </w:pPr>
      <w:r>
        <w:t>In the unlikely event that the child is not found the nursery will follow the local authority and police procedure</w:t>
      </w:r>
    </w:p>
    <w:p w14:paraId="6DAAF0B9" w14:textId="77777777" w:rsidR="00AC3542" w:rsidRDefault="00407FF7">
      <w:pPr>
        <w:numPr>
          <w:ilvl w:val="0"/>
          <w:numId w:val="93"/>
        </w:numPr>
      </w:pPr>
      <w:r>
        <w:t>Ofsted must be contacted and informed of any incidents</w:t>
      </w:r>
    </w:p>
    <w:p w14:paraId="51E1DEFE" w14:textId="77777777" w:rsidR="00AC3542" w:rsidRDefault="00407FF7">
      <w:pPr>
        <w:numPr>
          <w:ilvl w:val="0"/>
          <w:numId w:val="93"/>
        </w:numPr>
      </w:pPr>
      <w:r>
        <w:t>With incidents of this nature parents, carers, children and staff may require support and reassurance following the traumatic experience. Management will provide this or seek further support where necessary</w:t>
      </w:r>
    </w:p>
    <w:p w14:paraId="6134A4CA" w14:textId="77777777" w:rsidR="00AC3542" w:rsidRDefault="00407FF7">
      <w:pPr>
        <w:numPr>
          <w:ilvl w:val="0"/>
          <w:numId w:val="93"/>
        </w:numPr>
      </w:pPr>
      <w:r>
        <w:t xml:space="preserve">In any cases with media attention staff will not speak to any media representatives </w:t>
      </w:r>
    </w:p>
    <w:p w14:paraId="3BA2D683" w14:textId="77777777" w:rsidR="00AC3542" w:rsidRDefault="00407FF7">
      <w:pPr>
        <w:numPr>
          <w:ilvl w:val="0"/>
          <w:numId w:val="93"/>
        </w:numPr>
      </w:pPr>
      <w:r>
        <w:t>Post-incident risk assessments will be conducted following any incident of this nature to enable the chance of this reoccurring being reduced.</w:t>
      </w:r>
    </w:p>
    <w:p w14:paraId="710C4677" w14:textId="77777777" w:rsidR="00AC3542" w:rsidRDefault="00AC3542"/>
    <w:tbl>
      <w:tblPr>
        <w:tblW w:w="1045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4A0" w:firstRow="1" w:lastRow="0" w:firstColumn="1" w:lastColumn="0" w:noHBand="0" w:noVBand="1"/>
      </w:tblPr>
      <w:tblGrid>
        <w:gridCol w:w="3484"/>
        <w:gridCol w:w="3857"/>
        <w:gridCol w:w="3116"/>
      </w:tblGrid>
      <w:tr w:rsidR="00AC3542" w14:paraId="0C7FB595" w14:textId="77777777">
        <w:trPr>
          <w:cantSplit/>
          <w:jc w:val="center"/>
        </w:trPr>
        <w:tc>
          <w:tcPr>
            <w:tcW w:w="3484" w:type="dxa"/>
            <w:tcBorders>
              <w:top w:val="single" w:sz="4" w:space="0" w:color="auto"/>
            </w:tcBorders>
            <w:vAlign w:val="center"/>
          </w:tcPr>
          <w:p w14:paraId="7EF82C20" w14:textId="77777777" w:rsidR="00AC3542" w:rsidRDefault="00407FF7">
            <w:pPr>
              <w:pStyle w:val="MeetsEYFS"/>
              <w:rPr>
                <w:b/>
              </w:rPr>
            </w:pPr>
            <w:r>
              <w:rPr>
                <w:b/>
              </w:rPr>
              <w:t>This policy was adopted on</w:t>
            </w:r>
          </w:p>
        </w:tc>
        <w:tc>
          <w:tcPr>
            <w:tcW w:w="3857" w:type="dxa"/>
            <w:tcBorders>
              <w:top w:val="single" w:sz="4" w:space="0" w:color="auto"/>
            </w:tcBorders>
            <w:vAlign w:val="center"/>
          </w:tcPr>
          <w:p w14:paraId="11C1D338" w14:textId="77777777" w:rsidR="00AC3542" w:rsidRDefault="00407FF7">
            <w:pPr>
              <w:pStyle w:val="MeetsEYFS"/>
              <w:rPr>
                <w:b/>
              </w:rPr>
            </w:pPr>
            <w:r>
              <w:rPr>
                <w:b/>
              </w:rPr>
              <w:t>Signed on behalf of the nursery</w:t>
            </w:r>
          </w:p>
        </w:tc>
        <w:tc>
          <w:tcPr>
            <w:tcW w:w="3116" w:type="dxa"/>
            <w:tcBorders>
              <w:top w:val="single" w:sz="4" w:space="0" w:color="auto"/>
            </w:tcBorders>
            <w:vAlign w:val="center"/>
          </w:tcPr>
          <w:p w14:paraId="53D0CE1B" w14:textId="77777777" w:rsidR="00AC3542" w:rsidRDefault="00407FF7">
            <w:pPr>
              <w:pStyle w:val="MeetsEYFS"/>
              <w:rPr>
                <w:b/>
              </w:rPr>
            </w:pPr>
            <w:r>
              <w:rPr>
                <w:b/>
              </w:rPr>
              <w:t>Date for review</w:t>
            </w:r>
          </w:p>
        </w:tc>
      </w:tr>
      <w:tr w:rsidR="00AC3542" w14:paraId="77F82654" w14:textId="77777777">
        <w:trPr>
          <w:cantSplit/>
          <w:jc w:val="center"/>
        </w:trPr>
        <w:tc>
          <w:tcPr>
            <w:tcW w:w="3484" w:type="dxa"/>
            <w:vAlign w:val="center"/>
          </w:tcPr>
          <w:p w14:paraId="1A65CB74" w14:textId="77777777" w:rsidR="00AC3542" w:rsidRDefault="00407FF7">
            <w:pPr>
              <w:pStyle w:val="MeetsEYFS"/>
              <w:rPr>
                <w:i/>
              </w:rPr>
            </w:pPr>
            <w:r>
              <w:rPr>
                <w:i/>
              </w:rPr>
              <w:t>01/03/2016</w:t>
            </w:r>
          </w:p>
        </w:tc>
        <w:tc>
          <w:tcPr>
            <w:tcW w:w="3857" w:type="dxa"/>
          </w:tcPr>
          <w:p w14:paraId="4E3AEF11" w14:textId="77777777" w:rsidR="00AC3542" w:rsidRDefault="00407FF7">
            <w:pPr>
              <w:pStyle w:val="MeetsEYFS"/>
              <w:rPr>
                <w:i/>
              </w:rPr>
            </w:pPr>
            <w:r>
              <w:rPr>
                <w:i/>
              </w:rPr>
              <w:t>J Hodgkinson</w:t>
            </w:r>
          </w:p>
        </w:tc>
        <w:tc>
          <w:tcPr>
            <w:tcW w:w="3116" w:type="dxa"/>
          </w:tcPr>
          <w:p w14:paraId="45F2356B" w14:textId="1D37ED34" w:rsidR="00AC3542" w:rsidRDefault="00407FF7">
            <w:pPr>
              <w:pStyle w:val="MeetsEYFS"/>
              <w:rPr>
                <w:i/>
              </w:rPr>
            </w:pPr>
            <w:r>
              <w:rPr>
                <w:i/>
              </w:rPr>
              <w:t>April 20</w:t>
            </w:r>
            <w:r w:rsidR="001800A9">
              <w:rPr>
                <w:i/>
              </w:rPr>
              <w:t>2</w:t>
            </w:r>
            <w:r w:rsidR="005D6C1A">
              <w:rPr>
                <w:i/>
              </w:rPr>
              <w:t>2</w:t>
            </w:r>
          </w:p>
        </w:tc>
      </w:tr>
    </w:tbl>
    <w:p w14:paraId="05E36A44" w14:textId="77777777" w:rsidR="00AC3542" w:rsidRDefault="00AC3542"/>
    <w:p w14:paraId="00706F06" w14:textId="77777777" w:rsidR="00AC3542" w:rsidRDefault="00407FF7" w:rsidP="001800A9">
      <w:pPr>
        <w:pStyle w:val="H1"/>
      </w:pPr>
      <w:bookmarkStart w:id="66" w:name="_Toc437523120"/>
      <w:bookmarkStart w:id="67" w:name="_Toc372294198"/>
      <w:r>
        <w:lastRenderedPageBreak/>
        <w:t xml:space="preserve">19. No Smoking Policy </w:t>
      </w:r>
      <w:bookmarkEnd w:id="66"/>
      <w:bookmarkEnd w:id="67"/>
    </w:p>
    <w:tbl>
      <w:tblPr>
        <w:tblW w:w="34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3486"/>
      </w:tblGrid>
      <w:tr w:rsidR="00AC3542" w14:paraId="204B8C18" w14:textId="77777777">
        <w:trPr>
          <w:cantSplit/>
          <w:trHeight w:val="209"/>
          <w:jc w:val="center"/>
        </w:trPr>
        <w:tc>
          <w:tcPr>
            <w:tcW w:w="3486" w:type="dxa"/>
            <w:vAlign w:val="center"/>
          </w:tcPr>
          <w:p w14:paraId="745FF51F" w14:textId="77777777" w:rsidR="00AC3542" w:rsidRDefault="00407FF7">
            <w:pPr>
              <w:pStyle w:val="MeetsEYFS"/>
              <w:jc w:val="center"/>
            </w:pPr>
            <w:r>
              <w:t>EYFS: 3.56</w:t>
            </w:r>
          </w:p>
        </w:tc>
      </w:tr>
    </w:tbl>
    <w:p w14:paraId="0D4A2E0B" w14:textId="77777777" w:rsidR="00AC3542" w:rsidRDefault="00AC3542"/>
    <w:p w14:paraId="71D50DBF" w14:textId="77777777" w:rsidR="00AC3542" w:rsidRDefault="00407FF7">
      <w:r>
        <w:t xml:space="preserve">At </w:t>
      </w:r>
      <w:r>
        <w:rPr>
          <w:b/>
        </w:rPr>
        <w:t>Mere House Day Nursery</w:t>
      </w:r>
      <w:r>
        <w:t xml:space="preserve"> we are committed to promoting children’s health and well-being. This is of the upmost importance for the nursery. Smoking has proved to be a health risk and therefore in accordance with legislation, the nursery operates a strict no smoking policy within its buildings and grounds. It is illegal to smoke in enclosed places.</w:t>
      </w:r>
    </w:p>
    <w:p w14:paraId="157D499B" w14:textId="77777777" w:rsidR="00AC3542" w:rsidRDefault="00AC3542"/>
    <w:p w14:paraId="027D8479" w14:textId="77777777" w:rsidR="00AC3542" w:rsidRDefault="00407FF7">
      <w:r>
        <w:t xml:space="preserve">All persons must abstain from smoking while on the premises. This applies to staff, students, parents, carers, contractors and any other visitors to the premises. </w:t>
      </w:r>
    </w:p>
    <w:p w14:paraId="244FBC2C" w14:textId="77777777" w:rsidR="00AC3542" w:rsidRDefault="00AC3542"/>
    <w:p w14:paraId="21F2AFE4" w14:textId="77777777" w:rsidR="00AC3542" w:rsidRDefault="00407FF7">
      <w:r>
        <w:t xml:space="preserve">Staff accompanying children outside the nursery, are not permitted to smoke. We also request that parents accompanying nursery children on outings refrain from smoking while caring for the children. </w:t>
      </w:r>
    </w:p>
    <w:p w14:paraId="76528861" w14:textId="77777777" w:rsidR="00AC3542" w:rsidRDefault="00AC3542"/>
    <w:p w14:paraId="5746E72D" w14:textId="77777777" w:rsidR="00AC3542" w:rsidRDefault="00407FF7">
      <w:r>
        <w:t xml:space="preserve">Staff must not smoke while wearing nursery uniform as it is essential that staff are positive role models to children and promote a healthy lifestyle. If staff choose to smoke during </w:t>
      </w:r>
      <w:proofErr w:type="gramStart"/>
      <w:r>
        <w:t>breaks</w:t>
      </w:r>
      <w:proofErr w:type="gramEnd"/>
      <w:r>
        <w:t xml:space="preserve"> they are asked to change into their own clothing and smoke away from the main entrance. </w:t>
      </w:r>
    </w:p>
    <w:p w14:paraId="561F7F97" w14:textId="77777777" w:rsidR="00AC3542" w:rsidRDefault="00AC3542"/>
    <w:p w14:paraId="116EA052" w14:textId="77777777" w:rsidR="00AC3542" w:rsidRDefault="00407FF7">
      <w:r>
        <w:t>We respect that smoking is a personal choice, although as an organisation we support healthy lifestyles. We aim to help staff and parents to stop smoking by:</w:t>
      </w:r>
    </w:p>
    <w:p w14:paraId="5C0922CF" w14:textId="77777777" w:rsidR="00AC3542" w:rsidRDefault="00407FF7">
      <w:pPr>
        <w:numPr>
          <w:ilvl w:val="0"/>
          <w:numId w:val="94"/>
        </w:numPr>
      </w:pPr>
      <w:r>
        <w:t>Providing factsheets and leaflets</w:t>
      </w:r>
    </w:p>
    <w:p w14:paraId="658941CE" w14:textId="77777777" w:rsidR="00AC3542" w:rsidRDefault="00407FF7">
      <w:pPr>
        <w:numPr>
          <w:ilvl w:val="0"/>
          <w:numId w:val="94"/>
        </w:numPr>
      </w:pPr>
      <w:r>
        <w:t xml:space="preserve">Providing information of local help groups </w:t>
      </w:r>
    </w:p>
    <w:p w14:paraId="5DAE572C" w14:textId="77777777" w:rsidR="00AC3542" w:rsidRDefault="00407FF7">
      <w:pPr>
        <w:numPr>
          <w:ilvl w:val="0"/>
          <w:numId w:val="94"/>
        </w:numPr>
      </w:pPr>
      <w:r>
        <w:t>Providing details of the NHS quit smoking helpline - www.smokefree.nhs.uk</w:t>
      </w:r>
    </w:p>
    <w:p w14:paraId="04531CF0" w14:textId="77777777" w:rsidR="00AC3542" w:rsidRDefault="00407FF7">
      <w:pPr>
        <w:numPr>
          <w:ilvl w:val="0"/>
          <w:numId w:val="94"/>
        </w:numPr>
      </w:pPr>
      <w:r>
        <w:t>Offering information regarding products that are available to help stop smoking</w:t>
      </w:r>
    </w:p>
    <w:p w14:paraId="0389D086" w14:textId="77777777" w:rsidR="00AC3542" w:rsidRDefault="00407FF7">
      <w:pPr>
        <w:numPr>
          <w:ilvl w:val="0"/>
          <w:numId w:val="94"/>
        </w:numPr>
      </w:pPr>
      <w:r>
        <w:t>Offering in-house support.</w:t>
      </w:r>
    </w:p>
    <w:p w14:paraId="59115408" w14:textId="77777777" w:rsidR="00AC3542" w:rsidRDefault="00AC3542"/>
    <w:p w14:paraId="08D1AF52" w14:textId="77777777" w:rsidR="00AC3542" w:rsidRDefault="00407FF7">
      <w:r>
        <w:t xml:space="preserve">This policy also applies to electronic cigarettes. </w:t>
      </w:r>
    </w:p>
    <w:p w14:paraId="6F3F8C4B" w14:textId="77777777" w:rsidR="00AC3542" w:rsidRDefault="00AC3542"/>
    <w:tbl>
      <w:tblPr>
        <w:tblW w:w="1038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4A0" w:firstRow="1" w:lastRow="0" w:firstColumn="1" w:lastColumn="0" w:noHBand="0" w:noVBand="1"/>
      </w:tblPr>
      <w:tblGrid>
        <w:gridCol w:w="3486"/>
        <w:gridCol w:w="3857"/>
        <w:gridCol w:w="3043"/>
      </w:tblGrid>
      <w:tr w:rsidR="00AC3542" w14:paraId="1FC1256C" w14:textId="77777777">
        <w:trPr>
          <w:cantSplit/>
          <w:jc w:val="center"/>
        </w:trPr>
        <w:tc>
          <w:tcPr>
            <w:tcW w:w="3486" w:type="dxa"/>
            <w:tcBorders>
              <w:top w:val="single" w:sz="4" w:space="0" w:color="auto"/>
            </w:tcBorders>
            <w:vAlign w:val="center"/>
          </w:tcPr>
          <w:p w14:paraId="73F5F93A" w14:textId="77777777" w:rsidR="00AC3542" w:rsidRDefault="00407FF7">
            <w:pPr>
              <w:pStyle w:val="MeetsEYFS"/>
              <w:rPr>
                <w:b/>
              </w:rPr>
            </w:pPr>
            <w:r>
              <w:rPr>
                <w:b/>
              </w:rPr>
              <w:t>This policy was adopted on</w:t>
            </w:r>
          </w:p>
        </w:tc>
        <w:tc>
          <w:tcPr>
            <w:tcW w:w="3857" w:type="dxa"/>
            <w:tcBorders>
              <w:top w:val="single" w:sz="4" w:space="0" w:color="auto"/>
            </w:tcBorders>
            <w:vAlign w:val="center"/>
          </w:tcPr>
          <w:p w14:paraId="3E671A22" w14:textId="77777777" w:rsidR="00AC3542" w:rsidRDefault="00407FF7">
            <w:pPr>
              <w:pStyle w:val="MeetsEYFS"/>
              <w:rPr>
                <w:b/>
              </w:rPr>
            </w:pPr>
            <w:r>
              <w:rPr>
                <w:b/>
              </w:rPr>
              <w:t>Signed on behalf of the nursery</w:t>
            </w:r>
          </w:p>
        </w:tc>
        <w:tc>
          <w:tcPr>
            <w:tcW w:w="3043" w:type="dxa"/>
            <w:tcBorders>
              <w:top w:val="single" w:sz="4" w:space="0" w:color="auto"/>
            </w:tcBorders>
            <w:vAlign w:val="center"/>
          </w:tcPr>
          <w:p w14:paraId="14627221" w14:textId="77777777" w:rsidR="00AC3542" w:rsidRDefault="00407FF7">
            <w:pPr>
              <w:pStyle w:val="MeetsEYFS"/>
              <w:rPr>
                <w:b/>
              </w:rPr>
            </w:pPr>
            <w:r>
              <w:rPr>
                <w:b/>
              </w:rPr>
              <w:t>Date for review</w:t>
            </w:r>
          </w:p>
        </w:tc>
      </w:tr>
      <w:tr w:rsidR="00AC3542" w14:paraId="22A14EF8" w14:textId="77777777">
        <w:trPr>
          <w:cantSplit/>
          <w:jc w:val="center"/>
        </w:trPr>
        <w:tc>
          <w:tcPr>
            <w:tcW w:w="3486" w:type="dxa"/>
            <w:vAlign w:val="center"/>
          </w:tcPr>
          <w:p w14:paraId="4FC55402" w14:textId="77777777" w:rsidR="00AC3542" w:rsidRDefault="00407FF7">
            <w:pPr>
              <w:pStyle w:val="MeetsEYFS"/>
              <w:rPr>
                <w:i/>
              </w:rPr>
            </w:pPr>
            <w:r>
              <w:rPr>
                <w:i/>
              </w:rPr>
              <w:t>01/03/2016</w:t>
            </w:r>
          </w:p>
        </w:tc>
        <w:tc>
          <w:tcPr>
            <w:tcW w:w="3857" w:type="dxa"/>
          </w:tcPr>
          <w:p w14:paraId="6034BE45" w14:textId="77777777" w:rsidR="00AC3542" w:rsidRDefault="00407FF7">
            <w:pPr>
              <w:pStyle w:val="MeetsEYFS"/>
              <w:rPr>
                <w:i/>
              </w:rPr>
            </w:pPr>
            <w:r>
              <w:rPr>
                <w:i/>
              </w:rPr>
              <w:t>J Hodgkinson</w:t>
            </w:r>
          </w:p>
        </w:tc>
        <w:tc>
          <w:tcPr>
            <w:tcW w:w="3043" w:type="dxa"/>
          </w:tcPr>
          <w:p w14:paraId="62744C55" w14:textId="14D693AB" w:rsidR="00AC3542" w:rsidRDefault="00407FF7">
            <w:pPr>
              <w:pStyle w:val="MeetsEYFS"/>
              <w:rPr>
                <w:i/>
              </w:rPr>
            </w:pPr>
            <w:r>
              <w:rPr>
                <w:i/>
              </w:rPr>
              <w:t>April 20</w:t>
            </w:r>
            <w:r w:rsidR="001800A9">
              <w:rPr>
                <w:i/>
              </w:rPr>
              <w:t>2</w:t>
            </w:r>
            <w:r w:rsidR="00515862">
              <w:rPr>
                <w:i/>
              </w:rPr>
              <w:t>2</w:t>
            </w:r>
          </w:p>
        </w:tc>
      </w:tr>
    </w:tbl>
    <w:p w14:paraId="215F3DC3" w14:textId="77777777" w:rsidR="00AC3542" w:rsidRDefault="00407FF7" w:rsidP="00124BE7">
      <w:pPr>
        <w:pStyle w:val="H1"/>
      </w:pPr>
      <w:bookmarkStart w:id="68" w:name="_Toc437523121"/>
      <w:bookmarkStart w:id="69" w:name="_Toc372294199"/>
      <w:r>
        <w:lastRenderedPageBreak/>
        <w:t xml:space="preserve">20. Alcohol and Substance Misuse </w:t>
      </w:r>
      <w:bookmarkEnd w:id="68"/>
      <w:bookmarkEnd w:id="69"/>
    </w:p>
    <w:tbl>
      <w:tblPr>
        <w:tblW w:w="34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3486"/>
      </w:tblGrid>
      <w:tr w:rsidR="00AC3542" w14:paraId="3BFD15A3" w14:textId="77777777">
        <w:trPr>
          <w:cantSplit/>
          <w:trHeight w:val="209"/>
          <w:jc w:val="center"/>
        </w:trPr>
        <w:tc>
          <w:tcPr>
            <w:tcW w:w="3486" w:type="dxa"/>
            <w:vAlign w:val="center"/>
          </w:tcPr>
          <w:p w14:paraId="5DD1281F" w14:textId="77777777" w:rsidR="00AC3542" w:rsidRDefault="00407FF7">
            <w:pPr>
              <w:pStyle w:val="MeetsEYFS"/>
              <w:jc w:val="center"/>
            </w:pPr>
            <w:r>
              <w:t>EYFS: 3.19</w:t>
            </w:r>
          </w:p>
        </w:tc>
      </w:tr>
    </w:tbl>
    <w:p w14:paraId="7733E906" w14:textId="77777777" w:rsidR="00AC3542" w:rsidRPr="001800A9" w:rsidRDefault="00407FF7">
      <w:r>
        <w:t xml:space="preserve">At </w:t>
      </w:r>
      <w:r>
        <w:rPr>
          <w:b/>
        </w:rPr>
        <w:t>Mere House Day Nursery</w:t>
      </w:r>
      <w:r>
        <w:t xml:space="preserve"> we are committed to providing a safe environment that helps to ensure the welfare of the children in our care. This includes making sure that children are not exposed to adults who may be under the influence of alcohol or other substances that may affect their ability to care for children. </w:t>
      </w:r>
    </w:p>
    <w:p w14:paraId="1D7F9114" w14:textId="77777777" w:rsidR="00AC3542" w:rsidRDefault="00407FF7">
      <w:pPr>
        <w:rPr>
          <w:b/>
          <w:bCs/>
        </w:rPr>
      </w:pPr>
      <w:r>
        <w:rPr>
          <w:b/>
          <w:bCs/>
        </w:rPr>
        <w:t xml:space="preserve">Alcohol </w:t>
      </w:r>
    </w:p>
    <w:p w14:paraId="41ED7685" w14:textId="77777777" w:rsidR="00AC3542" w:rsidRDefault="00407FF7">
      <w:r>
        <w:t xml:space="preserve">Under the Health and Safety at Work Act 1974, companies have a legal requirement to provide a safe working environment for all of their employees. </w:t>
      </w:r>
    </w:p>
    <w:p w14:paraId="4DE8A661" w14:textId="77777777" w:rsidR="00AC3542" w:rsidRDefault="00407FF7" w:rsidP="001800A9">
      <w:pPr>
        <w:ind w:firstLine="720"/>
      </w:pPr>
      <w:r>
        <w:t xml:space="preserve">Anyone who arrives at the nursery clearly under the influence of alcohol will be asked to leave. If they are a member of staff, the nursery will investigate the matter and will initiate the disciplinary process as a result of which action may be taken, including dismissal. If they are a parent the nursery will judge if the parent is suitable to care for the child. The nursery may call the second contact on the child’s registration form to collect them. If a child is thought to be at risk the nursery will follow the safeguarding children/child protection procedure and the police/children’s social services may be called.  </w:t>
      </w:r>
    </w:p>
    <w:p w14:paraId="7143BDD0" w14:textId="77777777" w:rsidR="00AC3542" w:rsidRDefault="00407FF7" w:rsidP="001800A9">
      <w:pPr>
        <w:ind w:firstLine="720"/>
      </w:pPr>
      <w:r>
        <w:t xml:space="preserve">If anyone arrives at the nursery in a car under the influence of alcohol the police will be contacted. </w:t>
      </w:r>
    </w:p>
    <w:p w14:paraId="4ED5C7F4" w14:textId="77777777" w:rsidR="00AC3542" w:rsidRDefault="00407FF7" w:rsidP="001800A9">
      <w:pPr>
        <w:ind w:firstLine="720"/>
      </w:pPr>
      <w:r>
        <w:t xml:space="preserve">Staff, students, parents, carers, visitors, contractors etc. are asked not to bring alcohol on to the nursery premises.  </w:t>
      </w:r>
    </w:p>
    <w:p w14:paraId="7A64AAFD" w14:textId="77777777" w:rsidR="00AC3542" w:rsidRDefault="00AC3542">
      <w:pPr>
        <w:rPr>
          <w:b/>
          <w:bCs/>
          <w:highlight w:val="yellow"/>
        </w:rPr>
      </w:pPr>
    </w:p>
    <w:p w14:paraId="03009377" w14:textId="77777777" w:rsidR="00AC3542" w:rsidRDefault="00407FF7">
      <w:pPr>
        <w:rPr>
          <w:b/>
          <w:bCs/>
        </w:rPr>
      </w:pPr>
      <w:r>
        <w:rPr>
          <w:b/>
          <w:bCs/>
        </w:rPr>
        <w:t xml:space="preserve">Substance misuse </w:t>
      </w:r>
    </w:p>
    <w:p w14:paraId="4825F0E8" w14:textId="77777777" w:rsidR="00AC3542" w:rsidRDefault="00407FF7">
      <w:r>
        <w:t xml:space="preserve">Anyone who arrives at the nursery under the influence of illegal drugs, or any other substance including medication, that affects their ability to care for children, will be asked to leave the premises immediately. If they are a member of staff, an investigation will follow which may lead to consideration of disciplinary action, as a result of which dismissal could follow. If they are a parent the nursery will judge if the parent is suitable to care for the child. The nursery may call the second contact on the child’s registration form to collect them. If a child is thought to be at risk the nursery will follow the safeguarding children/child protection procedure and the police may be called.  </w:t>
      </w:r>
    </w:p>
    <w:p w14:paraId="7297C25B" w14:textId="77777777" w:rsidR="00AC3542" w:rsidRDefault="00407FF7" w:rsidP="001800A9">
      <w:pPr>
        <w:ind w:firstLine="720"/>
      </w:pPr>
      <w:r>
        <w:t xml:space="preserve">The nursery will contact the police if anyone (including staff, students, volunteers, contractors and visitors) is suspected of being in possession of illegal drugs or if they are driving or may drive when under the influence of illegal drugs. </w:t>
      </w:r>
    </w:p>
    <w:p w14:paraId="4308183E" w14:textId="77777777" w:rsidR="00AC3542" w:rsidRDefault="00407FF7" w:rsidP="001800A9">
      <w:pPr>
        <w:ind w:firstLine="720"/>
      </w:pPr>
      <w:r>
        <w:t xml:space="preserve">If they are a member of staff serious disciplinary procedures will be followed. </w:t>
      </w:r>
    </w:p>
    <w:p w14:paraId="2896CDAE" w14:textId="77777777" w:rsidR="00AC3542" w:rsidRDefault="00407FF7" w:rsidP="001800A9">
      <w:pPr>
        <w:ind w:firstLine="720"/>
      </w:pPr>
      <w:r>
        <w:t xml:space="preserve">If a member of staff is taking prescriptive medication that may affect their ability to work, they must inform the nursery manager as soon as possible to arrange for a risk assessment to take place. </w:t>
      </w:r>
    </w:p>
    <w:p w14:paraId="3C5D46CE" w14:textId="77777777" w:rsidR="00AC3542" w:rsidRDefault="00407FF7">
      <w:pPr>
        <w:rPr>
          <w:b/>
          <w:bCs/>
        </w:rPr>
      </w:pPr>
      <w:r>
        <w:rPr>
          <w:b/>
          <w:bCs/>
        </w:rPr>
        <w:t>Safeguarding/child protection</w:t>
      </w:r>
    </w:p>
    <w:p w14:paraId="61722852" w14:textId="77777777" w:rsidR="00AC3542" w:rsidRDefault="00407FF7">
      <w:r>
        <w:t xml:space="preserve">If a parent or carer is clearly over the alcohol limit, or under the influence of illegal drugs and it is believed the child is at risk we will follow our safeguarding/child protection procedures, contact social services and the police. </w:t>
      </w:r>
    </w:p>
    <w:p w14:paraId="7381C9AC" w14:textId="77777777" w:rsidR="00AC3542" w:rsidRDefault="00AC3542"/>
    <w:p w14:paraId="5522BD4D" w14:textId="77777777" w:rsidR="00AC3542" w:rsidRDefault="00407FF7">
      <w:r>
        <w:lastRenderedPageBreak/>
        <w:t xml:space="preserve">Staff will do their utmost to prevent a child from travelling in a vehicle driven by them and if </w:t>
      </w:r>
      <w:proofErr w:type="gramStart"/>
      <w:r>
        <w:t>necessary</w:t>
      </w:r>
      <w:proofErr w:type="gramEnd"/>
      <w:r>
        <w:t xml:space="preserve"> the police will be called. </w:t>
      </w:r>
    </w:p>
    <w:p w14:paraId="30C50984" w14:textId="77777777" w:rsidR="00AC3542" w:rsidRDefault="00AC3542"/>
    <w:p w14:paraId="120ADEEE" w14:textId="77777777" w:rsidR="00AC3542" w:rsidRDefault="00407FF7">
      <w:pPr>
        <w:rPr>
          <w:b/>
        </w:rPr>
      </w:pPr>
      <w:r>
        <w:t xml:space="preserve">Where an illegal act is suspected to have taken place, the police will be called. </w:t>
      </w:r>
    </w:p>
    <w:tbl>
      <w:tblPr>
        <w:tblW w:w="1045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4A0" w:firstRow="1" w:lastRow="0" w:firstColumn="1" w:lastColumn="0" w:noHBand="0" w:noVBand="1"/>
      </w:tblPr>
      <w:tblGrid>
        <w:gridCol w:w="3484"/>
        <w:gridCol w:w="3857"/>
        <w:gridCol w:w="3116"/>
      </w:tblGrid>
      <w:tr w:rsidR="00AC3542" w14:paraId="4CFE11C2" w14:textId="77777777">
        <w:trPr>
          <w:cantSplit/>
          <w:jc w:val="center"/>
        </w:trPr>
        <w:tc>
          <w:tcPr>
            <w:tcW w:w="3484" w:type="dxa"/>
            <w:tcBorders>
              <w:top w:val="single" w:sz="4" w:space="0" w:color="auto"/>
            </w:tcBorders>
            <w:vAlign w:val="center"/>
          </w:tcPr>
          <w:p w14:paraId="4616F8FF" w14:textId="77777777" w:rsidR="00AC3542" w:rsidRDefault="00407FF7">
            <w:pPr>
              <w:pStyle w:val="MeetsEYFS"/>
              <w:rPr>
                <w:b/>
              </w:rPr>
            </w:pPr>
            <w:r>
              <w:rPr>
                <w:b/>
              </w:rPr>
              <w:t>This policy was adopted on</w:t>
            </w:r>
          </w:p>
        </w:tc>
        <w:tc>
          <w:tcPr>
            <w:tcW w:w="3857" w:type="dxa"/>
            <w:tcBorders>
              <w:top w:val="single" w:sz="4" w:space="0" w:color="auto"/>
            </w:tcBorders>
            <w:vAlign w:val="center"/>
          </w:tcPr>
          <w:p w14:paraId="7A5B32BD" w14:textId="77777777" w:rsidR="00AC3542" w:rsidRDefault="00407FF7">
            <w:pPr>
              <w:pStyle w:val="MeetsEYFS"/>
              <w:rPr>
                <w:b/>
              </w:rPr>
            </w:pPr>
            <w:r>
              <w:rPr>
                <w:b/>
              </w:rPr>
              <w:t>Signed on behalf of the nursery</w:t>
            </w:r>
          </w:p>
        </w:tc>
        <w:tc>
          <w:tcPr>
            <w:tcW w:w="3116" w:type="dxa"/>
            <w:tcBorders>
              <w:top w:val="single" w:sz="4" w:space="0" w:color="auto"/>
            </w:tcBorders>
            <w:vAlign w:val="center"/>
          </w:tcPr>
          <w:p w14:paraId="17B67047" w14:textId="77777777" w:rsidR="00AC3542" w:rsidRDefault="00407FF7">
            <w:pPr>
              <w:pStyle w:val="MeetsEYFS"/>
              <w:rPr>
                <w:b/>
              </w:rPr>
            </w:pPr>
            <w:r>
              <w:rPr>
                <w:b/>
              </w:rPr>
              <w:t>Date for review</w:t>
            </w:r>
          </w:p>
        </w:tc>
      </w:tr>
      <w:tr w:rsidR="00AC3542" w14:paraId="53BAC8B0" w14:textId="77777777">
        <w:trPr>
          <w:cantSplit/>
          <w:jc w:val="center"/>
        </w:trPr>
        <w:tc>
          <w:tcPr>
            <w:tcW w:w="3484" w:type="dxa"/>
            <w:vAlign w:val="center"/>
          </w:tcPr>
          <w:p w14:paraId="49FC21A2" w14:textId="77777777" w:rsidR="00AC3542" w:rsidRDefault="00407FF7">
            <w:pPr>
              <w:pStyle w:val="MeetsEYFS"/>
              <w:rPr>
                <w:i/>
              </w:rPr>
            </w:pPr>
            <w:r>
              <w:rPr>
                <w:i/>
              </w:rPr>
              <w:t>01/03/2016</w:t>
            </w:r>
          </w:p>
        </w:tc>
        <w:tc>
          <w:tcPr>
            <w:tcW w:w="3857" w:type="dxa"/>
          </w:tcPr>
          <w:p w14:paraId="68A31BBE" w14:textId="77777777" w:rsidR="00AC3542" w:rsidRDefault="00407FF7">
            <w:pPr>
              <w:pStyle w:val="MeetsEYFS"/>
              <w:rPr>
                <w:i/>
              </w:rPr>
            </w:pPr>
            <w:r>
              <w:rPr>
                <w:i/>
              </w:rPr>
              <w:t xml:space="preserve">J Hodgkinson </w:t>
            </w:r>
          </w:p>
        </w:tc>
        <w:tc>
          <w:tcPr>
            <w:tcW w:w="3116" w:type="dxa"/>
          </w:tcPr>
          <w:p w14:paraId="546C2456" w14:textId="36DF6831" w:rsidR="00AC3542" w:rsidRDefault="00407FF7">
            <w:pPr>
              <w:pStyle w:val="MeetsEYFS"/>
              <w:rPr>
                <w:i/>
              </w:rPr>
            </w:pPr>
            <w:r>
              <w:rPr>
                <w:i/>
              </w:rPr>
              <w:t>April 20</w:t>
            </w:r>
            <w:r w:rsidR="001800A9">
              <w:rPr>
                <w:i/>
              </w:rPr>
              <w:t>2</w:t>
            </w:r>
            <w:r w:rsidR="00515862">
              <w:rPr>
                <w:i/>
              </w:rPr>
              <w:t>2</w:t>
            </w:r>
          </w:p>
        </w:tc>
      </w:tr>
    </w:tbl>
    <w:p w14:paraId="3FB1F2C9" w14:textId="77777777" w:rsidR="00AC3542" w:rsidRPr="000C095E" w:rsidRDefault="00407FF7" w:rsidP="000C095E">
      <w:pPr>
        <w:pStyle w:val="H1"/>
      </w:pPr>
      <w:bookmarkStart w:id="70" w:name="_Toc372294200"/>
      <w:bookmarkStart w:id="71" w:name="_Toc437523122"/>
      <w:r>
        <w:lastRenderedPageBreak/>
        <w:t xml:space="preserve">21. Equipment and Resources </w:t>
      </w:r>
      <w:bookmarkEnd w:id="70"/>
      <w:bookmarkEnd w:id="71"/>
    </w:p>
    <w:tbl>
      <w:tblPr>
        <w:tblW w:w="34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3486"/>
      </w:tblGrid>
      <w:tr w:rsidR="00AC3542" w14:paraId="4B17A24D" w14:textId="77777777">
        <w:trPr>
          <w:cantSplit/>
          <w:trHeight w:val="209"/>
          <w:jc w:val="center"/>
        </w:trPr>
        <w:tc>
          <w:tcPr>
            <w:tcW w:w="3486" w:type="dxa"/>
            <w:vAlign w:val="center"/>
          </w:tcPr>
          <w:p w14:paraId="28BBE39C" w14:textId="77777777" w:rsidR="00AC3542" w:rsidRDefault="00407FF7">
            <w:pPr>
              <w:pStyle w:val="MeetsEYFS"/>
              <w:jc w:val="center"/>
            </w:pPr>
            <w:r>
              <w:t>EYFS: 3.54, 3.64</w:t>
            </w:r>
          </w:p>
        </w:tc>
      </w:tr>
    </w:tbl>
    <w:p w14:paraId="64BA3A83" w14:textId="77777777" w:rsidR="00AC3542" w:rsidRDefault="00AC3542"/>
    <w:p w14:paraId="5763ABEC" w14:textId="77777777" w:rsidR="00AC3542" w:rsidRDefault="00407FF7">
      <w:r>
        <w:t xml:space="preserve">At </w:t>
      </w:r>
      <w:r>
        <w:rPr>
          <w:b/>
        </w:rPr>
        <w:t>Mere House Day Nursery</w:t>
      </w:r>
      <w:r>
        <w:t xml:space="preserve"> we believe that high-quality care and early learning is promoted by providing children with safe, clean, stimulating, age and stage appropriate resources, toys and equipment. </w:t>
      </w:r>
    </w:p>
    <w:p w14:paraId="25C77200" w14:textId="77777777" w:rsidR="00AC3542" w:rsidRDefault="00407FF7">
      <w:r>
        <w:t>To ensure this occurs within the nursery, including in our outdoor areas, we will:</w:t>
      </w:r>
    </w:p>
    <w:p w14:paraId="6F6D27BD" w14:textId="77777777" w:rsidR="00AC3542" w:rsidRDefault="00407FF7">
      <w:pPr>
        <w:numPr>
          <w:ilvl w:val="0"/>
          <w:numId w:val="95"/>
        </w:numPr>
      </w:pPr>
      <w:r>
        <w:t>Provide play equipment and resources which are safe and, where applicable, conform to the European Standards for Playground Equipment: EN 1176 and EN 1177, BS EN safety standards or Toys (Safety) Regulation (1995)</w:t>
      </w:r>
    </w:p>
    <w:p w14:paraId="499A7146" w14:textId="77777777" w:rsidR="00AC3542" w:rsidRDefault="00407FF7">
      <w:pPr>
        <w:numPr>
          <w:ilvl w:val="0"/>
          <w:numId w:val="95"/>
        </w:numPr>
      </w:pPr>
      <w:r>
        <w:t>Provide a sufficient quantity of equipment and resources for the number of children registered in the nursery</w:t>
      </w:r>
    </w:p>
    <w:p w14:paraId="44F86EC2" w14:textId="77777777" w:rsidR="00AC3542" w:rsidRDefault="00407FF7">
      <w:pPr>
        <w:numPr>
          <w:ilvl w:val="0"/>
          <w:numId w:val="95"/>
        </w:numPr>
      </w:pPr>
      <w:r>
        <w:t xml:space="preserve">Provide resources to meet children’s individual needs and interests </w:t>
      </w:r>
    </w:p>
    <w:p w14:paraId="09BDEAA3" w14:textId="77777777" w:rsidR="00AC3542" w:rsidRDefault="00407FF7">
      <w:pPr>
        <w:numPr>
          <w:ilvl w:val="0"/>
          <w:numId w:val="95"/>
        </w:numPr>
      </w:pPr>
      <w:r>
        <w:t>Provide resources which promote all areas of children's learning and development</w:t>
      </w:r>
    </w:p>
    <w:p w14:paraId="55DF20BE" w14:textId="77777777" w:rsidR="00AC3542" w:rsidRDefault="00407FF7">
      <w:pPr>
        <w:numPr>
          <w:ilvl w:val="0"/>
          <w:numId w:val="95"/>
        </w:numPr>
      </w:pPr>
      <w:r>
        <w:t>Select books, equipment and resources which promote positive images of people of all races, cultures, ages, gender and abilities, are non-discriminatory and do not stereotype</w:t>
      </w:r>
    </w:p>
    <w:p w14:paraId="6BF7F555" w14:textId="77777777" w:rsidR="00AC3542" w:rsidRDefault="00407FF7">
      <w:pPr>
        <w:numPr>
          <w:ilvl w:val="0"/>
          <w:numId w:val="95"/>
        </w:numPr>
      </w:pPr>
      <w:r>
        <w:t>Provide play equipment and resources which promote continuity and progression, provide sufficient challenges and meet the needs and interests of all children</w:t>
      </w:r>
    </w:p>
    <w:p w14:paraId="228BB5B1" w14:textId="77777777" w:rsidR="00AC3542" w:rsidRDefault="00407FF7">
      <w:pPr>
        <w:numPr>
          <w:ilvl w:val="0"/>
          <w:numId w:val="95"/>
        </w:numPr>
      </w:pPr>
      <w:r>
        <w:t>Store and display resources and equipment where all children can independently choose and select them</w:t>
      </w:r>
    </w:p>
    <w:p w14:paraId="64C60BDC" w14:textId="77777777" w:rsidR="00AC3542" w:rsidRDefault="00407FF7">
      <w:pPr>
        <w:numPr>
          <w:ilvl w:val="0"/>
          <w:numId w:val="95"/>
        </w:numPr>
      </w:pPr>
      <w:r>
        <w:t>Check all resources and equipment before first use to identify any potential risks and again regularly at the beginning of every session and when they are put away at the end of every session. We repair and clean or replace any unsafe, worn out, dirty or damaged equipment whenever required</w:t>
      </w:r>
    </w:p>
    <w:p w14:paraId="1CC1D87B" w14:textId="77777777" w:rsidR="00AC3542" w:rsidRDefault="00407FF7">
      <w:pPr>
        <w:numPr>
          <w:ilvl w:val="0"/>
          <w:numId w:val="95"/>
        </w:numPr>
      </w:pPr>
      <w:r>
        <w:t>Keep an inventory of resources and equipment. This records the date on which each item was purchased and the price paid for it</w:t>
      </w:r>
    </w:p>
    <w:p w14:paraId="539AAD31" w14:textId="77777777" w:rsidR="00AC3542" w:rsidRDefault="00407FF7">
      <w:pPr>
        <w:numPr>
          <w:ilvl w:val="0"/>
          <w:numId w:val="95"/>
        </w:numPr>
      </w:pPr>
      <w:r>
        <w:t>Evaluate the effectiveness of the resources including the children’s opinions and interests</w:t>
      </w:r>
    </w:p>
    <w:p w14:paraId="6FF307B7" w14:textId="77777777" w:rsidR="00AC3542" w:rsidRDefault="00407FF7">
      <w:pPr>
        <w:numPr>
          <w:ilvl w:val="0"/>
          <w:numId w:val="95"/>
        </w:numPr>
      </w:pPr>
      <w:r>
        <w:t xml:space="preserve">Encourage children to respect the equipment and resources and tidy these away when play has finished. This is into a designated place via the use of silhouettes or pictures the children can match the resource to. </w:t>
      </w:r>
    </w:p>
    <w:p w14:paraId="597BEC4B" w14:textId="77777777" w:rsidR="00AC3542" w:rsidRDefault="00AC3542"/>
    <w:tbl>
      <w:tblPr>
        <w:tblW w:w="1045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4A0" w:firstRow="1" w:lastRow="0" w:firstColumn="1" w:lastColumn="0" w:noHBand="0" w:noVBand="1"/>
      </w:tblPr>
      <w:tblGrid>
        <w:gridCol w:w="3484"/>
        <w:gridCol w:w="3857"/>
        <w:gridCol w:w="3116"/>
      </w:tblGrid>
      <w:tr w:rsidR="00AC3542" w14:paraId="585D74B0" w14:textId="77777777">
        <w:trPr>
          <w:cantSplit/>
          <w:jc w:val="center"/>
        </w:trPr>
        <w:tc>
          <w:tcPr>
            <w:tcW w:w="3484" w:type="dxa"/>
            <w:tcBorders>
              <w:top w:val="single" w:sz="4" w:space="0" w:color="auto"/>
            </w:tcBorders>
            <w:vAlign w:val="center"/>
          </w:tcPr>
          <w:p w14:paraId="0224D9FC" w14:textId="77777777" w:rsidR="00AC3542" w:rsidRDefault="00407FF7">
            <w:pPr>
              <w:pStyle w:val="MeetsEYFS"/>
              <w:rPr>
                <w:b/>
              </w:rPr>
            </w:pPr>
            <w:r>
              <w:rPr>
                <w:b/>
              </w:rPr>
              <w:t>This policy was adopted on</w:t>
            </w:r>
          </w:p>
        </w:tc>
        <w:tc>
          <w:tcPr>
            <w:tcW w:w="3857" w:type="dxa"/>
            <w:tcBorders>
              <w:top w:val="single" w:sz="4" w:space="0" w:color="auto"/>
            </w:tcBorders>
            <w:vAlign w:val="center"/>
          </w:tcPr>
          <w:p w14:paraId="5ACB38C4" w14:textId="77777777" w:rsidR="00AC3542" w:rsidRDefault="00407FF7">
            <w:pPr>
              <w:pStyle w:val="MeetsEYFS"/>
              <w:rPr>
                <w:b/>
              </w:rPr>
            </w:pPr>
            <w:r>
              <w:rPr>
                <w:b/>
              </w:rPr>
              <w:t>Signed on behalf of the nursery</w:t>
            </w:r>
          </w:p>
        </w:tc>
        <w:tc>
          <w:tcPr>
            <w:tcW w:w="3116" w:type="dxa"/>
            <w:tcBorders>
              <w:top w:val="single" w:sz="4" w:space="0" w:color="auto"/>
            </w:tcBorders>
            <w:vAlign w:val="center"/>
          </w:tcPr>
          <w:p w14:paraId="414D9517" w14:textId="77777777" w:rsidR="00AC3542" w:rsidRDefault="00407FF7">
            <w:pPr>
              <w:pStyle w:val="MeetsEYFS"/>
              <w:rPr>
                <w:b/>
              </w:rPr>
            </w:pPr>
            <w:r>
              <w:rPr>
                <w:b/>
              </w:rPr>
              <w:t>Date for review</w:t>
            </w:r>
          </w:p>
        </w:tc>
      </w:tr>
      <w:tr w:rsidR="00AC3542" w14:paraId="619DB36A" w14:textId="77777777">
        <w:trPr>
          <w:cantSplit/>
          <w:jc w:val="center"/>
        </w:trPr>
        <w:tc>
          <w:tcPr>
            <w:tcW w:w="3484" w:type="dxa"/>
            <w:vAlign w:val="center"/>
          </w:tcPr>
          <w:p w14:paraId="14525BE8" w14:textId="77777777" w:rsidR="00AC3542" w:rsidRDefault="00407FF7">
            <w:pPr>
              <w:pStyle w:val="MeetsEYFS"/>
              <w:rPr>
                <w:i/>
              </w:rPr>
            </w:pPr>
            <w:r>
              <w:rPr>
                <w:i/>
              </w:rPr>
              <w:t>01/03/2016</w:t>
            </w:r>
          </w:p>
        </w:tc>
        <w:tc>
          <w:tcPr>
            <w:tcW w:w="3857" w:type="dxa"/>
          </w:tcPr>
          <w:p w14:paraId="369C9033" w14:textId="77777777" w:rsidR="00AC3542" w:rsidRDefault="00407FF7">
            <w:pPr>
              <w:pStyle w:val="MeetsEYFS"/>
              <w:rPr>
                <w:i/>
              </w:rPr>
            </w:pPr>
            <w:r>
              <w:rPr>
                <w:i/>
              </w:rPr>
              <w:t>J Hodgkinson</w:t>
            </w:r>
          </w:p>
        </w:tc>
        <w:tc>
          <w:tcPr>
            <w:tcW w:w="3116" w:type="dxa"/>
          </w:tcPr>
          <w:p w14:paraId="2F54C1DB" w14:textId="0F1CCCCE" w:rsidR="00AC3542" w:rsidRDefault="00407FF7">
            <w:pPr>
              <w:pStyle w:val="MeetsEYFS"/>
              <w:rPr>
                <w:i/>
              </w:rPr>
            </w:pPr>
            <w:r>
              <w:rPr>
                <w:i/>
              </w:rPr>
              <w:t>April 20</w:t>
            </w:r>
            <w:r w:rsidR="00124BE7">
              <w:rPr>
                <w:i/>
              </w:rPr>
              <w:t>2</w:t>
            </w:r>
            <w:r w:rsidR="00515862">
              <w:rPr>
                <w:i/>
              </w:rPr>
              <w:t>2</w:t>
            </w:r>
          </w:p>
        </w:tc>
      </w:tr>
    </w:tbl>
    <w:p w14:paraId="79F8E6EF" w14:textId="77777777" w:rsidR="00AC3542" w:rsidRDefault="00407FF7" w:rsidP="000C095E">
      <w:pPr>
        <w:pStyle w:val="H1"/>
      </w:pPr>
      <w:bookmarkStart w:id="72" w:name="_Toc437523123"/>
      <w:bookmarkStart w:id="73" w:name="_Toc372294201"/>
      <w:r>
        <w:lastRenderedPageBreak/>
        <w:t xml:space="preserve">22. Critical Incident </w:t>
      </w:r>
      <w:bookmarkEnd w:id="72"/>
      <w:bookmarkEnd w:id="73"/>
    </w:p>
    <w:p w14:paraId="5CC06193" w14:textId="77777777" w:rsidR="00AC3542" w:rsidRDefault="00407FF7">
      <w:r>
        <w:t xml:space="preserve">At </w:t>
      </w:r>
      <w:r>
        <w:rPr>
          <w:b/>
        </w:rPr>
        <w:t>Mere House Day Nursery</w:t>
      </w:r>
      <w:r>
        <w:t xml:space="preserve"> we understand we need to plan for all eventualities to ensure the health, safety and welfare of all the children we care for. With this in mind we have a critical incident policy in place to ensure our nursery is able to operate effectively in the case of a critical incident. These include: </w:t>
      </w:r>
    </w:p>
    <w:p w14:paraId="5B6C1CE4" w14:textId="77777777" w:rsidR="00AC3542" w:rsidRDefault="00407FF7">
      <w:pPr>
        <w:numPr>
          <w:ilvl w:val="0"/>
          <w:numId w:val="96"/>
        </w:numPr>
      </w:pPr>
      <w:r>
        <w:t>Flood</w:t>
      </w:r>
    </w:p>
    <w:p w14:paraId="5D9D4486" w14:textId="77777777" w:rsidR="00AC3542" w:rsidRDefault="00407FF7">
      <w:pPr>
        <w:numPr>
          <w:ilvl w:val="0"/>
          <w:numId w:val="96"/>
        </w:numPr>
      </w:pPr>
      <w:r>
        <w:t>Fire</w:t>
      </w:r>
    </w:p>
    <w:p w14:paraId="755A9F85" w14:textId="77777777" w:rsidR="00AC3542" w:rsidRDefault="00407FF7">
      <w:pPr>
        <w:numPr>
          <w:ilvl w:val="0"/>
          <w:numId w:val="96"/>
        </w:numPr>
      </w:pPr>
      <w:r>
        <w:t>Burglary</w:t>
      </w:r>
    </w:p>
    <w:p w14:paraId="30A69F2A" w14:textId="77777777" w:rsidR="00AC3542" w:rsidRDefault="00407FF7">
      <w:pPr>
        <w:numPr>
          <w:ilvl w:val="0"/>
          <w:numId w:val="96"/>
        </w:numPr>
      </w:pPr>
      <w:r>
        <w:t xml:space="preserve">Abduction or threatened abduction of a child </w:t>
      </w:r>
    </w:p>
    <w:p w14:paraId="0334CCD4" w14:textId="77777777" w:rsidR="00AC3542" w:rsidRDefault="00407FF7">
      <w:pPr>
        <w:numPr>
          <w:ilvl w:val="0"/>
          <w:numId w:val="96"/>
        </w:numPr>
      </w:pPr>
      <w:r>
        <w:t xml:space="preserve">Bomb threat/terrorism attack  </w:t>
      </w:r>
    </w:p>
    <w:p w14:paraId="1BA287D5" w14:textId="77777777" w:rsidR="00AC3542" w:rsidRDefault="00407FF7" w:rsidP="000C095E">
      <w:pPr>
        <w:numPr>
          <w:ilvl w:val="0"/>
          <w:numId w:val="96"/>
        </w:numPr>
      </w:pPr>
      <w:r>
        <w:t xml:space="preserve">Any other incident that may affect the care of the children in the nursery. </w:t>
      </w:r>
    </w:p>
    <w:p w14:paraId="4541AD4E" w14:textId="77777777" w:rsidR="00AC3542" w:rsidRDefault="00407FF7">
      <w:r>
        <w:t xml:space="preserve">If any of these </w:t>
      </w:r>
      <w:proofErr w:type="gramStart"/>
      <w:r>
        <w:t>incidents</w:t>
      </w:r>
      <w:proofErr w:type="gramEnd"/>
      <w:r>
        <w:t xml:space="preserve"> impact on the ability of the nursery to operate, we will contact parents via phone/email at the earliest opportunity, e.g. before the start of the nursery day. </w:t>
      </w:r>
    </w:p>
    <w:p w14:paraId="03A2594A" w14:textId="77777777" w:rsidR="00AC3542" w:rsidRDefault="00AC3542"/>
    <w:p w14:paraId="06481818" w14:textId="77777777" w:rsidR="00AC3542" w:rsidRDefault="00407FF7">
      <w:pPr>
        <w:pStyle w:val="H2"/>
      </w:pPr>
      <w:r>
        <w:t>Flood</w:t>
      </w:r>
    </w:p>
    <w:p w14:paraId="16D10AA4" w14:textId="77777777" w:rsidR="00AC3542" w:rsidRDefault="00407FF7">
      <w:r>
        <w:t xml:space="preserve">There is always a danger of flooding from adverse weather conditions or through the water/central heating systems. We cannot anticipate adverse weather; however, we can ensure that we take care of all our water and heating systems through regular maintenance and checks to reduce the option of flooding in this way. Our central heating systems are checked and serviced annually by a registered gas engineer and they conform to all appropriate guidelines and legislation. </w:t>
      </w:r>
    </w:p>
    <w:p w14:paraId="6C91F8B6" w14:textId="77777777" w:rsidR="00AC3542" w:rsidRDefault="00407FF7" w:rsidP="000C095E">
      <w:pPr>
        <w:ind w:firstLine="720"/>
      </w:pPr>
      <w:r>
        <w:t xml:space="preserve">If flooding occurs during the nursery day, the nursery manager will make a decision based on the severity and location of this flooding, and it may be deemed necessary to follow the fire evacuation procedure. In this instance children will be kept safe and parents will be notified in the same way as the fire procedure. </w:t>
      </w:r>
    </w:p>
    <w:p w14:paraId="36FF54BB" w14:textId="77777777" w:rsidR="00AC3542" w:rsidRDefault="00407FF7" w:rsidP="000C095E">
      <w:pPr>
        <w:ind w:firstLine="720"/>
      </w:pPr>
      <w:r>
        <w:t xml:space="preserve">Should the nursery be assessed as unsafe through flooding, fire or any other incident we will follow our operational plan and provide care in another location or parents with alternative arrangements in sister nurseries where possible.  </w:t>
      </w:r>
    </w:p>
    <w:p w14:paraId="7C625216" w14:textId="77777777" w:rsidR="00AC3542" w:rsidRDefault="00407FF7">
      <w:pPr>
        <w:pStyle w:val="H2"/>
      </w:pPr>
      <w:r>
        <w:t>Fire</w:t>
      </w:r>
    </w:p>
    <w:p w14:paraId="62F4131F" w14:textId="77777777" w:rsidR="00AC3542" w:rsidRDefault="00407FF7">
      <w:r>
        <w:t xml:space="preserve">Please refer to the fire safety policy.  </w:t>
      </w:r>
    </w:p>
    <w:p w14:paraId="488E734A" w14:textId="77777777" w:rsidR="00AC3542" w:rsidRDefault="00407FF7">
      <w:pPr>
        <w:pStyle w:val="H2"/>
      </w:pPr>
      <w:r>
        <w:t>Burglary</w:t>
      </w:r>
    </w:p>
    <w:p w14:paraId="1BE9AE5C" w14:textId="77777777" w:rsidR="00AC3542" w:rsidRDefault="00407FF7">
      <w:r>
        <w:t xml:space="preserve">The management of the nursery follow a lock up procedure which ensures all doors and windows are closed and locked before vacating the premises. Alarm systems are used and in operation during all hours the nursery is closed.   </w:t>
      </w:r>
    </w:p>
    <w:p w14:paraId="6ED2B60B" w14:textId="77777777" w:rsidR="00AC3542" w:rsidRDefault="00407FF7" w:rsidP="000C095E">
      <w:pPr>
        <w:ind w:firstLine="360"/>
      </w:pPr>
      <w:r>
        <w:t xml:space="preserve">The manager will always check the premises as they arrive in the morning. Should they discover that the nursery has been broken into they will follow the procedure below: </w:t>
      </w:r>
    </w:p>
    <w:p w14:paraId="249EADCC" w14:textId="77777777" w:rsidR="00AC3542" w:rsidRDefault="00407FF7">
      <w:pPr>
        <w:numPr>
          <w:ilvl w:val="0"/>
          <w:numId w:val="97"/>
        </w:numPr>
      </w:pPr>
      <w:r>
        <w:t xml:space="preserve">Dial 999 with as many details as possible, </w:t>
      </w:r>
      <w:proofErr w:type="gramStart"/>
      <w:r>
        <w:t>i.e.</w:t>
      </w:r>
      <w:proofErr w:type="gramEnd"/>
      <w:r>
        <w:t xml:space="preserve"> name and location, details of what you have found and emphasise this is a nursery and children will be arriving soon </w:t>
      </w:r>
    </w:p>
    <w:p w14:paraId="767E30DD" w14:textId="77777777" w:rsidR="00AC3542" w:rsidRDefault="00407FF7">
      <w:pPr>
        <w:numPr>
          <w:ilvl w:val="0"/>
          <w:numId w:val="97"/>
        </w:numPr>
      </w:pPr>
      <w:r>
        <w:lastRenderedPageBreak/>
        <w:t>Contain the area to ensure no-one enters until the police arrive. The staff will direct parents and children to a separate area as they arrive. If all areas have been disturbed staff will follow police advice, including following the relocation procedure under flood wherever necessary to ensure the safety of the children</w:t>
      </w:r>
    </w:p>
    <w:p w14:paraId="6225929B" w14:textId="77777777" w:rsidR="00AC3542" w:rsidRDefault="00407FF7">
      <w:pPr>
        <w:numPr>
          <w:ilvl w:val="0"/>
          <w:numId w:val="97"/>
        </w:numPr>
      </w:pPr>
      <w:r>
        <w:t xml:space="preserve">The manager on duty will help the police with enquiries, </w:t>
      </w:r>
      <w:proofErr w:type="gramStart"/>
      <w:r>
        <w:t>e.g.</w:t>
      </w:r>
      <w:proofErr w:type="gramEnd"/>
      <w:r>
        <w:t xml:space="preserve"> by identifying items missing, areas of entry etc. </w:t>
      </w:r>
    </w:p>
    <w:p w14:paraId="56763C1E" w14:textId="77777777" w:rsidR="00AC3542" w:rsidRDefault="00407FF7">
      <w:pPr>
        <w:numPr>
          <w:ilvl w:val="0"/>
          <w:numId w:val="97"/>
        </w:numPr>
      </w:pPr>
      <w:r>
        <w:t>A manager will be available at all times during this time to speak to parents, reassure children and direct enquires</w:t>
      </w:r>
    </w:p>
    <w:p w14:paraId="10ED35C0" w14:textId="77777777" w:rsidR="00AC3542" w:rsidRDefault="00407FF7" w:rsidP="000C095E">
      <w:pPr>
        <w:numPr>
          <w:ilvl w:val="0"/>
          <w:numId w:val="97"/>
        </w:numPr>
      </w:pPr>
      <w:r>
        <w:t xml:space="preserve">Management will assess the situation following a theft and ensure parents are kept up to date with developments relating to the operation of the nursery. </w:t>
      </w:r>
    </w:p>
    <w:p w14:paraId="7733BAF9" w14:textId="77777777" w:rsidR="00AC3542" w:rsidRDefault="00407FF7">
      <w:pPr>
        <w:pStyle w:val="H2"/>
      </w:pPr>
      <w:r>
        <w:t>Abduction or threatened abduction of a child</w:t>
      </w:r>
    </w:p>
    <w:p w14:paraId="1698D374" w14:textId="77777777" w:rsidR="00AC3542" w:rsidRPr="000C095E" w:rsidRDefault="00407FF7">
      <w:r>
        <w:t xml:space="preserve">We have secure safety procedures in place to ensure children are safe while in our care, including safety from abduction. Staff must be vigilant at all times and report any persons lingering on nursery property immediately. All doors and gates to the nursery are locked and cannot be accessed unless staff members allow individuals in. Parents are reminded on a regular basis not to allow anyone into the building whether they are known to them or not. Visitors and general security are covered in more detail in the supervision of visitor’s policy. </w:t>
      </w:r>
    </w:p>
    <w:p w14:paraId="7FF4B951" w14:textId="77777777" w:rsidR="00AC3542" w:rsidRDefault="00407FF7" w:rsidP="000C095E">
      <w:pPr>
        <w:ind w:firstLine="720"/>
      </w:pPr>
      <w:r>
        <w:t xml:space="preserve">Children will only be released into the care of a designated adult; see the arrivals and departures policy for more details. Parents are requested to inform the nursery of any potential custody battles or family concerns as soon as they arise so the nursery is able to support the child. The nursery will not take sides in relation to any custody battle and will remain neutral for the child. If an absent parent arrives to collect their child, the nursery will not restrict access </w:t>
      </w:r>
      <w:r>
        <w:rPr>
          <w:b/>
        </w:rPr>
        <w:t>unless</w:t>
      </w:r>
      <w:r>
        <w:t xml:space="preserve"> a court order is in place. Parents are requested to issue the nursery with a copy of these documents should they be in place. We will consult our solicitors with regards to any concerns over custody and relay any information back to the parties involved. </w:t>
      </w:r>
      <w:r w:rsidR="000C095E">
        <w:tab/>
      </w:r>
    </w:p>
    <w:p w14:paraId="6A7650C2" w14:textId="77777777" w:rsidR="00AC3542" w:rsidRDefault="00407FF7" w:rsidP="000C095E">
      <w:pPr>
        <w:ind w:firstLine="360"/>
      </w:pPr>
      <w:r>
        <w:t xml:space="preserve">If a member of staff witnesses an actual or potential abduction from </w:t>
      </w:r>
      <w:proofErr w:type="gramStart"/>
      <w:r>
        <w:t>nursery</w:t>
      </w:r>
      <w:proofErr w:type="gramEnd"/>
      <w:r>
        <w:t xml:space="preserve"> we have the following procedures which are followed immediately:</w:t>
      </w:r>
    </w:p>
    <w:p w14:paraId="580517E3" w14:textId="77777777" w:rsidR="00AC3542" w:rsidRDefault="00407FF7">
      <w:pPr>
        <w:numPr>
          <w:ilvl w:val="0"/>
          <w:numId w:val="98"/>
        </w:numPr>
      </w:pPr>
      <w:r>
        <w:t xml:space="preserve">The police must be called immediately </w:t>
      </w:r>
    </w:p>
    <w:p w14:paraId="56725181" w14:textId="77777777" w:rsidR="00AC3542" w:rsidRDefault="00407FF7">
      <w:pPr>
        <w:numPr>
          <w:ilvl w:val="0"/>
          <w:numId w:val="98"/>
        </w:numPr>
      </w:pPr>
      <w:r>
        <w:t>The staff member will notify management immediately and the manager will take control</w:t>
      </w:r>
    </w:p>
    <w:p w14:paraId="7AADAD3B" w14:textId="77777777" w:rsidR="00AC3542" w:rsidRDefault="00407FF7">
      <w:pPr>
        <w:numPr>
          <w:ilvl w:val="0"/>
          <w:numId w:val="98"/>
        </w:numPr>
      </w:pPr>
      <w:r>
        <w:t>The parent(s) will be contacted</w:t>
      </w:r>
    </w:p>
    <w:p w14:paraId="73DBBBCC" w14:textId="77777777" w:rsidR="00AC3542" w:rsidRDefault="00407FF7">
      <w:pPr>
        <w:numPr>
          <w:ilvl w:val="0"/>
          <w:numId w:val="98"/>
        </w:numPr>
      </w:pPr>
      <w:r>
        <w:t xml:space="preserve">All other children will be kept safe and secure and calmed down where necessary </w:t>
      </w:r>
    </w:p>
    <w:p w14:paraId="4FC07B9E" w14:textId="77777777" w:rsidR="00AC3542" w:rsidRDefault="00407FF7" w:rsidP="000C095E">
      <w:pPr>
        <w:numPr>
          <w:ilvl w:val="0"/>
          <w:numId w:val="98"/>
        </w:numPr>
      </w:pPr>
      <w:r>
        <w:t xml:space="preserve">The police will be given as many details as possible including details of the child, description of the abductor, car registration number if used, time and direction of travel if seen and any family situations that may impact on this abduction. </w:t>
      </w:r>
    </w:p>
    <w:p w14:paraId="265335A4" w14:textId="77777777" w:rsidR="00AC3542" w:rsidRDefault="00407FF7">
      <w:pPr>
        <w:pStyle w:val="H2"/>
      </w:pPr>
      <w:r>
        <w:t>Bomb threat/terrorism attack</w:t>
      </w:r>
    </w:p>
    <w:p w14:paraId="613D94DD" w14:textId="77777777" w:rsidR="00AC3542" w:rsidRDefault="00407FF7">
      <w:r>
        <w:t xml:space="preserve">If a bomb threat is received at the nursery, the person taking the call will record all details given over the phone as soon as possible and raise the alarm as soon as the phone call has ended. The management will follow the fire evacuation procedure to ensure the safety of all on the premises and will provide as much detail to the emergency services as possible. </w:t>
      </w:r>
    </w:p>
    <w:p w14:paraId="1284DCA5" w14:textId="77777777" w:rsidR="00AC3542" w:rsidRDefault="00AC3542"/>
    <w:p w14:paraId="0E11712C" w14:textId="77777777" w:rsidR="00AC3542" w:rsidRDefault="00407FF7">
      <w:pPr>
        <w:pStyle w:val="H2"/>
      </w:pPr>
      <w:r>
        <w:lastRenderedPageBreak/>
        <w:t>Other incidents</w:t>
      </w:r>
    </w:p>
    <w:p w14:paraId="4E2F668C" w14:textId="77777777" w:rsidR="00AC3542" w:rsidRDefault="00407FF7">
      <w:r>
        <w:t xml:space="preserve">All incidents will be managed by the manager on duty and all staff will co-operate with any emergency services on the scene. Any other incident that requires evacuation will follow the fire plan. Other incidents </w:t>
      </w:r>
      <w:proofErr w:type="gramStart"/>
      <w:r>
        <w:t>e.g.</w:t>
      </w:r>
      <w:proofErr w:type="gramEnd"/>
      <w:r>
        <w:t xml:space="preserve"> no water supply will be dealt with on an individual basis taking into account the effect on the safety, health and welfare of the children and staff in the nursery. </w:t>
      </w:r>
    </w:p>
    <w:p w14:paraId="0B7DE03B" w14:textId="77777777" w:rsidR="00AC3542" w:rsidRDefault="00AC3542"/>
    <w:p w14:paraId="770FE2F7" w14:textId="77777777" w:rsidR="00AC3542" w:rsidRDefault="00407FF7">
      <w:r>
        <w:t xml:space="preserve">The nursery manager will notify Ofsted in the event of a critical incident. </w:t>
      </w:r>
    </w:p>
    <w:p w14:paraId="37830C07" w14:textId="77777777" w:rsidR="00AC3542" w:rsidRDefault="00AC3542"/>
    <w:tbl>
      <w:tblPr>
        <w:tblW w:w="1045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4A0" w:firstRow="1" w:lastRow="0" w:firstColumn="1" w:lastColumn="0" w:noHBand="0" w:noVBand="1"/>
      </w:tblPr>
      <w:tblGrid>
        <w:gridCol w:w="3484"/>
        <w:gridCol w:w="3857"/>
        <w:gridCol w:w="3116"/>
      </w:tblGrid>
      <w:tr w:rsidR="00AC3542" w14:paraId="20A1D6A2" w14:textId="77777777">
        <w:trPr>
          <w:cantSplit/>
          <w:jc w:val="center"/>
        </w:trPr>
        <w:tc>
          <w:tcPr>
            <w:tcW w:w="3484" w:type="dxa"/>
            <w:tcBorders>
              <w:top w:val="single" w:sz="4" w:space="0" w:color="auto"/>
            </w:tcBorders>
            <w:vAlign w:val="center"/>
          </w:tcPr>
          <w:p w14:paraId="39712A68" w14:textId="77777777" w:rsidR="00AC3542" w:rsidRDefault="00407FF7">
            <w:pPr>
              <w:pStyle w:val="MeetsEYFS"/>
              <w:rPr>
                <w:b/>
              </w:rPr>
            </w:pPr>
            <w:r>
              <w:rPr>
                <w:b/>
              </w:rPr>
              <w:t>This policy was adopted on</w:t>
            </w:r>
          </w:p>
        </w:tc>
        <w:tc>
          <w:tcPr>
            <w:tcW w:w="3857" w:type="dxa"/>
            <w:tcBorders>
              <w:top w:val="single" w:sz="4" w:space="0" w:color="auto"/>
            </w:tcBorders>
            <w:vAlign w:val="center"/>
          </w:tcPr>
          <w:p w14:paraId="4574A4A8" w14:textId="77777777" w:rsidR="00AC3542" w:rsidRDefault="00407FF7">
            <w:pPr>
              <w:pStyle w:val="MeetsEYFS"/>
              <w:rPr>
                <w:b/>
              </w:rPr>
            </w:pPr>
            <w:r>
              <w:rPr>
                <w:b/>
              </w:rPr>
              <w:t>Signed on behalf of the nursery</w:t>
            </w:r>
          </w:p>
        </w:tc>
        <w:tc>
          <w:tcPr>
            <w:tcW w:w="3116" w:type="dxa"/>
            <w:tcBorders>
              <w:top w:val="single" w:sz="4" w:space="0" w:color="auto"/>
            </w:tcBorders>
            <w:vAlign w:val="center"/>
          </w:tcPr>
          <w:p w14:paraId="26DDA8CF" w14:textId="77777777" w:rsidR="00AC3542" w:rsidRDefault="00407FF7">
            <w:pPr>
              <w:pStyle w:val="MeetsEYFS"/>
              <w:rPr>
                <w:b/>
              </w:rPr>
            </w:pPr>
            <w:r>
              <w:rPr>
                <w:b/>
              </w:rPr>
              <w:t>Date for review</w:t>
            </w:r>
          </w:p>
        </w:tc>
      </w:tr>
      <w:tr w:rsidR="00AC3542" w14:paraId="132475CC" w14:textId="77777777">
        <w:trPr>
          <w:cantSplit/>
          <w:jc w:val="center"/>
        </w:trPr>
        <w:tc>
          <w:tcPr>
            <w:tcW w:w="3484" w:type="dxa"/>
            <w:vAlign w:val="center"/>
          </w:tcPr>
          <w:p w14:paraId="7BB3B8A0" w14:textId="77777777" w:rsidR="00AC3542" w:rsidRDefault="00407FF7">
            <w:pPr>
              <w:pStyle w:val="MeetsEYFS"/>
              <w:rPr>
                <w:i/>
              </w:rPr>
            </w:pPr>
            <w:r>
              <w:rPr>
                <w:i/>
              </w:rPr>
              <w:t>01/03/2016</w:t>
            </w:r>
          </w:p>
        </w:tc>
        <w:tc>
          <w:tcPr>
            <w:tcW w:w="3857" w:type="dxa"/>
          </w:tcPr>
          <w:p w14:paraId="38BEBFAC" w14:textId="77777777" w:rsidR="00AC3542" w:rsidRDefault="00407FF7">
            <w:pPr>
              <w:pStyle w:val="MeetsEYFS"/>
              <w:rPr>
                <w:i/>
              </w:rPr>
            </w:pPr>
            <w:r>
              <w:rPr>
                <w:i/>
              </w:rPr>
              <w:t>J Hodgkinson</w:t>
            </w:r>
          </w:p>
        </w:tc>
        <w:tc>
          <w:tcPr>
            <w:tcW w:w="3116" w:type="dxa"/>
          </w:tcPr>
          <w:p w14:paraId="08CBF28B" w14:textId="44C2D0E4" w:rsidR="00AC3542" w:rsidRDefault="00407FF7">
            <w:pPr>
              <w:pStyle w:val="MeetsEYFS"/>
              <w:rPr>
                <w:i/>
              </w:rPr>
            </w:pPr>
            <w:r>
              <w:rPr>
                <w:i/>
              </w:rPr>
              <w:t>April 20</w:t>
            </w:r>
            <w:r w:rsidR="000C095E">
              <w:rPr>
                <w:i/>
              </w:rPr>
              <w:t>2</w:t>
            </w:r>
            <w:r w:rsidR="00515862">
              <w:rPr>
                <w:i/>
              </w:rPr>
              <w:t>2</w:t>
            </w:r>
          </w:p>
        </w:tc>
      </w:tr>
    </w:tbl>
    <w:p w14:paraId="78C7C888" w14:textId="77777777" w:rsidR="00AC3542" w:rsidRPr="000C095E" w:rsidRDefault="00407FF7" w:rsidP="000C095E">
      <w:pPr>
        <w:pStyle w:val="H1"/>
      </w:pPr>
      <w:bookmarkStart w:id="74" w:name="_Toc372294202"/>
      <w:bookmarkStart w:id="75" w:name="_Toc437523124"/>
      <w:r>
        <w:lastRenderedPageBreak/>
        <w:t xml:space="preserve">23. Adverse Weather </w:t>
      </w:r>
      <w:bookmarkEnd w:id="74"/>
      <w:bookmarkEnd w:id="75"/>
    </w:p>
    <w:tbl>
      <w:tblPr>
        <w:tblW w:w="34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3486"/>
      </w:tblGrid>
      <w:tr w:rsidR="00AC3542" w14:paraId="735CF7CD" w14:textId="77777777">
        <w:trPr>
          <w:cantSplit/>
          <w:trHeight w:val="209"/>
          <w:jc w:val="center"/>
        </w:trPr>
        <w:tc>
          <w:tcPr>
            <w:tcW w:w="3486" w:type="dxa"/>
            <w:vAlign w:val="center"/>
          </w:tcPr>
          <w:p w14:paraId="2364F6CE" w14:textId="77777777" w:rsidR="00AC3542" w:rsidRDefault="00407FF7">
            <w:pPr>
              <w:pStyle w:val="MeetsEYFS"/>
              <w:jc w:val="center"/>
            </w:pPr>
            <w:r>
              <w:t>EYFS: 3.58</w:t>
            </w:r>
          </w:p>
        </w:tc>
      </w:tr>
    </w:tbl>
    <w:p w14:paraId="509B71CD" w14:textId="77777777" w:rsidR="00AC3542" w:rsidRDefault="00AC3542"/>
    <w:p w14:paraId="7669A8E6" w14:textId="77777777" w:rsidR="00AC3542" w:rsidRDefault="00407FF7">
      <w:r>
        <w:t xml:space="preserve">At </w:t>
      </w:r>
      <w:r>
        <w:rPr>
          <w:b/>
        </w:rPr>
        <w:t>Mere House Day Nursery,</w:t>
      </w:r>
      <w:r>
        <w:t xml:space="preserve"> we have an adverse weather policy in place to ensure our nursery is prepared for all weather conditions that might affect the running of the nursery such as floods, snow and heat wave</w:t>
      </w:r>
      <w:r w:rsidR="000C095E">
        <w:t>s.</w:t>
      </w:r>
    </w:p>
    <w:p w14:paraId="4E81812E" w14:textId="77777777" w:rsidR="00AC3542" w:rsidRDefault="00407FF7" w:rsidP="000C095E">
      <w:pPr>
        <w:ind w:firstLine="720"/>
      </w:pPr>
      <w:r>
        <w:t xml:space="preserve">If any of these </w:t>
      </w:r>
      <w:proofErr w:type="gramStart"/>
      <w:r>
        <w:t>incidents</w:t>
      </w:r>
      <w:proofErr w:type="gramEnd"/>
      <w:r>
        <w:t xml:space="preserve"> impact on the ability of the nursery to open or operate, we will contact parents via phone/email. </w:t>
      </w:r>
    </w:p>
    <w:p w14:paraId="5945A4D7" w14:textId="77777777" w:rsidR="00AC3542" w:rsidRDefault="00407FF7" w:rsidP="000C095E">
      <w:pPr>
        <w:ind w:firstLine="720"/>
      </w:pPr>
      <w:r>
        <w:t>We will not take children outdoors where we judge that weather conditions make it unsafe to do s</w:t>
      </w:r>
      <w:r w:rsidR="000C095E">
        <w:t>o</w:t>
      </w:r>
      <w:r>
        <w:t>.</w:t>
      </w:r>
    </w:p>
    <w:p w14:paraId="5FD1B1DB" w14:textId="77777777" w:rsidR="00AC3542" w:rsidRDefault="00407FF7">
      <w:pPr>
        <w:pStyle w:val="H2"/>
      </w:pPr>
      <w:r>
        <w:t>Flood</w:t>
      </w:r>
    </w:p>
    <w:p w14:paraId="0AA11207" w14:textId="77777777" w:rsidR="00AC3542" w:rsidRDefault="00407FF7">
      <w:r>
        <w:t xml:space="preserve">In the case of a </w:t>
      </w:r>
      <w:proofErr w:type="gramStart"/>
      <w:r>
        <w:t>flood</w:t>
      </w:r>
      <w:proofErr w:type="gramEnd"/>
      <w:r>
        <w:t xml:space="preserve"> we will follow our critical incident procedure to enable all children and staff to be safe and continuity of care to be planned for. </w:t>
      </w:r>
    </w:p>
    <w:p w14:paraId="603D467F" w14:textId="77777777" w:rsidR="00AC3542" w:rsidRDefault="00407FF7">
      <w:pPr>
        <w:pStyle w:val="H2"/>
      </w:pPr>
      <w:r>
        <w:t>Snow or other severe weather</w:t>
      </w:r>
    </w:p>
    <w:p w14:paraId="29C65991" w14:textId="77777777" w:rsidR="00AC3542" w:rsidRDefault="00407FF7">
      <w:r>
        <w:t xml:space="preserve">If high snowfall, or another severe weather condition such as dense fog, is threatened during a nursery day then the manager will take the decision as to whether to close the nursery. This decision will take into account the safety of the children, their parents and the staff team. In the event of a planned closure during the nursery day, we will contact all parents to arrange for collection of their child. </w:t>
      </w:r>
    </w:p>
    <w:p w14:paraId="3966EAF0" w14:textId="77777777" w:rsidR="00AC3542" w:rsidRDefault="00407FF7" w:rsidP="000C095E">
      <w:pPr>
        <w:ind w:firstLine="720"/>
      </w:pPr>
      <w:r>
        <w:t xml:space="preserve">In the event of staff shortages due to snow or other severe weather we will contact all available off duty staff and/or agency staff and group the children differently until they are able to arrive. If we are unable to maintain statutory ratio requirements after all avenues are </w:t>
      </w:r>
      <w:proofErr w:type="gramStart"/>
      <w:r>
        <w:t>explored</w:t>
      </w:r>
      <w:proofErr w:type="gramEnd"/>
      <w:r>
        <w:t xml:space="preserve"> we will contact Ofsted to inform them of this issue, recording all details in our incident file. If we feel the safety, health or welfare of the children is compromised then we will take the decision to close the nursery. </w:t>
      </w:r>
    </w:p>
    <w:p w14:paraId="3C4FDC2B" w14:textId="0F420A8E" w:rsidR="000C095E" w:rsidRDefault="000C095E" w:rsidP="000C095E">
      <w:pPr>
        <w:ind w:firstLine="720"/>
      </w:pPr>
      <w:r w:rsidRPr="00177FD9">
        <w:rPr>
          <w:highlight w:val="yellow"/>
        </w:rPr>
        <w:t>Due to a number of days where we have had bad snow fall, we have put a procedure into place to allow the safe care of the staff and children</w:t>
      </w:r>
      <w:r w:rsidR="00177FD9" w:rsidRPr="00177FD9">
        <w:rPr>
          <w:highlight w:val="yellow"/>
        </w:rPr>
        <w:t>.</w:t>
      </w:r>
      <w:r w:rsidR="000C42AA">
        <w:t xml:space="preserve"> </w:t>
      </w:r>
    </w:p>
    <w:p w14:paraId="739BB197" w14:textId="7D5EA0ED" w:rsidR="000C42AA" w:rsidRDefault="000C42AA" w:rsidP="000C095E">
      <w:pPr>
        <w:ind w:firstLine="720"/>
      </w:pPr>
      <w:r>
        <w:t>Procedure in case of inclement weather</w:t>
      </w:r>
    </w:p>
    <w:p w14:paraId="3250A859" w14:textId="31644B72" w:rsidR="000C42AA" w:rsidRDefault="000C42AA" w:rsidP="000C42AA">
      <w:r>
        <w:t>Staff who live within walking distance to nursery to be in for 07.30 am (taking care in the conditions)</w:t>
      </w:r>
    </w:p>
    <w:p w14:paraId="6FAF2C74" w14:textId="464F5355" w:rsidR="000C42AA" w:rsidRDefault="000C42AA" w:rsidP="000C42AA">
      <w:r>
        <w:t>If car park is dangerous, close the gates and do not allow entry.</w:t>
      </w:r>
    </w:p>
    <w:p w14:paraId="6C3CCF53" w14:textId="39293388" w:rsidR="000C42AA" w:rsidRDefault="000C42AA" w:rsidP="000C42AA">
      <w:r>
        <w:t>Clear pathway to nursery and put down grit/salt.</w:t>
      </w:r>
    </w:p>
    <w:p w14:paraId="7CAACC48" w14:textId="28ED0A53" w:rsidR="000C42AA" w:rsidRDefault="000C42AA" w:rsidP="000C42AA">
      <w:r>
        <w:t xml:space="preserve">Staff who drive in or use public transport should make their way in from 09.30 am safely. If in doubt phone nursery </w:t>
      </w:r>
      <w:proofErr w:type="spellStart"/>
      <w:r>
        <w:t>manger</w:t>
      </w:r>
      <w:proofErr w:type="spellEnd"/>
      <w:r>
        <w:t xml:space="preserve"> for advice.</w:t>
      </w:r>
    </w:p>
    <w:p w14:paraId="28B1E6E6" w14:textId="11CD259A" w:rsidR="000C42AA" w:rsidRDefault="000C42AA" w:rsidP="000C42AA">
      <w:r>
        <w:t>If bad weather continues throughout the day, manager will continue to assess the situation &amp; take appropriate action.</w:t>
      </w:r>
    </w:p>
    <w:p w14:paraId="5EBE356F" w14:textId="77777777" w:rsidR="00AC3542" w:rsidRDefault="00407FF7">
      <w:pPr>
        <w:pStyle w:val="H2"/>
      </w:pPr>
      <w:r>
        <w:t>Heat wave</w:t>
      </w:r>
    </w:p>
    <w:p w14:paraId="4214DF08" w14:textId="77777777" w:rsidR="00AC3542" w:rsidRDefault="00407FF7">
      <w:r>
        <w:t xml:space="preserve">Please refer to our sun care policy. </w:t>
      </w:r>
    </w:p>
    <w:p w14:paraId="35BD0B7A" w14:textId="77777777" w:rsidR="00AC3542" w:rsidRDefault="00AC3542"/>
    <w:p w14:paraId="306E0B6E" w14:textId="77777777" w:rsidR="00AC3542" w:rsidRDefault="00AC3542"/>
    <w:tbl>
      <w:tblPr>
        <w:tblW w:w="1045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4A0" w:firstRow="1" w:lastRow="0" w:firstColumn="1" w:lastColumn="0" w:noHBand="0" w:noVBand="1"/>
      </w:tblPr>
      <w:tblGrid>
        <w:gridCol w:w="3484"/>
        <w:gridCol w:w="3857"/>
        <w:gridCol w:w="3116"/>
      </w:tblGrid>
      <w:tr w:rsidR="00AC3542" w14:paraId="0900E72A" w14:textId="77777777">
        <w:trPr>
          <w:cantSplit/>
          <w:jc w:val="center"/>
        </w:trPr>
        <w:tc>
          <w:tcPr>
            <w:tcW w:w="3484" w:type="dxa"/>
            <w:tcBorders>
              <w:top w:val="single" w:sz="4" w:space="0" w:color="auto"/>
            </w:tcBorders>
            <w:vAlign w:val="center"/>
          </w:tcPr>
          <w:p w14:paraId="08B95913" w14:textId="77777777" w:rsidR="00AC3542" w:rsidRDefault="00407FF7">
            <w:pPr>
              <w:pStyle w:val="MeetsEYFS"/>
              <w:rPr>
                <w:b/>
              </w:rPr>
            </w:pPr>
            <w:r>
              <w:rPr>
                <w:b/>
              </w:rPr>
              <w:t>This policy was adopted on</w:t>
            </w:r>
          </w:p>
        </w:tc>
        <w:tc>
          <w:tcPr>
            <w:tcW w:w="3857" w:type="dxa"/>
            <w:tcBorders>
              <w:top w:val="single" w:sz="4" w:space="0" w:color="auto"/>
            </w:tcBorders>
            <w:vAlign w:val="center"/>
          </w:tcPr>
          <w:p w14:paraId="499AE6C6" w14:textId="77777777" w:rsidR="00AC3542" w:rsidRDefault="00407FF7">
            <w:pPr>
              <w:pStyle w:val="MeetsEYFS"/>
              <w:rPr>
                <w:b/>
              </w:rPr>
            </w:pPr>
            <w:r>
              <w:rPr>
                <w:b/>
              </w:rPr>
              <w:t>Signed on behalf of the nursery</w:t>
            </w:r>
          </w:p>
        </w:tc>
        <w:tc>
          <w:tcPr>
            <w:tcW w:w="3116" w:type="dxa"/>
            <w:tcBorders>
              <w:top w:val="single" w:sz="4" w:space="0" w:color="auto"/>
            </w:tcBorders>
            <w:vAlign w:val="center"/>
          </w:tcPr>
          <w:p w14:paraId="56940E99" w14:textId="77777777" w:rsidR="00AC3542" w:rsidRDefault="00407FF7">
            <w:pPr>
              <w:pStyle w:val="MeetsEYFS"/>
              <w:rPr>
                <w:b/>
              </w:rPr>
            </w:pPr>
            <w:r>
              <w:rPr>
                <w:b/>
              </w:rPr>
              <w:t>Date for review</w:t>
            </w:r>
          </w:p>
        </w:tc>
      </w:tr>
      <w:tr w:rsidR="00AC3542" w14:paraId="344CFCD8" w14:textId="77777777">
        <w:trPr>
          <w:cantSplit/>
          <w:jc w:val="center"/>
        </w:trPr>
        <w:tc>
          <w:tcPr>
            <w:tcW w:w="3484" w:type="dxa"/>
            <w:vAlign w:val="center"/>
          </w:tcPr>
          <w:p w14:paraId="02B0F919" w14:textId="77777777" w:rsidR="00AC3542" w:rsidRDefault="00407FF7">
            <w:pPr>
              <w:pStyle w:val="MeetsEYFS"/>
              <w:rPr>
                <w:i/>
              </w:rPr>
            </w:pPr>
            <w:r>
              <w:rPr>
                <w:i/>
              </w:rPr>
              <w:t>01/03/2016</w:t>
            </w:r>
          </w:p>
        </w:tc>
        <w:tc>
          <w:tcPr>
            <w:tcW w:w="3857" w:type="dxa"/>
          </w:tcPr>
          <w:p w14:paraId="5A50E875" w14:textId="77777777" w:rsidR="00AC3542" w:rsidRDefault="00407FF7">
            <w:pPr>
              <w:pStyle w:val="MeetsEYFS"/>
              <w:rPr>
                <w:i/>
              </w:rPr>
            </w:pPr>
            <w:r>
              <w:rPr>
                <w:i/>
              </w:rPr>
              <w:t>J Hodgkinson</w:t>
            </w:r>
          </w:p>
        </w:tc>
        <w:tc>
          <w:tcPr>
            <w:tcW w:w="3116" w:type="dxa"/>
          </w:tcPr>
          <w:p w14:paraId="6CF2A912" w14:textId="0C888F7B" w:rsidR="00AC3542" w:rsidRDefault="00407FF7">
            <w:pPr>
              <w:pStyle w:val="MeetsEYFS"/>
              <w:rPr>
                <w:i/>
              </w:rPr>
            </w:pPr>
            <w:r>
              <w:rPr>
                <w:i/>
              </w:rPr>
              <w:t>April 20</w:t>
            </w:r>
            <w:r w:rsidR="00515862">
              <w:rPr>
                <w:i/>
              </w:rPr>
              <w:t>22</w:t>
            </w:r>
          </w:p>
        </w:tc>
      </w:tr>
    </w:tbl>
    <w:p w14:paraId="088CB421" w14:textId="77777777" w:rsidR="00AC3542" w:rsidRPr="000C095E" w:rsidRDefault="00407FF7" w:rsidP="000C095E">
      <w:pPr>
        <w:pStyle w:val="H1"/>
      </w:pPr>
      <w:bookmarkStart w:id="76" w:name="_Toc372294203"/>
      <w:bookmarkStart w:id="77" w:name="_Toc437523125"/>
      <w:r>
        <w:lastRenderedPageBreak/>
        <w:t xml:space="preserve">24. Supervision of Children </w:t>
      </w:r>
      <w:bookmarkEnd w:id="76"/>
      <w:bookmarkEnd w:id="77"/>
    </w:p>
    <w:tbl>
      <w:tblPr>
        <w:tblW w:w="34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3486"/>
      </w:tblGrid>
      <w:tr w:rsidR="00AC3542" w14:paraId="6FD0A984" w14:textId="77777777">
        <w:trPr>
          <w:cantSplit/>
          <w:trHeight w:val="209"/>
          <w:jc w:val="center"/>
        </w:trPr>
        <w:tc>
          <w:tcPr>
            <w:tcW w:w="3486" w:type="dxa"/>
            <w:vAlign w:val="center"/>
          </w:tcPr>
          <w:p w14:paraId="18E6F84F" w14:textId="77777777" w:rsidR="00AC3542" w:rsidRDefault="00407FF7">
            <w:pPr>
              <w:pStyle w:val="MeetsEYFS"/>
              <w:jc w:val="center"/>
            </w:pPr>
            <w:r>
              <w:t>EYFS: 3.28</w:t>
            </w:r>
          </w:p>
        </w:tc>
      </w:tr>
    </w:tbl>
    <w:p w14:paraId="33041D59" w14:textId="77777777" w:rsidR="00AC3542" w:rsidRDefault="00AC3542"/>
    <w:p w14:paraId="3FE6A47E" w14:textId="77777777" w:rsidR="00AC3542" w:rsidRDefault="00407FF7">
      <w:r>
        <w:t xml:space="preserve">At </w:t>
      </w:r>
      <w:r>
        <w:rPr>
          <w:b/>
        </w:rPr>
        <w:t>Mere House Day Nursery</w:t>
      </w:r>
      <w:r>
        <w:t xml:space="preserve"> we aim to protect and support the welfare of the children in our care at all times. The nursery manager is responsible for all staff, students and relief staff receiving information on health and safety policies and procedures in the nursery in order to supervise the children in their care suitably. </w:t>
      </w:r>
    </w:p>
    <w:p w14:paraId="0E41425A" w14:textId="77777777" w:rsidR="00AC3542" w:rsidRDefault="00407FF7">
      <w:pPr>
        <w:pStyle w:val="H2"/>
      </w:pPr>
      <w:r>
        <w:t>Supervision</w:t>
      </w:r>
    </w:p>
    <w:p w14:paraId="789B4298" w14:textId="77777777" w:rsidR="00AC3542" w:rsidRDefault="00407FF7">
      <w:r>
        <w:t>We ensure that children are supervised adequately at all times, whether children are in or out of the building through:</w:t>
      </w:r>
    </w:p>
    <w:p w14:paraId="7756C17E" w14:textId="77777777" w:rsidR="00AC3542" w:rsidRDefault="00407FF7">
      <w:pPr>
        <w:numPr>
          <w:ilvl w:val="0"/>
          <w:numId w:val="99"/>
        </w:numPr>
      </w:pPr>
      <w:r>
        <w:t xml:space="preserve">Making sure that every child is always within the sight and/or hearing of a suitably vetted member of staff. Monitoring staff deployment across the setting regularly to ensure children’s needs are met </w:t>
      </w:r>
    </w:p>
    <w:p w14:paraId="5649FDC7" w14:textId="77777777" w:rsidR="00AC3542" w:rsidRDefault="00407FF7">
      <w:pPr>
        <w:numPr>
          <w:ilvl w:val="0"/>
          <w:numId w:val="99"/>
        </w:numPr>
      </w:pPr>
      <w:r>
        <w:t>Ensuring children are fully supervised at all times when using water play/paddling pools as we are aware that children can drown in only a few centimetres of water</w:t>
      </w:r>
    </w:p>
    <w:p w14:paraId="6F9990A2" w14:textId="77777777" w:rsidR="00AC3542" w:rsidRDefault="00407FF7">
      <w:pPr>
        <w:numPr>
          <w:ilvl w:val="0"/>
          <w:numId w:val="99"/>
        </w:numPr>
      </w:pPr>
      <w:r>
        <w:t xml:space="preserve">Taking special care when children are using large apparatus </w:t>
      </w:r>
      <w:proofErr w:type="gramStart"/>
      <w:r>
        <w:t>e.g.</w:t>
      </w:r>
      <w:proofErr w:type="gramEnd"/>
      <w:r>
        <w:t xml:space="preserve"> a climbing frame, and when walking up or down steps/stairs, including having one member of staff supervising large outdoor play equipment at all times</w:t>
      </w:r>
    </w:p>
    <w:p w14:paraId="714E92C8" w14:textId="77777777" w:rsidR="00AC3542" w:rsidRDefault="00407FF7">
      <w:pPr>
        <w:numPr>
          <w:ilvl w:val="0"/>
          <w:numId w:val="99"/>
        </w:numPr>
      </w:pPr>
      <w:r>
        <w:t xml:space="preserve">Making sure staff recognise and are aware </w:t>
      </w:r>
      <w:proofErr w:type="gramStart"/>
      <w:r>
        <w:t>of  any</w:t>
      </w:r>
      <w:proofErr w:type="gramEnd"/>
      <w:r>
        <w:t xml:space="preserve"> dangers relating to bushes, shrubs and plants when on visits/outdoors </w:t>
      </w:r>
    </w:p>
    <w:p w14:paraId="6E61ED47" w14:textId="77777777" w:rsidR="00AC3542" w:rsidRDefault="00407FF7">
      <w:pPr>
        <w:numPr>
          <w:ilvl w:val="0"/>
          <w:numId w:val="99"/>
        </w:numPr>
      </w:pPr>
      <w:r>
        <w:t>Supervising children at all times when eating; monitoring toddlers and babies closely and never leaving babies alone with a bottle. Babies are always bottle fed by a member of staff</w:t>
      </w:r>
    </w:p>
    <w:p w14:paraId="3DD8A8EA" w14:textId="77777777" w:rsidR="00AC3542" w:rsidRDefault="00407FF7">
      <w:pPr>
        <w:numPr>
          <w:ilvl w:val="0"/>
          <w:numId w:val="99"/>
        </w:numPr>
      </w:pPr>
      <w:r>
        <w:t>Supervising sleeping babies/children and never leaving them unattended</w:t>
      </w:r>
    </w:p>
    <w:p w14:paraId="3BD4F70B" w14:textId="77777777" w:rsidR="00AC3542" w:rsidRDefault="00407FF7">
      <w:pPr>
        <w:numPr>
          <w:ilvl w:val="0"/>
          <w:numId w:val="99"/>
        </w:numPr>
      </w:pPr>
      <w:r>
        <w:t xml:space="preserve">Never leaving babies/children unattended during nappy changing times </w:t>
      </w:r>
    </w:p>
    <w:p w14:paraId="74163942" w14:textId="77777777" w:rsidR="00AC3542" w:rsidRDefault="00407FF7">
      <w:pPr>
        <w:numPr>
          <w:ilvl w:val="0"/>
          <w:numId w:val="99"/>
        </w:numPr>
      </w:pPr>
      <w:r>
        <w:t>Supervising children carefully when using scissors or tools, including using knives in cooking activities</w:t>
      </w:r>
    </w:p>
    <w:p w14:paraId="139F9822" w14:textId="77777777" w:rsidR="00AC3542" w:rsidRDefault="00407FF7">
      <w:pPr>
        <w:numPr>
          <w:ilvl w:val="0"/>
          <w:numId w:val="99"/>
        </w:numPr>
      </w:pPr>
      <w:r>
        <w:t xml:space="preserve">Increasing staff: child ratios during outings to ensure supervision and safety (please refer to </w:t>
      </w:r>
      <w:proofErr w:type="gramStart"/>
      <w:r>
        <w:t>Outings</w:t>
      </w:r>
      <w:proofErr w:type="gramEnd"/>
      <w:r>
        <w:t xml:space="preserve"> policy)</w:t>
      </w:r>
    </w:p>
    <w:p w14:paraId="6C9C0D44" w14:textId="77777777" w:rsidR="00AC3542" w:rsidRDefault="00407FF7">
      <w:pPr>
        <w:numPr>
          <w:ilvl w:val="0"/>
          <w:numId w:val="99"/>
        </w:numPr>
      </w:pPr>
      <w:r>
        <w:t xml:space="preserve">Strictly following any safety guidelines given by other organisations or companies relating to the hire of equipment or services </w:t>
      </w:r>
      <w:proofErr w:type="gramStart"/>
      <w:r>
        <w:t>e.g.</w:t>
      </w:r>
      <w:proofErr w:type="gramEnd"/>
      <w:r>
        <w:t xml:space="preserve"> hire of a bouncy castle and a member of staff MUST supervise the children at all times.</w:t>
      </w:r>
    </w:p>
    <w:p w14:paraId="39B5DD65" w14:textId="77777777" w:rsidR="00AC3542" w:rsidRDefault="00AC3542"/>
    <w:tbl>
      <w:tblPr>
        <w:tblW w:w="1045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4A0" w:firstRow="1" w:lastRow="0" w:firstColumn="1" w:lastColumn="0" w:noHBand="0" w:noVBand="1"/>
      </w:tblPr>
      <w:tblGrid>
        <w:gridCol w:w="3484"/>
        <w:gridCol w:w="3857"/>
        <w:gridCol w:w="3116"/>
      </w:tblGrid>
      <w:tr w:rsidR="00AC3542" w14:paraId="0D081E7C" w14:textId="77777777">
        <w:trPr>
          <w:cantSplit/>
          <w:jc w:val="center"/>
        </w:trPr>
        <w:tc>
          <w:tcPr>
            <w:tcW w:w="3484" w:type="dxa"/>
            <w:tcBorders>
              <w:top w:val="single" w:sz="4" w:space="0" w:color="auto"/>
            </w:tcBorders>
            <w:vAlign w:val="center"/>
          </w:tcPr>
          <w:p w14:paraId="10FB308E" w14:textId="77777777" w:rsidR="00AC3542" w:rsidRDefault="00407FF7">
            <w:pPr>
              <w:pStyle w:val="MeetsEYFS"/>
              <w:rPr>
                <w:b/>
              </w:rPr>
            </w:pPr>
            <w:r>
              <w:rPr>
                <w:b/>
              </w:rPr>
              <w:t>This policy was adopted on</w:t>
            </w:r>
          </w:p>
        </w:tc>
        <w:tc>
          <w:tcPr>
            <w:tcW w:w="3857" w:type="dxa"/>
            <w:tcBorders>
              <w:top w:val="single" w:sz="4" w:space="0" w:color="auto"/>
            </w:tcBorders>
            <w:vAlign w:val="center"/>
          </w:tcPr>
          <w:p w14:paraId="0F82684B" w14:textId="77777777" w:rsidR="00AC3542" w:rsidRDefault="00407FF7">
            <w:pPr>
              <w:pStyle w:val="MeetsEYFS"/>
              <w:rPr>
                <w:b/>
              </w:rPr>
            </w:pPr>
            <w:r>
              <w:rPr>
                <w:b/>
              </w:rPr>
              <w:t>Signed on behalf of the nursery</w:t>
            </w:r>
          </w:p>
        </w:tc>
        <w:tc>
          <w:tcPr>
            <w:tcW w:w="3116" w:type="dxa"/>
            <w:tcBorders>
              <w:top w:val="single" w:sz="4" w:space="0" w:color="auto"/>
            </w:tcBorders>
            <w:vAlign w:val="center"/>
          </w:tcPr>
          <w:p w14:paraId="18E7BB46" w14:textId="77777777" w:rsidR="00AC3542" w:rsidRDefault="00407FF7">
            <w:pPr>
              <w:pStyle w:val="MeetsEYFS"/>
              <w:rPr>
                <w:b/>
              </w:rPr>
            </w:pPr>
            <w:r>
              <w:rPr>
                <w:b/>
              </w:rPr>
              <w:t>Date for review</w:t>
            </w:r>
          </w:p>
        </w:tc>
      </w:tr>
      <w:tr w:rsidR="00AC3542" w14:paraId="3BDCB718" w14:textId="77777777">
        <w:trPr>
          <w:cantSplit/>
          <w:jc w:val="center"/>
        </w:trPr>
        <w:tc>
          <w:tcPr>
            <w:tcW w:w="3484" w:type="dxa"/>
            <w:vAlign w:val="center"/>
          </w:tcPr>
          <w:p w14:paraId="0B863B6A" w14:textId="77777777" w:rsidR="00AC3542" w:rsidRDefault="00407FF7">
            <w:pPr>
              <w:pStyle w:val="MeetsEYFS"/>
              <w:rPr>
                <w:i/>
              </w:rPr>
            </w:pPr>
            <w:r>
              <w:rPr>
                <w:i/>
              </w:rPr>
              <w:t>01/03/2016</w:t>
            </w:r>
          </w:p>
        </w:tc>
        <w:tc>
          <w:tcPr>
            <w:tcW w:w="3857" w:type="dxa"/>
          </w:tcPr>
          <w:p w14:paraId="37A2061C" w14:textId="77777777" w:rsidR="00AC3542" w:rsidRDefault="00407FF7">
            <w:pPr>
              <w:pStyle w:val="MeetsEYFS"/>
              <w:rPr>
                <w:i/>
              </w:rPr>
            </w:pPr>
            <w:r>
              <w:rPr>
                <w:i/>
              </w:rPr>
              <w:t>J Hodgkinson</w:t>
            </w:r>
          </w:p>
        </w:tc>
        <w:tc>
          <w:tcPr>
            <w:tcW w:w="3116" w:type="dxa"/>
          </w:tcPr>
          <w:p w14:paraId="5DD12747" w14:textId="6CC6C83F" w:rsidR="00AC3542" w:rsidRDefault="00407FF7">
            <w:pPr>
              <w:pStyle w:val="MeetsEYFS"/>
              <w:rPr>
                <w:i/>
              </w:rPr>
            </w:pPr>
            <w:r>
              <w:rPr>
                <w:i/>
              </w:rPr>
              <w:t>April 20</w:t>
            </w:r>
            <w:r w:rsidR="000C095E">
              <w:rPr>
                <w:i/>
              </w:rPr>
              <w:t>2</w:t>
            </w:r>
            <w:r w:rsidR="00515862">
              <w:rPr>
                <w:i/>
              </w:rPr>
              <w:t>2</w:t>
            </w:r>
          </w:p>
        </w:tc>
      </w:tr>
    </w:tbl>
    <w:p w14:paraId="1D68E791" w14:textId="77777777" w:rsidR="00AC3542" w:rsidRPr="000C095E" w:rsidRDefault="00407FF7" w:rsidP="000C095E">
      <w:pPr>
        <w:pStyle w:val="H1"/>
      </w:pPr>
      <w:bookmarkStart w:id="78" w:name="_Toc437523126"/>
      <w:bookmarkStart w:id="79" w:name="_Toc372294204"/>
      <w:r>
        <w:lastRenderedPageBreak/>
        <w:t xml:space="preserve">25. Supervision of Visitors </w:t>
      </w:r>
      <w:bookmarkEnd w:id="78"/>
      <w:bookmarkEnd w:id="79"/>
    </w:p>
    <w:tbl>
      <w:tblPr>
        <w:tblW w:w="34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3486"/>
      </w:tblGrid>
      <w:tr w:rsidR="00AC3542" w14:paraId="77498DE5" w14:textId="77777777">
        <w:trPr>
          <w:cantSplit/>
          <w:trHeight w:val="209"/>
          <w:jc w:val="center"/>
        </w:trPr>
        <w:tc>
          <w:tcPr>
            <w:tcW w:w="3486" w:type="dxa"/>
            <w:vAlign w:val="center"/>
          </w:tcPr>
          <w:p w14:paraId="5C8862F7" w14:textId="77777777" w:rsidR="00AC3542" w:rsidRDefault="00407FF7">
            <w:pPr>
              <w:pStyle w:val="MeetsEYFS"/>
              <w:jc w:val="center"/>
            </w:pPr>
            <w:r>
              <w:t>EYFS: 3.62</w:t>
            </w:r>
          </w:p>
        </w:tc>
      </w:tr>
    </w:tbl>
    <w:p w14:paraId="5BD5872C" w14:textId="77777777" w:rsidR="00AC3542" w:rsidRDefault="00AC3542"/>
    <w:p w14:paraId="29AF7BED" w14:textId="77777777" w:rsidR="00AC3542" w:rsidRDefault="00407FF7">
      <w:r>
        <w:t xml:space="preserve">At </w:t>
      </w:r>
      <w:r>
        <w:rPr>
          <w:b/>
        </w:rPr>
        <w:t>Mere House Day Nursery</w:t>
      </w:r>
      <w:r>
        <w:t xml:space="preserve"> we aim to protect the children in our care at all times. This includes making sure any visitors to the nursery are properly identified and supervised.</w:t>
      </w:r>
    </w:p>
    <w:p w14:paraId="4C31FDE0" w14:textId="77777777" w:rsidR="00AC3542" w:rsidRDefault="00407FF7" w:rsidP="000C095E">
      <w:pPr>
        <w:ind w:firstLine="720"/>
      </w:pPr>
      <w:r>
        <w:t xml:space="preserve">All visitors must sign the visitors’ book on arrival and departure.  Where applicable, visitors’ identity should be checked, </w:t>
      </w:r>
      <w:proofErr w:type="gramStart"/>
      <w:r>
        <w:t>e.g.</w:t>
      </w:r>
      <w:proofErr w:type="gramEnd"/>
      <w:r>
        <w:t xml:space="preserve"> Ofsted inspectors or colleagues attending in a professional capacity such as speech and language therapists. Visitors are informed of any relevant policies including the fire evacuation procedure and mobile phone policy.   </w:t>
      </w:r>
    </w:p>
    <w:p w14:paraId="34E55EDB" w14:textId="77777777" w:rsidR="00AC3542" w:rsidRDefault="00407FF7" w:rsidP="000C095E">
      <w:pPr>
        <w:ind w:firstLine="720"/>
      </w:pPr>
      <w:r>
        <w:t xml:space="preserve">All visitors are given and should wear a visitor’s badge to identify themselves to staff and parents within the nursery. A member of staff must accompany visitors in the nursery at all times while in the building; at no time should a visitor be left alone with a child unless under specific circumstances arranged previously with the manager. </w:t>
      </w:r>
    </w:p>
    <w:p w14:paraId="5E74C149" w14:textId="77777777" w:rsidR="00AC3542" w:rsidRDefault="00407FF7">
      <w:pPr>
        <w:pStyle w:val="H2"/>
      </w:pPr>
      <w:r>
        <w:t>Security</w:t>
      </w:r>
    </w:p>
    <w:p w14:paraId="40280388" w14:textId="77777777" w:rsidR="00AC3542" w:rsidRDefault="00407FF7">
      <w:pPr>
        <w:numPr>
          <w:ilvl w:val="0"/>
          <w:numId w:val="100"/>
        </w:numPr>
      </w:pPr>
      <w:r>
        <w:t>Staff must check the identity of any visitors they do not recognise before allowing them into the main nursery. Visitors to the nursery must be recorded in the Visitors’ Book and accompanied by a member of staff at all times while in the building</w:t>
      </w:r>
    </w:p>
    <w:p w14:paraId="5A1C5577" w14:textId="77777777" w:rsidR="00AC3542" w:rsidRDefault="00407FF7">
      <w:pPr>
        <w:numPr>
          <w:ilvl w:val="0"/>
          <w:numId w:val="100"/>
        </w:numPr>
      </w:pPr>
      <w:r>
        <w:t>All external doors must be kept locked at all times and external gates closed. All internal doors and gates must be kept closed to ensure children are not able to wander</w:t>
      </w:r>
    </w:p>
    <w:p w14:paraId="0C07A700" w14:textId="77777777" w:rsidR="00AC3542" w:rsidRDefault="00407FF7">
      <w:pPr>
        <w:numPr>
          <w:ilvl w:val="0"/>
          <w:numId w:val="100"/>
        </w:numPr>
      </w:pPr>
      <w:r>
        <w:t>Parents, visitors and students are reminded not to hold doors open or allow entry to any person, whether they know this person or not. Staff within the nursery should be the only people allowing external visitors and parents entry to the nursery</w:t>
      </w:r>
    </w:p>
    <w:p w14:paraId="1C9E6CA4" w14:textId="77777777" w:rsidR="00AC3542" w:rsidRDefault="00407FF7">
      <w:pPr>
        <w:numPr>
          <w:ilvl w:val="0"/>
          <w:numId w:val="100"/>
        </w:numPr>
      </w:pPr>
      <w:r>
        <w:t xml:space="preserve">The nursery will under no circumstances tolerate any form of harassment from third parties, including visitors, towards others, including children, staff members and parents. The police may be called in these circumstances. </w:t>
      </w:r>
    </w:p>
    <w:p w14:paraId="04BA878E" w14:textId="77777777" w:rsidR="00AC3542" w:rsidRDefault="00407FF7">
      <w:pPr>
        <w:numPr>
          <w:ilvl w:val="0"/>
          <w:numId w:val="100"/>
        </w:numPr>
      </w:pPr>
      <w:proofErr w:type="gramStart"/>
      <w:r>
        <w:t>Visitors</w:t>
      </w:r>
      <w:proofErr w:type="gramEnd"/>
      <w:r>
        <w:t xml:space="preserve"> mobile phones will be placed into the visitor bag in the locked cupboard in reception.</w:t>
      </w:r>
    </w:p>
    <w:p w14:paraId="02EEFA01" w14:textId="77777777" w:rsidR="00AC3542" w:rsidRDefault="00AC3542"/>
    <w:tbl>
      <w:tblPr>
        <w:tblW w:w="1045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4A0" w:firstRow="1" w:lastRow="0" w:firstColumn="1" w:lastColumn="0" w:noHBand="0" w:noVBand="1"/>
      </w:tblPr>
      <w:tblGrid>
        <w:gridCol w:w="3484"/>
        <w:gridCol w:w="3857"/>
        <w:gridCol w:w="3116"/>
      </w:tblGrid>
      <w:tr w:rsidR="00AC3542" w14:paraId="5333B7A6" w14:textId="77777777">
        <w:trPr>
          <w:cantSplit/>
          <w:jc w:val="center"/>
        </w:trPr>
        <w:tc>
          <w:tcPr>
            <w:tcW w:w="3484" w:type="dxa"/>
            <w:tcBorders>
              <w:top w:val="single" w:sz="4" w:space="0" w:color="auto"/>
            </w:tcBorders>
            <w:vAlign w:val="center"/>
          </w:tcPr>
          <w:p w14:paraId="24F99A4F" w14:textId="77777777" w:rsidR="00AC3542" w:rsidRDefault="00407FF7">
            <w:pPr>
              <w:pStyle w:val="MeetsEYFS"/>
              <w:rPr>
                <w:b/>
              </w:rPr>
            </w:pPr>
            <w:r>
              <w:rPr>
                <w:b/>
              </w:rPr>
              <w:t>This policy was adopted on</w:t>
            </w:r>
          </w:p>
        </w:tc>
        <w:tc>
          <w:tcPr>
            <w:tcW w:w="3857" w:type="dxa"/>
            <w:tcBorders>
              <w:top w:val="single" w:sz="4" w:space="0" w:color="auto"/>
            </w:tcBorders>
            <w:vAlign w:val="center"/>
          </w:tcPr>
          <w:p w14:paraId="16A1870B" w14:textId="77777777" w:rsidR="00AC3542" w:rsidRDefault="00407FF7">
            <w:pPr>
              <w:pStyle w:val="MeetsEYFS"/>
              <w:rPr>
                <w:b/>
              </w:rPr>
            </w:pPr>
            <w:r>
              <w:rPr>
                <w:b/>
              </w:rPr>
              <w:t>Signed on behalf of the nursery</w:t>
            </w:r>
          </w:p>
        </w:tc>
        <w:tc>
          <w:tcPr>
            <w:tcW w:w="3116" w:type="dxa"/>
            <w:tcBorders>
              <w:top w:val="single" w:sz="4" w:space="0" w:color="auto"/>
            </w:tcBorders>
            <w:vAlign w:val="center"/>
          </w:tcPr>
          <w:p w14:paraId="4DC68045" w14:textId="77777777" w:rsidR="00AC3542" w:rsidRDefault="00407FF7">
            <w:pPr>
              <w:pStyle w:val="MeetsEYFS"/>
              <w:rPr>
                <w:b/>
              </w:rPr>
            </w:pPr>
            <w:r>
              <w:rPr>
                <w:b/>
              </w:rPr>
              <w:t>Date for review</w:t>
            </w:r>
          </w:p>
        </w:tc>
      </w:tr>
      <w:tr w:rsidR="00AC3542" w14:paraId="7F40E250" w14:textId="77777777">
        <w:trPr>
          <w:cantSplit/>
          <w:jc w:val="center"/>
        </w:trPr>
        <w:tc>
          <w:tcPr>
            <w:tcW w:w="3484" w:type="dxa"/>
            <w:vAlign w:val="center"/>
          </w:tcPr>
          <w:p w14:paraId="02193A51" w14:textId="77777777" w:rsidR="00AC3542" w:rsidRDefault="00407FF7">
            <w:pPr>
              <w:pStyle w:val="MeetsEYFS"/>
              <w:rPr>
                <w:i/>
              </w:rPr>
            </w:pPr>
            <w:r>
              <w:rPr>
                <w:i/>
              </w:rPr>
              <w:t>01/03/2016</w:t>
            </w:r>
          </w:p>
        </w:tc>
        <w:tc>
          <w:tcPr>
            <w:tcW w:w="3857" w:type="dxa"/>
          </w:tcPr>
          <w:p w14:paraId="1CDEF531" w14:textId="77777777" w:rsidR="00AC3542" w:rsidRDefault="00407FF7">
            <w:pPr>
              <w:pStyle w:val="MeetsEYFS"/>
              <w:rPr>
                <w:i/>
              </w:rPr>
            </w:pPr>
            <w:r>
              <w:rPr>
                <w:i/>
              </w:rPr>
              <w:t>J Hodgkinson</w:t>
            </w:r>
          </w:p>
        </w:tc>
        <w:tc>
          <w:tcPr>
            <w:tcW w:w="3116" w:type="dxa"/>
          </w:tcPr>
          <w:p w14:paraId="30712262" w14:textId="27D82331" w:rsidR="00AC3542" w:rsidRDefault="00407FF7">
            <w:pPr>
              <w:pStyle w:val="MeetsEYFS"/>
              <w:rPr>
                <w:i/>
              </w:rPr>
            </w:pPr>
            <w:r>
              <w:rPr>
                <w:i/>
              </w:rPr>
              <w:t>April 20</w:t>
            </w:r>
            <w:r w:rsidR="000C095E">
              <w:rPr>
                <w:i/>
              </w:rPr>
              <w:t>2</w:t>
            </w:r>
            <w:r w:rsidR="00515862">
              <w:rPr>
                <w:i/>
              </w:rPr>
              <w:t>2</w:t>
            </w:r>
          </w:p>
        </w:tc>
      </w:tr>
    </w:tbl>
    <w:p w14:paraId="773719A9" w14:textId="77777777" w:rsidR="00AC3542" w:rsidRDefault="00AC3542"/>
    <w:p w14:paraId="17E05950" w14:textId="77777777" w:rsidR="00AC3542" w:rsidRDefault="00AC3542"/>
    <w:p w14:paraId="14CF21B7" w14:textId="77777777" w:rsidR="00AC3542" w:rsidRDefault="00407FF7">
      <w:pPr>
        <w:pStyle w:val="H1"/>
      </w:pPr>
      <w:bookmarkStart w:id="80" w:name="_Toc437523127"/>
      <w:bookmarkStart w:id="81" w:name="_Toc372294205"/>
      <w:r>
        <w:lastRenderedPageBreak/>
        <w:t>Section 3: Human Resources</w:t>
      </w:r>
      <w:bookmarkEnd w:id="80"/>
    </w:p>
    <w:p w14:paraId="694D202D" w14:textId="77777777" w:rsidR="00AC3542" w:rsidRPr="000C095E" w:rsidRDefault="00407FF7" w:rsidP="000C095E">
      <w:pPr>
        <w:pStyle w:val="H12"/>
      </w:pPr>
      <w:bookmarkStart w:id="82" w:name="_Toc437523128"/>
      <w:r>
        <w:t xml:space="preserve">26. Personnel </w:t>
      </w:r>
      <w:bookmarkEnd w:id="81"/>
      <w:bookmarkEnd w:id="82"/>
    </w:p>
    <w:tbl>
      <w:tblPr>
        <w:tblW w:w="34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3486"/>
      </w:tblGrid>
      <w:tr w:rsidR="00AC3542" w14:paraId="5B5FF389" w14:textId="77777777">
        <w:trPr>
          <w:cantSplit/>
          <w:trHeight w:val="209"/>
          <w:jc w:val="center"/>
        </w:trPr>
        <w:tc>
          <w:tcPr>
            <w:tcW w:w="3486" w:type="dxa"/>
            <w:vAlign w:val="center"/>
          </w:tcPr>
          <w:p w14:paraId="4ED84F1D" w14:textId="77777777" w:rsidR="00AC3542" w:rsidRDefault="00407FF7">
            <w:pPr>
              <w:pStyle w:val="MeetsEYFS"/>
              <w:jc w:val="center"/>
            </w:pPr>
            <w:r>
              <w:t>EYFS: 3.9 – 3.13</w:t>
            </w:r>
          </w:p>
        </w:tc>
      </w:tr>
    </w:tbl>
    <w:p w14:paraId="0B0EAD1C" w14:textId="77777777" w:rsidR="00AC3542" w:rsidRDefault="00AC3542"/>
    <w:p w14:paraId="4D13B295" w14:textId="77777777" w:rsidR="00AC3542" w:rsidRDefault="00407FF7">
      <w:r>
        <w:t xml:space="preserve">At </w:t>
      </w:r>
      <w:r>
        <w:rPr>
          <w:b/>
        </w:rPr>
        <w:t>Mere House Day Nursery,</w:t>
      </w:r>
      <w:r>
        <w:t xml:space="preserve"> we aim to have a </w:t>
      </w:r>
      <w:proofErr w:type="gramStart"/>
      <w:r>
        <w:t>high quality</w:t>
      </w:r>
      <w:proofErr w:type="gramEnd"/>
      <w:r>
        <w:t xml:space="preserve"> staff team that act at all times in the best interests of children’s safety and welfare. To achieve this, we have a range of policies to support the recruitment, development and retention of staff.</w:t>
      </w:r>
    </w:p>
    <w:p w14:paraId="07B6ECCD" w14:textId="77777777" w:rsidR="00AC3542" w:rsidRDefault="00407FF7">
      <w:r>
        <w:t>The nursery’s policies in respect of personnel are governed by the following:</w:t>
      </w:r>
    </w:p>
    <w:p w14:paraId="0FA732D1" w14:textId="77777777" w:rsidR="00AC3542" w:rsidRDefault="00407FF7">
      <w:pPr>
        <w:numPr>
          <w:ilvl w:val="0"/>
          <w:numId w:val="101"/>
        </w:numPr>
      </w:pPr>
      <w:r>
        <w:t>The best interests of the children, their welfare, safety, care and development</w:t>
      </w:r>
    </w:p>
    <w:p w14:paraId="1C553433" w14:textId="77777777" w:rsidR="00AC3542" w:rsidRDefault="00407FF7">
      <w:pPr>
        <w:numPr>
          <w:ilvl w:val="0"/>
          <w:numId w:val="101"/>
        </w:numPr>
      </w:pPr>
      <w:r>
        <w:t xml:space="preserve">The requirements of the Early Years Foundation Stage </w:t>
      </w:r>
    </w:p>
    <w:p w14:paraId="0BC04BD1" w14:textId="77777777" w:rsidR="00AC3542" w:rsidRDefault="00407FF7">
      <w:pPr>
        <w:numPr>
          <w:ilvl w:val="0"/>
          <w:numId w:val="101"/>
        </w:numPr>
      </w:pPr>
      <w:r>
        <w:t>The needs of the children including maintaining continuity of care</w:t>
      </w:r>
    </w:p>
    <w:p w14:paraId="6B2948BF" w14:textId="77777777" w:rsidR="00AC3542" w:rsidRDefault="00407FF7">
      <w:pPr>
        <w:numPr>
          <w:ilvl w:val="0"/>
          <w:numId w:val="101"/>
        </w:numPr>
      </w:pPr>
      <w:r>
        <w:t>Compatibility between all members of staff and the building of a good team spirit</w:t>
      </w:r>
    </w:p>
    <w:p w14:paraId="29D8AD97" w14:textId="77777777" w:rsidR="00AC3542" w:rsidRDefault="00407FF7">
      <w:pPr>
        <w:numPr>
          <w:ilvl w:val="0"/>
          <w:numId w:val="101"/>
        </w:numPr>
      </w:pPr>
      <w:r>
        <w:t>Consideration of the advancement of each member of staff both by internal and external training to help them achieve their maximum potential</w:t>
      </w:r>
    </w:p>
    <w:p w14:paraId="78884A66" w14:textId="77777777" w:rsidR="00AC3542" w:rsidRDefault="00407FF7">
      <w:pPr>
        <w:numPr>
          <w:ilvl w:val="0"/>
          <w:numId w:val="101"/>
        </w:numPr>
      </w:pPr>
      <w:r>
        <w:t>Equal pay for work of equal value</w:t>
      </w:r>
    </w:p>
    <w:p w14:paraId="1F9B3560" w14:textId="77777777" w:rsidR="00AC3542" w:rsidRDefault="00407FF7" w:rsidP="000C095E">
      <w:pPr>
        <w:numPr>
          <w:ilvl w:val="0"/>
          <w:numId w:val="101"/>
        </w:numPr>
      </w:pPr>
      <w:r>
        <w:t>Compliance with the current legislation including the principles of the Equality Act 2010 and all current legislation governing discrimination.</w:t>
      </w:r>
    </w:p>
    <w:p w14:paraId="205B6357" w14:textId="77777777" w:rsidR="00AC3542" w:rsidRDefault="00407FF7">
      <w:r>
        <w:t xml:space="preserve">We will ensure: </w:t>
      </w:r>
    </w:p>
    <w:p w14:paraId="6CFED4AC" w14:textId="77777777" w:rsidR="00AC3542" w:rsidRDefault="00407FF7">
      <w:pPr>
        <w:numPr>
          <w:ilvl w:val="0"/>
          <w:numId w:val="102"/>
        </w:numPr>
      </w:pPr>
      <w:r>
        <w:t>The provision of a person specification and job description for every member of staff prior to an interview</w:t>
      </w:r>
    </w:p>
    <w:p w14:paraId="0731C30C" w14:textId="77777777" w:rsidR="00AC3542" w:rsidRDefault="00407FF7">
      <w:pPr>
        <w:numPr>
          <w:ilvl w:val="0"/>
          <w:numId w:val="102"/>
        </w:numPr>
      </w:pPr>
      <w:r>
        <w:t>All interviews will follow our recruitment procedures to ensure safe and fair and non-discriminatory recruitment occurs</w:t>
      </w:r>
    </w:p>
    <w:p w14:paraId="1B1460E1" w14:textId="77777777" w:rsidR="00AC3542" w:rsidRDefault="00407FF7">
      <w:pPr>
        <w:numPr>
          <w:ilvl w:val="0"/>
          <w:numId w:val="102"/>
        </w:numPr>
      </w:pPr>
      <w:r>
        <w:t xml:space="preserve">The provision of a statement of terms and conditions and contract for every member of staff in employment (contract to be received by new employee within two months of commencement of employment) </w:t>
      </w:r>
    </w:p>
    <w:p w14:paraId="77D55015" w14:textId="77777777" w:rsidR="00AC3542" w:rsidRDefault="00407FF7">
      <w:pPr>
        <w:numPr>
          <w:ilvl w:val="0"/>
          <w:numId w:val="102"/>
        </w:numPr>
      </w:pPr>
      <w:r>
        <w:t xml:space="preserve">Prior to commencement of employment, the successful applicant shall be provided with an offer letter (conditional on an enhanced Disclosure and Barring Service (DBS) clearance) with the induction procedure and any details of other information relevant for their first day of work </w:t>
      </w:r>
    </w:p>
    <w:p w14:paraId="4D6E263F" w14:textId="77777777" w:rsidR="00AC3542" w:rsidRDefault="00407FF7">
      <w:pPr>
        <w:numPr>
          <w:ilvl w:val="0"/>
          <w:numId w:val="102"/>
        </w:numPr>
      </w:pPr>
      <w:r>
        <w:t>New members of staff will be provided with copies of all the policies and procedures and we will ensure their understanding and adherence to these over an induction period</w:t>
      </w:r>
    </w:p>
    <w:p w14:paraId="15BE1907" w14:textId="77777777" w:rsidR="00AC3542" w:rsidRDefault="00407FF7">
      <w:pPr>
        <w:numPr>
          <w:ilvl w:val="0"/>
          <w:numId w:val="102"/>
        </w:numPr>
      </w:pPr>
      <w:r>
        <w:t xml:space="preserve">Discrimination or harassment of any member of staff relating to sex, race, sexual orientation, gender, gender reassignment, age, religion or belief and disability will not be acceptable. This includes unwanted verbal or physical </w:t>
      </w:r>
      <w:proofErr w:type="gramStart"/>
      <w:r>
        <w:t>third party</w:t>
      </w:r>
      <w:proofErr w:type="gramEnd"/>
      <w:r>
        <w:t xml:space="preserve"> harassment by those not employed by the nursery.</w:t>
      </w:r>
    </w:p>
    <w:p w14:paraId="38D2E8BA" w14:textId="77777777" w:rsidR="00AC3542" w:rsidRDefault="00AC3542"/>
    <w:tbl>
      <w:tblPr>
        <w:tblW w:w="1045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4A0" w:firstRow="1" w:lastRow="0" w:firstColumn="1" w:lastColumn="0" w:noHBand="0" w:noVBand="1"/>
      </w:tblPr>
      <w:tblGrid>
        <w:gridCol w:w="3484"/>
        <w:gridCol w:w="3857"/>
        <w:gridCol w:w="3116"/>
      </w:tblGrid>
      <w:tr w:rsidR="00AC3542" w14:paraId="42867CE7" w14:textId="77777777">
        <w:trPr>
          <w:cantSplit/>
          <w:jc w:val="center"/>
        </w:trPr>
        <w:tc>
          <w:tcPr>
            <w:tcW w:w="3484" w:type="dxa"/>
            <w:tcBorders>
              <w:top w:val="single" w:sz="4" w:space="0" w:color="auto"/>
            </w:tcBorders>
            <w:vAlign w:val="center"/>
          </w:tcPr>
          <w:p w14:paraId="0E36F07B" w14:textId="77777777" w:rsidR="00AC3542" w:rsidRDefault="00407FF7">
            <w:pPr>
              <w:pStyle w:val="MeetsEYFS"/>
              <w:rPr>
                <w:b/>
              </w:rPr>
            </w:pPr>
            <w:r>
              <w:rPr>
                <w:b/>
              </w:rPr>
              <w:lastRenderedPageBreak/>
              <w:t>This policy was adopted on</w:t>
            </w:r>
          </w:p>
        </w:tc>
        <w:tc>
          <w:tcPr>
            <w:tcW w:w="3857" w:type="dxa"/>
            <w:tcBorders>
              <w:top w:val="single" w:sz="4" w:space="0" w:color="auto"/>
            </w:tcBorders>
            <w:vAlign w:val="center"/>
          </w:tcPr>
          <w:p w14:paraId="6CB4480B" w14:textId="77777777" w:rsidR="00AC3542" w:rsidRDefault="00407FF7">
            <w:pPr>
              <w:pStyle w:val="MeetsEYFS"/>
              <w:rPr>
                <w:b/>
              </w:rPr>
            </w:pPr>
            <w:r>
              <w:rPr>
                <w:b/>
              </w:rPr>
              <w:t>Signed on behalf of the nursery</w:t>
            </w:r>
          </w:p>
        </w:tc>
        <w:tc>
          <w:tcPr>
            <w:tcW w:w="3116" w:type="dxa"/>
            <w:tcBorders>
              <w:top w:val="single" w:sz="4" w:space="0" w:color="auto"/>
            </w:tcBorders>
            <w:vAlign w:val="center"/>
          </w:tcPr>
          <w:p w14:paraId="5B3CB206" w14:textId="77777777" w:rsidR="00AC3542" w:rsidRDefault="00407FF7">
            <w:pPr>
              <w:pStyle w:val="MeetsEYFS"/>
              <w:rPr>
                <w:b/>
              </w:rPr>
            </w:pPr>
            <w:r>
              <w:rPr>
                <w:b/>
              </w:rPr>
              <w:t>Date for review</w:t>
            </w:r>
          </w:p>
        </w:tc>
      </w:tr>
      <w:tr w:rsidR="00AC3542" w14:paraId="462CE0C4" w14:textId="77777777">
        <w:trPr>
          <w:cantSplit/>
          <w:jc w:val="center"/>
        </w:trPr>
        <w:tc>
          <w:tcPr>
            <w:tcW w:w="3484" w:type="dxa"/>
            <w:vAlign w:val="center"/>
          </w:tcPr>
          <w:p w14:paraId="3C7272E6" w14:textId="77777777" w:rsidR="00AC3542" w:rsidRDefault="00407FF7">
            <w:pPr>
              <w:pStyle w:val="MeetsEYFS"/>
              <w:rPr>
                <w:i/>
              </w:rPr>
            </w:pPr>
            <w:r>
              <w:rPr>
                <w:i/>
              </w:rPr>
              <w:t>01/03/2016</w:t>
            </w:r>
          </w:p>
        </w:tc>
        <w:tc>
          <w:tcPr>
            <w:tcW w:w="3857" w:type="dxa"/>
          </w:tcPr>
          <w:p w14:paraId="0DAEB840" w14:textId="77777777" w:rsidR="00AC3542" w:rsidRDefault="00407FF7">
            <w:pPr>
              <w:pStyle w:val="MeetsEYFS"/>
              <w:rPr>
                <w:i/>
              </w:rPr>
            </w:pPr>
            <w:r>
              <w:rPr>
                <w:i/>
              </w:rPr>
              <w:t>J Hodgkinson</w:t>
            </w:r>
          </w:p>
        </w:tc>
        <w:tc>
          <w:tcPr>
            <w:tcW w:w="3116" w:type="dxa"/>
          </w:tcPr>
          <w:p w14:paraId="02DF28CD" w14:textId="65B3AB1F" w:rsidR="00AC3542" w:rsidRDefault="00407FF7">
            <w:pPr>
              <w:pStyle w:val="MeetsEYFS"/>
              <w:rPr>
                <w:i/>
              </w:rPr>
            </w:pPr>
            <w:r>
              <w:rPr>
                <w:i/>
              </w:rPr>
              <w:t>April 20</w:t>
            </w:r>
            <w:r w:rsidR="000C095E">
              <w:rPr>
                <w:i/>
              </w:rPr>
              <w:t>2</w:t>
            </w:r>
            <w:r w:rsidR="00515862">
              <w:rPr>
                <w:i/>
              </w:rPr>
              <w:t>2</w:t>
            </w:r>
          </w:p>
        </w:tc>
      </w:tr>
    </w:tbl>
    <w:p w14:paraId="42B7A40F" w14:textId="77777777" w:rsidR="00AC3542" w:rsidRPr="000C095E" w:rsidRDefault="00407FF7" w:rsidP="000C095E">
      <w:pPr>
        <w:pStyle w:val="H1"/>
      </w:pPr>
      <w:bookmarkStart w:id="83" w:name="_Toc372294206"/>
      <w:bookmarkStart w:id="84" w:name="_Toc437523129"/>
      <w:r>
        <w:lastRenderedPageBreak/>
        <w:t xml:space="preserve">27. Staff Development and Training </w:t>
      </w:r>
      <w:bookmarkEnd w:id="83"/>
      <w:bookmarkEnd w:id="84"/>
    </w:p>
    <w:tbl>
      <w:tblPr>
        <w:tblW w:w="34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3486"/>
      </w:tblGrid>
      <w:tr w:rsidR="00AC3542" w14:paraId="000F1BBD" w14:textId="77777777">
        <w:trPr>
          <w:cantSplit/>
          <w:trHeight w:val="209"/>
          <w:jc w:val="center"/>
        </w:trPr>
        <w:tc>
          <w:tcPr>
            <w:tcW w:w="3486" w:type="dxa"/>
            <w:vAlign w:val="center"/>
          </w:tcPr>
          <w:p w14:paraId="1A1DB0AA" w14:textId="77777777" w:rsidR="00AC3542" w:rsidRDefault="00407FF7">
            <w:pPr>
              <w:pStyle w:val="MeetsEYFS"/>
              <w:jc w:val="center"/>
            </w:pPr>
            <w:r>
              <w:t>EYFS: 3.20 – 3.26</w:t>
            </w:r>
          </w:p>
        </w:tc>
      </w:tr>
    </w:tbl>
    <w:p w14:paraId="5EA7DB0E" w14:textId="77777777" w:rsidR="00AC3542" w:rsidRDefault="00AC3542"/>
    <w:p w14:paraId="688B872B" w14:textId="77777777" w:rsidR="00AC3542" w:rsidRDefault="00407FF7">
      <w:r>
        <w:t xml:space="preserve">At </w:t>
      </w:r>
      <w:r>
        <w:rPr>
          <w:b/>
        </w:rPr>
        <w:t>Mere House Day Nursery</w:t>
      </w:r>
      <w:r>
        <w:t xml:space="preserve"> we value our staff highly. We believe that personal and professional development is essential for maintaining the delivery of high-quality care and learning for children in their early years. It underpins all aspects of positive interactions and activities planned for children. </w:t>
      </w:r>
    </w:p>
    <w:p w14:paraId="4BCD775A" w14:textId="77777777" w:rsidR="00AC3542" w:rsidRDefault="00407FF7" w:rsidP="000C095E">
      <w:pPr>
        <w:ind w:firstLine="720"/>
      </w:pPr>
      <w:r>
        <w:t xml:space="preserve">In the interests of the nursery, the children, their families and the individual we give every staff member the opportunity to develop their skills to their maximum and to broaden their knowledge and skills in caring for children. A comprehensive and targeted programme of professional development ensures practitioners are constantly improving their understanding and practice. High-quality professional supervision is provided, based on individual performance related targets, consistent and sharply focused observation and evaluations of the impact of staff’s practice. </w:t>
      </w:r>
    </w:p>
    <w:p w14:paraId="2468A5C4" w14:textId="77777777" w:rsidR="00AC3542" w:rsidRDefault="00407FF7" w:rsidP="000C095E">
      <w:pPr>
        <w:ind w:firstLine="720"/>
      </w:pPr>
      <w:r>
        <w:t>We ensure that at least 50% of staff are qualified to Level 3 (or equivalent) or above in childcare and education or Early Years Educator. Other staff working at the nursery will either be qualified to Level 2 or undertaking training. Where necessary staff will be supported to achieve GCSE grade C and above in Maths and English for the completion of the Early Years Educator.</w:t>
      </w:r>
    </w:p>
    <w:p w14:paraId="5DAC2386" w14:textId="77777777" w:rsidR="00AC3542" w:rsidRDefault="00407FF7" w:rsidP="000C095E">
      <w:pPr>
        <w:ind w:firstLine="720"/>
      </w:pPr>
      <w:r>
        <w:t>We strongly promote continuous professional development and all staff have individual training records and training plans to enhance their skills and expertise, which are based on discussions at supervision meetings and appraisal meetings. We have a training budget which is set annually and reviewed to ensure that the team gain external support and training where needed.</w:t>
      </w:r>
    </w:p>
    <w:p w14:paraId="2FDBA4EC" w14:textId="77777777" w:rsidR="00AC3542" w:rsidRDefault="00407FF7" w:rsidP="000C095E">
      <w:pPr>
        <w:ind w:firstLine="360"/>
      </w:pPr>
      <w:r>
        <w:t>To facilitate the development of staff we:</w:t>
      </w:r>
    </w:p>
    <w:p w14:paraId="1852B207" w14:textId="77777777" w:rsidR="00AC3542" w:rsidRDefault="00407FF7">
      <w:pPr>
        <w:numPr>
          <w:ilvl w:val="0"/>
          <w:numId w:val="103"/>
        </w:numPr>
      </w:pPr>
      <w:r>
        <w:t>Coach, mentor, lead and offer encouragement and support to achieve a high level of morale and motivation</w:t>
      </w:r>
    </w:p>
    <w:p w14:paraId="3784642D" w14:textId="77777777" w:rsidR="00AC3542" w:rsidRDefault="00407FF7">
      <w:pPr>
        <w:numPr>
          <w:ilvl w:val="0"/>
          <w:numId w:val="103"/>
        </w:numPr>
      </w:pPr>
      <w:r>
        <w:t>Promote teamwork through ongoing communication, involvement and a no blame culture to enhance nursery practice</w:t>
      </w:r>
    </w:p>
    <w:p w14:paraId="6D03DD93" w14:textId="77777777" w:rsidR="00AC3542" w:rsidRDefault="00407FF7">
      <w:pPr>
        <w:numPr>
          <w:ilvl w:val="0"/>
          <w:numId w:val="103"/>
        </w:numPr>
      </w:pPr>
      <w:r>
        <w:t>Provide opportunities for delegation based on skills and expertise to offer recognition and empower staff</w:t>
      </w:r>
    </w:p>
    <w:p w14:paraId="48583854" w14:textId="77777777" w:rsidR="00AC3542" w:rsidRDefault="00407FF7">
      <w:pPr>
        <w:numPr>
          <w:ilvl w:val="0"/>
          <w:numId w:val="103"/>
        </w:numPr>
      </w:pPr>
      <w:r>
        <w:t>Encourage staff to contribute ideas for change within the nursery and hold regular staff meetings and team meetings to develop these ideas. Regular meetings are also held to discuss strategy, policy and activity planning</w:t>
      </w:r>
    </w:p>
    <w:p w14:paraId="7B75C5F4" w14:textId="77777777" w:rsidR="00AC3542" w:rsidRDefault="00407FF7">
      <w:pPr>
        <w:numPr>
          <w:ilvl w:val="0"/>
          <w:numId w:val="103"/>
        </w:numPr>
      </w:pPr>
      <w:r>
        <w:t>Encourage staff to further their experience and knowledge by attending relevant external training courses</w:t>
      </w:r>
    </w:p>
    <w:p w14:paraId="703820DE" w14:textId="77777777" w:rsidR="00AC3542" w:rsidRDefault="00407FF7">
      <w:pPr>
        <w:numPr>
          <w:ilvl w:val="0"/>
          <w:numId w:val="103"/>
        </w:numPr>
      </w:pPr>
      <w:r>
        <w:t>Encourage staff to pass on their knowledge to those who are less experienced and share knowledge from external training with small groups of staff within the nursery</w:t>
      </w:r>
    </w:p>
    <w:p w14:paraId="3451CEF9" w14:textId="77777777" w:rsidR="00AC3542" w:rsidRDefault="00407FF7">
      <w:pPr>
        <w:numPr>
          <w:ilvl w:val="0"/>
          <w:numId w:val="103"/>
        </w:numPr>
      </w:pPr>
      <w:r>
        <w:t>Provide regular in-house training relevant to the needs of the nursery</w:t>
      </w:r>
    </w:p>
    <w:p w14:paraId="417DF6B5" w14:textId="77777777" w:rsidR="00AC3542" w:rsidRDefault="00407FF7">
      <w:pPr>
        <w:numPr>
          <w:ilvl w:val="0"/>
          <w:numId w:val="103"/>
        </w:numPr>
      </w:pPr>
      <w:r>
        <w:t xml:space="preserve">Carry out regular monthly supervision meetings with all staff. These provide opportunities for staff to discuss any issues particularly concerning children’s development or well-being, identify solutions to address issues as they arise and receive coaching to improve their personal effectiveness. Staff appraisals are carried out annually where objectives and action </w:t>
      </w:r>
      <w:r>
        <w:lastRenderedPageBreak/>
        <w:t>plans for staff are set out, while also identifying training needs according to their individual needs</w:t>
      </w:r>
    </w:p>
    <w:p w14:paraId="186E45D6" w14:textId="77777777" w:rsidR="00AC3542" w:rsidRDefault="00407FF7">
      <w:pPr>
        <w:numPr>
          <w:ilvl w:val="0"/>
          <w:numId w:val="103"/>
        </w:numPr>
      </w:pPr>
      <w:r>
        <w:t xml:space="preserve">Develop a training plan that sets out the aims and intended outcomes of any training, addressing both the qualification and continuous professional development needs of the nursery and individual staff </w:t>
      </w:r>
    </w:p>
    <w:p w14:paraId="5979F28A" w14:textId="77777777" w:rsidR="00AC3542" w:rsidRDefault="00407FF7">
      <w:pPr>
        <w:numPr>
          <w:ilvl w:val="0"/>
          <w:numId w:val="103"/>
        </w:numPr>
      </w:pPr>
      <w:r>
        <w:t xml:space="preserve">Carry out training need analyses for all individual staff, the team as a whole, and for the nursery every six months </w:t>
      </w:r>
    </w:p>
    <w:p w14:paraId="365A8322" w14:textId="77777777" w:rsidR="00AC3542" w:rsidRDefault="00407FF7">
      <w:pPr>
        <w:numPr>
          <w:ilvl w:val="0"/>
          <w:numId w:val="103"/>
        </w:numPr>
      </w:pPr>
      <w:r>
        <w:t>Promote a positive learning culture within the nursery</w:t>
      </w:r>
    </w:p>
    <w:p w14:paraId="49657183" w14:textId="77777777" w:rsidR="00AC3542" w:rsidRDefault="00407FF7">
      <w:pPr>
        <w:numPr>
          <w:ilvl w:val="0"/>
          <w:numId w:val="103"/>
        </w:numPr>
      </w:pPr>
      <w:r>
        <w:t>Offer annual team building training</w:t>
      </w:r>
    </w:p>
    <w:p w14:paraId="53C09757" w14:textId="77777777" w:rsidR="00AC3542" w:rsidRDefault="00407FF7">
      <w:pPr>
        <w:numPr>
          <w:ilvl w:val="0"/>
          <w:numId w:val="103"/>
        </w:numPr>
      </w:pPr>
      <w:r>
        <w:t>Carry out full evaluations of all training events and use these to evaluate the training against the aims set to enable the development of future training programmes to improve effectiveness and staff learning</w:t>
      </w:r>
    </w:p>
    <w:p w14:paraId="1E7ABBE6" w14:textId="77777777" w:rsidR="00AC3542" w:rsidRDefault="00407FF7">
      <w:pPr>
        <w:numPr>
          <w:ilvl w:val="0"/>
          <w:numId w:val="103"/>
        </w:numPr>
      </w:pPr>
      <w:r>
        <w:t>Provide inductions to welcome all new staff and assign a ‘work buddy’ to coach, mentor and support new staff</w:t>
      </w:r>
    </w:p>
    <w:p w14:paraId="6587317B" w14:textId="77777777" w:rsidR="00AC3542" w:rsidRDefault="00407FF7">
      <w:pPr>
        <w:numPr>
          <w:ilvl w:val="0"/>
          <w:numId w:val="103"/>
        </w:numPr>
      </w:pPr>
      <w:r>
        <w:t>Offer ongoing support and guidance</w:t>
      </w:r>
    </w:p>
    <w:p w14:paraId="0E822E1A" w14:textId="77777777" w:rsidR="00AC3542" w:rsidRDefault="00407FF7">
      <w:pPr>
        <w:numPr>
          <w:ilvl w:val="0"/>
          <w:numId w:val="103"/>
        </w:numPr>
      </w:pPr>
      <w:r>
        <w:t>Offer varied information sources including membership of local and national organisations, resources, publications and literature to all staff.</w:t>
      </w:r>
    </w:p>
    <w:p w14:paraId="332F5CEF" w14:textId="77777777" w:rsidR="00AC3542" w:rsidRDefault="00AC3542"/>
    <w:tbl>
      <w:tblPr>
        <w:tblW w:w="1045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4A0" w:firstRow="1" w:lastRow="0" w:firstColumn="1" w:lastColumn="0" w:noHBand="0" w:noVBand="1"/>
      </w:tblPr>
      <w:tblGrid>
        <w:gridCol w:w="3484"/>
        <w:gridCol w:w="3857"/>
        <w:gridCol w:w="3116"/>
      </w:tblGrid>
      <w:tr w:rsidR="00AC3542" w14:paraId="3DB20373" w14:textId="77777777">
        <w:trPr>
          <w:cantSplit/>
          <w:jc w:val="center"/>
        </w:trPr>
        <w:tc>
          <w:tcPr>
            <w:tcW w:w="3484" w:type="dxa"/>
            <w:tcBorders>
              <w:top w:val="single" w:sz="4" w:space="0" w:color="auto"/>
            </w:tcBorders>
            <w:vAlign w:val="center"/>
          </w:tcPr>
          <w:p w14:paraId="3B0D0D39" w14:textId="77777777" w:rsidR="00AC3542" w:rsidRDefault="00407FF7">
            <w:pPr>
              <w:pStyle w:val="MeetsEYFS"/>
              <w:rPr>
                <w:b/>
              </w:rPr>
            </w:pPr>
            <w:r>
              <w:rPr>
                <w:b/>
              </w:rPr>
              <w:t>This policy was adopted on</w:t>
            </w:r>
          </w:p>
        </w:tc>
        <w:tc>
          <w:tcPr>
            <w:tcW w:w="3857" w:type="dxa"/>
            <w:tcBorders>
              <w:top w:val="single" w:sz="4" w:space="0" w:color="auto"/>
            </w:tcBorders>
            <w:vAlign w:val="center"/>
          </w:tcPr>
          <w:p w14:paraId="7EC119B9" w14:textId="77777777" w:rsidR="00AC3542" w:rsidRDefault="00407FF7">
            <w:pPr>
              <w:pStyle w:val="MeetsEYFS"/>
              <w:rPr>
                <w:b/>
              </w:rPr>
            </w:pPr>
            <w:r>
              <w:rPr>
                <w:b/>
              </w:rPr>
              <w:t>Signed on behalf of the nursery</w:t>
            </w:r>
          </w:p>
        </w:tc>
        <w:tc>
          <w:tcPr>
            <w:tcW w:w="3116" w:type="dxa"/>
            <w:tcBorders>
              <w:top w:val="single" w:sz="4" w:space="0" w:color="auto"/>
            </w:tcBorders>
            <w:vAlign w:val="center"/>
          </w:tcPr>
          <w:p w14:paraId="5104BC20" w14:textId="77777777" w:rsidR="00AC3542" w:rsidRDefault="00407FF7">
            <w:pPr>
              <w:pStyle w:val="MeetsEYFS"/>
              <w:rPr>
                <w:b/>
              </w:rPr>
            </w:pPr>
            <w:r>
              <w:rPr>
                <w:b/>
              </w:rPr>
              <w:t>Date for review</w:t>
            </w:r>
          </w:p>
        </w:tc>
      </w:tr>
      <w:tr w:rsidR="00AC3542" w14:paraId="5FEE1A48" w14:textId="77777777">
        <w:trPr>
          <w:cantSplit/>
          <w:jc w:val="center"/>
        </w:trPr>
        <w:tc>
          <w:tcPr>
            <w:tcW w:w="3484" w:type="dxa"/>
            <w:vAlign w:val="center"/>
          </w:tcPr>
          <w:p w14:paraId="713B14DD" w14:textId="77777777" w:rsidR="00AC3542" w:rsidRDefault="00407FF7">
            <w:pPr>
              <w:pStyle w:val="MeetsEYFS"/>
              <w:rPr>
                <w:i/>
              </w:rPr>
            </w:pPr>
            <w:r>
              <w:rPr>
                <w:i/>
              </w:rPr>
              <w:t>01/03/2016</w:t>
            </w:r>
          </w:p>
        </w:tc>
        <w:tc>
          <w:tcPr>
            <w:tcW w:w="3857" w:type="dxa"/>
          </w:tcPr>
          <w:p w14:paraId="029C4412" w14:textId="77777777" w:rsidR="00AC3542" w:rsidRDefault="00407FF7">
            <w:pPr>
              <w:pStyle w:val="MeetsEYFS"/>
              <w:rPr>
                <w:i/>
              </w:rPr>
            </w:pPr>
            <w:r>
              <w:rPr>
                <w:i/>
              </w:rPr>
              <w:t>J Hodgkinson</w:t>
            </w:r>
          </w:p>
        </w:tc>
        <w:tc>
          <w:tcPr>
            <w:tcW w:w="3116" w:type="dxa"/>
          </w:tcPr>
          <w:p w14:paraId="3FEC1BAA" w14:textId="223387F7" w:rsidR="00AC3542" w:rsidRDefault="00407FF7">
            <w:pPr>
              <w:pStyle w:val="MeetsEYFS"/>
              <w:rPr>
                <w:i/>
              </w:rPr>
            </w:pPr>
            <w:r>
              <w:rPr>
                <w:i/>
              </w:rPr>
              <w:t>April 20</w:t>
            </w:r>
            <w:r w:rsidR="000C095E">
              <w:rPr>
                <w:i/>
              </w:rPr>
              <w:t>2</w:t>
            </w:r>
            <w:r w:rsidR="00515862">
              <w:rPr>
                <w:i/>
              </w:rPr>
              <w:t>2</w:t>
            </w:r>
          </w:p>
        </w:tc>
      </w:tr>
    </w:tbl>
    <w:p w14:paraId="4C731E9D" w14:textId="77777777" w:rsidR="00AC3542" w:rsidRPr="00106904" w:rsidRDefault="00407FF7" w:rsidP="00106904">
      <w:pPr>
        <w:pStyle w:val="H1"/>
      </w:pPr>
      <w:bookmarkStart w:id="85" w:name="_Toc372294207"/>
      <w:bookmarkStart w:id="86" w:name="_Toc437523130"/>
      <w:r>
        <w:lastRenderedPageBreak/>
        <w:t xml:space="preserve">28. Supervisions </w:t>
      </w:r>
      <w:bookmarkEnd w:id="85"/>
      <w:bookmarkEnd w:id="86"/>
    </w:p>
    <w:tbl>
      <w:tblPr>
        <w:tblW w:w="34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3486"/>
      </w:tblGrid>
      <w:tr w:rsidR="00AC3542" w14:paraId="4150A684" w14:textId="77777777">
        <w:trPr>
          <w:cantSplit/>
          <w:trHeight w:val="209"/>
          <w:jc w:val="center"/>
        </w:trPr>
        <w:tc>
          <w:tcPr>
            <w:tcW w:w="3486" w:type="dxa"/>
            <w:vAlign w:val="center"/>
          </w:tcPr>
          <w:p w14:paraId="776A3A6F" w14:textId="77777777" w:rsidR="00AC3542" w:rsidRDefault="00407FF7">
            <w:pPr>
              <w:pStyle w:val="MeetsEYFS"/>
              <w:jc w:val="center"/>
            </w:pPr>
            <w:r>
              <w:t>EYFS: 3.21, 3.22</w:t>
            </w:r>
          </w:p>
        </w:tc>
      </w:tr>
    </w:tbl>
    <w:p w14:paraId="4E10E8E6" w14:textId="77777777" w:rsidR="00AC3542" w:rsidRDefault="00407FF7">
      <w:r>
        <w:t xml:space="preserve">At </w:t>
      </w:r>
      <w:r>
        <w:rPr>
          <w:b/>
        </w:rPr>
        <w:t>Mere House Day Nursery</w:t>
      </w:r>
      <w:r>
        <w:t xml:space="preserve"> we implement a system of supervision for </w:t>
      </w:r>
      <w:r w:rsidR="00106904">
        <w:t>all</w:t>
      </w:r>
      <w:r>
        <w:t xml:space="preserve"> our staff following their induction and probation period. Supervision is part of the nursery’s overall performance management system and promotes a culture of mutual support, teamwork and continuous improvement. It encourages the confidential discussion of sensitive issues including the opportunity for staff and their managers to:  </w:t>
      </w:r>
    </w:p>
    <w:p w14:paraId="79C39C50" w14:textId="77777777" w:rsidR="00AC3542" w:rsidRDefault="00407FF7">
      <w:pPr>
        <w:numPr>
          <w:ilvl w:val="0"/>
          <w:numId w:val="104"/>
        </w:numPr>
      </w:pPr>
      <w:r>
        <w:t>Discuss any issues – particularly concerning children’s development or well-being</w:t>
      </w:r>
    </w:p>
    <w:p w14:paraId="6050A451" w14:textId="77777777" w:rsidR="00AC3542" w:rsidRDefault="00407FF7">
      <w:pPr>
        <w:numPr>
          <w:ilvl w:val="0"/>
          <w:numId w:val="104"/>
        </w:numPr>
      </w:pPr>
      <w:r>
        <w:t>Identify solutions to address issues as they arise</w:t>
      </w:r>
    </w:p>
    <w:p w14:paraId="10BCAFFD" w14:textId="77777777" w:rsidR="00AC3542" w:rsidRDefault="00407FF7">
      <w:pPr>
        <w:numPr>
          <w:ilvl w:val="0"/>
          <w:numId w:val="104"/>
        </w:numPr>
      </w:pPr>
      <w:r>
        <w:t>Receive coaching to improve their personal effectiveness</w:t>
      </w:r>
    </w:p>
    <w:p w14:paraId="31B83A5A" w14:textId="77777777" w:rsidR="00AC3542" w:rsidRDefault="00407FF7">
      <w:pPr>
        <w:numPr>
          <w:ilvl w:val="0"/>
          <w:numId w:val="104"/>
        </w:numPr>
      </w:pPr>
      <w:r>
        <w:t>Discuss any concerns relating to changes in personal circumstances that might affect an individual’s ability/suitability to work with children.</w:t>
      </w:r>
    </w:p>
    <w:p w14:paraId="03A36671" w14:textId="77777777" w:rsidR="00AC3542" w:rsidRDefault="00AC3542"/>
    <w:p w14:paraId="2E9DA510" w14:textId="77777777" w:rsidR="00AC3542" w:rsidRDefault="00407FF7">
      <w:r>
        <w:t xml:space="preserve">The frequency of supervision meetings is </w:t>
      </w:r>
      <w:r w:rsidR="00106904">
        <w:t xml:space="preserve">roughly </w:t>
      </w:r>
      <w:r>
        <w:t xml:space="preserve">every 6 weeks according to individual needs. A template agenda is used in all meetings to ensure consistency across the nursery. This clearly sets out who does what and the time frame, </w:t>
      </w:r>
      <w:proofErr w:type="gramStart"/>
      <w:r>
        <w:t>i.e.</w:t>
      </w:r>
      <w:proofErr w:type="gramEnd"/>
      <w:r>
        <w:t xml:space="preserve"> what the manager is responsible for and what the practitioner needs to do. </w:t>
      </w:r>
    </w:p>
    <w:p w14:paraId="70D23080" w14:textId="77777777" w:rsidR="00AC3542" w:rsidRDefault="00407FF7">
      <w:r>
        <w:t xml:space="preserve">There should always be something that a member of staff can discuss, </w:t>
      </w:r>
      <w:proofErr w:type="gramStart"/>
      <w:r>
        <w:t>e.g.</w:t>
      </w:r>
      <w:proofErr w:type="gramEnd"/>
      <w:r>
        <w:t xml:space="preserve"> a particular child’s development, strengths or concerns. However, if there are times where staff may be struggling to identify areas to discuss in a </w:t>
      </w:r>
      <w:proofErr w:type="gramStart"/>
      <w:r>
        <w:t>supervision</w:t>
      </w:r>
      <w:proofErr w:type="gramEnd"/>
      <w:r>
        <w:t xml:space="preserve"> we will ask them to identify three things they have enjoyed about their job/done well since the last supervision and one thing they have least enjoyed/requires further improvement. They will be asked to complete this prior to supervision (as set out in their responsibilities).</w:t>
      </w:r>
    </w:p>
    <w:p w14:paraId="4A9B8899" w14:textId="77777777" w:rsidR="00AC3542" w:rsidRDefault="00AC3542"/>
    <w:p w14:paraId="4BD43737" w14:textId="77777777" w:rsidR="00AC3542" w:rsidRDefault="00407FF7">
      <w:r>
        <w:t xml:space="preserve">There may be times when supervision may be increased for members of the team as and when needed, </w:t>
      </w:r>
      <w:proofErr w:type="gramStart"/>
      <w:r>
        <w:t>i.e.</w:t>
      </w:r>
      <w:proofErr w:type="gramEnd"/>
      <w:r>
        <w:t xml:space="preserve"> if they have particular concerns about a child or if they are going through personal circumstances at home, for new starters, staff returning after long-term illness, on request from staff.</w:t>
      </w:r>
    </w:p>
    <w:p w14:paraId="27570675" w14:textId="77777777" w:rsidR="00AC3542" w:rsidRDefault="00AC3542"/>
    <w:p w14:paraId="509F894D" w14:textId="77777777" w:rsidR="00AC3542" w:rsidRDefault="00407FF7">
      <w:r>
        <w:t>It is the responsibility of the manager to plan time to ensure that all staff have supervisions. At Mere House supervision is carried out by the manager, deputy or room leaders (interchangeable). If for any reason a supervision is cancelled a new date will be rearranged within 7 days.</w:t>
      </w:r>
    </w:p>
    <w:p w14:paraId="13631DCD" w14:textId="77777777" w:rsidR="00AC3542" w:rsidRDefault="00AC3542"/>
    <w:p w14:paraId="5C7AF83E" w14:textId="77777777" w:rsidR="00AC3542" w:rsidRDefault="00407FF7">
      <w:r>
        <w:t>All members of staff responsible for carrying out supervisions are trained and supported prior to carrying these out.</w:t>
      </w:r>
    </w:p>
    <w:p w14:paraId="74925A42" w14:textId="77777777" w:rsidR="00AC3542" w:rsidRDefault="00AC3542"/>
    <w:p w14:paraId="2D9D79DC" w14:textId="77777777" w:rsidR="00AC3542" w:rsidRDefault="00407FF7">
      <w:r>
        <w:t xml:space="preserve">Supervision meetings also offer regular opportunities for members of staff to raise any changes in their personal circumstances that may affect their suitability to work with children. This should include any incidents resulting in a reprimand, caution or prosecution by the police, any court orders, changes to their health, or changes to or incidents affecting members of their household that may disqualify that person from working with children (a staff member is disqualified from working with </w:t>
      </w:r>
      <w:r>
        <w:lastRenderedPageBreak/>
        <w:t>children, if they live in the same household as a disqualified person). These changes are recorded as a declaration on the individual member of staff’s supervision form and appropriate action is taken, where applicable, in line with the safeguarding/child protection and disciplinary procedure.</w:t>
      </w:r>
    </w:p>
    <w:p w14:paraId="0D58A559" w14:textId="77777777" w:rsidR="00AC3542" w:rsidRDefault="00407FF7">
      <w:r>
        <w:t>Staff have a responsibility to ensure that they are available for supervision meetings and that the necessary paperwork is complete. Information shared in supervision sessions is confidential. The supervision process will be evaluated once/twice a year through staff feedback and is used as part of the overall performance monitoring system at the nursery.</w:t>
      </w:r>
    </w:p>
    <w:p w14:paraId="1CCBF232" w14:textId="77777777" w:rsidR="00AC3542" w:rsidRDefault="00AC3542"/>
    <w:tbl>
      <w:tblPr>
        <w:tblW w:w="1045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4A0" w:firstRow="1" w:lastRow="0" w:firstColumn="1" w:lastColumn="0" w:noHBand="0" w:noVBand="1"/>
      </w:tblPr>
      <w:tblGrid>
        <w:gridCol w:w="3484"/>
        <w:gridCol w:w="3857"/>
        <w:gridCol w:w="3116"/>
      </w:tblGrid>
      <w:tr w:rsidR="00AC3542" w14:paraId="63E49B42" w14:textId="77777777">
        <w:trPr>
          <w:cantSplit/>
          <w:jc w:val="center"/>
        </w:trPr>
        <w:tc>
          <w:tcPr>
            <w:tcW w:w="3484" w:type="dxa"/>
            <w:tcBorders>
              <w:top w:val="single" w:sz="4" w:space="0" w:color="auto"/>
            </w:tcBorders>
            <w:vAlign w:val="center"/>
          </w:tcPr>
          <w:p w14:paraId="571717BE" w14:textId="77777777" w:rsidR="00AC3542" w:rsidRDefault="00407FF7">
            <w:pPr>
              <w:pStyle w:val="MeetsEYFS"/>
              <w:rPr>
                <w:b/>
              </w:rPr>
            </w:pPr>
            <w:r>
              <w:rPr>
                <w:b/>
              </w:rPr>
              <w:t>This policy was adopted on</w:t>
            </w:r>
          </w:p>
        </w:tc>
        <w:tc>
          <w:tcPr>
            <w:tcW w:w="3857" w:type="dxa"/>
            <w:tcBorders>
              <w:top w:val="single" w:sz="4" w:space="0" w:color="auto"/>
            </w:tcBorders>
            <w:vAlign w:val="center"/>
          </w:tcPr>
          <w:p w14:paraId="2BF6BAFA" w14:textId="77777777" w:rsidR="00AC3542" w:rsidRDefault="00407FF7">
            <w:pPr>
              <w:pStyle w:val="MeetsEYFS"/>
              <w:rPr>
                <w:b/>
              </w:rPr>
            </w:pPr>
            <w:r>
              <w:rPr>
                <w:b/>
              </w:rPr>
              <w:t>Signed on behalf of the nursery</w:t>
            </w:r>
          </w:p>
        </w:tc>
        <w:tc>
          <w:tcPr>
            <w:tcW w:w="3116" w:type="dxa"/>
            <w:tcBorders>
              <w:top w:val="single" w:sz="4" w:space="0" w:color="auto"/>
            </w:tcBorders>
            <w:vAlign w:val="center"/>
          </w:tcPr>
          <w:p w14:paraId="336FD253" w14:textId="77777777" w:rsidR="00AC3542" w:rsidRDefault="00407FF7">
            <w:pPr>
              <w:pStyle w:val="MeetsEYFS"/>
              <w:rPr>
                <w:b/>
              </w:rPr>
            </w:pPr>
            <w:r>
              <w:rPr>
                <w:b/>
              </w:rPr>
              <w:t>Date for review</w:t>
            </w:r>
          </w:p>
        </w:tc>
      </w:tr>
      <w:tr w:rsidR="00AC3542" w14:paraId="772DEDDB" w14:textId="77777777">
        <w:trPr>
          <w:cantSplit/>
          <w:jc w:val="center"/>
        </w:trPr>
        <w:tc>
          <w:tcPr>
            <w:tcW w:w="3484" w:type="dxa"/>
            <w:vAlign w:val="center"/>
          </w:tcPr>
          <w:p w14:paraId="54251C66" w14:textId="77777777" w:rsidR="00AC3542" w:rsidRDefault="00407FF7">
            <w:pPr>
              <w:pStyle w:val="MeetsEYFS"/>
              <w:rPr>
                <w:i/>
              </w:rPr>
            </w:pPr>
            <w:r>
              <w:rPr>
                <w:i/>
              </w:rPr>
              <w:t>01/03/2016</w:t>
            </w:r>
          </w:p>
        </w:tc>
        <w:tc>
          <w:tcPr>
            <w:tcW w:w="3857" w:type="dxa"/>
          </w:tcPr>
          <w:p w14:paraId="2EBF64B3" w14:textId="77777777" w:rsidR="00AC3542" w:rsidRDefault="00407FF7">
            <w:pPr>
              <w:pStyle w:val="MeetsEYFS"/>
              <w:rPr>
                <w:i/>
              </w:rPr>
            </w:pPr>
            <w:r>
              <w:rPr>
                <w:i/>
              </w:rPr>
              <w:t>J Hodgkinson</w:t>
            </w:r>
          </w:p>
        </w:tc>
        <w:tc>
          <w:tcPr>
            <w:tcW w:w="3116" w:type="dxa"/>
          </w:tcPr>
          <w:p w14:paraId="7F86F33A" w14:textId="003F6573" w:rsidR="00AC3542" w:rsidRDefault="00407FF7">
            <w:pPr>
              <w:pStyle w:val="MeetsEYFS"/>
              <w:rPr>
                <w:i/>
              </w:rPr>
            </w:pPr>
            <w:r>
              <w:rPr>
                <w:i/>
              </w:rPr>
              <w:t>April 20</w:t>
            </w:r>
            <w:r w:rsidR="000C095E">
              <w:rPr>
                <w:i/>
              </w:rPr>
              <w:t>2</w:t>
            </w:r>
            <w:r w:rsidR="00515862">
              <w:rPr>
                <w:i/>
              </w:rPr>
              <w:t>2</w:t>
            </w:r>
          </w:p>
        </w:tc>
      </w:tr>
    </w:tbl>
    <w:p w14:paraId="380AD914" w14:textId="77777777" w:rsidR="00AC3542" w:rsidRDefault="00407FF7">
      <w:pPr>
        <w:pStyle w:val="H1"/>
      </w:pPr>
      <w:bookmarkStart w:id="87" w:name="_Toc437523131"/>
      <w:bookmarkStart w:id="88" w:name="_Toc372294208"/>
      <w:r>
        <w:lastRenderedPageBreak/>
        <w:t xml:space="preserve">29. Confidentiality </w:t>
      </w:r>
      <w:bookmarkEnd w:id="87"/>
      <w:bookmarkEnd w:id="88"/>
    </w:p>
    <w:p w14:paraId="1336AB1C" w14:textId="77777777" w:rsidR="00AC3542" w:rsidRDefault="00AC3542">
      <w:pPr>
        <w:pStyle w:val="deleteasappropriate"/>
      </w:pPr>
    </w:p>
    <w:tbl>
      <w:tblPr>
        <w:tblW w:w="34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3486"/>
      </w:tblGrid>
      <w:tr w:rsidR="00AC3542" w14:paraId="7C71A371" w14:textId="77777777">
        <w:trPr>
          <w:cantSplit/>
          <w:trHeight w:val="209"/>
          <w:jc w:val="center"/>
        </w:trPr>
        <w:tc>
          <w:tcPr>
            <w:tcW w:w="3486" w:type="dxa"/>
            <w:vAlign w:val="center"/>
          </w:tcPr>
          <w:p w14:paraId="334F18A8" w14:textId="77777777" w:rsidR="00AC3542" w:rsidRDefault="00407FF7">
            <w:pPr>
              <w:pStyle w:val="MeetsEYFS"/>
              <w:jc w:val="center"/>
            </w:pPr>
            <w:r>
              <w:t>EYFS: 3.69, 3.70</w:t>
            </w:r>
          </w:p>
        </w:tc>
      </w:tr>
    </w:tbl>
    <w:p w14:paraId="2E983205" w14:textId="77777777" w:rsidR="00AC3542" w:rsidRDefault="00AC3542"/>
    <w:p w14:paraId="1FC3A8FC" w14:textId="77777777" w:rsidR="00AC3542" w:rsidRDefault="00407FF7">
      <w:r>
        <w:t xml:space="preserve">At </w:t>
      </w:r>
      <w:r>
        <w:rPr>
          <w:b/>
        </w:rPr>
        <w:t>Mere House Day Nursery</w:t>
      </w:r>
      <w:r>
        <w:t xml:space="preserve"> we recognise that we hold sensitive/confidential information about children and their families and the staff we employ. This information is used to meet children’s needs, for registers, invoices and emergency contacts. We store all records in a locked cabinet or on the office computer with files that are password protected in line with data protection principles.  Any information shared with the staff team is done on a ‘need to know’ basis and treated in confidence.</w:t>
      </w:r>
    </w:p>
    <w:p w14:paraId="303683BF" w14:textId="77777777" w:rsidR="00AC3542" w:rsidRDefault="00AC3542"/>
    <w:p w14:paraId="3668F2B4" w14:textId="77777777" w:rsidR="00AC3542" w:rsidRDefault="00407FF7">
      <w:pPr>
        <w:rPr>
          <w:b/>
        </w:rPr>
      </w:pPr>
      <w:r>
        <w:rPr>
          <w:b/>
        </w:rPr>
        <w:t>Legal requirements</w:t>
      </w:r>
    </w:p>
    <w:p w14:paraId="7333C5B2" w14:textId="77777777" w:rsidR="00AC3542" w:rsidRDefault="00407FF7">
      <w:pPr>
        <w:numPr>
          <w:ilvl w:val="0"/>
          <w:numId w:val="105"/>
        </w:numPr>
      </w:pPr>
      <w:r>
        <w:t xml:space="preserve">We follow the legal requirements set out in the Statutory Framework for the Early Years Foundation Stage (EYFS) March 2014 and accompanying regulations about the information we must hold about registered children and their families and the staff working at the nursery. </w:t>
      </w:r>
    </w:p>
    <w:p w14:paraId="2434237E" w14:textId="77777777" w:rsidR="00AC3542" w:rsidRDefault="00407FF7">
      <w:pPr>
        <w:numPr>
          <w:ilvl w:val="0"/>
          <w:numId w:val="105"/>
        </w:numPr>
      </w:pPr>
      <w:r>
        <w:t xml:space="preserve">We follow the requirements of the Data Protection Act (DPA) 1998 and the Freedom of Information Act 2000 with regard to the storage of data and access to it. </w:t>
      </w:r>
    </w:p>
    <w:p w14:paraId="7F426CEA" w14:textId="4D861F26" w:rsidR="00775B26" w:rsidRPr="00775B26" w:rsidRDefault="00775B26">
      <w:pPr>
        <w:numPr>
          <w:ilvl w:val="0"/>
          <w:numId w:val="105"/>
        </w:numPr>
        <w:rPr>
          <w:highlight w:val="yellow"/>
        </w:rPr>
      </w:pPr>
      <w:bookmarkStart w:id="89" w:name="_Hlk71286403"/>
      <w:r w:rsidRPr="00775B26">
        <w:rPr>
          <w:highlight w:val="yellow"/>
        </w:rPr>
        <w:t>We follow legal requirements in place regarding GDPR 2018</w:t>
      </w:r>
      <w:r w:rsidR="00106904">
        <w:rPr>
          <w:highlight w:val="yellow"/>
        </w:rPr>
        <w:t xml:space="preserve"> (see separate GDPR policy)</w:t>
      </w:r>
      <w:r w:rsidRPr="00775B26">
        <w:rPr>
          <w:highlight w:val="yellow"/>
        </w:rPr>
        <w:t>.</w:t>
      </w:r>
    </w:p>
    <w:bookmarkEnd w:id="89"/>
    <w:p w14:paraId="32594C89" w14:textId="77777777" w:rsidR="00AC3542" w:rsidRDefault="00AC3542"/>
    <w:p w14:paraId="26DA039B" w14:textId="77777777" w:rsidR="00AC3542" w:rsidRDefault="00407FF7">
      <w:pPr>
        <w:rPr>
          <w:b/>
        </w:rPr>
      </w:pPr>
      <w:r>
        <w:rPr>
          <w:b/>
        </w:rPr>
        <w:t>Procedures</w:t>
      </w:r>
    </w:p>
    <w:p w14:paraId="14C91100" w14:textId="77777777" w:rsidR="00AC3542" w:rsidRDefault="00407FF7">
      <w:r>
        <w:t>It is our intention to respect the privacy of children and their families and we do so by:</w:t>
      </w:r>
    </w:p>
    <w:p w14:paraId="009DEF9E" w14:textId="77777777" w:rsidR="00AC3542" w:rsidRDefault="00407FF7">
      <w:pPr>
        <w:numPr>
          <w:ilvl w:val="0"/>
          <w:numId w:val="106"/>
        </w:numPr>
      </w:pPr>
      <w:r>
        <w:t>Storing confidential records in a locked filing cabinet or on the office computer with files that are password protected</w:t>
      </w:r>
      <w:r w:rsidR="00106904">
        <w:t>.</w:t>
      </w:r>
    </w:p>
    <w:p w14:paraId="45FE1FDE" w14:textId="77777777" w:rsidR="00AC3542" w:rsidRDefault="00407FF7">
      <w:pPr>
        <w:numPr>
          <w:ilvl w:val="0"/>
          <w:numId w:val="106"/>
        </w:numPr>
      </w:pPr>
      <w:r>
        <w:t>Ensuring staff, student and volunteer inductions include an awareness of the importance of confidentiality and that information about the child and family is not shared outside of the nursery other than with relevant professionals who need to know that information. It is not shared with friends and family, discussions on the bus or at the local bar. If staff breach any confidentiality provisions, this may result in disciplinary action and, in serious cases, dismissal. Students on placement in the nursery are advised of our confidentiality policy and required to respect it</w:t>
      </w:r>
    </w:p>
    <w:p w14:paraId="41196C94" w14:textId="77777777" w:rsidR="00AC3542" w:rsidRDefault="00407FF7">
      <w:pPr>
        <w:numPr>
          <w:ilvl w:val="0"/>
          <w:numId w:val="106"/>
        </w:numPr>
      </w:pPr>
      <w:r>
        <w:t>Ensuring that all staff, volunteers and students are aware that this information is confidential and only for use within the nursery and to support the child’s best interests with parental permission</w:t>
      </w:r>
    </w:p>
    <w:p w14:paraId="07674269" w14:textId="77777777" w:rsidR="00AC3542" w:rsidRDefault="00407FF7">
      <w:pPr>
        <w:numPr>
          <w:ilvl w:val="0"/>
          <w:numId w:val="106"/>
        </w:numPr>
      </w:pPr>
      <w:r>
        <w:t>Ensuring that parents have access to files and records of their own children but not to those of any other child, other than where relevant professionals such as the police or local authority children’s social care team decide this is not in the child’s best interest</w:t>
      </w:r>
    </w:p>
    <w:p w14:paraId="1F6B650D" w14:textId="77777777" w:rsidR="00AC3542" w:rsidRDefault="00407FF7">
      <w:pPr>
        <w:numPr>
          <w:ilvl w:val="0"/>
          <w:numId w:val="106"/>
        </w:numPr>
      </w:pPr>
      <w:r>
        <w:t>Ensuring all staff are aware that this information is confidential and only for use within the nursery setting. If any of this information is requested for whatever reason, the parent’s permission will always be sought other than in the circumstances above</w:t>
      </w:r>
    </w:p>
    <w:p w14:paraId="76107252" w14:textId="77777777" w:rsidR="00AC3542" w:rsidRDefault="00407FF7">
      <w:pPr>
        <w:numPr>
          <w:ilvl w:val="0"/>
          <w:numId w:val="106"/>
        </w:numPr>
      </w:pPr>
      <w:r>
        <w:lastRenderedPageBreak/>
        <w:t>Ensuring staff do not discuss personal information given by parents with other members of staff, except where it affects planning for the child's needs</w:t>
      </w:r>
    </w:p>
    <w:p w14:paraId="6FFEA261" w14:textId="77777777" w:rsidR="00AC3542" w:rsidRDefault="00407FF7">
      <w:pPr>
        <w:numPr>
          <w:ilvl w:val="0"/>
          <w:numId w:val="106"/>
        </w:numPr>
      </w:pPr>
      <w:r>
        <w:t xml:space="preserve">Ensuring staff, students and volunteers are aware of and follow our social networking policy in relation to confidentiality </w:t>
      </w:r>
    </w:p>
    <w:p w14:paraId="16A86757" w14:textId="77777777" w:rsidR="00AC3542" w:rsidRDefault="00407FF7">
      <w:pPr>
        <w:numPr>
          <w:ilvl w:val="0"/>
          <w:numId w:val="106"/>
        </w:numPr>
      </w:pPr>
      <w:r>
        <w:t>Ensuring issues concerning the employment of staff remain confidential to the people directly involved with making personnel decisions</w:t>
      </w:r>
    </w:p>
    <w:p w14:paraId="55913112" w14:textId="77777777" w:rsidR="00AC3542" w:rsidRDefault="00407FF7">
      <w:pPr>
        <w:numPr>
          <w:ilvl w:val="0"/>
          <w:numId w:val="106"/>
        </w:numPr>
      </w:pPr>
      <w:r>
        <w:t xml:space="preserve">Ensuring any concerns/evidence relating to a child's personal safety are kept in a secure, confidential file and are shared with as few people as possible on a ‘need-to-know’ basis. If, however, a child is considered at risk, our safeguarding/child protection policy will override confidentiality. </w:t>
      </w:r>
    </w:p>
    <w:p w14:paraId="3E146FC8" w14:textId="77777777" w:rsidR="00AC3542" w:rsidRDefault="00AC3542"/>
    <w:p w14:paraId="3111293E" w14:textId="77777777" w:rsidR="00AC3542" w:rsidRDefault="00407FF7">
      <w:r>
        <w:t>All the undertakings above are subject to the paramount commitment of the nursery, which is to the safety and well-being of the child.</w:t>
      </w:r>
    </w:p>
    <w:p w14:paraId="7A680457" w14:textId="77777777" w:rsidR="00AC3542" w:rsidRDefault="00AC3542"/>
    <w:p w14:paraId="037B6F20" w14:textId="77777777" w:rsidR="00AC3542" w:rsidRDefault="00407FF7">
      <w:r>
        <w:t>Staff and volunteer information</w:t>
      </w:r>
    </w:p>
    <w:p w14:paraId="3162D94C" w14:textId="77777777" w:rsidR="00AC3542" w:rsidRDefault="00407FF7">
      <w:pPr>
        <w:pStyle w:val="ListParagraph1"/>
        <w:numPr>
          <w:ilvl w:val="0"/>
          <w:numId w:val="107"/>
        </w:numPr>
      </w:pPr>
      <w:r>
        <w:t>All information and records relating to staff will be kept confidentially in a locked cabinet</w:t>
      </w:r>
    </w:p>
    <w:p w14:paraId="3836F4B4" w14:textId="77777777" w:rsidR="00AC3542" w:rsidRDefault="00407FF7">
      <w:pPr>
        <w:pStyle w:val="ListParagraph1"/>
        <w:numPr>
          <w:ilvl w:val="0"/>
          <w:numId w:val="107"/>
        </w:numPr>
      </w:pPr>
      <w:r>
        <w:t>Individual staff may request to see their own personal file at any time</w:t>
      </w:r>
    </w:p>
    <w:p w14:paraId="2F566ACB" w14:textId="77777777" w:rsidR="00AC3542" w:rsidRDefault="00407FF7">
      <w:r>
        <w:t xml:space="preserve"> </w:t>
      </w:r>
    </w:p>
    <w:p w14:paraId="214BB993" w14:textId="77777777" w:rsidR="00AC3542" w:rsidRDefault="00407FF7">
      <w:r>
        <w:t>Data protection certificate can be found in the important documents folder in reception.</w:t>
      </w:r>
    </w:p>
    <w:p w14:paraId="711B0F58" w14:textId="77777777" w:rsidR="00AC3542" w:rsidRDefault="00AC3542"/>
    <w:tbl>
      <w:tblPr>
        <w:tblW w:w="1045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4A0" w:firstRow="1" w:lastRow="0" w:firstColumn="1" w:lastColumn="0" w:noHBand="0" w:noVBand="1"/>
      </w:tblPr>
      <w:tblGrid>
        <w:gridCol w:w="3484"/>
        <w:gridCol w:w="3857"/>
        <w:gridCol w:w="3116"/>
      </w:tblGrid>
      <w:tr w:rsidR="00AC3542" w14:paraId="0EE3D727" w14:textId="77777777">
        <w:trPr>
          <w:cantSplit/>
          <w:jc w:val="center"/>
        </w:trPr>
        <w:tc>
          <w:tcPr>
            <w:tcW w:w="3484" w:type="dxa"/>
            <w:tcBorders>
              <w:top w:val="single" w:sz="4" w:space="0" w:color="auto"/>
            </w:tcBorders>
            <w:vAlign w:val="center"/>
          </w:tcPr>
          <w:p w14:paraId="3628A618" w14:textId="77777777" w:rsidR="00AC3542" w:rsidRDefault="00407FF7">
            <w:pPr>
              <w:pStyle w:val="MeetsEYFS"/>
              <w:rPr>
                <w:b/>
              </w:rPr>
            </w:pPr>
            <w:r>
              <w:rPr>
                <w:b/>
              </w:rPr>
              <w:t>This policy was adopted on</w:t>
            </w:r>
          </w:p>
        </w:tc>
        <w:tc>
          <w:tcPr>
            <w:tcW w:w="3857" w:type="dxa"/>
            <w:tcBorders>
              <w:top w:val="single" w:sz="4" w:space="0" w:color="auto"/>
            </w:tcBorders>
            <w:vAlign w:val="center"/>
          </w:tcPr>
          <w:p w14:paraId="5078BBC3" w14:textId="77777777" w:rsidR="00AC3542" w:rsidRDefault="00407FF7">
            <w:pPr>
              <w:pStyle w:val="MeetsEYFS"/>
              <w:rPr>
                <w:b/>
              </w:rPr>
            </w:pPr>
            <w:r>
              <w:rPr>
                <w:b/>
              </w:rPr>
              <w:t>Signed on behalf of the nursery</w:t>
            </w:r>
          </w:p>
        </w:tc>
        <w:tc>
          <w:tcPr>
            <w:tcW w:w="3116" w:type="dxa"/>
            <w:tcBorders>
              <w:top w:val="single" w:sz="4" w:space="0" w:color="auto"/>
            </w:tcBorders>
            <w:vAlign w:val="center"/>
          </w:tcPr>
          <w:p w14:paraId="42C807E6" w14:textId="77777777" w:rsidR="00AC3542" w:rsidRDefault="00407FF7">
            <w:pPr>
              <w:pStyle w:val="MeetsEYFS"/>
              <w:rPr>
                <w:b/>
              </w:rPr>
            </w:pPr>
            <w:r>
              <w:rPr>
                <w:b/>
              </w:rPr>
              <w:t>Date for review</w:t>
            </w:r>
          </w:p>
        </w:tc>
      </w:tr>
      <w:tr w:rsidR="00AC3542" w14:paraId="5D2CFC53" w14:textId="77777777">
        <w:trPr>
          <w:cantSplit/>
          <w:jc w:val="center"/>
        </w:trPr>
        <w:tc>
          <w:tcPr>
            <w:tcW w:w="3484" w:type="dxa"/>
            <w:vAlign w:val="center"/>
          </w:tcPr>
          <w:p w14:paraId="55C1A96A" w14:textId="77777777" w:rsidR="00AC3542" w:rsidRDefault="00407FF7">
            <w:pPr>
              <w:pStyle w:val="MeetsEYFS"/>
              <w:rPr>
                <w:i/>
              </w:rPr>
            </w:pPr>
            <w:r>
              <w:rPr>
                <w:i/>
              </w:rPr>
              <w:t>01/03/2016</w:t>
            </w:r>
          </w:p>
        </w:tc>
        <w:tc>
          <w:tcPr>
            <w:tcW w:w="3857" w:type="dxa"/>
          </w:tcPr>
          <w:p w14:paraId="018D34D5" w14:textId="77777777" w:rsidR="00AC3542" w:rsidRDefault="00407FF7">
            <w:pPr>
              <w:pStyle w:val="MeetsEYFS"/>
              <w:rPr>
                <w:i/>
              </w:rPr>
            </w:pPr>
            <w:r>
              <w:rPr>
                <w:i/>
              </w:rPr>
              <w:t>J Hodgkinson</w:t>
            </w:r>
          </w:p>
        </w:tc>
        <w:tc>
          <w:tcPr>
            <w:tcW w:w="3116" w:type="dxa"/>
          </w:tcPr>
          <w:p w14:paraId="21308362" w14:textId="403AD5A0" w:rsidR="00AC3542" w:rsidRDefault="000C095E">
            <w:pPr>
              <w:pStyle w:val="MeetsEYFS"/>
              <w:rPr>
                <w:i/>
              </w:rPr>
            </w:pPr>
            <w:r>
              <w:rPr>
                <w:i/>
              </w:rPr>
              <w:t>April 202</w:t>
            </w:r>
            <w:r w:rsidR="00515862">
              <w:rPr>
                <w:i/>
              </w:rPr>
              <w:t>2</w:t>
            </w:r>
          </w:p>
        </w:tc>
      </w:tr>
    </w:tbl>
    <w:p w14:paraId="21D8EA90" w14:textId="77777777" w:rsidR="00AC3542" w:rsidRDefault="00AC3542"/>
    <w:p w14:paraId="19AB4F69" w14:textId="77777777" w:rsidR="00AC3542" w:rsidRDefault="00407FF7" w:rsidP="000C095E">
      <w:pPr>
        <w:pStyle w:val="H1"/>
      </w:pPr>
      <w:bookmarkStart w:id="90" w:name="_Toc437523132"/>
      <w:bookmarkStart w:id="91" w:name="_Toc372294210"/>
      <w:r>
        <w:lastRenderedPageBreak/>
        <w:t xml:space="preserve">30. Safe Recruitment of Staff </w:t>
      </w:r>
      <w:bookmarkEnd w:id="90"/>
      <w:bookmarkEnd w:id="91"/>
    </w:p>
    <w:tbl>
      <w:tblPr>
        <w:tblW w:w="52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5229"/>
      </w:tblGrid>
      <w:tr w:rsidR="00AC3542" w14:paraId="4122A446" w14:textId="77777777">
        <w:trPr>
          <w:cantSplit/>
          <w:trHeight w:val="209"/>
          <w:jc w:val="center"/>
        </w:trPr>
        <w:tc>
          <w:tcPr>
            <w:tcW w:w="5229" w:type="dxa"/>
            <w:vAlign w:val="center"/>
          </w:tcPr>
          <w:p w14:paraId="5C12325B" w14:textId="77777777" w:rsidR="00AC3542" w:rsidRDefault="00407FF7">
            <w:pPr>
              <w:pStyle w:val="MeetsEYFS"/>
              <w:jc w:val="center"/>
            </w:pPr>
            <w:r>
              <w:t xml:space="preserve">EYFS: 3.9 – 3.20, 3.29 </w:t>
            </w:r>
          </w:p>
        </w:tc>
      </w:tr>
    </w:tbl>
    <w:p w14:paraId="6904FBC0" w14:textId="77777777" w:rsidR="00AC3542" w:rsidRDefault="00AC3542"/>
    <w:p w14:paraId="7F3AEB48" w14:textId="77777777" w:rsidR="00AC3542" w:rsidRDefault="00407FF7">
      <w:r>
        <w:t xml:space="preserve">At </w:t>
      </w:r>
      <w:r>
        <w:rPr>
          <w:b/>
        </w:rPr>
        <w:t xml:space="preserve">Mere House Day Nursery </w:t>
      </w:r>
      <w:r>
        <w:t xml:space="preserve">we are vigilant in our recruitment procedures aiming to ensure all people working with children are suitable to do so. We follow this procedure each and every time we recruit a new member to join our team. </w:t>
      </w:r>
    </w:p>
    <w:p w14:paraId="12613700" w14:textId="77777777" w:rsidR="00AC3542" w:rsidRDefault="00407FF7">
      <w:pPr>
        <w:pStyle w:val="H2"/>
      </w:pPr>
      <w:r>
        <w:t xml:space="preserve">Legal requirements </w:t>
      </w:r>
    </w:p>
    <w:p w14:paraId="3687A8A2" w14:textId="77777777" w:rsidR="00AC3542" w:rsidRDefault="00407FF7">
      <w:pPr>
        <w:numPr>
          <w:ilvl w:val="0"/>
          <w:numId w:val="105"/>
        </w:numPr>
      </w:pPr>
      <w:r>
        <w:t xml:space="preserve">We abide by all legal requirements relating to safe recruitment set out in the Statutory Framework for the Early Years Foundation Stage (EYFS) and accompanying regulations </w:t>
      </w:r>
    </w:p>
    <w:p w14:paraId="0D5D1A15" w14:textId="77777777" w:rsidR="00AC3542" w:rsidRDefault="00407FF7" w:rsidP="000C095E">
      <w:pPr>
        <w:numPr>
          <w:ilvl w:val="0"/>
          <w:numId w:val="105"/>
        </w:numPr>
      </w:pPr>
      <w:r>
        <w:t xml:space="preserve">We also follow any requirements or guidance given by the Disclosure and Barring Service (DBS) in relation to carrying out checks; and abide by the employer’s responsibilities relating to informing the DBS of any changes to the suitability of their staff, whether this member of staff has left the nursery or is still under investigation. Please refer to the child protection/safeguarding policy for further information.  </w:t>
      </w:r>
    </w:p>
    <w:p w14:paraId="47BE5931" w14:textId="77777777" w:rsidR="00AC3542" w:rsidRDefault="00407FF7">
      <w:pPr>
        <w:pStyle w:val="H2"/>
      </w:pPr>
      <w:r>
        <w:t xml:space="preserve">Advertising </w:t>
      </w:r>
    </w:p>
    <w:p w14:paraId="6C70842A" w14:textId="77777777" w:rsidR="00AC3542" w:rsidRDefault="00407FF7">
      <w:pPr>
        <w:numPr>
          <w:ilvl w:val="0"/>
          <w:numId w:val="108"/>
        </w:numPr>
      </w:pPr>
      <w:r>
        <w:t xml:space="preserve">We use reputable newspapers, websites and the local job centre to advertise for any vacancies </w:t>
      </w:r>
    </w:p>
    <w:p w14:paraId="338B3785" w14:textId="77777777" w:rsidR="00AC3542" w:rsidRDefault="00407FF7" w:rsidP="000C095E">
      <w:pPr>
        <w:numPr>
          <w:ilvl w:val="0"/>
          <w:numId w:val="108"/>
        </w:numPr>
      </w:pPr>
      <w:r>
        <w:t xml:space="preserve">We ensure that all recruitment literature includes details of our equal opportunities policy and our safe recruitment procedures; including an enhanced DBS check and at least two independent references for every new employee. </w:t>
      </w:r>
    </w:p>
    <w:p w14:paraId="7EDDB152" w14:textId="77777777" w:rsidR="00AC3542" w:rsidRDefault="00407FF7">
      <w:pPr>
        <w:pStyle w:val="H2"/>
      </w:pPr>
      <w:r>
        <w:t>Interview stage</w:t>
      </w:r>
    </w:p>
    <w:p w14:paraId="19E885FC" w14:textId="77777777" w:rsidR="00AC3542" w:rsidRDefault="00407FF7">
      <w:pPr>
        <w:numPr>
          <w:ilvl w:val="0"/>
          <w:numId w:val="109"/>
        </w:numPr>
      </w:pPr>
      <w:r>
        <w:t>We shortlist all suitable candidates against a pre-set specification and ensure all applicants receive correspondence regardless of whether they are successful in reaching the interview stage or not</w:t>
      </w:r>
    </w:p>
    <w:p w14:paraId="0868DD4E" w14:textId="77777777" w:rsidR="00AC3542" w:rsidRDefault="00407FF7">
      <w:pPr>
        <w:numPr>
          <w:ilvl w:val="0"/>
          <w:numId w:val="109"/>
        </w:numPr>
      </w:pPr>
      <w:r>
        <w:t xml:space="preserve">All shortlisted candidates will receive a job description, a person specification, an </w:t>
      </w:r>
      <w:proofErr w:type="gramStart"/>
      <w:r>
        <w:t>equal opportunities</w:t>
      </w:r>
      <w:proofErr w:type="gramEnd"/>
      <w:r>
        <w:t xml:space="preserve"> monitoring form and a request for identification prior to the interview</w:t>
      </w:r>
    </w:p>
    <w:p w14:paraId="39FEBB20" w14:textId="77777777" w:rsidR="00AC3542" w:rsidRDefault="00407FF7">
      <w:pPr>
        <w:numPr>
          <w:ilvl w:val="0"/>
          <w:numId w:val="109"/>
        </w:numPr>
      </w:pPr>
      <w:r>
        <w:t>The manager will decide the most appropriate people for the interview panel. There will be at least two people involved and both are involved in the overall decision making</w:t>
      </w:r>
    </w:p>
    <w:p w14:paraId="7C5D8088" w14:textId="77777777" w:rsidR="00AC3542" w:rsidRDefault="00407FF7">
      <w:pPr>
        <w:numPr>
          <w:ilvl w:val="0"/>
          <w:numId w:val="109"/>
        </w:numPr>
      </w:pPr>
      <w:r>
        <w:t>At the start of each interview all candidates’ identities will be checked using, for example, their passport and/or photo card driving licence. All candidates will be required to prove they are eligible to work in the UK. The interview will also cover any gaps in the candidate’s employment history</w:t>
      </w:r>
    </w:p>
    <w:p w14:paraId="2A18CD4E" w14:textId="77777777" w:rsidR="00AC3542" w:rsidRDefault="00407FF7">
      <w:pPr>
        <w:numPr>
          <w:ilvl w:val="0"/>
          <w:numId w:val="109"/>
        </w:numPr>
      </w:pPr>
      <w:r>
        <w:t>All candidates reaching the interview stage are questioned using the same set criteria and questions. These cover specific areas of childcare, including safeguarding the children in their care, planning suitable activities to enhance the child’s development and their understanding of the legal frameworks applied to childcare and used in the nursery. The questions will be value based and will ensure the candidate has the same values as the nursery with regards to the safety and welfare of the children in their care</w:t>
      </w:r>
    </w:p>
    <w:p w14:paraId="1488F265" w14:textId="77777777" w:rsidR="00AC3542" w:rsidRDefault="00407FF7">
      <w:pPr>
        <w:numPr>
          <w:ilvl w:val="0"/>
          <w:numId w:val="109"/>
        </w:numPr>
      </w:pPr>
      <w:r>
        <w:t xml:space="preserve">Candidates will be given a score for their answers including a score for their individual experience and qualifications </w:t>
      </w:r>
    </w:p>
    <w:p w14:paraId="64C7C3FD" w14:textId="77777777" w:rsidR="00AC3542" w:rsidRDefault="00407FF7">
      <w:pPr>
        <w:numPr>
          <w:ilvl w:val="0"/>
          <w:numId w:val="109"/>
        </w:numPr>
      </w:pPr>
      <w:r>
        <w:lastRenderedPageBreak/>
        <w:t xml:space="preserve">Every shortlisted candidate will be asked to take part in a supervised practical exercise which will involve spending time in a particular age group in the nursery interacting with the children, staff and where appropriate parents </w:t>
      </w:r>
    </w:p>
    <w:p w14:paraId="5EB69CB2" w14:textId="77777777" w:rsidR="00AC3542" w:rsidRDefault="00407FF7">
      <w:pPr>
        <w:numPr>
          <w:ilvl w:val="0"/>
          <w:numId w:val="109"/>
        </w:numPr>
      </w:pPr>
      <w:r>
        <w:t xml:space="preserve">The manager and deputy will then select the most suitable person for this position based on these scores and their knowledge and understanding of the early </w:t>
      </w:r>
      <w:proofErr w:type="gramStart"/>
      <w:r>
        <w:t>years</w:t>
      </w:r>
      <w:proofErr w:type="gramEnd"/>
      <w:r>
        <w:t xml:space="preserve"> framework as well as the needs of the nursery</w:t>
      </w:r>
    </w:p>
    <w:p w14:paraId="1EA64610" w14:textId="77777777" w:rsidR="00AC3542" w:rsidRDefault="00407FF7" w:rsidP="000C095E">
      <w:pPr>
        <w:numPr>
          <w:ilvl w:val="0"/>
          <w:numId w:val="109"/>
        </w:numPr>
      </w:pPr>
      <w:r>
        <w:t xml:space="preserve">The successful candidate will receive communication from the nursery usually in the form of email.  Unsuccessful candidates are offered feedback. </w:t>
      </w:r>
    </w:p>
    <w:p w14:paraId="6BDA8EC7" w14:textId="77777777" w:rsidR="00AC3542" w:rsidRDefault="00407FF7">
      <w:pPr>
        <w:pStyle w:val="H2"/>
      </w:pPr>
      <w:r>
        <w:t>Starting work</w:t>
      </w:r>
    </w:p>
    <w:p w14:paraId="3AA4669F" w14:textId="77777777" w:rsidR="00AC3542" w:rsidRDefault="00407FF7">
      <w:pPr>
        <w:numPr>
          <w:ilvl w:val="0"/>
          <w:numId w:val="110"/>
        </w:numPr>
      </w:pPr>
      <w:r>
        <w:t xml:space="preserve">The successful candidate will be offered the position subject to at least two references from previous employment or, in the case of a newly qualified student, their tutor and a personal or professional reference. These references will be taken up BEFORE employment commences. This may be verbal initially and then followed up with a written reference which will form part of their personnel file </w:t>
      </w:r>
    </w:p>
    <w:p w14:paraId="5001C531" w14:textId="77777777" w:rsidR="00AC3542" w:rsidRDefault="00407FF7">
      <w:pPr>
        <w:numPr>
          <w:ilvl w:val="0"/>
          <w:numId w:val="110"/>
        </w:numPr>
      </w:pPr>
      <w:r>
        <w:t>The successful candidate will be asked to provide proof of their qualifications, where applicable. All qualifications will be checked and copies taken for their personnel files</w:t>
      </w:r>
    </w:p>
    <w:p w14:paraId="6EF6C410" w14:textId="77777777" w:rsidR="00AC3542" w:rsidRDefault="00407FF7">
      <w:pPr>
        <w:numPr>
          <w:ilvl w:val="0"/>
          <w:numId w:val="110"/>
        </w:numPr>
      </w:pPr>
      <w:r>
        <w:t>Prior to employment but after the job has been offered a health check questionnaire will be given to the employee and its results will be taken into account in making an overall decision about suitability. The nursery reserves the right to take any further advice necessary in relation to a person’s physical and mental fitness to carry out their role. Please see the absence management policy for more details about how the nursery manages health problems including access to medical records</w:t>
      </w:r>
    </w:p>
    <w:p w14:paraId="0BCC7CCC" w14:textId="77777777" w:rsidR="00AC3542" w:rsidRDefault="00407FF7">
      <w:pPr>
        <w:numPr>
          <w:ilvl w:val="0"/>
          <w:numId w:val="110"/>
        </w:numPr>
      </w:pPr>
      <w:r>
        <w:t>All new starters, other than those who have registered for the continuous updating service (see below), will be subject to an enhanced Disclosure and Barring Service (DBS) check. This will be initiated before the member of staff commences work in the nursery and they will not have unsupervised access to any child or their records before this check comes back clear. Further to this, the new starter will not be allowed to take photographs of any child, look at their learning and development log or change the nappy of any child without an up-to-date enhanced DBS check (whether supervised or not)</w:t>
      </w:r>
    </w:p>
    <w:p w14:paraId="3EDC4FA3" w14:textId="77777777" w:rsidR="00AC3542" w:rsidRDefault="00407FF7">
      <w:pPr>
        <w:numPr>
          <w:ilvl w:val="0"/>
          <w:numId w:val="110"/>
        </w:numPr>
      </w:pPr>
      <w:r>
        <w:t>The nursery will record and retain details about the individual including staff qualifications, identity checks carried out and the vetting process completed. This will include the disclosure and barring service reference number, the date the disclosure was obtained and details of who obtained it. The nursery will not retain copies of the disclosure itself once the employment decision is taken</w:t>
      </w:r>
    </w:p>
    <w:p w14:paraId="24E7FC87" w14:textId="77777777" w:rsidR="00AC3542" w:rsidRDefault="00407FF7">
      <w:pPr>
        <w:numPr>
          <w:ilvl w:val="0"/>
          <w:numId w:val="110"/>
        </w:numPr>
      </w:pPr>
      <w:r>
        <w:t xml:space="preserve">There may be occasions when a DBS check is not clear but the individual is still suitable to work with children. This will be treated on an individual case basis and at the manager’s/owner’s discretion taking into account the following: </w:t>
      </w:r>
    </w:p>
    <w:p w14:paraId="72CF987D" w14:textId="77777777" w:rsidR="00AC3542" w:rsidRDefault="00407FF7">
      <w:pPr>
        <w:numPr>
          <w:ilvl w:val="1"/>
          <w:numId w:val="110"/>
        </w:numPr>
        <w:spacing w:before="100" w:beforeAutospacing="1" w:after="100" w:afterAutospacing="1"/>
        <w:ind w:left="1434" w:hanging="357"/>
        <w:jc w:val="left"/>
        <w:rPr>
          <w:rFonts w:cs="Arial"/>
          <w:lang w:eastAsia="en-GB"/>
        </w:rPr>
      </w:pPr>
      <w:r>
        <w:rPr>
          <w:rFonts w:cs="Arial"/>
          <w:lang w:eastAsia="en-GB"/>
        </w:rPr>
        <w:t>seriousness of the offence or other information</w:t>
      </w:r>
    </w:p>
    <w:p w14:paraId="2119DE43" w14:textId="77777777" w:rsidR="00AC3542" w:rsidRDefault="00407FF7">
      <w:pPr>
        <w:numPr>
          <w:ilvl w:val="1"/>
          <w:numId w:val="110"/>
        </w:numPr>
        <w:spacing w:before="100" w:beforeAutospacing="1" w:after="100" w:afterAutospacing="1"/>
        <w:ind w:left="1434" w:hanging="357"/>
        <w:jc w:val="left"/>
        <w:rPr>
          <w:rFonts w:cs="Arial"/>
          <w:lang w:eastAsia="en-GB"/>
        </w:rPr>
      </w:pPr>
      <w:r>
        <w:rPr>
          <w:rFonts w:cs="Arial"/>
          <w:lang w:eastAsia="en-GB"/>
        </w:rPr>
        <w:t>accuracy of the person’s self-disclosure on the application form</w:t>
      </w:r>
    </w:p>
    <w:p w14:paraId="787064B6" w14:textId="77777777" w:rsidR="00AC3542" w:rsidRDefault="00407FF7">
      <w:pPr>
        <w:numPr>
          <w:ilvl w:val="1"/>
          <w:numId w:val="110"/>
        </w:numPr>
        <w:spacing w:before="100" w:beforeAutospacing="1" w:after="100" w:afterAutospacing="1"/>
        <w:ind w:left="1434" w:hanging="357"/>
        <w:jc w:val="left"/>
        <w:rPr>
          <w:rFonts w:cs="Arial"/>
          <w:lang w:eastAsia="en-GB"/>
        </w:rPr>
      </w:pPr>
      <w:r>
        <w:rPr>
          <w:rFonts w:cs="Arial"/>
          <w:lang w:eastAsia="en-GB"/>
        </w:rPr>
        <w:t>nature of the appointment including levels of supervision</w:t>
      </w:r>
    </w:p>
    <w:p w14:paraId="0AD4990D" w14:textId="77777777" w:rsidR="00AC3542" w:rsidRDefault="00407FF7">
      <w:pPr>
        <w:numPr>
          <w:ilvl w:val="1"/>
          <w:numId w:val="110"/>
        </w:numPr>
        <w:spacing w:before="100" w:beforeAutospacing="1" w:after="100" w:afterAutospacing="1"/>
        <w:ind w:left="1434" w:hanging="357"/>
        <w:jc w:val="left"/>
        <w:rPr>
          <w:rFonts w:cs="Arial"/>
          <w:lang w:eastAsia="en-GB"/>
        </w:rPr>
      </w:pPr>
      <w:r>
        <w:rPr>
          <w:rFonts w:cs="Arial"/>
          <w:lang w:eastAsia="en-GB"/>
        </w:rPr>
        <w:t>age of the individual at the time of the offence or other information</w:t>
      </w:r>
    </w:p>
    <w:p w14:paraId="19002FD0" w14:textId="77777777" w:rsidR="00AC3542" w:rsidRDefault="00407FF7">
      <w:pPr>
        <w:numPr>
          <w:ilvl w:val="1"/>
          <w:numId w:val="110"/>
        </w:numPr>
        <w:spacing w:before="100" w:beforeAutospacing="1" w:after="100" w:afterAutospacing="1"/>
        <w:ind w:left="1434" w:hanging="357"/>
        <w:jc w:val="left"/>
        <w:rPr>
          <w:rFonts w:cs="Arial"/>
          <w:lang w:eastAsia="en-GB"/>
        </w:rPr>
      </w:pPr>
      <w:r>
        <w:rPr>
          <w:rFonts w:cs="Arial"/>
          <w:lang w:eastAsia="en-GB"/>
        </w:rPr>
        <w:t>the length of time that has elapsed since the offence or other information</w:t>
      </w:r>
    </w:p>
    <w:p w14:paraId="3736F8DC" w14:textId="77777777" w:rsidR="00AC3542" w:rsidRDefault="00407FF7">
      <w:pPr>
        <w:numPr>
          <w:ilvl w:val="1"/>
          <w:numId w:val="110"/>
        </w:numPr>
        <w:ind w:left="1434" w:hanging="357"/>
        <w:rPr>
          <w:rFonts w:cs="Arial"/>
        </w:rPr>
      </w:pPr>
      <w:r>
        <w:rPr>
          <w:rFonts w:cs="Arial"/>
          <w:lang w:eastAsia="en-GB"/>
        </w:rPr>
        <w:t>relevance of the offence or information to working or being in regular contact with children</w:t>
      </w:r>
      <w:r>
        <w:rPr>
          <w:rFonts w:cs="Arial"/>
        </w:rPr>
        <w:t xml:space="preserve">  </w:t>
      </w:r>
    </w:p>
    <w:p w14:paraId="52F5CF89" w14:textId="77777777" w:rsidR="00AC3542" w:rsidRDefault="00407FF7">
      <w:pPr>
        <w:numPr>
          <w:ilvl w:val="0"/>
          <w:numId w:val="110"/>
        </w:numPr>
      </w:pPr>
      <w:r>
        <w:lastRenderedPageBreak/>
        <w:t>If the individual has registered on the DBS system since 17 July 2013 managers may use the update service with the candidate’s permission instead of carrying out an enhanced DBS check</w:t>
      </w:r>
    </w:p>
    <w:p w14:paraId="3B279CC7" w14:textId="77777777" w:rsidR="00AC3542" w:rsidRDefault="00407FF7">
      <w:pPr>
        <w:numPr>
          <w:ilvl w:val="0"/>
          <w:numId w:val="111"/>
        </w:numPr>
      </w:pPr>
      <w:r>
        <w:t>New starters are required to sign (either application form, contract or separate form) to state that they have no criminal convictions, court orders or any other reasons that disqualify them from working with children or unsuitable to do so; and that, to the best of their knowledge, no-one living in their household has been disqualified from working with children</w:t>
      </w:r>
    </w:p>
    <w:p w14:paraId="79B6483E" w14:textId="77777777" w:rsidR="00AC3542" w:rsidRDefault="00407FF7">
      <w:pPr>
        <w:numPr>
          <w:ilvl w:val="0"/>
          <w:numId w:val="110"/>
        </w:numPr>
      </w:pPr>
      <w:r>
        <w:t>All new members of staff will undergo an intensive induction period during which time they will read and discuss the nursery policies and procedures and be assigned a ‘mentor/ buddy’ who will introduce them to the way in which the nursery operates</w:t>
      </w:r>
    </w:p>
    <w:p w14:paraId="60FE7D70" w14:textId="77777777" w:rsidR="00AC3542" w:rsidRDefault="00407FF7">
      <w:pPr>
        <w:numPr>
          <w:ilvl w:val="0"/>
          <w:numId w:val="110"/>
        </w:numPr>
      </w:pPr>
      <w:r>
        <w:t xml:space="preserve">During their induction period all new staff will receive training on how to safeguard children in their care and follow the Safeguarding Children/Child Protection policy and procedure, emergency evacuation procedures, equality policy and health and safety issues </w:t>
      </w:r>
    </w:p>
    <w:p w14:paraId="1E1F28E7" w14:textId="77777777" w:rsidR="00AC3542" w:rsidRDefault="00407FF7">
      <w:pPr>
        <w:numPr>
          <w:ilvl w:val="0"/>
          <w:numId w:val="110"/>
        </w:numPr>
      </w:pPr>
      <w:r>
        <w:t xml:space="preserve">The new member of staff will have regular meetings with the manager and their mentor during their induction period to discuss their progress. </w:t>
      </w:r>
    </w:p>
    <w:p w14:paraId="2C70D905" w14:textId="77777777" w:rsidR="00AC3542" w:rsidRDefault="00407FF7">
      <w:r>
        <w:t xml:space="preserve"> </w:t>
      </w:r>
    </w:p>
    <w:p w14:paraId="00426A04" w14:textId="77777777" w:rsidR="00AC3542" w:rsidRDefault="00407FF7">
      <w:pPr>
        <w:pStyle w:val="H2"/>
      </w:pPr>
      <w:r>
        <w:t>Ongoing support and checks</w:t>
      </w:r>
    </w:p>
    <w:p w14:paraId="0EE9BCBA" w14:textId="77777777" w:rsidR="00AC3542" w:rsidRDefault="00407FF7">
      <w:pPr>
        <w:numPr>
          <w:ilvl w:val="0"/>
          <w:numId w:val="112"/>
        </w:numPr>
      </w:pPr>
      <w:r>
        <w:t xml:space="preserve">All staff are responsible for notifying the manager in person if any there are any changes to their circumstances that may affect their suitability to work with children (staff suitability status will also be checked through an annual ‘staff suitability questionnaire’). This includes any incidents occurring outside the nursery or involving people they live in a household with. Staff will face disciplinary action should they fail to notify the manager </w:t>
      </w:r>
      <w:r>
        <w:rPr>
          <w:b/>
        </w:rPr>
        <w:t>immediately.</w:t>
      </w:r>
    </w:p>
    <w:p w14:paraId="37F9D190" w14:textId="77777777" w:rsidR="00AC3542" w:rsidRDefault="00407FF7">
      <w:pPr>
        <w:numPr>
          <w:ilvl w:val="0"/>
          <w:numId w:val="112"/>
        </w:numPr>
      </w:pPr>
      <w:r>
        <w:t>All members of staff will update a health questionnaire on an annual basis to ensure management have a good knowledge of any changes that may require support or additional resources to aid them to carry out their day-to-day duties. This will also be discussed at staff supervisions/review meetings. Management may require this more regularly where health circumstances change. There are more details about how the nursery deals with any health problems in the absence management policy.</w:t>
      </w:r>
    </w:p>
    <w:p w14:paraId="05E946AE" w14:textId="77777777" w:rsidR="00AC3542" w:rsidRDefault="00407FF7">
      <w:pPr>
        <w:numPr>
          <w:ilvl w:val="0"/>
          <w:numId w:val="112"/>
        </w:numPr>
      </w:pPr>
      <w:r>
        <w:t>The nursery manager will review any significant changes to an individual’s circumstances that may suggest they are no longer suitable to work with children and take appropriate action to ensure any unsuitable or potentially unsuitable employee does not have unsupervised contact with children until the matter is resolved. This may include requiring the individual to obtain a waiver from Ofsted in relation to any disqualification.  Please see the Disciplinary Policy for further details</w:t>
      </w:r>
    </w:p>
    <w:p w14:paraId="61494432" w14:textId="77777777" w:rsidR="00AC3542" w:rsidRDefault="00407FF7">
      <w:pPr>
        <w:numPr>
          <w:ilvl w:val="0"/>
          <w:numId w:val="112"/>
        </w:numPr>
      </w:pPr>
      <w:r>
        <w:t>Every member of staff will have two meetings a year with the manager: a formal appraisal and a more informal review. This will provide an opportunity for the manager and member of staff to discuss training needs for the following six months as well as evaluate and discuss their performance in the previous six months</w:t>
      </w:r>
    </w:p>
    <w:p w14:paraId="52CA1AD7" w14:textId="77777777" w:rsidR="00AC3542" w:rsidRDefault="00407FF7">
      <w:pPr>
        <w:numPr>
          <w:ilvl w:val="0"/>
          <w:numId w:val="112"/>
        </w:numPr>
      </w:pPr>
      <w:r>
        <w:t>The manager, deputy and room leaders will be responsible for any support the staff team may have between these reviews. This includes mentor support, one-to-one training sessions, ongoing supervision, work-based observations and constructive feedback</w:t>
      </w:r>
    </w:p>
    <w:p w14:paraId="2E747A6E" w14:textId="77777777" w:rsidR="00AC3542" w:rsidRDefault="00407FF7">
      <w:pPr>
        <w:numPr>
          <w:ilvl w:val="0"/>
          <w:numId w:val="112"/>
        </w:numPr>
      </w:pPr>
      <w:r>
        <w:t>The nursery will provide appropriate opportunities for all staff to undertake professional development and training to help improve the quality of experiences provided for children.</w:t>
      </w:r>
    </w:p>
    <w:p w14:paraId="45899D03" w14:textId="77777777" w:rsidR="00AC3542" w:rsidRDefault="00AC3542"/>
    <w:p w14:paraId="4B5947C4" w14:textId="77777777" w:rsidR="00AC3542" w:rsidRDefault="00AC3542"/>
    <w:tbl>
      <w:tblPr>
        <w:tblW w:w="1045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4A0" w:firstRow="1" w:lastRow="0" w:firstColumn="1" w:lastColumn="0" w:noHBand="0" w:noVBand="1"/>
      </w:tblPr>
      <w:tblGrid>
        <w:gridCol w:w="3484"/>
        <w:gridCol w:w="3857"/>
        <w:gridCol w:w="3116"/>
      </w:tblGrid>
      <w:tr w:rsidR="00AC3542" w14:paraId="35D73743" w14:textId="77777777">
        <w:trPr>
          <w:cantSplit/>
          <w:jc w:val="center"/>
        </w:trPr>
        <w:tc>
          <w:tcPr>
            <w:tcW w:w="3484" w:type="dxa"/>
            <w:tcBorders>
              <w:top w:val="single" w:sz="4" w:space="0" w:color="auto"/>
            </w:tcBorders>
            <w:vAlign w:val="center"/>
          </w:tcPr>
          <w:p w14:paraId="3B231593" w14:textId="77777777" w:rsidR="00AC3542" w:rsidRDefault="00407FF7">
            <w:pPr>
              <w:pStyle w:val="MeetsEYFS"/>
              <w:rPr>
                <w:b/>
              </w:rPr>
            </w:pPr>
            <w:r>
              <w:rPr>
                <w:b/>
              </w:rPr>
              <w:t>This policy was adopted on</w:t>
            </w:r>
          </w:p>
        </w:tc>
        <w:tc>
          <w:tcPr>
            <w:tcW w:w="3857" w:type="dxa"/>
            <w:tcBorders>
              <w:top w:val="single" w:sz="4" w:space="0" w:color="auto"/>
            </w:tcBorders>
            <w:vAlign w:val="center"/>
          </w:tcPr>
          <w:p w14:paraId="4BFF8D68" w14:textId="77777777" w:rsidR="00AC3542" w:rsidRDefault="00407FF7">
            <w:pPr>
              <w:pStyle w:val="MeetsEYFS"/>
              <w:rPr>
                <w:b/>
              </w:rPr>
            </w:pPr>
            <w:r>
              <w:rPr>
                <w:b/>
              </w:rPr>
              <w:t>Signed on behalf of the nursery</w:t>
            </w:r>
          </w:p>
        </w:tc>
        <w:tc>
          <w:tcPr>
            <w:tcW w:w="3116" w:type="dxa"/>
            <w:tcBorders>
              <w:top w:val="single" w:sz="4" w:space="0" w:color="auto"/>
            </w:tcBorders>
            <w:vAlign w:val="center"/>
          </w:tcPr>
          <w:p w14:paraId="25E0A2ED" w14:textId="77777777" w:rsidR="00AC3542" w:rsidRDefault="00407FF7">
            <w:pPr>
              <w:pStyle w:val="MeetsEYFS"/>
              <w:rPr>
                <w:b/>
              </w:rPr>
            </w:pPr>
            <w:r>
              <w:rPr>
                <w:b/>
              </w:rPr>
              <w:t>Date for review</w:t>
            </w:r>
          </w:p>
        </w:tc>
      </w:tr>
      <w:tr w:rsidR="00AC3542" w14:paraId="66E2F750" w14:textId="77777777">
        <w:trPr>
          <w:cantSplit/>
          <w:jc w:val="center"/>
        </w:trPr>
        <w:tc>
          <w:tcPr>
            <w:tcW w:w="3484" w:type="dxa"/>
            <w:vAlign w:val="center"/>
          </w:tcPr>
          <w:p w14:paraId="1C6FE507" w14:textId="77777777" w:rsidR="00AC3542" w:rsidRDefault="00407FF7">
            <w:pPr>
              <w:pStyle w:val="MeetsEYFS"/>
              <w:rPr>
                <w:i/>
              </w:rPr>
            </w:pPr>
            <w:r>
              <w:rPr>
                <w:i/>
              </w:rPr>
              <w:t>01/03/2016</w:t>
            </w:r>
          </w:p>
        </w:tc>
        <w:tc>
          <w:tcPr>
            <w:tcW w:w="3857" w:type="dxa"/>
          </w:tcPr>
          <w:p w14:paraId="0BB1EF4D" w14:textId="77777777" w:rsidR="00AC3542" w:rsidRDefault="00407FF7">
            <w:pPr>
              <w:pStyle w:val="MeetsEYFS"/>
              <w:rPr>
                <w:i/>
              </w:rPr>
            </w:pPr>
            <w:r>
              <w:rPr>
                <w:i/>
              </w:rPr>
              <w:t>J Hodgkinson</w:t>
            </w:r>
          </w:p>
        </w:tc>
        <w:tc>
          <w:tcPr>
            <w:tcW w:w="3116" w:type="dxa"/>
          </w:tcPr>
          <w:p w14:paraId="44360176" w14:textId="3531B21B" w:rsidR="00AC3542" w:rsidRDefault="00407FF7">
            <w:pPr>
              <w:pStyle w:val="MeetsEYFS"/>
              <w:rPr>
                <w:i/>
              </w:rPr>
            </w:pPr>
            <w:r>
              <w:rPr>
                <w:i/>
              </w:rPr>
              <w:t>April 20</w:t>
            </w:r>
            <w:r w:rsidR="000C095E">
              <w:rPr>
                <w:i/>
              </w:rPr>
              <w:t>2</w:t>
            </w:r>
            <w:r w:rsidR="00515862">
              <w:rPr>
                <w:i/>
              </w:rPr>
              <w:t>2</w:t>
            </w:r>
          </w:p>
        </w:tc>
      </w:tr>
    </w:tbl>
    <w:p w14:paraId="2C36A409" w14:textId="77777777" w:rsidR="00AC3542" w:rsidRDefault="00407FF7" w:rsidP="000C095E">
      <w:pPr>
        <w:pStyle w:val="H1"/>
      </w:pPr>
      <w:bookmarkStart w:id="92" w:name="_Toc372294211"/>
      <w:bookmarkStart w:id="93" w:name="_Toc437523133"/>
      <w:r>
        <w:lastRenderedPageBreak/>
        <w:t>31. Suitability of Staff</w:t>
      </w:r>
      <w:bookmarkEnd w:id="92"/>
      <w:bookmarkEnd w:id="93"/>
    </w:p>
    <w:tbl>
      <w:tblPr>
        <w:tblW w:w="52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5229"/>
      </w:tblGrid>
      <w:tr w:rsidR="00AC3542" w14:paraId="734DBFC8" w14:textId="77777777">
        <w:trPr>
          <w:cantSplit/>
          <w:trHeight w:val="209"/>
          <w:jc w:val="center"/>
        </w:trPr>
        <w:tc>
          <w:tcPr>
            <w:tcW w:w="5229" w:type="dxa"/>
            <w:vAlign w:val="center"/>
          </w:tcPr>
          <w:p w14:paraId="473FBD4B" w14:textId="77777777" w:rsidR="00AC3542" w:rsidRDefault="00407FF7">
            <w:pPr>
              <w:pStyle w:val="MeetsEYFS"/>
              <w:jc w:val="center"/>
            </w:pPr>
            <w:r>
              <w:t>EYFS: 3.9 – 3.18, 3.20-3.26</w:t>
            </w:r>
          </w:p>
        </w:tc>
      </w:tr>
    </w:tbl>
    <w:p w14:paraId="08C35E2F" w14:textId="77777777" w:rsidR="00AC3542" w:rsidRDefault="00AC3542"/>
    <w:p w14:paraId="4A00F4BC" w14:textId="77777777" w:rsidR="00AC3542" w:rsidRDefault="00407FF7">
      <w:r>
        <w:t xml:space="preserve">At </w:t>
      </w:r>
      <w:r>
        <w:rPr>
          <w:b/>
        </w:rPr>
        <w:t>Mere House Day Nursery</w:t>
      </w:r>
      <w:r>
        <w:t xml:space="preserve"> we are committed to ensuring that all staff, including students and volunteers are suitable to work with or be in regular contact with children. We have systems in place to ensure that this includes making a decision about suitability, as part of the recruitment process and monitoring continued suitability, as part of regular staff or student supervision.</w:t>
      </w:r>
    </w:p>
    <w:p w14:paraId="21B9AAF6" w14:textId="77777777" w:rsidR="00AC3542" w:rsidRDefault="00407FF7">
      <w:r>
        <w:t>The nursery manager is responsible for ensuring that all staff and students have an enhanced check with the Disclosure and Barring Service (DBS), and that the results of such a check are assessed as part of a decision on suitability. Where possible staff will have the checks completed prior to starting employment. However, if there are delays in checks coming through, as a last resort staff may work in the nursery before these checks are completed as long as they are supervised at all times by staff who already hold an enhanced check and the check has been applied for.</w:t>
      </w:r>
    </w:p>
    <w:p w14:paraId="6AE070F6" w14:textId="77777777" w:rsidR="00AC3542" w:rsidRDefault="00407FF7">
      <w:r>
        <w:t>All nursery staff will be informed of any staff awaiting enhanced DBS clearance.</w:t>
      </w:r>
    </w:p>
    <w:p w14:paraId="3F5A8627" w14:textId="77777777" w:rsidR="00AC3542" w:rsidRDefault="00407FF7">
      <w:r>
        <w:t>Staff awaiting these checks will</w:t>
      </w:r>
      <w:r>
        <w:rPr>
          <w:b/>
        </w:rPr>
        <w:t xml:space="preserve"> never</w:t>
      </w:r>
      <w:r>
        <w:t>:</w:t>
      </w:r>
    </w:p>
    <w:p w14:paraId="0ED95884" w14:textId="77777777" w:rsidR="00AC3542" w:rsidRDefault="00407FF7">
      <w:pPr>
        <w:numPr>
          <w:ilvl w:val="0"/>
          <w:numId w:val="30"/>
        </w:numPr>
      </w:pPr>
      <w:r>
        <w:t>Be left unsupervised whilst caring for children</w:t>
      </w:r>
    </w:p>
    <w:p w14:paraId="43258B55" w14:textId="77777777" w:rsidR="00AC3542" w:rsidRDefault="00407FF7">
      <w:pPr>
        <w:numPr>
          <w:ilvl w:val="0"/>
          <w:numId w:val="30"/>
        </w:numPr>
      </w:pPr>
      <w:r>
        <w:t>Take children for toilet visits unless supervised by staff holding an enhanced check</w:t>
      </w:r>
    </w:p>
    <w:p w14:paraId="125F0B62" w14:textId="77777777" w:rsidR="00AC3542" w:rsidRDefault="00407FF7">
      <w:pPr>
        <w:numPr>
          <w:ilvl w:val="0"/>
          <w:numId w:val="30"/>
        </w:numPr>
      </w:pPr>
      <w:r>
        <w:t>Change nappies</w:t>
      </w:r>
    </w:p>
    <w:p w14:paraId="6344575C" w14:textId="77777777" w:rsidR="00AC3542" w:rsidRDefault="00407FF7">
      <w:pPr>
        <w:numPr>
          <w:ilvl w:val="0"/>
          <w:numId w:val="30"/>
        </w:numPr>
      </w:pPr>
      <w:r>
        <w:t>Be left alone in a room or outside with children</w:t>
      </w:r>
    </w:p>
    <w:p w14:paraId="4FD85D6E" w14:textId="77777777" w:rsidR="00AC3542" w:rsidRDefault="00407FF7">
      <w:pPr>
        <w:numPr>
          <w:ilvl w:val="0"/>
          <w:numId w:val="30"/>
        </w:numPr>
      </w:pPr>
      <w:r>
        <w:t>Administer medication</w:t>
      </w:r>
    </w:p>
    <w:p w14:paraId="3A852C36" w14:textId="77777777" w:rsidR="00AC3542" w:rsidRDefault="00407FF7">
      <w:pPr>
        <w:numPr>
          <w:ilvl w:val="0"/>
          <w:numId w:val="30"/>
        </w:numPr>
      </w:pPr>
      <w:r>
        <w:t>Administer first aid</w:t>
      </w:r>
    </w:p>
    <w:p w14:paraId="21FDF8FF" w14:textId="77777777" w:rsidR="00AC3542" w:rsidRDefault="00407FF7">
      <w:pPr>
        <w:numPr>
          <w:ilvl w:val="0"/>
          <w:numId w:val="30"/>
        </w:numPr>
      </w:pPr>
      <w:r>
        <w:t>Take photographs of any children</w:t>
      </w:r>
    </w:p>
    <w:p w14:paraId="27461F43" w14:textId="77777777" w:rsidR="00AC3542" w:rsidRDefault="00407FF7">
      <w:pPr>
        <w:numPr>
          <w:ilvl w:val="0"/>
          <w:numId w:val="30"/>
        </w:numPr>
      </w:pPr>
      <w:r>
        <w:t xml:space="preserve">Be involved in looking at a child’s learning and development log, but can contribute to it </w:t>
      </w:r>
    </w:p>
    <w:p w14:paraId="482A11E6" w14:textId="77777777" w:rsidR="00AC3542" w:rsidRDefault="00407FF7" w:rsidP="000C095E">
      <w:pPr>
        <w:numPr>
          <w:ilvl w:val="0"/>
          <w:numId w:val="30"/>
        </w:numPr>
      </w:pPr>
      <w:r>
        <w:t>Have access to children’s personal details and records.</w:t>
      </w:r>
    </w:p>
    <w:p w14:paraId="10FD861D" w14:textId="77777777" w:rsidR="00AC3542" w:rsidRDefault="00407FF7">
      <w:r>
        <w:t>While adhering to the above list, we recognise that it is vital that the staff member awaiting an enhanced disclosure is made to feel part of the team and we support them in participating fully in every other aspect of the nursery day.</w:t>
      </w:r>
    </w:p>
    <w:p w14:paraId="690ECD0A" w14:textId="77777777" w:rsidR="00AC3542" w:rsidRDefault="00407FF7">
      <w:r>
        <w:t xml:space="preserve">We recognise that the enhanced DBS disclosure is only one part of a suitability decision and nursery management will ensure every individual working with a child goes through a vigorous recruitment and induction procedure (as laid out in the safe recruitment policy). We will also ensure they receive continuous support, training and supervision from management in order to provide a safe, secure and healthy environment for all children in the nursery. We act on any information that comes to our attention that suggests someone may no longer be suitable for their role. </w:t>
      </w:r>
    </w:p>
    <w:p w14:paraId="77DCF5E9" w14:textId="77777777" w:rsidR="00AC3542" w:rsidRDefault="00407FF7">
      <w:r>
        <w:t xml:space="preserve">All students will also receive an interview to ensure they are suitable for the nursery and an induction process to ensure they fully understand and are able to implement the nursery procedures, working practices and values. All students will be fully supervised to ensure they receive the appropriate support, training and information they may require. </w:t>
      </w:r>
    </w:p>
    <w:p w14:paraId="72D2E074" w14:textId="77777777" w:rsidR="00AC3542" w:rsidRDefault="00AC3542"/>
    <w:tbl>
      <w:tblPr>
        <w:tblW w:w="1045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4A0" w:firstRow="1" w:lastRow="0" w:firstColumn="1" w:lastColumn="0" w:noHBand="0" w:noVBand="1"/>
      </w:tblPr>
      <w:tblGrid>
        <w:gridCol w:w="3484"/>
        <w:gridCol w:w="3857"/>
        <w:gridCol w:w="3116"/>
      </w:tblGrid>
      <w:tr w:rsidR="00AC3542" w14:paraId="7D1E0403" w14:textId="77777777">
        <w:trPr>
          <w:cantSplit/>
          <w:trHeight w:val="320"/>
          <w:jc w:val="center"/>
        </w:trPr>
        <w:tc>
          <w:tcPr>
            <w:tcW w:w="3484" w:type="dxa"/>
            <w:tcBorders>
              <w:top w:val="single" w:sz="4" w:space="0" w:color="auto"/>
            </w:tcBorders>
            <w:vAlign w:val="center"/>
          </w:tcPr>
          <w:p w14:paraId="1EF9C93D" w14:textId="77777777" w:rsidR="00AC3542" w:rsidRDefault="00407FF7">
            <w:pPr>
              <w:pStyle w:val="MeetsEYFS"/>
              <w:rPr>
                <w:b/>
              </w:rPr>
            </w:pPr>
            <w:r>
              <w:rPr>
                <w:b/>
              </w:rPr>
              <w:lastRenderedPageBreak/>
              <w:t>This policy was adopted on</w:t>
            </w:r>
          </w:p>
        </w:tc>
        <w:tc>
          <w:tcPr>
            <w:tcW w:w="3857" w:type="dxa"/>
            <w:tcBorders>
              <w:top w:val="single" w:sz="4" w:space="0" w:color="auto"/>
            </w:tcBorders>
            <w:vAlign w:val="center"/>
          </w:tcPr>
          <w:p w14:paraId="6FA9EFD1" w14:textId="77777777" w:rsidR="00AC3542" w:rsidRDefault="00407FF7">
            <w:pPr>
              <w:pStyle w:val="MeetsEYFS"/>
              <w:rPr>
                <w:b/>
              </w:rPr>
            </w:pPr>
            <w:r>
              <w:rPr>
                <w:b/>
              </w:rPr>
              <w:t>Signed on behalf of the nursery</w:t>
            </w:r>
          </w:p>
        </w:tc>
        <w:tc>
          <w:tcPr>
            <w:tcW w:w="3116" w:type="dxa"/>
            <w:tcBorders>
              <w:top w:val="single" w:sz="4" w:space="0" w:color="auto"/>
            </w:tcBorders>
            <w:vAlign w:val="center"/>
          </w:tcPr>
          <w:p w14:paraId="656209C7" w14:textId="77777777" w:rsidR="00AC3542" w:rsidRDefault="00407FF7">
            <w:pPr>
              <w:pStyle w:val="MeetsEYFS"/>
              <w:rPr>
                <w:b/>
              </w:rPr>
            </w:pPr>
            <w:r>
              <w:rPr>
                <w:b/>
              </w:rPr>
              <w:t>Date for review</w:t>
            </w:r>
          </w:p>
        </w:tc>
      </w:tr>
      <w:tr w:rsidR="00AC3542" w14:paraId="19EBAE3A" w14:textId="77777777">
        <w:trPr>
          <w:cantSplit/>
          <w:jc w:val="center"/>
        </w:trPr>
        <w:tc>
          <w:tcPr>
            <w:tcW w:w="3484" w:type="dxa"/>
            <w:vAlign w:val="center"/>
          </w:tcPr>
          <w:p w14:paraId="038CD670" w14:textId="77777777" w:rsidR="00AC3542" w:rsidRDefault="00407FF7">
            <w:pPr>
              <w:pStyle w:val="MeetsEYFS"/>
              <w:rPr>
                <w:i/>
              </w:rPr>
            </w:pPr>
            <w:r>
              <w:rPr>
                <w:i/>
              </w:rPr>
              <w:t>01/03/2016</w:t>
            </w:r>
          </w:p>
        </w:tc>
        <w:tc>
          <w:tcPr>
            <w:tcW w:w="3857" w:type="dxa"/>
          </w:tcPr>
          <w:p w14:paraId="4D0B372A" w14:textId="77777777" w:rsidR="00AC3542" w:rsidRDefault="00407FF7">
            <w:pPr>
              <w:pStyle w:val="MeetsEYFS"/>
              <w:rPr>
                <w:i/>
              </w:rPr>
            </w:pPr>
            <w:r>
              <w:rPr>
                <w:i/>
              </w:rPr>
              <w:t>J Hodgkinson</w:t>
            </w:r>
          </w:p>
        </w:tc>
        <w:tc>
          <w:tcPr>
            <w:tcW w:w="3116" w:type="dxa"/>
          </w:tcPr>
          <w:p w14:paraId="4250341A" w14:textId="31DE65B2" w:rsidR="00AC3542" w:rsidRDefault="00407FF7">
            <w:pPr>
              <w:pStyle w:val="MeetsEYFS"/>
              <w:rPr>
                <w:i/>
              </w:rPr>
            </w:pPr>
            <w:r>
              <w:rPr>
                <w:i/>
              </w:rPr>
              <w:t>April 20</w:t>
            </w:r>
            <w:r w:rsidR="000C095E">
              <w:rPr>
                <w:i/>
              </w:rPr>
              <w:t>2</w:t>
            </w:r>
            <w:r w:rsidR="00515862">
              <w:rPr>
                <w:i/>
              </w:rPr>
              <w:t>2</w:t>
            </w:r>
          </w:p>
        </w:tc>
      </w:tr>
    </w:tbl>
    <w:p w14:paraId="0187A650" w14:textId="77777777" w:rsidR="00AC3542" w:rsidRDefault="00407FF7">
      <w:pPr>
        <w:pStyle w:val="H1"/>
      </w:pPr>
      <w:bookmarkStart w:id="94" w:name="_Toc437523134"/>
      <w:bookmarkStart w:id="95" w:name="_Toc372294212"/>
      <w:r>
        <w:lastRenderedPageBreak/>
        <w:t>32. Staff Working with Their Own Children/Close Relation</w:t>
      </w:r>
      <w:bookmarkEnd w:id="94"/>
      <w:bookmarkEnd w:id="95"/>
    </w:p>
    <w:p w14:paraId="4C040A3A" w14:textId="77777777" w:rsidR="00AC3542" w:rsidRDefault="00AC3542"/>
    <w:p w14:paraId="520931A1" w14:textId="77777777" w:rsidR="00AC3542" w:rsidRDefault="00407FF7">
      <w:r>
        <w:t xml:space="preserve">At </w:t>
      </w:r>
      <w:r>
        <w:rPr>
          <w:b/>
        </w:rPr>
        <w:t>Mere House Day Nursery</w:t>
      </w:r>
      <w:r>
        <w:t xml:space="preserve"> we understand the potential stresses of staff returning to work after having a baby or working in the same environment as your child or a close relation. We wish to support all employees in this position and request the member of staff meet with the nursery manager and room leader, where appropriate, to discuss the needs of all parties. </w:t>
      </w:r>
    </w:p>
    <w:p w14:paraId="45C1DBA2" w14:textId="77777777" w:rsidR="00AC3542" w:rsidRDefault="00407FF7">
      <w:r>
        <w:t xml:space="preserve">We believe our staff should remain neutral and treat all children with the same regard. It is generally not appropriate for staff to care for their own children or those of a close relative whilst working in the nursery. </w:t>
      </w:r>
    </w:p>
    <w:p w14:paraId="3913B024" w14:textId="77777777" w:rsidR="00AC3542" w:rsidRDefault="00407FF7">
      <w:r>
        <w:t xml:space="preserve">However, we recognise that this may not always be possible. We will also try to accommodate the wishes of any staff member with a child or close relative in the nursery and come to an agreement which suits us all. This agreement is based on the following principles: </w:t>
      </w:r>
    </w:p>
    <w:p w14:paraId="43592A32" w14:textId="77777777" w:rsidR="00AC3542" w:rsidRDefault="00407FF7">
      <w:pPr>
        <w:numPr>
          <w:ilvl w:val="0"/>
          <w:numId w:val="30"/>
        </w:numPr>
      </w:pPr>
      <w:r>
        <w:t xml:space="preserve">Where staff work in the same room as their child or close relation, there is an agreed set of guidelines between the nursery and the member of staff setting out the expectations of working with their child/close relation. These include a clear statement that during their time at nursery the child is in the care of the nursery and it is the nursery that retains responsibility for the child and their care </w:t>
      </w:r>
    </w:p>
    <w:p w14:paraId="4EB4A731" w14:textId="77777777" w:rsidR="00AC3542" w:rsidRDefault="00407FF7">
      <w:pPr>
        <w:numPr>
          <w:ilvl w:val="0"/>
          <w:numId w:val="30"/>
        </w:numPr>
      </w:pPr>
      <w:r>
        <w:t xml:space="preserve">Where this agreement is not working or is impacting on the care of the child or other children in the room, the manager and member of staff will reassess the situation </w:t>
      </w:r>
    </w:p>
    <w:p w14:paraId="037ED347" w14:textId="77777777" w:rsidR="00AC3542" w:rsidRDefault="00407FF7" w:rsidP="000C095E">
      <w:pPr>
        <w:numPr>
          <w:ilvl w:val="0"/>
          <w:numId w:val="30"/>
        </w:numPr>
      </w:pPr>
      <w:r>
        <w:t>Staff caring for another staff member’s child will treat them as they would any other parent/child. No special treatment will be offered to any child or parent who has connections with the nursery.</w:t>
      </w:r>
    </w:p>
    <w:p w14:paraId="337C016B" w14:textId="77777777" w:rsidR="00AC3542" w:rsidRDefault="00407FF7">
      <w:r>
        <w:t xml:space="preserve">Where the manager assesses that the agreement is not working and/or there is an impact on the care of the children in the room because of the staff member’s relationship with their child or close relation: </w:t>
      </w:r>
    </w:p>
    <w:p w14:paraId="374F294F" w14:textId="77777777" w:rsidR="00AC3542" w:rsidRDefault="00407FF7">
      <w:pPr>
        <w:numPr>
          <w:ilvl w:val="0"/>
          <w:numId w:val="113"/>
        </w:numPr>
      </w:pPr>
      <w:r>
        <w:t>The manager will consider moving the staff member and not the child. This will enable the child to be in the appropriate age/stage group and to continue to forge consistent relationships with other children in this group</w:t>
      </w:r>
    </w:p>
    <w:p w14:paraId="72F08174" w14:textId="77777777" w:rsidR="00AC3542" w:rsidRDefault="00407FF7">
      <w:pPr>
        <w:numPr>
          <w:ilvl w:val="0"/>
          <w:numId w:val="113"/>
        </w:numPr>
      </w:pPr>
      <w:r>
        <w:t xml:space="preserve">Where the staff member is in another room, there will be an agreement between the staff member, manager and room leader about contact with the child during the nursery day. Although we do not want to restrict a parent seeing their child, we must consider the room routine and the upset a visit may cause the child when their parent leaves the room again. </w:t>
      </w:r>
    </w:p>
    <w:p w14:paraId="0FA34378" w14:textId="77777777" w:rsidR="00AC3542" w:rsidRDefault="00407FF7">
      <w:pPr>
        <w:numPr>
          <w:ilvl w:val="0"/>
          <w:numId w:val="113"/>
        </w:numPr>
      </w:pPr>
      <w:r>
        <w:t>If there are staff shortages resulting in the movement of staff, the staff member will be placed in a different room to that of their child or close relation, wherever possible</w:t>
      </w:r>
    </w:p>
    <w:p w14:paraId="055FFDAE" w14:textId="77777777" w:rsidR="00AC3542" w:rsidRDefault="00407FF7">
      <w:pPr>
        <w:numPr>
          <w:ilvl w:val="0"/>
          <w:numId w:val="113"/>
        </w:numPr>
      </w:pPr>
      <w:r>
        <w:t xml:space="preserve">Where a staff member’s baby requires breastfeeding, the nursery will adapt the above guidelines to suit both the baby’s and mother’s needs. Cover will be provided during this time. </w:t>
      </w:r>
    </w:p>
    <w:p w14:paraId="4E93C0B2" w14:textId="77777777" w:rsidR="00AC3542" w:rsidRDefault="00AC3542"/>
    <w:tbl>
      <w:tblPr>
        <w:tblW w:w="1045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4A0" w:firstRow="1" w:lastRow="0" w:firstColumn="1" w:lastColumn="0" w:noHBand="0" w:noVBand="1"/>
      </w:tblPr>
      <w:tblGrid>
        <w:gridCol w:w="3484"/>
        <w:gridCol w:w="3857"/>
        <w:gridCol w:w="3116"/>
      </w:tblGrid>
      <w:tr w:rsidR="00AC3542" w14:paraId="61358625" w14:textId="77777777">
        <w:trPr>
          <w:cantSplit/>
          <w:jc w:val="center"/>
        </w:trPr>
        <w:tc>
          <w:tcPr>
            <w:tcW w:w="3484" w:type="dxa"/>
            <w:tcBorders>
              <w:top w:val="single" w:sz="4" w:space="0" w:color="auto"/>
            </w:tcBorders>
            <w:vAlign w:val="center"/>
          </w:tcPr>
          <w:p w14:paraId="15544741" w14:textId="77777777" w:rsidR="00AC3542" w:rsidRDefault="00407FF7">
            <w:pPr>
              <w:pStyle w:val="MeetsEYFS"/>
              <w:rPr>
                <w:b/>
              </w:rPr>
            </w:pPr>
            <w:r>
              <w:rPr>
                <w:b/>
              </w:rPr>
              <w:t>This policy was adopted on</w:t>
            </w:r>
          </w:p>
        </w:tc>
        <w:tc>
          <w:tcPr>
            <w:tcW w:w="3857" w:type="dxa"/>
            <w:tcBorders>
              <w:top w:val="single" w:sz="4" w:space="0" w:color="auto"/>
            </w:tcBorders>
            <w:vAlign w:val="center"/>
          </w:tcPr>
          <w:p w14:paraId="5D3E533E" w14:textId="77777777" w:rsidR="00AC3542" w:rsidRDefault="00407FF7">
            <w:pPr>
              <w:pStyle w:val="MeetsEYFS"/>
              <w:rPr>
                <w:b/>
              </w:rPr>
            </w:pPr>
            <w:r>
              <w:rPr>
                <w:b/>
              </w:rPr>
              <w:t>Signed on behalf of the nursery</w:t>
            </w:r>
          </w:p>
        </w:tc>
        <w:tc>
          <w:tcPr>
            <w:tcW w:w="3116" w:type="dxa"/>
            <w:tcBorders>
              <w:top w:val="single" w:sz="4" w:space="0" w:color="auto"/>
            </w:tcBorders>
            <w:vAlign w:val="center"/>
          </w:tcPr>
          <w:p w14:paraId="3B0C4811" w14:textId="77777777" w:rsidR="00AC3542" w:rsidRDefault="00407FF7">
            <w:pPr>
              <w:pStyle w:val="MeetsEYFS"/>
              <w:rPr>
                <w:b/>
              </w:rPr>
            </w:pPr>
            <w:r>
              <w:rPr>
                <w:b/>
              </w:rPr>
              <w:t>Date for review</w:t>
            </w:r>
          </w:p>
        </w:tc>
      </w:tr>
      <w:tr w:rsidR="00AC3542" w14:paraId="73B88638" w14:textId="77777777">
        <w:trPr>
          <w:cantSplit/>
          <w:jc w:val="center"/>
        </w:trPr>
        <w:tc>
          <w:tcPr>
            <w:tcW w:w="3484" w:type="dxa"/>
            <w:vAlign w:val="center"/>
          </w:tcPr>
          <w:p w14:paraId="5D682EB4" w14:textId="77777777" w:rsidR="00AC3542" w:rsidRDefault="00407FF7">
            <w:pPr>
              <w:pStyle w:val="MeetsEYFS"/>
              <w:rPr>
                <w:i/>
              </w:rPr>
            </w:pPr>
            <w:r>
              <w:rPr>
                <w:i/>
              </w:rPr>
              <w:t>01/03/2016</w:t>
            </w:r>
          </w:p>
        </w:tc>
        <w:tc>
          <w:tcPr>
            <w:tcW w:w="3857" w:type="dxa"/>
          </w:tcPr>
          <w:p w14:paraId="00D49380" w14:textId="77777777" w:rsidR="00AC3542" w:rsidRDefault="00407FF7">
            <w:pPr>
              <w:pStyle w:val="MeetsEYFS"/>
              <w:rPr>
                <w:i/>
              </w:rPr>
            </w:pPr>
            <w:r>
              <w:rPr>
                <w:i/>
              </w:rPr>
              <w:t>J Hodgkinson</w:t>
            </w:r>
          </w:p>
        </w:tc>
        <w:tc>
          <w:tcPr>
            <w:tcW w:w="3116" w:type="dxa"/>
          </w:tcPr>
          <w:p w14:paraId="762B3C63" w14:textId="0A82768C" w:rsidR="00AC3542" w:rsidRDefault="00407FF7">
            <w:pPr>
              <w:pStyle w:val="MeetsEYFS"/>
              <w:rPr>
                <w:i/>
              </w:rPr>
            </w:pPr>
            <w:r>
              <w:rPr>
                <w:i/>
              </w:rPr>
              <w:t>April 20</w:t>
            </w:r>
            <w:r w:rsidR="000C095E">
              <w:rPr>
                <w:i/>
              </w:rPr>
              <w:t>2</w:t>
            </w:r>
            <w:r w:rsidR="00515862">
              <w:rPr>
                <w:i/>
              </w:rPr>
              <w:t>2</w:t>
            </w:r>
          </w:p>
        </w:tc>
      </w:tr>
    </w:tbl>
    <w:p w14:paraId="0901F913" w14:textId="77777777" w:rsidR="00AC3542" w:rsidRDefault="00407FF7">
      <w:pPr>
        <w:pStyle w:val="H1"/>
      </w:pPr>
      <w:bookmarkStart w:id="96" w:name="_Toc437523135"/>
      <w:bookmarkStart w:id="97" w:name="_Toc372294213"/>
      <w:r>
        <w:lastRenderedPageBreak/>
        <w:t xml:space="preserve">33. Students </w:t>
      </w:r>
      <w:bookmarkEnd w:id="96"/>
      <w:bookmarkEnd w:id="97"/>
      <w:r>
        <w:rPr>
          <w:b w:val="0"/>
        </w:rPr>
        <w:t xml:space="preserve"> </w:t>
      </w:r>
    </w:p>
    <w:tbl>
      <w:tblPr>
        <w:tblW w:w="34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3486"/>
      </w:tblGrid>
      <w:tr w:rsidR="00AC3542" w14:paraId="0D18B5D8" w14:textId="77777777">
        <w:trPr>
          <w:cantSplit/>
          <w:trHeight w:val="209"/>
          <w:jc w:val="center"/>
        </w:trPr>
        <w:tc>
          <w:tcPr>
            <w:tcW w:w="3486" w:type="dxa"/>
            <w:vAlign w:val="center"/>
          </w:tcPr>
          <w:p w14:paraId="2BBD0294" w14:textId="77777777" w:rsidR="00AC3542" w:rsidRDefault="00407FF7">
            <w:pPr>
              <w:pStyle w:val="MeetsEYFS"/>
              <w:jc w:val="center"/>
            </w:pPr>
            <w:r>
              <w:t>EYFS: 3.20, 3.29</w:t>
            </w:r>
          </w:p>
        </w:tc>
      </w:tr>
    </w:tbl>
    <w:p w14:paraId="0804DD4A" w14:textId="77777777" w:rsidR="00AC3542" w:rsidRDefault="00AC3542"/>
    <w:p w14:paraId="3DAA0DBD" w14:textId="77777777" w:rsidR="00AC3542" w:rsidRDefault="00407FF7">
      <w:r>
        <w:t xml:space="preserve">At </w:t>
      </w:r>
      <w:r>
        <w:rPr>
          <w:b/>
        </w:rPr>
        <w:t>Mere House Day Nursery</w:t>
      </w:r>
      <w:r>
        <w:t xml:space="preserve"> we are committed to sharing good practice with those wishing to pursue a career in childcare. We welcome students to join our staff team and gain work experience within our nursery. We will accept </w:t>
      </w:r>
      <w:r>
        <w:rPr>
          <w:b/>
        </w:rPr>
        <w:t xml:space="preserve">4 </w:t>
      </w:r>
      <w:r>
        <w:t>student(s) at a time as more students than this places undue pressure on staff. We do, however, accept small groups or occasional placements when research or studies are being carried out that will be of benefit to childcare.</w:t>
      </w:r>
    </w:p>
    <w:p w14:paraId="3FDDEBCB" w14:textId="77777777" w:rsidR="00AC3542" w:rsidRDefault="00407FF7">
      <w:r>
        <w:t>We will only offer placements to students who are associated with a recognised child-related course, or on occasions, pupils from local secondary schools on work experience. We offer placements only after discussions with the appropriate tutors and the establishment of close links with the college, training provider or school.</w:t>
      </w:r>
    </w:p>
    <w:p w14:paraId="3FABA64F" w14:textId="77777777" w:rsidR="00AC3542" w:rsidRDefault="00407FF7">
      <w:r>
        <w:t xml:space="preserve">We expect all students to visit the nursery for an interview, followed by their student induction and nursery tour. At this time students will have the opportunity to read and discuss relevant health and safety policies, receive a copy of the Student Handbook and sign their contract in readiness for their first day. </w:t>
      </w:r>
    </w:p>
    <w:p w14:paraId="3717FD31" w14:textId="77777777" w:rsidR="00AC3542" w:rsidRDefault="00407FF7">
      <w:r>
        <w:t>Our policy for those on placements is as follows:</w:t>
      </w:r>
    </w:p>
    <w:p w14:paraId="2E590822" w14:textId="77777777" w:rsidR="00AC3542" w:rsidRDefault="00407FF7">
      <w:pPr>
        <w:numPr>
          <w:ilvl w:val="0"/>
          <w:numId w:val="114"/>
        </w:numPr>
      </w:pPr>
      <w:r>
        <w:t xml:space="preserve">All students will have an enhanced Disclosure and Barring Service (DBS) check before their placement begins </w:t>
      </w:r>
    </w:p>
    <w:p w14:paraId="2899D732" w14:textId="77777777" w:rsidR="00AC3542" w:rsidRDefault="00407FF7">
      <w:pPr>
        <w:numPr>
          <w:ilvl w:val="0"/>
          <w:numId w:val="114"/>
        </w:numPr>
      </w:pPr>
      <w:r>
        <w:t>All students are assigned to a senior member of staff who will supervise their work and explain the health, safety and fire requirements of the nursery</w:t>
      </w:r>
    </w:p>
    <w:p w14:paraId="30E160A6" w14:textId="77777777" w:rsidR="00AC3542" w:rsidRDefault="00407FF7">
      <w:pPr>
        <w:numPr>
          <w:ilvl w:val="0"/>
          <w:numId w:val="114"/>
        </w:numPr>
      </w:pPr>
      <w:r>
        <w:t>Students will be supervised at all times by the member of staff assigned to them and will not be left alone with the children. They will only change nappies under supervision.</w:t>
      </w:r>
    </w:p>
    <w:p w14:paraId="51457EB8" w14:textId="77777777" w:rsidR="00AC3542" w:rsidRDefault="00407FF7">
      <w:pPr>
        <w:numPr>
          <w:ilvl w:val="0"/>
          <w:numId w:val="114"/>
        </w:numPr>
      </w:pPr>
      <w:r>
        <w:t>Students will be supported to understand nursery policies and procedures</w:t>
      </w:r>
    </w:p>
    <w:p w14:paraId="721B3E72" w14:textId="77777777" w:rsidR="00AC3542" w:rsidRDefault="00407FF7">
      <w:pPr>
        <w:numPr>
          <w:ilvl w:val="0"/>
          <w:numId w:val="114"/>
        </w:numPr>
      </w:pPr>
      <w:r>
        <w:t>We require students to keep to our confidentiality policy</w:t>
      </w:r>
    </w:p>
    <w:p w14:paraId="1A3780F2" w14:textId="77777777" w:rsidR="00AC3542" w:rsidRDefault="00407FF7">
      <w:pPr>
        <w:numPr>
          <w:ilvl w:val="0"/>
          <w:numId w:val="114"/>
        </w:numPr>
      </w:pPr>
      <w:r>
        <w:t>It is expected that during the student’s placement, their tutor will visit the nursery or have verbal communication with the Student Co-ordinator to receive feedback about the student’s progress</w:t>
      </w:r>
    </w:p>
    <w:p w14:paraId="5E5A7C2F" w14:textId="77777777" w:rsidR="00AC3542" w:rsidRDefault="00407FF7">
      <w:pPr>
        <w:numPr>
          <w:ilvl w:val="0"/>
          <w:numId w:val="114"/>
        </w:numPr>
      </w:pPr>
      <w:r>
        <w:t xml:space="preserve">Students will be offered support and guidance throughout their placement and given constructive, honest feedback in respect of their performance. Staff will respect individual students’ needs and abilities </w:t>
      </w:r>
    </w:p>
    <w:p w14:paraId="505B00B9" w14:textId="77777777" w:rsidR="00AC3542" w:rsidRDefault="00407FF7">
      <w:pPr>
        <w:numPr>
          <w:ilvl w:val="0"/>
          <w:numId w:val="114"/>
        </w:numPr>
      </w:pPr>
      <w:r>
        <w:t>An accurate evaluation of ability and performance for both students and training providers will be provided and the nursery will support students who are experiencing difficulties with action plans if needed</w:t>
      </w:r>
    </w:p>
    <w:p w14:paraId="4E379764" w14:textId="77777777" w:rsidR="00AC3542" w:rsidRDefault="00407FF7">
      <w:pPr>
        <w:numPr>
          <w:ilvl w:val="0"/>
          <w:numId w:val="114"/>
        </w:numPr>
      </w:pPr>
      <w:r>
        <w:t xml:space="preserve">To maintain parent partnerships, parents will be informed when students are present in the nursery </w:t>
      </w:r>
      <w:proofErr w:type="gramStart"/>
      <w:r>
        <w:t>e.g.</w:t>
      </w:r>
      <w:proofErr w:type="gramEnd"/>
      <w:r>
        <w:t xml:space="preserve"> via the parent noticeboard. Wherever possible this will be accompanied by a recent photograph of the student</w:t>
      </w:r>
    </w:p>
    <w:p w14:paraId="45B7BD88" w14:textId="77777777" w:rsidR="00AC3542" w:rsidRDefault="00407FF7">
      <w:pPr>
        <w:numPr>
          <w:ilvl w:val="0"/>
          <w:numId w:val="114"/>
        </w:numPr>
      </w:pPr>
      <w:r>
        <w:t>All students on placement must adhere to the same codes of conduct as permanent staff including time-keeping and dress codes</w:t>
      </w:r>
    </w:p>
    <w:p w14:paraId="34EEDAF5" w14:textId="77777777" w:rsidR="00AC3542" w:rsidRDefault="00407FF7">
      <w:pPr>
        <w:numPr>
          <w:ilvl w:val="0"/>
          <w:numId w:val="114"/>
        </w:numPr>
      </w:pPr>
      <w:r>
        <w:lastRenderedPageBreak/>
        <w:t xml:space="preserve">All students are encouraged to contribute fully to the nursery routine and to spend some time in every area. </w:t>
      </w:r>
    </w:p>
    <w:p w14:paraId="4A52A698" w14:textId="77777777" w:rsidR="00AC3542" w:rsidRDefault="00407FF7">
      <w:r>
        <w:t xml:space="preserve">In some </w:t>
      </w:r>
      <w:proofErr w:type="gramStart"/>
      <w:r>
        <w:t>cases</w:t>
      </w:r>
      <w:proofErr w:type="gramEnd"/>
      <w:r>
        <w:t xml:space="preserve"> we may include students on long term placements (aged 17 and over) and staff working as apprentices in early education (aged 16 and over) in our staff: child ratios. This will be the discretion of the manager and only will only occur when the manager is satisfied the student/apprentice is competent and responsible. </w:t>
      </w:r>
    </w:p>
    <w:p w14:paraId="5FCDFAE5" w14:textId="77777777" w:rsidR="00AC3542" w:rsidRDefault="00AC3542"/>
    <w:tbl>
      <w:tblPr>
        <w:tblW w:w="1045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4A0" w:firstRow="1" w:lastRow="0" w:firstColumn="1" w:lastColumn="0" w:noHBand="0" w:noVBand="1"/>
      </w:tblPr>
      <w:tblGrid>
        <w:gridCol w:w="3484"/>
        <w:gridCol w:w="3857"/>
        <w:gridCol w:w="3116"/>
      </w:tblGrid>
      <w:tr w:rsidR="00AC3542" w14:paraId="1B4B4F1E" w14:textId="77777777">
        <w:trPr>
          <w:cantSplit/>
          <w:jc w:val="center"/>
        </w:trPr>
        <w:tc>
          <w:tcPr>
            <w:tcW w:w="3484" w:type="dxa"/>
            <w:tcBorders>
              <w:top w:val="single" w:sz="4" w:space="0" w:color="auto"/>
            </w:tcBorders>
            <w:vAlign w:val="center"/>
          </w:tcPr>
          <w:p w14:paraId="7C1F0FAF" w14:textId="77777777" w:rsidR="00AC3542" w:rsidRDefault="00407FF7">
            <w:pPr>
              <w:pStyle w:val="MeetsEYFS"/>
              <w:rPr>
                <w:b/>
              </w:rPr>
            </w:pPr>
            <w:r>
              <w:rPr>
                <w:b/>
              </w:rPr>
              <w:t>This policy was adopted on</w:t>
            </w:r>
          </w:p>
        </w:tc>
        <w:tc>
          <w:tcPr>
            <w:tcW w:w="3857" w:type="dxa"/>
            <w:tcBorders>
              <w:top w:val="single" w:sz="4" w:space="0" w:color="auto"/>
            </w:tcBorders>
            <w:vAlign w:val="center"/>
          </w:tcPr>
          <w:p w14:paraId="4EA9AD60" w14:textId="77777777" w:rsidR="00AC3542" w:rsidRDefault="00407FF7">
            <w:pPr>
              <w:pStyle w:val="MeetsEYFS"/>
              <w:rPr>
                <w:b/>
              </w:rPr>
            </w:pPr>
            <w:r>
              <w:rPr>
                <w:b/>
              </w:rPr>
              <w:t>Signed on behalf of the nursery</w:t>
            </w:r>
          </w:p>
        </w:tc>
        <w:tc>
          <w:tcPr>
            <w:tcW w:w="3116" w:type="dxa"/>
            <w:tcBorders>
              <w:top w:val="single" w:sz="4" w:space="0" w:color="auto"/>
            </w:tcBorders>
            <w:vAlign w:val="center"/>
          </w:tcPr>
          <w:p w14:paraId="5E6D1F01" w14:textId="77777777" w:rsidR="00AC3542" w:rsidRDefault="00407FF7">
            <w:pPr>
              <w:pStyle w:val="MeetsEYFS"/>
              <w:rPr>
                <w:b/>
              </w:rPr>
            </w:pPr>
            <w:r>
              <w:rPr>
                <w:b/>
              </w:rPr>
              <w:t>Date for review</w:t>
            </w:r>
          </w:p>
        </w:tc>
      </w:tr>
      <w:tr w:rsidR="00AC3542" w14:paraId="2F35DBE6" w14:textId="77777777">
        <w:trPr>
          <w:cantSplit/>
          <w:jc w:val="center"/>
        </w:trPr>
        <w:tc>
          <w:tcPr>
            <w:tcW w:w="3484" w:type="dxa"/>
            <w:vAlign w:val="center"/>
          </w:tcPr>
          <w:p w14:paraId="3326FF00" w14:textId="77777777" w:rsidR="00AC3542" w:rsidRDefault="00407FF7">
            <w:pPr>
              <w:pStyle w:val="MeetsEYFS"/>
              <w:rPr>
                <w:i/>
              </w:rPr>
            </w:pPr>
            <w:r>
              <w:rPr>
                <w:i/>
              </w:rPr>
              <w:t>01/03/2016</w:t>
            </w:r>
          </w:p>
        </w:tc>
        <w:tc>
          <w:tcPr>
            <w:tcW w:w="3857" w:type="dxa"/>
          </w:tcPr>
          <w:p w14:paraId="7A117950" w14:textId="77777777" w:rsidR="00AC3542" w:rsidRDefault="00407FF7">
            <w:pPr>
              <w:pStyle w:val="MeetsEYFS"/>
              <w:rPr>
                <w:i/>
              </w:rPr>
            </w:pPr>
            <w:r>
              <w:rPr>
                <w:i/>
              </w:rPr>
              <w:t>J Hodgkinson</w:t>
            </w:r>
          </w:p>
        </w:tc>
        <w:tc>
          <w:tcPr>
            <w:tcW w:w="3116" w:type="dxa"/>
          </w:tcPr>
          <w:p w14:paraId="0B67FBDC" w14:textId="10E4BA5C" w:rsidR="00AC3542" w:rsidRDefault="00407FF7">
            <w:pPr>
              <w:pStyle w:val="MeetsEYFS"/>
              <w:rPr>
                <w:i/>
              </w:rPr>
            </w:pPr>
            <w:r>
              <w:rPr>
                <w:i/>
              </w:rPr>
              <w:t>April 20</w:t>
            </w:r>
            <w:r w:rsidR="000C095E">
              <w:rPr>
                <w:i/>
              </w:rPr>
              <w:t>2</w:t>
            </w:r>
            <w:r w:rsidR="00515862">
              <w:rPr>
                <w:i/>
              </w:rPr>
              <w:t>2</w:t>
            </w:r>
          </w:p>
        </w:tc>
      </w:tr>
    </w:tbl>
    <w:p w14:paraId="4041CA24" w14:textId="77777777" w:rsidR="00AC3542" w:rsidRDefault="00407FF7">
      <w:pPr>
        <w:pStyle w:val="H1"/>
      </w:pPr>
      <w:bookmarkStart w:id="98" w:name="_Toc437523136"/>
      <w:bookmarkStart w:id="99" w:name="_Toc372294214"/>
      <w:r>
        <w:lastRenderedPageBreak/>
        <w:t xml:space="preserve">34. Volunteers </w:t>
      </w:r>
      <w:bookmarkEnd w:id="98"/>
      <w:bookmarkEnd w:id="99"/>
    </w:p>
    <w:tbl>
      <w:tblPr>
        <w:tblW w:w="34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3486"/>
      </w:tblGrid>
      <w:tr w:rsidR="00AC3542" w14:paraId="60E273A5" w14:textId="77777777">
        <w:trPr>
          <w:cantSplit/>
          <w:trHeight w:val="209"/>
          <w:jc w:val="center"/>
        </w:trPr>
        <w:tc>
          <w:tcPr>
            <w:tcW w:w="3486" w:type="dxa"/>
            <w:vAlign w:val="center"/>
          </w:tcPr>
          <w:p w14:paraId="36F49AC6" w14:textId="77777777" w:rsidR="00AC3542" w:rsidRDefault="00407FF7">
            <w:pPr>
              <w:pStyle w:val="MeetsEYFS"/>
              <w:jc w:val="center"/>
            </w:pPr>
            <w:r>
              <w:t>EYFS: 3.9, 3.29</w:t>
            </w:r>
          </w:p>
        </w:tc>
      </w:tr>
    </w:tbl>
    <w:p w14:paraId="6A7B7959" w14:textId="77777777" w:rsidR="00AC3542" w:rsidRDefault="00AC3542"/>
    <w:p w14:paraId="1DEB4791" w14:textId="77777777" w:rsidR="00AC3542" w:rsidRDefault="00407FF7">
      <w:r>
        <w:t xml:space="preserve">At </w:t>
      </w:r>
      <w:r>
        <w:rPr>
          <w:b/>
        </w:rPr>
        <w:t>Mere House Day Nursery</w:t>
      </w:r>
      <w:r>
        <w:t xml:space="preserve"> we recognise the immense benefits that volunteers bring to the nursery. In return we hope to give volunteers an opportunity to share their skills in a different environment and to undertake new experiences.</w:t>
      </w:r>
    </w:p>
    <w:p w14:paraId="66253F4B" w14:textId="77777777" w:rsidR="00AC3542" w:rsidRDefault="00407FF7">
      <w:pPr>
        <w:pStyle w:val="H2"/>
      </w:pPr>
      <w:r>
        <w:t>Status of volunteers</w:t>
      </w:r>
    </w:p>
    <w:p w14:paraId="3DFA143C" w14:textId="77777777" w:rsidR="00AC3542" w:rsidRDefault="00407FF7">
      <w:r>
        <w:t xml:space="preserve">A volunteer is not an employee and will not have a contract of employment with the nursery. We will, however, insist that the volunteer follows all nursery procedures in the same manner as a paid employee to ensure consistency, safety and quality of care and early learning for the children. Volunteers will be supervised at all times. </w:t>
      </w:r>
    </w:p>
    <w:p w14:paraId="3DE72288" w14:textId="77777777" w:rsidR="00AC3542" w:rsidRDefault="00407FF7">
      <w:pPr>
        <w:pStyle w:val="H2"/>
      </w:pPr>
      <w:r>
        <w:t>Enhanced Disclosure and Barring Service (DBS) check</w:t>
      </w:r>
    </w:p>
    <w:p w14:paraId="672481FD" w14:textId="77777777" w:rsidR="00AC3542" w:rsidRDefault="00407FF7">
      <w:r>
        <w:t>All volunteers will have suitability checks conducted in the same way as paid employees. This will include an enhanced DBS check. These checks will be conducted before any volunteer starts their time</w:t>
      </w:r>
      <w:r w:rsidR="00915CFE">
        <w:t xml:space="preserve"> </w:t>
      </w:r>
      <w:r>
        <w:t>within the nursery and will also include two written references.</w:t>
      </w:r>
    </w:p>
    <w:p w14:paraId="7E9BA4CB" w14:textId="77777777" w:rsidR="00AC3542" w:rsidRDefault="00407FF7">
      <w:pPr>
        <w:pStyle w:val="H2"/>
      </w:pPr>
      <w:r>
        <w:t>Training</w:t>
      </w:r>
    </w:p>
    <w:p w14:paraId="340DF070" w14:textId="77777777" w:rsidR="00AC3542" w:rsidRDefault="00407FF7">
      <w:r>
        <w:t xml:space="preserve">Volunteers will be offered training and/or support as appropriate. We will provide any training and support required for the role, including child protection and health and safety training. The purpose of this is to enable the volunteer to be supported and enhance their development in their voluntary role within our team.  </w:t>
      </w:r>
    </w:p>
    <w:p w14:paraId="15CDD9B9" w14:textId="77777777" w:rsidR="00AC3542" w:rsidRDefault="00407FF7">
      <w:pPr>
        <w:pStyle w:val="H2"/>
      </w:pPr>
      <w:r>
        <w:t>Policies and procedures</w:t>
      </w:r>
    </w:p>
    <w:p w14:paraId="15264A4D" w14:textId="77777777" w:rsidR="00AC3542" w:rsidRDefault="00407FF7">
      <w:r>
        <w:t>Volunteers are expected to comply with all the nursery’s policies and procedures. The volunteer’s induction process will include an explanation of this.</w:t>
      </w:r>
    </w:p>
    <w:p w14:paraId="78FD395F" w14:textId="77777777" w:rsidR="00AC3542" w:rsidRDefault="00407FF7">
      <w:pPr>
        <w:pStyle w:val="H2"/>
      </w:pPr>
      <w:r>
        <w:t>Confidentiality</w:t>
      </w:r>
    </w:p>
    <w:p w14:paraId="258EE3B4" w14:textId="77777777" w:rsidR="00AC3542" w:rsidRDefault="00407FF7">
      <w:r>
        <w:t>Volunteers should not disclose information about the nursery, staff, children and families as stated in the confidentiality policy and should follow the nursery confidentiality procedure at all times.</w:t>
      </w:r>
    </w:p>
    <w:p w14:paraId="75C24355" w14:textId="77777777" w:rsidR="00AC3542" w:rsidRDefault="00407FF7">
      <w:pPr>
        <w:pStyle w:val="H2"/>
      </w:pPr>
      <w:r>
        <w:t>Volunteer's induction pack</w:t>
      </w:r>
    </w:p>
    <w:p w14:paraId="389E1701" w14:textId="77777777" w:rsidR="00AC3542" w:rsidRDefault="00407FF7">
      <w:r>
        <w:t>On commencing their volunteer work, the volunteer will be given a pack containing:</w:t>
      </w:r>
    </w:p>
    <w:p w14:paraId="23E55669" w14:textId="77777777" w:rsidR="00AC3542" w:rsidRDefault="00407FF7">
      <w:pPr>
        <w:numPr>
          <w:ilvl w:val="0"/>
          <w:numId w:val="115"/>
        </w:numPr>
      </w:pPr>
      <w:r>
        <w:t>General information about the nursery</w:t>
      </w:r>
    </w:p>
    <w:p w14:paraId="3030B3D7" w14:textId="77777777" w:rsidR="00AC3542" w:rsidRDefault="00407FF7">
      <w:pPr>
        <w:numPr>
          <w:ilvl w:val="0"/>
          <w:numId w:val="115"/>
        </w:numPr>
      </w:pPr>
      <w:r>
        <w:t>A copy of the volunteering policy</w:t>
      </w:r>
    </w:p>
    <w:p w14:paraId="577013B3" w14:textId="77777777" w:rsidR="00AC3542" w:rsidRDefault="00407FF7">
      <w:pPr>
        <w:numPr>
          <w:ilvl w:val="0"/>
          <w:numId w:val="115"/>
        </w:numPr>
      </w:pPr>
      <w:r>
        <w:t>A confidentiality statement which will require reading, signing and returning to the nursery manager</w:t>
      </w:r>
    </w:p>
    <w:p w14:paraId="01B096A5" w14:textId="77777777" w:rsidR="00AC3542" w:rsidRDefault="00407FF7" w:rsidP="00915CFE">
      <w:pPr>
        <w:numPr>
          <w:ilvl w:val="0"/>
          <w:numId w:val="115"/>
        </w:numPr>
      </w:pPr>
      <w:r>
        <w:t>Details of access to all nursery relevant policies and procedures.</w:t>
      </w:r>
    </w:p>
    <w:p w14:paraId="6E8FD888" w14:textId="77777777" w:rsidR="00AC3542" w:rsidRDefault="00407FF7">
      <w:pPr>
        <w:pStyle w:val="H2"/>
      </w:pPr>
      <w:r>
        <w:t>Volunteer support</w:t>
      </w:r>
    </w:p>
    <w:p w14:paraId="1F72DA23" w14:textId="77777777" w:rsidR="00AC3542" w:rsidRDefault="00407FF7">
      <w:r>
        <w:t>The nursery has a designated officer who will take the volunteer through their induction and support and advise them throughout their time in the nursery. Our designated officer for volunteers is</w:t>
      </w:r>
      <w:r w:rsidR="000C095E">
        <w:t xml:space="preserve"> </w:t>
      </w:r>
      <w:r w:rsidR="000C095E" w:rsidRPr="000C095E">
        <w:rPr>
          <w:b/>
          <w:highlight w:val="yellow"/>
        </w:rPr>
        <w:t>Julie Hodgkinson</w:t>
      </w:r>
    </w:p>
    <w:p w14:paraId="14273D85" w14:textId="77777777" w:rsidR="00AC3542" w:rsidRDefault="00AC3542"/>
    <w:tbl>
      <w:tblPr>
        <w:tblW w:w="1045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4A0" w:firstRow="1" w:lastRow="0" w:firstColumn="1" w:lastColumn="0" w:noHBand="0" w:noVBand="1"/>
      </w:tblPr>
      <w:tblGrid>
        <w:gridCol w:w="3484"/>
        <w:gridCol w:w="3857"/>
        <w:gridCol w:w="3116"/>
      </w:tblGrid>
      <w:tr w:rsidR="00AC3542" w14:paraId="4AD4EC6C" w14:textId="77777777">
        <w:trPr>
          <w:cantSplit/>
          <w:jc w:val="center"/>
        </w:trPr>
        <w:tc>
          <w:tcPr>
            <w:tcW w:w="3484" w:type="dxa"/>
            <w:tcBorders>
              <w:top w:val="single" w:sz="4" w:space="0" w:color="auto"/>
            </w:tcBorders>
            <w:vAlign w:val="center"/>
          </w:tcPr>
          <w:p w14:paraId="406FD1C3" w14:textId="77777777" w:rsidR="00AC3542" w:rsidRDefault="00407FF7">
            <w:pPr>
              <w:pStyle w:val="MeetsEYFS"/>
              <w:rPr>
                <w:b/>
              </w:rPr>
            </w:pPr>
            <w:r>
              <w:rPr>
                <w:b/>
              </w:rPr>
              <w:t>This policy was adopted on</w:t>
            </w:r>
          </w:p>
        </w:tc>
        <w:tc>
          <w:tcPr>
            <w:tcW w:w="3857" w:type="dxa"/>
            <w:tcBorders>
              <w:top w:val="single" w:sz="4" w:space="0" w:color="auto"/>
            </w:tcBorders>
            <w:vAlign w:val="center"/>
          </w:tcPr>
          <w:p w14:paraId="1CCEF365" w14:textId="77777777" w:rsidR="00AC3542" w:rsidRDefault="00407FF7">
            <w:pPr>
              <w:pStyle w:val="MeetsEYFS"/>
              <w:rPr>
                <w:b/>
              </w:rPr>
            </w:pPr>
            <w:r>
              <w:rPr>
                <w:b/>
              </w:rPr>
              <w:t>Signed on behalf of the nursery</w:t>
            </w:r>
          </w:p>
        </w:tc>
        <w:tc>
          <w:tcPr>
            <w:tcW w:w="3116" w:type="dxa"/>
            <w:tcBorders>
              <w:top w:val="single" w:sz="4" w:space="0" w:color="auto"/>
            </w:tcBorders>
            <w:vAlign w:val="center"/>
          </w:tcPr>
          <w:p w14:paraId="4A5C1D18" w14:textId="77777777" w:rsidR="00AC3542" w:rsidRDefault="00407FF7">
            <w:pPr>
              <w:pStyle w:val="MeetsEYFS"/>
              <w:rPr>
                <w:b/>
              </w:rPr>
            </w:pPr>
            <w:r>
              <w:rPr>
                <w:b/>
              </w:rPr>
              <w:t>Date for review</w:t>
            </w:r>
          </w:p>
        </w:tc>
      </w:tr>
      <w:tr w:rsidR="00AC3542" w14:paraId="4FE246E8" w14:textId="77777777">
        <w:trPr>
          <w:cantSplit/>
          <w:jc w:val="center"/>
        </w:trPr>
        <w:tc>
          <w:tcPr>
            <w:tcW w:w="3484" w:type="dxa"/>
            <w:vAlign w:val="center"/>
          </w:tcPr>
          <w:p w14:paraId="657EC8BE" w14:textId="77777777" w:rsidR="00AC3542" w:rsidRDefault="00407FF7">
            <w:pPr>
              <w:pStyle w:val="MeetsEYFS"/>
              <w:rPr>
                <w:i/>
              </w:rPr>
            </w:pPr>
            <w:r>
              <w:rPr>
                <w:i/>
              </w:rPr>
              <w:t>01/03/2016</w:t>
            </w:r>
          </w:p>
        </w:tc>
        <w:tc>
          <w:tcPr>
            <w:tcW w:w="3857" w:type="dxa"/>
          </w:tcPr>
          <w:p w14:paraId="4BE8153D" w14:textId="77777777" w:rsidR="00AC3542" w:rsidRDefault="00407FF7">
            <w:pPr>
              <w:pStyle w:val="MeetsEYFS"/>
              <w:rPr>
                <w:i/>
              </w:rPr>
            </w:pPr>
            <w:r>
              <w:rPr>
                <w:i/>
              </w:rPr>
              <w:t>J Hodgkinson</w:t>
            </w:r>
          </w:p>
        </w:tc>
        <w:tc>
          <w:tcPr>
            <w:tcW w:w="3116" w:type="dxa"/>
          </w:tcPr>
          <w:p w14:paraId="21839470" w14:textId="48244A7A" w:rsidR="00AC3542" w:rsidRDefault="00407FF7">
            <w:pPr>
              <w:pStyle w:val="MeetsEYFS"/>
              <w:rPr>
                <w:i/>
              </w:rPr>
            </w:pPr>
            <w:r>
              <w:rPr>
                <w:i/>
              </w:rPr>
              <w:t>April 20</w:t>
            </w:r>
            <w:r w:rsidR="000C095E">
              <w:rPr>
                <w:i/>
              </w:rPr>
              <w:t>2</w:t>
            </w:r>
            <w:r w:rsidR="00515862">
              <w:rPr>
                <w:i/>
              </w:rPr>
              <w:t>2</w:t>
            </w:r>
          </w:p>
        </w:tc>
      </w:tr>
    </w:tbl>
    <w:p w14:paraId="36C7114B" w14:textId="77777777" w:rsidR="00AC3542" w:rsidRDefault="00AC3542"/>
    <w:p w14:paraId="0DEF2A03" w14:textId="77777777" w:rsidR="00AC3542" w:rsidRDefault="00407FF7">
      <w:pPr>
        <w:jc w:val="left"/>
      </w:pPr>
      <w:r>
        <w:br w:type="page"/>
      </w:r>
    </w:p>
    <w:p w14:paraId="2B2B7EAC" w14:textId="77777777" w:rsidR="00AC3542" w:rsidRDefault="00407FF7">
      <w:pPr>
        <w:pStyle w:val="H1"/>
      </w:pPr>
      <w:bookmarkStart w:id="100" w:name="_Toc372294215"/>
      <w:bookmarkStart w:id="101" w:name="_Toc437523137"/>
      <w:r>
        <w:lastRenderedPageBreak/>
        <w:t xml:space="preserve">35. Absence Management Procedure </w:t>
      </w:r>
      <w:bookmarkEnd w:id="100"/>
      <w:bookmarkEnd w:id="101"/>
    </w:p>
    <w:p w14:paraId="3EA74E32" w14:textId="77777777" w:rsidR="00AC3542" w:rsidRDefault="00AC3542"/>
    <w:p w14:paraId="336FB978" w14:textId="77777777" w:rsidR="00AC3542" w:rsidRDefault="00407FF7">
      <w:r>
        <w:t xml:space="preserve">At </w:t>
      </w:r>
      <w:r>
        <w:rPr>
          <w:b/>
        </w:rPr>
        <w:t>Mere House Day Nursery</w:t>
      </w:r>
      <w:r>
        <w:t xml:space="preserve"> we encourage all our employees to maximise their attendance at work while recognising that employees will, from time to time, be unable to come to work due to sickness. By implementing this policy, we aim to strike a reasonable balance between the pursuit of our business needs and the genuine needs of employees to take occasional periods of time off work because of sickness. This policy and procedure </w:t>
      </w:r>
      <w:proofErr w:type="gramStart"/>
      <w:r>
        <w:t>establishes</w:t>
      </w:r>
      <w:proofErr w:type="gramEnd"/>
      <w:r>
        <w:t xml:space="preserve"> a framework to support individuals and the organisation in times of sickness absence. It ensures that appropriate and consistent advice is provided and that assistance and support is offered to employees and, where necessary, action is taken.</w:t>
      </w:r>
    </w:p>
    <w:p w14:paraId="602AFA3F" w14:textId="77777777" w:rsidR="00AC3542" w:rsidRDefault="00AC3542"/>
    <w:p w14:paraId="6BCF31EE" w14:textId="77777777" w:rsidR="00AC3542" w:rsidRDefault="00407FF7">
      <w:pPr>
        <w:pStyle w:val="H2"/>
      </w:pPr>
      <w:r>
        <w:t>Principles</w:t>
      </w:r>
    </w:p>
    <w:p w14:paraId="06BB58A6" w14:textId="77777777" w:rsidR="00AC3542" w:rsidRDefault="00407FF7">
      <w:r>
        <w:t>We aim to provide a healthy working environment and demonstrate commitment to health, safety and the welfare of staff in order to maximise attendance.</w:t>
      </w:r>
    </w:p>
    <w:p w14:paraId="5C447C0B" w14:textId="77777777" w:rsidR="00AC3542" w:rsidRDefault="00407FF7">
      <w:r>
        <w:t xml:space="preserve">Management is responsible for regularly monitoring and taking appropriate action in connection with sickness and other unplanned absence. </w:t>
      </w:r>
    </w:p>
    <w:p w14:paraId="4A57A47C" w14:textId="77777777" w:rsidR="00AC3542" w:rsidRDefault="00AC3542"/>
    <w:p w14:paraId="1F4E17DE" w14:textId="77777777" w:rsidR="00AC3542" w:rsidRDefault="00407FF7">
      <w:pPr>
        <w:pStyle w:val="H2"/>
      </w:pPr>
      <w:r>
        <w:t>Exclusion periods for contagious illnesses</w:t>
      </w:r>
    </w:p>
    <w:p w14:paraId="11F66BEE" w14:textId="77777777" w:rsidR="00AC3542" w:rsidRDefault="00407FF7">
      <w:r>
        <w:t xml:space="preserve">Working with children means that you are in contact with illnesses which can be highly contagious. We take the health of children and staff very seriously therefore if you have any contagious illness you must adhere to the same exclusion periods as children. This will ensure that you are able to recover appropriately and that this illness is not passed on to other staff, children or parents. The manager will advise you of any exclusion times required (see the sickness and illness and infection control policies). </w:t>
      </w:r>
    </w:p>
    <w:p w14:paraId="3597397E" w14:textId="77777777" w:rsidR="00AC3542" w:rsidRDefault="00AC3542"/>
    <w:p w14:paraId="05855AD0" w14:textId="77777777" w:rsidR="00AC3542" w:rsidRDefault="00407FF7">
      <w:pPr>
        <w:pStyle w:val="H2"/>
      </w:pPr>
      <w:r>
        <w:t>Sickness absence reporting procedure</w:t>
      </w:r>
    </w:p>
    <w:p w14:paraId="67F98E57" w14:textId="77777777" w:rsidR="00AC3542" w:rsidRDefault="00407FF7">
      <w:r>
        <w:t>Reporting sickness absence should be done using the following guidelines. Failure to follow these guidelines could delay any sick pay due to you and could possibly result in disciplinary action.</w:t>
      </w:r>
    </w:p>
    <w:p w14:paraId="6BD682F5" w14:textId="77777777" w:rsidR="00AC3542" w:rsidRDefault="00407FF7">
      <w:pPr>
        <w:numPr>
          <w:ilvl w:val="0"/>
          <w:numId w:val="116"/>
        </w:numPr>
      </w:pPr>
      <w:r>
        <w:t>On your first day of absence, you must:</w:t>
      </w:r>
    </w:p>
    <w:p w14:paraId="1F6AEBAA" w14:textId="77777777" w:rsidR="00AC3542" w:rsidRDefault="00407FF7">
      <w:pPr>
        <w:numPr>
          <w:ilvl w:val="0"/>
          <w:numId w:val="117"/>
        </w:numPr>
      </w:pPr>
      <w:r>
        <w:t>Telephone the nursery and speak to the manager</w:t>
      </w:r>
      <w:r w:rsidR="00915CFE">
        <w:t xml:space="preserve"> (01942717694)</w:t>
      </w:r>
    </w:p>
    <w:p w14:paraId="63DF9992" w14:textId="77777777" w:rsidR="00AC3542" w:rsidRDefault="00407FF7">
      <w:pPr>
        <w:numPr>
          <w:ilvl w:val="0"/>
          <w:numId w:val="117"/>
        </w:numPr>
      </w:pPr>
      <w:r>
        <w:t>Give brief details of your illness and your expected length of absence.</w:t>
      </w:r>
    </w:p>
    <w:p w14:paraId="14135474" w14:textId="77777777" w:rsidR="00AC3542" w:rsidRDefault="00407FF7" w:rsidP="00915CFE">
      <w:pPr>
        <w:numPr>
          <w:ilvl w:val="0"/>
          <w:numId w:val="117"/>
        </w:numPr>
      </w:pPr>
      <w:r>
        <w:t xml:space="preserve">Telephone and speak to someone yourself. Text message and emails are not an acceptable form of communication for this purpose. Contact someone within one hour of your normal start time. If you are due to start at 7:30am then please contact the manager at least half an hour before your shift is due to start. </w:t>
      </w:r>
    </w:p>
    <w:p w14:paraId="449B9485" w14:textId="77777777" w:rsidR="00AC3542" w:rsidRDefault="00407FF7" w:rsidP="00915CFE">
      <w:pPr>
        <w:numPr>
          <w:ilvl w:val="0"/>
          <w:numId w:val="116"/>
        </w:numPr>
      </w:pPr>
      <w:r>
        <w:t xml:space="preserve"> </w:t>
      </w:r>
      <w:r w:rsidR="00915CFE" w:rsidRPr="00915CFE">
        <w:rPr>
          <w:highlight w:val="yellow"/>
        </w:rPr>
        <w:t>Daily contact is required. Unless a signed sick note is presented.</w:t>
      </w:r>
    </w:p>
    <w:p w14:paraId="1F9D9CDE" w14:textId="77777777" w:rsidR="00AC3542" w:rsidRDefault="00407FF7">
      <w:pPr>
        <w:numPr>
          <w:ilvl w:val="0"/>
          <w:numId w:val="116"/>
        </w:numPr>
      </w:pPr>
      <w:r>
        <w:t xml:space="preserve">On returning to work you must complete a copy of the ‘Employee’s statement of sickness self-certification form’. This should be signed by nursery management. </w:t>
      </w:r>
    </w:p>
    <w:p w14:paraId="7C97AF5C" w14:textId="77777777" w:rsidR="00AC3542" w:rsidRDefault="00AC3542"/>
    <w:p w14:paraId="622F5DE5" w14:textId="77777777" w:rsidR="00AC3542" w:rsidRDefault="00407FF7" w:rsidP="00915CFE">
      <w:pPr>
        <w:numPr>
          <w:ilvl w:val="0"/>
          <w:numId w:val="116"/>
        </w:numPr>
      </w:pPr>
      <w:r>
        <w:lastRenderedPageBreak/>
        <w:t xml:space="preserve">For absences of more than seven consecutive days, you must provide a ‘fit note’ completed by a qualified medical practitioner for the period of absence.  </w:t>
      </w:r>
    </w:p>
    <w:p w14:paraId="4E321599" w14:textId="77777777" w:rsidR="00AC3542" w:rsidRDefault="00407FF7">
      <w:pPr>
        <w:numPr>
          <w:ilvl w:val="0"/>
          <w:numId w:val="116"/>
        </w:numPr>
      </w:pPr>
      <w:r>
        <w:t>After returning to work from any sickness absence leave, a ‘return to work’ interview may be undertaken by the employee and line manager. This will not happen in all circumstances, and we may hold such meetings at our discretion.  However, such meetings will normally be held in the following circumstances:</w:t>
      </w:r>
    </w:p>
    <w:p w14:paraId="72736EA3" w14:textId="77777777" w:rsidR="00AC3542" w:rsidRDefault="00407FF7">
      <w:pPr>
        <w:numPr>
          <w:ilvl w:val="0"/>
          <w:numId w:val="117"/>
        </w:numPr>
      </w:pPr>
      <w:r>
        <w:t>Where the absence has exceeded 14 days</w:t>
      </w:r>
    </w:p>
    <w:p w14:paraId="51685E2C" w14:textId="77777777" w:rsidR="00AC3542" w:rsidRDefault="00407FF7">
      <w:pPr>
        <w:numPr>
          <w:ilvl w:val="0"/>
          <w:numId w:val="117"/>
        </w:numPr>
      </w:pPr>
      <w:r>
        <w:t>Where the nature of the illness means that duties on return to work may need to be altered and clarification and/or consultation is required</w:t>
      </w:r>
    </w:p>
    <w:p w14:paraId="2BF19AAC" w14:textId="77777777" w:rsidR="00AC3542" w:rsidRDefault="00407FF7" w:rsidP="00915CFE">
      <w:pPr>
        <w:numPr>
          <w:ilvl w:val="0"/>
          <w:numId w:val="117"/>
        </w:numPr>
      </w:pPr>
      <w:r>
        <w:t>Where a member of staff has had two or more absences in 12 weeks.</w:t>
      </w:r>
    </w:p>
    <w:p w14:paraId="6EC78668" w14:textId="77777777" w:rsidR="00AC3542" w:rsidRDefault="00407FF7">
      <w:r>
        <w:t>During the return to work interview the following will be discussed:</w:t>
      </w:r>
    </w:p>
    <w:p w14:paraId="777C4062" w14:textId="77777777" w:rsidR="00AC3542" w:rsidRDefault="00407FF7">
      <w:pPr>
        <w:numPr>
          <w:ilvl w:val="0"/>
          <w:numId w:val="118"/>
        </w:numPr>
      </w:pPr>
      <w:r>
        <w:t>The reason for absence</w:t>
      </w:r>
    </w:p>
    <w:p w14:paraId="74BEF280" w14:textId="77777777" w:rsidR="00AC3542" w:rsidRDefault="00407FF7">
      <w:pPr>
        <w:numPr>
          <w:ilvl w:val="0"/>
          <w:numId w:val="118"/>
        </w:numPr>
      </w:pPr>
      <w:r>
        <w:t>Whether adjustments to the role (on a temporary or more permanent basis) are required and what they are. These might include adjusted work patterns, start and finish times and changes of duties</w:t>
      </w:r>
    </w:p>
    <w:p w14:paraId="5C69FEED" w14:textId="77777777" w:rsidR="00AC3542" w:rsidRDefault="00407FF7">
      <w:pPr>
        <w:numPr>
          <w:ilvl w:val="0"/>
          <w:numId w:val="118"/>
        </w:numPr>
      </w:pPr>
      <w:r>
        <w:t xml:space="preserve">Future requirements and expectations, </w:t>
      </w:r>
      <w:proofErr w:type="gramStart"/>
      <w:r>
        <w:t>e.g.</w:t>
      </w:r>
      <w:proofErr w:type="gramEnd"/>
      <w:r>
        <w:t xml:space="preserve"> improved attendance</w:t>
      </w:r>
    </w:p>
    <w:p w14:paraId="6965AFA0" w14:textId="77777777" w:rsidR="00AC3542" w:rsidRDefault="00407FF7" w:rsidP="00915CFE">
      <w:pPr>
        <w:numPr>
          <w:ilvl w:val="0"/>
          <w:numId w:val="118"/>
        </w:numPr>
      </w:pPr>
      <w:r>
        <w:t xml:space="preserve">The </w:t>
      </w:r>
      <w:proofErr w:type="gramStart"/>
      <w:r>
        <w:t>return to work</w:t>
      </w:r>
      <w:proofErr w:type="gramEnd"/>
      <w:r>
        <w:t xml:space="preserve"> interview should be recorded and signed by both the manager and employee and a copy attached to the employee’s file. </w:t>
      </w:r>
    </w:p>
    <w:p w14:paraId="7D0F6BAE" w14:textId="77777777" w:rsidR="00AC3542" w:rsidRDefault="00407FF7">
      <w:r>
        <w:t>Where an employee’s attendance record gives cause for concern because of the duration or frequency of absence, this should be brought to the attention of the employee through a discussion with the manager.</w:t>
      </w:r>
    </w:p>
    <w:p w14:paraId="53A2FB41" w14:textId="77777777" w:rsidR="00AC3542" w:rsidRDefault="00407FF7">
      <w:r>
        <w:t xml:space="preserve">Throughout any stage of discussions on sickness absence, employees may be accompanied by a work colleague. </w:t>
      </w:r>
    </w:p>
    <w:p w14:paraId="2E8DCEFF" w14:textId="77777777" w:rsidR="00AC3542" w:rsidRDefault="00407FF7">
      <w:r>
        <w:t>The abuse of sick leave and pay regulations may be classified as misconduct and will be dealt with through the disciplinary procedure.</w:t>
      </w:r>
    </w:p>
    <w:p w14:paraId="114AD313" w14:textId="77777777" w:rsidR="00AC3542" w:rsidRDefault="00AC3542"/>
    <w:p w14:paraId="7E90297C" w14:textId="77777777" w:rsidR="00AC3542" w:rsidRDefault="00407FF7">
      <w:pPr>
        <w:pStyle w:val="H2"/>
      </w:pPr>
      <w:r>
        <w:t>Frequent and/or persistent short-term sickness absence</w:t>
      </w:r>
    </w:p>
    <w:p w14:paraId="7B9472FA" w14:textId="77777777" w:rsidR="00AC3542" w:rsidRDefault="00407FF7">
      <w:r>
        <w:t>Short-term absence may be short periods of one or two days occurring frequently.</w:t>
      </w:r>
    </w:p>
    <w:p w14:paraId="090BE79F" w14:textId="77777777" w:rsidR="00AC3542" w:rsidRDefault="00407FF7">
      <w:r>
        <w:t>Absence of this nature can be identified by one of the following indicators and should be classed as a trigger:</w:t>
      </w:r>
    </w:p>
    <w:p w14:paraId="28C1698C" w14:textId="77777777" w:rsidR="00AC3542" w:rsidRDefault="00407FF7">
      <w:pPr>
        <w:numPr>
          <w:ilvl w:val="0"/>
          <w:numId w:val="119"/>
        </w:numPr>
      </w:pPr>
      <w:r>
        <w:t>Four self-certified spells of absence in one calendar year</w:t>
      </w:r>
    </w:p>
    <w:p w14:paraId="1EFAEED6" w14:textId="77777777" w:rsidR="00AC3542" w:rsidRDefault="00407FF7">
      <w:pPr>
        <w:numPr>
          <w:ilvl w:val="0"/>
          <w:numId w:val="119"/>
        </w:numPr>
      </w:pPr>
      <w:r>
        <w:t>A total of 10 working days or more of self-certified absence in one calendar year</w:t>
      </w:r>
    </w:p>
    <w:p w14:paraId="1BA94C74" w14:textId="77777777" w:rsidR="00AC3542" w:rsidRDefault="00407FF7">
      <w:pPr>
        <w:numPr>
          <w:ilvl w:val="0"/>
          <w:numId w:val="119"/>
        </w:numPr>
      </w:pPr>
      <w:r>
        <w:t xml:space="preserve">Patterns of absence over a period, </w:t>
      </w:r>
      <w:proofErr w:type="gramStart"/>
      <w:r>
        <w:t>e.g.</w:t>
      </w:r>
      <w:proofErr w:type="gramEnd"/>
      <w:r>
        <w:t xml:space="preserve"> an individual regularly taking Mondays or Fridays off</w:t>
      </w:r>
    </w:p>
    <w:p w14:paraId="48E6C745" w14:textId="77777777" w:rsidR="00AC3542" w:rsidRDefault="00407FF7">
      <w:pPr>
        <w:numPr>
          <w:ilvl w:val="0"/>
          <w:numId w:val="119"/>
        </w:numPr>
      </w:pPr>
      <w:r>
        <w:t>Where an employee’s attendance record is significantly worse than those of comparable employees, or absence problems have gone on for a considerable length of time.</w:t>
      </w:r>
    </w:p>
    <w:p w14:paraId="587786B2" w14:textId="77777777" w:rsidR="00AC3542" w:rsidRDefault="00AC3542"/>
    <w:p w14:paraId="7C773254" w14:textId="77777777" w:rsidR="00AC3542" w:rsidRDefault="00407FF7">
      <w:pPr>
        <w:pStyle w:val="H2"/>
      </w:pPr>
      <w:r>
        <w:lastRenderedPageBreak/>
        <w:t>Long-term sickness absence</w:t>
      </w:r>
    </w:p>
    <w:p w14:paraId="03D2AE4A" w14:textId="77777777" w:rsidR="00AC3542" w:rsidRDefault="00407FF7">
      <w:r>
        <w:t>For the purposes of the policy, long-term sickness absence is defined by the nursery as absences lasting over one month.</w:t>
      </w:r>
    </w:p>
    <w:p w14:paraId="44750468" w14:textId="77777777" w:rsidR="00AC3542" w:rsidRDefault="00407FF7">
      <w:r>
        <w:t>Where absences have lasted over 14 calendar days or more the manager should contact the member of staff concerned to obtain an initial assessment of the problem and to offer any further help or assistance. This informal contact may be maintained with the employee’s agreement until one month’s continuous absence.</w:t>
      </w:r>
    </w:p>
    <w:p w14:paraId="5836D41C" w14:textId="77777777" w:rsidR="00AC3542" w:rsidRDefault="00407FF7">
      <w:r>
        <w:t xml:space="preserve">At this point and </w:t>
      </w:r>
      <w:proofErr w:type="gramStart"/>
      <w:r>
        <w:t>where</w:t>
      </w:r>
      <w:proofErr w:type="gramEnd"/>
      <w:r>
        <w:t xml:space="preserve"> felt appropriate after further assessment of the problem, the manager will arrange a face-to-face meeting or telephone conference between themselves and the member of staff. The meeting should:</w:t>
      </w:r>
    </w:p>
    <w:p w14:paraId="4A741734" w14:textId="77777777" w:rsidR="00AC3542" w:rsidRDefault="00407FF7">
      <w:pPr>
        <w:numPr>
          <w:ilvl w:val="0"/>
          <w:numId w:val="120"/>
        </w:numPr>
      </w:pPr>
      <w:r>
        <w:t>Seek to confirm the reasons and nature of the absence and its likely duration</w:t>
      </w:r>
    </w:p>
    <w:p w14:paraId="62AB0858" w14:textId="77777777" w:rsidR="00AC3542" w:rsidRDefault="00407FF7">
      <w:pPr>
        <w:numPr>
          <w:ilvl w:val="0"/>
          <w:numId w:val="120"/>
        </w:numPr>
      </w:pPr>
      <w:r>
        <w:t>Ensure that the member of staff is aware of the nursery’s concern regarding their health and necessary absence from work</w:t>
      </w:r>
    </w:p>
    <w:p w14:paraId="566C0BBB" w14:textId="77777777" w:rsidR="00AC3542" w:rsidRDefault="00407FF7">
      <w:pPr>
        <w:numPr>
          <w:ilvl w:val="0"/>
          <w:numId w:val="120"/>
        </w:numPr>
      </w:pPr>
      <w:r>
        <w:t>Consider offering alternative duties or a shorter working week if this would enable a quicker return to work subject to medical advice</w:t>
      </w:r>
    </w:p>
    <w:p w14:paraId="0A0AF721" w14:textId="77777777" w:rsidR="00AC3542" w:rsidRDefault="00407FF7">
      <w:pPr>
        <w:numPr>
          <w:ilvl w:val="0"/>
          <w:numId w:val="120"/>
        </w:numPr>
      </w:pPr>
      <w:r>
        <w:t>Give consideration to any personal problems being encountered and discuss possible ways of helping the individual resolve these</w:t>
      </w:r>
    </w:p>
    <w:p w14:paraId="61B75992" w14:textId="77777777" w:rsidR="00AC3542" w:rsidRDefault="00407FF7">
      <w:pPr>
        <w:numPr>
          <w:ilvl w:val="0"/>
          <w:numId w:val="120"/>
        </w:numPr>
      </w:pPr>
      <w:r>
        <w:t>Advise the member of staff that in their best interests they may be asked to see a registered medical practitioner or occupational health provider appointed by the nursery to enable a medical report to be prepared</w:t>
      </w:r>
    </w:p>
    <w:p w14:paraId="51F412CD" w14:textId="77777777" w:rsidR="00AC3542" w:rsidRDefault="00407FF7">
      <w:pPr>
        <w:numPr>
          <w:ilvl w:val="0"/>
          <w:numId w:val="120"/>
        </w:numPr>
      </w:pPr>
      <w:r>
        <w:t>Alternatively, and if appropriate, gain agreement from the member of staff to contact their doctor or specialist in order to establish the likely length of absence and the long-term effect on capability in relation to job performance and attendance at work.</w:t>
      </w:r>
    </w:p>
    <w:p w14:paraId="1B82175E" w14:textId="77777777" w:rsidR="00AC3542" w:rsidRDefault="00AC3542"/>
    <w:p w14:paraId="68C74345" w14:textId="77777777" w:rsidR="00AC3542" w:rsidRDefault="00407FF7">
      <w:r>
        <w:t xml:space="preserve">If all other avenues have been investigated, the absence continues or, following return to work, the attendance record does not improve, a subsequent meeting should be arranged. At this point, unless there are reasonable grounds to believe there will be an improvement in the foreseeable future, the manager should inform the member of staff that long-term sickness absence due to ill health may put their employment at risk and the possibility of termination by reason of capability or suitability to work with children might have to be considered, taking into account any medical information available. </w:t>
      </w:r>
    </w:p>
    <w:p w14:paraId="3F6C8AE7" w14:textId="77777777" w:rsidR="00AC3542" w:rsidRDefault="00407FF7">
      <w:r>
        <w:t>The position will be reviewed periodically and ultimately it may become necessary from a business perspective to consider termination of employment. In these circumstances, the nursery will:</w:t>
      </w:r>
    </w:p>
    <w:p w14:paraId="42199BC8" w14:textId="77777777" w:rsidR="00AC3542" w:rsidRDefault="00407FF7">
      <w:pPr>
        <w:numPr>
          <w:ilvl w:val="0"/>
          <w:numId w:val="121"/>
        </w:numPr>
      </w:pPr>
      <w:r>
        <w:t>Review the employee's absence record to assess whether or not it is sufficient to justify dismissal</w:t>
      </w:r>
    </w:p>
    <w:p w14:paraId="6B7A15A7" w14:textId="77777777" w:rsidR="00AC3542" w:rsidRDefault="00407FF7">
      <w:pPr>
        <w:numPr>
          <w:ilvl w:val="0"/>
          <w:numId w:val="121"/>
        </w:numPr>
      </w:pPr>
      <w:r>
        <w:t>Consult the employee</w:t>
      </w:r>
    </w:p>
    <w:p w14:paraId="459DAB3E" w14:textId="77777777" w:rsidR="00AC3542" w:rsidRDefault="00407FF7">
      <w:pPr>
        <w:numPr>
          <w:ilvl w:val="0"/>
          <w:numId w:val="121"/>
        </w:numPr>
      </w:pPr>
      <w:r>
        <w:t>Obtain up-to-date medical advice through occupational health</w:t>
      </w:r>
    </w:p>
    <w:p w14:paraId="4CBF41DD" w14:textId="77777777" w:rsidR="00AC3542" w:rsidRDefault="00407FF7">
      <w:pPr>
        <w:numPr>
          <w:ilvl w:val="0"/>
          <w:numId w:val="121"/>
        </w:numPr>
      </w:pPr>
      <w:r>
        <w:t>Advise the employee in writing as soon as it is established that termination of employment has become a possibility</w:t>
      </w:r>
    </w:p>
    <w:p w14:paraId="604E9B0B" w14:textId="77777777" w:rsidR="00AC3542" w:rsidRDefault="00407FF7">
      <w:pPr>
        <w:numPr>
          <w:ilvl w:val="0"/>
          <w:numId w:val="121"/>
        </w:numPr>
      </w:pPr>
      <w:r>
        <w:lastRenderedPageBreak/>
        <w:t>Meet with the employee to discuss the options and consider the employee's views on continuing employment</w:t>
      </w:r>
    </w:p>
    <w:p w14:paraId="429ED415" w14:textId="77777777" w:rsidR="00AC3542" w:rsidRDefault="00407FF7">
      <w:pPr>
        <w:numPr>
          <w:ilvl w:val="0"/>
          <w:numId w:val="121"/>
        </w:numPr>
      </w:pPr>
      <w:r>
        <w:t>Review if there are any other jobs that the employee could do prior to taking any decision on whether or not to dismiss</w:t>
      </w:r>
    </w:p>
    <w:p w14:paraId="623AF05C" w14:textId="77777777" w:rsidR="00AC3542" w:rsidRDefault="00407FF7">
      <w:pPr>
        <w:numPr>
          <w:ilvl w:val="0"/>
          <w:numId w:val="121"/>
        </w:numPr>
      </w:pPr>
      <w:r>
        <w:t>Allow a right of appeal against any decision to dismiss the employee on grounds of long-term ill health</w:t>
      </w:r>
    </w:p>
    <w:p w14:paraId="0A23E53F" w14:textId="77777777" w:rsidR="00AC3542" w:rsidRDefault="00407FF7">
      <w:pPr>
        <w:numPr>
          <w:ilvl w:val="0"/>
          <w:numId w:val="121"/>
        </w:numPr>
      </w:pPr>
      <w:r>
        <w:t>Arrange a further meeting with the employee to determine any appeal</w:t>
      </w:r>
    </w:p>
    <w:p w14:paraId="1E1E63FA" w14:textId="77777777" w:rsidR="00AC3542" w:rsidRDefault="00407FF7">
      <w:pPr>
        <w:numPr>
          <w:ilvl w:val="0"/>
          <w:numId w:val="121"/>
        </w:numPr>
      </w:pPr>
      <w:r>
        <w:t>Following this meeting, inform the employee of its final decision</w:t>
      </w:r>
    </w:p>
    <w:p w14:paraId="0EEE293E" w14:textId="77777777" w:rsidR="00AC3542" w:rsidRDefault="00407FF7" w:rsidP="00915CFE">
      <w:pPr>
        <w:numPr>
          <w:ilvl w:val="0"/>
          <w:numId w:val="121"/>
        </w:numPr>
      </w:pPr>
      <w:r>
        <w:t>Act reasonably towards the employee at all times.</w:t>
      </w:r>
    </w:p>
    <w:p w14:paraId="61B0E492" w14:textId="77777777" w:rsidR="00AC3542" w:rsidRDefault="00407FF7">
      <w:r>
        <w:t>Any decision to terminate employment will be taken by the *Owner/*Registered Person/*Committee, making sure the capability procedure has been exhausted.</w:t>
      </w:r>
    </w:p>
    <w:p w14:paraId="5A3DA5F4" w14:textId="77777777" w:rsidR="00AC3542" w:rsidRDefault="00AC3542"/>
    <w:p w14:paraId="0A147795" w14:textId="77777777" w:rsidR="00AC3542" w:rsidRDefault="00407FF7">
      <w:pPr>
        <w:pStyle w:val="H2"/>
      </w:pPr>
      <w:r>
        <w:t>Occupational health</w:t>
      </w:r>
    </w:p>
    <w:p w14:paraId="4E3C3EDC" w14:textId="77777777" w:rsidR="00AC3542" w:rsidRDefault="00407FF7">
      <w:r>
        <w:t xml:space="preserve">The nursery will engage the services of an independent Occupational Health Advisor in situations where expert medical opinion is required and work with them to identify the best course of action in circumstances of sickness absence. </w:t>
      </w:r>
    </w:p>
    <w:p w14:paraId="78444C72" w14:textId="77777777" w:rsidR="00AC3542" w:rsidRDefault="00AC3542"/>
    <w:p w14:paraId="6F35990A" w14:textId="77777777" w:rsidR="00AC3542" w:rsidRDefault="00407FF7">
      <w:pPr>
        <w:pStyle w:val="H2"/>
      </w:pPr>
      <w:r>
        <w:t>Access to medical records</w:t>
      </w:r>
    </w:p>
    <w:p w14:paraId="763CF690" w14:textId="77777777" w:rsidR="00AC3542" w:rsidRDefault="00407FF7">
      <w:r>
        <w:t>The Access to Medical Records Act 1988 gives individuals the right of access to medical records relating to themselves which have been prepared by a medical practitioner for employment purposes. The Act provides that:</w:t>
      </w:r>
    </w:p>
    <w:p w14:paraId="1BCBDBBD" w14:textId="77777777" w:rsidR="00AC3542" w:rsidRDefault="00407FF7">
      <w:pPr>
        <w:numPr>
          <w:ilvl w:val="0"/>
          <w:numId w:val="122"/>
        </w:numPr>
      </w:pPr>
      <w:r>
        <w:t>Employers must gain the consent of employees before requesting reports from medical practitioners</w:t>
      </w:r>
    </w:p>
    <w:p w14:paraId="76B9AB03" w14:textId="77777777" w:rsidR="00AC3542" w:rsidRDefault="00407FF7">
      <w:pPr>
        <w:numPr>
          <w:ilvl w:val="0"/>
          <w:numId w:val="122"/>
        </w:numPr>
      </w:pPr>
      <w:r>
        <w:t>Employers must inform employees of their rights in respect of medical reports</w:t>
      </w:r>
    </w:p>
    <w:p w14:paraId="4BE28BA0" w14:textId="77777777" w:rsidR="00AC3542" w:rsidRDefault="00407FF7">
      <w:pPr>
        <w:numPr>
          <w:ilvl w:val="0"/>
          <w:numId w:val="122"/>
        </w:numPr>
      </w:pPr>
      <w:r>
        <w:t>The employee has the right of access to the report before the employer sees it, provided appropriate notification is given</w:t>
      </w:r>
    </w:p>
    <w:p w14:paraId="4D134494" w14:textId="77777777" w:rsidR="00AC3542" w:rsidRDefault="00407FF7">
      <w:pPr>
        <w:numPr>
          <w:ilvl w:val="0"/>
          <w:numId w:val="122"/>
        </w:numPr>
      </w:pPr>
      <w:r>
        <w:t>The employer is responsible for notifying the medical practitioner that the employee wishes to have access</w:t>
      </w:r>
    </w:p>
    <w:p w14:paraId="773AB83B" w14:textId="77777777" w:rsidR="00AC3542" w:rsidRDefault="00407FF7">
      <w:pPr>
        <w:numPr>
          <w:ilvl w:val="0"/>
          <w:numId w:val="122"/>
        </w:numPr>
      </w:pPr>
      <w:r>
        <w:t>The employee may ask for a report to be amended or may attach a statement to the report</w:t>
      </w:r>
    </w:p>
    <w:p w14:paraId="22BAA0CD" w14:textId="77777777" w:rsidR="00AC3542" w:rsidRDefault="00407FF7">
      <w:pPr>
        <w:numPr>
          <w:ilvl w:val="0"/>
          <w:numId w:val="122"/>
        </w:numPr>
      </w:pPr>
      <w:r>
        <w:t>Having seen the report, the employee may wish to withhold consent to it being supplied.</w:t>
      </w:r>
    </w:p>
    <w:p w14:paraId="6CB7AB91" w14:textId="77777777" w:rsidR="00AC3542" w:rsidRDefault="00AC3542"/>
    <w:p w14:paraId="5D3DC45F" w14:textId="77777777" w:rsidR="00AC3542" w:rsidRDefault="00407FF7">
      <w:r>
        <w:t>Where the nursery requests further medical information about the health of staff from an individual’s General Practitioner or Specialist, or its own occupational health provider, the provisions of the Act will be followed.</w:t>
      </w:r>
    </w:p>
    <w:p w14:paraId="25A36387" w14:textId="77777777" w:rsidR="00AC3542" w:rsidRDefault="00AC3542"/>
    <w:p w14:paraId="082E04EB" w14:textId="77777777" w:rsidR="00AC3542" w:rsidRDefault="00407FF7">
      <w:r>
        <w:t>Throughout any interviews regarding sickness absence, staff are entitled to the support of and/or representation by a colleague or union representative.</w:t>
      </w:r>
    </w:p>
    <w:p w14:paraId="687F5ACC" w14:textId="77777777" w:rsidR="00AC3542" w:rsidRDefault="00AC3542"/>
    <w:p w14:paraId="78CB437C" w14:textId="77777777" w:rsidR="00AC3542" w:rsidRDefault="00407FF7">
      <w:r>
        <w:t>The nursery reserves the right to request employees see a medical advisor (</w:t>
      </w:r>
      <w:proofErr w:type="gramStart"/>
      <w:r>
        <w:t>e.g.</w:t>
      </w:r>
      <w:proofErr w:type="gramEnd"/>
      <w:r>
        <w:t xml:space="preserve"> consultant, GP or Occupational Health Advisor) during their employment, if it is reasonably deemed necessary due to sickness absence, changes in health or the role, or where it is necessary to seek expert medical opinion as to whether or not the employee can fulfil their job role.</w:t>
      </w:r>
    </w:p>
    <w:p w14:paraId="28E8E429" w14:textId="77777777" w:rsidR="00AC3542" w:rsidRDefault="00AC3542"/>
    <w:p w14:paraId="0985B2F8" w14:textId="77777777" w:rsidR="00AC3542" w:rsidRDefault="00407FF7">
      <w:pPr>
        <w:pStyle w:val="H2"/>
      </w:pPr>
      <w:r>
        <w:t>Sick Pay</w:t>
      </w:r>
    </w:p>
    <w:p w14:paraId="692F7ECD" w14:textId="77777777" w:rsidR="00AC3542" w:rsidRDefault="00407FF7">
      <w:r>
        <w:t>During the first six months of employment, there is no entitlement to company sick pay. Statutory Sick Pay (SSP) will be paid in accordance with Department for Work and Pensions requirements and no payment will be made for the first three working days in a period of incapacity for work.</w:t>
      </w:r>
    </w:p>
    <w:p w14:paraId="5E206CD7" w14:textId="77777777" w:rsidR="00AC3542" w:rsidRDefault="00AC3542"/>
    <w:p w14:paraId="1CFC634D" w14:textId="77777777" w:rsidR="00AC3542" w:rsidRDefault="00407FF7">
      <w:pPr>
        <w:pStyle w:val="H2"/>
      </w:pPr>
      <w:r>
        <w:t>Annual leave and sick pay</w:t>
      </w:r>
    </w:p>
    <w:p w14:paraId="197A49BB" w14:textId="77777777" w:rsidR="00AC3542" w:rsidRDefault="00407FF7">
      <w:r>
        <w:t>Where an employee falls sick or is injured while on holiday, the nursery will allow the employee to transfer to sick leave and take replacement holiday at a later time. This policy is subject to the following strict conditions:</w:t>
      </w:r>
    </w:p>
    <w:p w14:paraId="036B4CBA" w14:textId="77777777" w:rsidR="00AC3542" w:rsidRDefault="00407FF7">
      <w:pPr>
        <w:numPr>
          <w:ilvl w:val="0"/>
          <w:numId w:val="123"/>
        </w:numPr>
      </w:pPr>
      <w:r>
        <w:t xml:space="preserve">The total period of incapacity must be fully certificated by a qualified medical practitioner </w:t>
      </w:r>
    </w:p>
    <w:p w14:paraId="466B1B1D" w14:textId="77777777" w:rsidR="00AC3542" w:rsidRDefault="00407FF7">
      <w:pPr>
        <w:numPr>
          <w:ilvl w:val="0"/>
          <w:numId w:val="123"/>
        </w:numPr>
      </w:pPr>
      <w:r>
        <w:t>The employee must contact the manager as soon as he/she knows that there will be a period of incapacity during a holiday</w:t>
      </w:r>
    </w:p>
    <w:p w14:paraId="15FC136F" w14:textId="77777777" w:rsidR="00AC3542" w:rsidRDefault="00407FF7">
      <w:pPr>
        <w:numPr>
          <w:ilvl w:val="0"/>
          <w:numId w:val="123"/>
        </w:numPr>
      </w:pPr>
      <w:r>
        <w:t>The employee must submit a written request no later than five days after returning to work setting out how much of the holiday period was affected by sickness and the amount of leave that the employee wishes to take at another time</w:t>
      </w:r>
    </w:p>
    <w:p w14:paraId="02825262" w14:textId="77777777" w:rsidR="00AC3542" w:rsidRDefault="00407FF7">
      <w:pPr>
        <w:numPr>
          <w:ilvl w:val="0"/>
          <w:numId w:val="123"/>
        </w:numPr>
      </w:pPr>
      <w:r>
        <w:t>Where the employee is overseas when he/she falls ill or is injured, evidence must be produced that the employee was ill by way of either a medical certificate or proof of a claim on an insurance policy for medical treatment received at the overseas location.</w:t>
      </w:r>
    </w:p>
    <w:p w14:paraId="5C9F30E6" w14:textId="77777777" w:rsidR="00AC3542" w:rsidRDefault="00AC3542"/>
    <w:p w14:paraId="6223C358" w14:textId="77777777" w:rsidR="00AC3542" w:rsidRDefault="00407FF7">
      <w:r>
        <w:t>Where the employee fulfils all of the above conditions, we will allow the employee the same number of days replacement holiday leave as the number of holiday days lost due to sickness or injury.</w:t>
      </w:r>
    </w:p>
    <w:p w14:paraId="1109E502" w14:textId="77777777" w:rsidR="00AC3542" w:rsidRDefault="00AC3542"/>
    <w:p w14:paraId="43A32FA1" w14:textId="77777777" w:rsidR="00AC3542" w:rsidRDefault="00407FF7">
      <w:pPr>
        <w:pStyle w:val="H2"/>
      </w:pPr>
      <w:r>
        <w:t>Sickness or injury shortly before a period of planned holiday</w:t>
      </w:r>
    </w:p>
    <w:p w14:paraId="66670C47" w14:textId="77777777" w:rsidR="00AC3542" w:rsidRDefault="00407FF7">
      <w:r>
        <w:t>If an employee is ill or is injured before the start of a period of planned holiday, we will agree to the employee postponing the holiday dates to another mutually agreed time. Any period of sickness absence will then be treated in accordance with the employer's normal policy on sickness absence.</w:t>
      </w:r>
    </w:p>
    <w:p w14:paraId="1A4EE300" w14:textId="77777777" w:rsidR="00AC3542" w:rsidRDefault="00AC3542"/>
    <w:p w14:paraId="5F673D5B" w14:textId="77777777" w:rsidR="00AC3542" w:rsidRDefault="00407FF7">
      <w:r>
        <w:t>The employee must produce a letter from his/her doctor confirming that he/she is unfit to take the holiday.</w:t>
      </w:r>
    </w:p>
    <w:p w14:paraId="16A9BB68" w14:textId="77777777" w:rsidR="00AC3542" w:rsidRDefault="00AC3542"/>
    <w:p w14:paraId="0887351D" w14:textId="77777777" w:rsidR="00AC3542" w:rsidRDefault="00407FF7">
      <w:r>
        <w:t>The employee must submit a written request to postpone the planned holiday and this must be accompanied by a letter from his/her doctor confirming that he/she is unfit, or is still likely to be unfit to take the holiday.</w:t>
      </w:r>
    </w:p>
    <w:p w14:paraId="460D5314" w14:textId="77777777" w:rsidR="00AC3542" w:rsidRDefault="00AC3542"/>
    <w:p w14:paraId="0839134A" w14:textId="77777777" w:rsidR="00AC3542" w:rsidRDefault="00407FF7">
      <w:pPr>
        <w:pStyle w:val="H2"/>
      </w:pPr>
      <w:r>
        <w:t>Replacement holiday dates</w:t>
      </w:r>
    </w:p>
    <w:p w14:paraId="10A5BC60" w14:textId="77777777" w:rsidR="00AC3542" w:rsidRDefault="00407FF7">
      <w:r>
        <w:t>Where it is agreed that an employee can take replacement holiday leave at a later time, the employee should nominate replacement holiday dates as soon as possible, with the dates being subject to the agreement of the employee's line manager in the usual way.</w:t>
      </w:r>
    </w:p>
    <w:p w14:paraId="41387515" w14:textId="77777777" w:rsidR="00AC3542" w:rsidRDefault="00AC3542"/>
    <w:p w14:paraId="2DF0880A" w14:textId="77777777" w:rsidR="00AC3542" w:rsidRDefault="00407FF7">
      <w:r>
        <w:t>Employees should endeavour to take any replacement holiday within the same holiday year as the days lost as a result of sickness or injury. In the event that part or all of the holiday is lost due to incapacity towards the end of the nursery’s holiday year, and there is insufficient time left during that year for the replacement holiday leave to be taken, the employee will be permitted to carry over the replacement holiday to the next holiday year. However, this leave must be taken as early in the new holiday year as possible.</w:t>
      </w:r>
    </w:p>
    <w:p w14:paraId="7F9FA033" w14:textId="77777777" w:rsidR="00AC3542" w:rsidRDefault="00AC3542"/>
    <w:tbl>
      <w:tblPr>
        <w:tblW w:w="1045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4A0" w:firstRow="1" w:lastRow="0" w:firstColumn="1" w:lastColumn="0" w:noHBand="0" w:noVBand="1"/>
      </w:tblPr>
      <w:tblGrid>
        <w:gridCol w:w="3484"/>
        <w:gridCol w:w="3857"/>
        <w:gridCol w:w="3116"/>
      </w:tblGrid>
      <w:tr w:rsidR="00AC3542" w14:paraId="39D03D95" w14:textId="77777777">
        <w:trPr>
          <w:cantSplit/>
          <w:jc w:val="center"/>
        </w:trPr>
        <w:tc>
          <w:tcPr>
            <w:tcW w:w="3484" w:type="dxa"/>
            <w:tcBorders>
              <w:top w:val="single" w:sz="4" w:space="0" w:color="auto"/>
            </w:tcBorders>
            <w:vAlign w:val="center"/>
          </w:tcPr>
          <w:p w14:paraId="29D1CA0D" w14:textId="77777777" w:rsidR="00AC3542" w:rsidRDefault="00407FF7">
            <w:pPr>
              <w:pStyle w:val="MeetsEYFS"/>
              <w:rPr>
                <w:b/>
              </w:rPr>
            </w:pPr>
            <w:r>
              <w:rPr>
                <w:b/>
              </w:rPr>
              <w:t>This policy was adopted on</w:t>
            </w:r>
          </w:p>
        </w:tc>
        <w:tc>
          <w:tcPr>
            <w:tcW w:w="3857" w:type="dxa"/>
            <w:tcBorders>
              <w:top w:val="single" w:sz="4" w:space="0" w:color="auto"/>
            </w:tcBorders>
            <w:vAlign w:val="center"/>
          </w:tcPr>
          <w:p w14:paraId="70412292" w14:textId="77777777" w:rsidR="00AC3542" w:rsidRDefault="00407FF7">
            <w:pPr>
              <w:pStyle w:val="MeetsEYFS"/>
              <w:rPr>
                <w:b/>
              </w:rPr>
            </w:pPr>
            <w:r>
              <w:rPr>
                <w:b/>
              </w:rPr>
              <w:t>Signed on behalf of the nursery</w:t>
            </w:r>
          </w:p>
        </w:tc>
        <w:tc>
          <w:tcPr>
            <w:tcW w:w="3116" w:type="dxa"/>
            <w:tcBorders>
              <w:top w:val="single" w:sz="4" w:space="0" w:color="auto"/>
            </w:tcBorders>
            <w:vAlign w:val="center"/>
          </w:tcPr>
          <w:p w14:paraId="0DD830AE" w14:textId="77777777" w:rsidR="00AC3542" w:rsidRDefault="00407FF7">
            <w:pPr>
              <w:pStyle w:val="MeetsEYFS"/>
              <w:rPr>
                <w:b/>
              </w:rPr>
            </w:pPr>
            <w:r>
              <w:rPr>
                <w:b/>
              </w:rPr>
              <w:t>Date for review</w:t>
            </w:r>
          </w:p>
        </w:tc>
      </w:tr>
      <w:tr w:rsidR="00AC3542" w14:paraId="291F2A56" w14:textId="77777777">
        <w:trPr>
          <w:cantSplit/>
          <w:jc w:val="center"/>
        </w:trPr>
        <w:tc>
          <w:tcPr>
            <w:tcW w:w="3484" w:type="dxa"/>
            <w:vAlign w:val="center"/>
          </w:tcPr>
          <w:p w14:paraId="04D743B7" w14:textId="77777777" w:rsidR="00AC3542" w:rsidRDefault="00407FF7">
            <w:pPr>
              <w:pStyle w:val="MeetsEYFS"/>
              <w:rPr>
                <w:i/>
              </w:rPr>
            </w:pPr>
            <w:r>
              <w:rPr>
                <w:i/>
              </w:rPr>
              <w:t>01/03/2016</w:t>
            </w:r>
          </w:p>
        </w:tc>
        <w:tc>
          <w:tcPr>
            <w:tcW w:w="3857" w:type="dxa"/>
          </w:tcPr>
          <w:p w14:paraId="514D7B00" w14:textId="77777777" w:rsidR="00AC3542" w:rsidRDefault="00407FF7">
            <w:pPr>
              <w:pStyle w:val="MeetsEYFS"/>
              <w:rPr>
                <w:i/>
              </w:rPr>
            </w:pPr>
            <w:r>
              <w:rPr>
                <w:i/>
              </w:rPr>
              <w:t>J Hodgkinson</w:t>
            </w:r>
          </w:p>
        </w:tc>
        <w:tc>
          <w:tcPr>
            <w:tcW w:w="3116" w:type="dxa"/>
          </w:tcPr>
          <w:p w14:paraId="24749FB2" w14:textId="3B79F474" w:rsidR="00AC3542" w:rsidRDefault="00407FF7">
            <w:pPr>
              <w:pStyle w:val="MeetsEYFS"/>
              <w:rPr>
                <w:i/>
              </w:rPr>
            </w:pPr>
            <w:r>
              <w:rPr>
                <w:i/>
              </w:rPr>
              <w:t>April 20</w:t>
            </w:r>
            <w:r w:rsidR="00915CFE">
              <w:rPr>
                <w:i/>
              </w:rPr>
              <w:t>2</w:t>
            </w:r>
            <w:r w:rsidR="00515862">
              <w:rPr>
                <w:i/>
              </w:rPr>
              <w:t>2</w:t>
            </w:r>
          </w:p>
        </w:tc>
      </w:tr>
    </w:tbl>
    <w:p w14:paraId="2BA7E156" w14:textId="77777777" w:rsidR="00AC3542" w:rsidRDefault="00AC3542"/>
    <w:p w14:paraId="627C6DA4" w14:textId="77777777" w:rsidR="00AC3542" w:rsidRDefault="00AC3542"/>
    <w:p w14:paraId="5A871EC4" w14:textId="77777777" w:rsidR="00AC3542" w:rsidRDefault="00407FF7">
      <w:pPr>
        <w:pStyle w:val="H1"/>
      </w:pPr>
      <w:bookmarkStart w:id="102" w:name="_Toc437523138"/>
      <w:bookmarkStart w:id="103" w:name="_Toc372294216"/>
      <w:r>
        <w:lastRenderedPageBreak/>
        <w:t>36. Grievance Procedure</w:t>
      </w:r>
      <w:bookmarkEnd w:id="102"/>
      <w:bookmarkEnd w:id="103"/>
    </w:p>
    <w:p w14:paraId="0CB43E84" w14:textId="77777777" w:rsidR="00AC3542" w:rsidRDefault="00AC3542"/>
    <w:p w14:paraId="79CF0459" w14:textId="77777777" w:rsidR="00AC3542" w:rsidRDefault="00407FF7">
      <w:r>
        <w:t xml:space="preserve">At </w:t>
      </w:r>
      <w:r>
        <w:rPr>
          <w:b/>
        </w:rPr>
        <w:t>Mere House Day Nursery</w:t>
      </w:r>
      <w:r>
        <w:t xml:space="preserve"> we follow our legal obligations as an employer at all times including hearing and investigating grievances. We have a policy and procedures that set out our process.</w:t>
      </w:r>
    </w:p>
    <w:p w14:paraId="15E6C598" w14:textId="77777777" w:rsidR="00AC3542" w:rsidRDefault="00AC3542"/>
    <w:p w14:paraId="5137040D" w14:textId="77777777" w:rsidR="00AC3542" w:rsidRDefault="00407FF7">
      <w:pPr>
        <w:rPr>
          <w:b/>
        </w:rPr>
      </w:pPr>
      <w:r>
        <w:rPr>
          <w:b/>
        </w:rPr>
        <w:t>Legal obligations</w:t>
      </w:r>
    </w:p>
    <w:p w14:paraId="46A34A87" w14:textId="77777777" w:rsidR="00AC3542" w:rsidRDefault="00407FF7">
      <w:r>
        <w:t>Our obligations as an employer are detailed in the ACAS Code of Practice on disciplinary and grievance procedures. This code of practice was introduced on 6 April 2009. A full copy of the ACAS Code of Practice and the accompanying guidance can be obtained from the ACAS website www.acas.org.uk.</w:t>
      </w:r>
    </w:p>
    <w:p w14:paraId="016EF4CA" w14:textId="77777777" w:rsidR="00AC3542" w:rsidRDefault="00AC3542">
      <w:pPr>
        <w:rPr>
          <w:rFonts w:cs="Arial"/>
        </w:rPr>
      </w:pPr>
    </w:p>
    <w:p w14:paraId="18B19166" w14:textId="77777777" w:rsidR="00AC3542" w:rsidRDefault="00407FF7">
      <w:pPr>
        <w:rPr>
          <w:rFonts w:cs="Arial"/>
        </w:rPr>
      </w:pPr>
      <w:r>
        <w:rPr>
          <w:rFonts w:cs="Arial"/>
        </w:rPr>
        <w:t>We note that a failure to follow the code does not, in itself, make an organisation liable to formal proceedings at an employment tribunal, but failure to follow the code may result in any compensation award payable to be increased by up to 25%, or reduced by 25% if the employee does not comply.</w:t>
      </w:r>
    </w:p>
    <w:p w14:paraId="6F23A961" w14:textId="77777777" w:rsidR="00AC3542" w:rsidRDefault="00AC3542">
      <w:pPr>
        <w:rPr>
          <w:rFonts w:cs="Arial"/>
        </w:rPr>
      </w:pPr>
    </w:p>
    <w:p w14:paraId="4625E3D7" w14:textId="77777777" w:rsidR="00AC3542" w:rsidRDefault="00407FF7">
      <w:pPr>
        <w:keepN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outlineLvl w:val="5"/>
        <w:rPr>
          <w:rFonts w:cs="Arial"/>
          <w:b/>
        </w:rPr>
      </w:pPr>
      <w:r>
        <w:rPr>
          <w:rFonts w:cs="Arial"/>
          <w:b/>
        </w:rPr>
        <w:t xml:space="preserve">Objectives and guiding principles </w:t>
      </w:r>
    </w:p>
    <w:p w14:paraId="36A27910" w14:textId="77777777" w:rsidR="00AC3542" w:rsidRDefault="00407FF7">
      <w:pPr>
        <w:rPr>
          <w:rFonts w:cs="Arial"/>
        </w:rPr>
      </w:pPr>
      <w:r>
        <w:rPr>
          <w:rFonts w:cs="Arial"/>
        </w:rPr>
        <w:t>We recognise that an employee needs to feel that his or her grievance has been fully investigated and has received a fair hearing. The employee also needs to understand the reasons for the decision made by the manager who heard their grievance. The employee should then be given the opportunity to appeal against the decision. Their appeal should be submitted in writing and should be investigated and heard by someone more senior to the person who heard the initial grievance. The person allocated to hear the employee’s appeal should be able to take a fresh and independent look at the issue. In our organisation the individual’s immediate line manager deals with the grievance initially separately before being passed on to the owner.</w:t>
      </w:r>
    </w:p>
    <w:p w14:paraId="120B1902" w14:textId="77777777" w:rsidR="00AC3542" w:rsidRDefault="00AC3542">
      <w:pPr>
        <w:rPr>
          <w:rFonts w:cs="Arial"/>
        </w:rPr>
      </w:pPr>
    </w:p>
    <w:p w14:paraId="4ECB0C0F" w14:textId="77777777" w:rsidR="00AC3542" w:rsidRDefault="00407FF7">
      <w:pPr>
        <w:rPr>
          <w:rFonts w:cs="Arial"/>
        </w:rPr>
      </w:pPr>
      <w:r>
        <w:rPr>
          <w:rFonts w:cs="Arial"/>
        </w:rPr>
        <w:t>ACAS advocates the use of mediation to resolve grievances, in an attempt to maintain a good working relationship and resolve issues within the workplace. We may decide to use such mediation where appropriate using ACAS support and guidance.</w:t>
      </w:r>
    </w:p>
    <w:p w14:paraId="5E9A8D57" w14:textId="77777777" w:rsidR="00AC3542" w:rsidRDefault="00AC3542">
      <w:pPr>
        <w:rPr>
          <w:rFonts w:cs="Arial"/>
        </w:rPr>
      </w:pPr>
    </w:p>
    <w:p w14:paraId="6A2D200A" w14:textId="77777777" w:rsidR="00AC3542" w:rsidRDefault="00407FF7">
      <w:pPr>
        <w:rPr>
          <w:rFonts w:cs="Arial"/>
        </w:rPr>
      </w:pPr>
      <w:r>
        <w:rPr>
          <w:rFonts w:cs="Arial"/>
        </w:rPr>
        <w:t>Our grievance procedure does not form part of any employees’ contract of employment. It may be amended at any time and we may depart from it depending on the circumstances of any case.</w:t>
      </w:r>
    </w:p>
    <w:p w14:paraId="60330CE0" w14:textId="77777777" w:rsidR="00AC3542" w:rsidRDefault="00AC3542">
      <w:pPr>
        <w:rPr>
          <w:rFonts w:cs="Arial"/>
        </w:rPr>
      </w:pPr>
    </w:p>
    <w:p w14:paraId="2181E723" w14:textId="77777777" w:rsidR="00AC3542" w:rsidRDefault="00407FF7">
      <w:pPr>
        <w:rPr>
          <w:rFonts w:cs="Arial"/>
        </w:rPr>
      </w:pPr>
      <w:r>
        <w:rPr>
          <w:rFonts w:cs="Arial"/>
        </w:rPr>
        <w:t xml:space="preserve">This procedure applies to all employees regardless of length of service. </w:t>
      </w:r>
    </w:p>
    <w:p w14:paraId="0F8CE390" w14:textId="77777777" w:rsidR="00AC3542" w:rsidRDefault="00AC3542">
      <w:pPr>
        <w:rPr>
          <w:rFonts w:cs="Arial"/>
        </w:rPr>
      </w:pPr>
    </w:p>
    <w:p w14:paraId="2B02C77B" w14:textId="77777777" w:rsidR="00AC3542" w:rsidRDefault="00407FF7">
      <w:pPr>
        <w:rPr>
          <w:rFonts w:cs="Arial"/>
        </w:rPr>
      </w:pPr>
      <w:r>
        <w:rPr>
          <w:rFonts w:cs="Arial"/>
        </w:rPr>
        <w:t xml:space="preserve">Our nursery believes that all employees should be treated fairly and with respect. We encourage all employees to try to resolve any grievance with the individual concerned on an informal basis, as most grievances can be resolved quickly through discussion. Your line manager will assist you with this if you feel this is the best route for you. </w:t>
      </w:r>
    </w:p>
    <w:p w14:paraId="24AB8E0E" w14:textId="77777777" w:rsidR="00AC3542" w:rsidRDefault="00AC3542">
      <w:pPr>
        <w:rPr>
          <w:rFonts w:cs="Arial"/>
        </w:rPr>
      </w:pPr>
    </w:p>
    <w:p w14:paraId="647576CA" w14:textId="77777777" w:rsidR="00AC3542" w:rsidRDefault="00407FF7">
      <w:pPr>
        <w:rPr>
          <w:rFonts w:cs="Arial"/>
        </w:rPr>
      </w:pPr>
      <w:r>
        <w:rPr>
          <w:rFonts w:cs="Arial"/>
        </w:rPr>
        <w:lastRenderedPageBreak/>
        <w:t>If this does not resolve the problem you should initiate the formal process below.</w:t>
      </w:r>
    </w:p>
    <w:p w14:paraId="095B1D12" w14:textId="77777777" w:rsidR="00AC3542" w:rsidRDefault="00AC3542">
      <w:pPr>
        <w:rPr>
          <w:rFonts w:cs="Arial"/>
        </w:rPr>
      </w:pPr>
    </w:p>
    <w:p w14:paraId="0776EE6B" w14:textId="77777777" w:rsidR="00AC3542" w:rsidRDefault="00407FF7">
      <w:pPr>
        <w:rPr>
          <w:rFonts w:cs="Arial"/>
        </w:rPr>
      </w:pPr>
      <w:r>
        <w:rPr>
          <w:rFonts w:cs="Arial"/>
          <w:b/>
        </w:rPr>
        <w:t>Grievance process</w:t>
      </w:r>
    </w:p>
    <w:p w14:paraId="78A53F28" w14:textId="77777777" w:rsidR="00AC3542" w:rsidRDefault="00407FF7">
      <w:pPr>
        <w:pStyle w:val="H2"/>
      </w:pPr>
      <w:r>
        <w:t xml:space="preserve">Stage 1 </w:t>
      </w:r>
    </w:p>
    <w:p w14:paraId="7674DBE3" w14:textId="77777777" w:rsidR="00AC3542" w:rsidRDefault="00407FF7">
      <w:pPr>
        <w:pStyle w:val="H2"/>
      </w:pPr>
      <w:r>
        <w:t>Making your grievance</w:t>
      </w:r>
    </w:p>
    <w:p w14:paraId="7C248521" w14:textId="77777777" w:rsidR="00AC3542" w:rsidRDefault="00407FF7">
      <w:pPr>
        <w:numPr>
          <w:ilvl w:val="0"/>
          <w:numId w:val="123"/>
        </w:numPr>
      </w:pPr>
      <w:r>
        <w:t>You should put your grievance in writing and forward it to your line manager</w:t>
      </w:r>
    </w:p>
    <w:p w14:paraId="201431F6" w14:textId="77777777" w:rsidR="00AC3542" w:rsidRDefault="00407FF7">
      <w:pPr>
        <w:numPr>
          <w:ilvl w:val="0"/>
          <w:numId w:val="123"/>
        </w:numPr>
      </w:pPr>
      <w:r>
        <w:t>This written statement will form the basis of any investigations and the subsequent hearing, so it is important that you set out clearly the nature of your grievance and any dates and names of individuals involved. You should also indicate the outcome that you are seeking. If your grievance is unclear, you may be asked to clarify your complaint before any meeting takes place</w:t>
      </w:r>
    </w:p>
    <w:p w14:paraId="41CD5E4B" w14:textId="77777777" w:rsidR="00AC3542" w:rsidRDefault="00407FF7">
      <w:pPr>
        <w:numPr>
          <w:ilvl w:val="0"/>
          <w:numId w:val="123"/>
        </w:numPr>
      </w:pPr>
      <w:r>
        <w:t>If your complaint relates to an issue with your line manager, the grievance may be sent direct to the manager</w:t>
      </w:r>
    </w:p>
    <w:p w14:paraId="7EA7385C" w14:textId="77777777" w:rsidR="00AC3542" w:rsidRDefault="00407FF7">
      <w:pPr>
        <w:numPr>
          <w:ilvl w:val="0"/>
          <w:numId w:val="123"/>
        </w:numPr>
      </w:pPr>
      <w:r>
        <w:t>Before proceeding to a full grievance hearing, it may be necessary to carry out investigations of any allegations made by you. If any evidence is gathered in the course of these investigations, you will be given a copy long enough in advance of the hearing for you to consider your response. In exceptional circumstances, the evidence given by individuals may have to remain confidential. Where confidentiality is necessary, this will be explained to you and an appropriate summary of the evidence gathered will be given to you.</w:t>
      </w:r>
    </w:p>
    <w:p w14:paraId="702A2ECF" w14:textId="77777777" w:rsidR="00AC3542" w:rsidRDefault="00AC3542"/>
    <w:p w14:paraId="1D52B21D" w14:textId="77777777" w:rsidR="00AC3542" w:rsidRDefault="00407FF7">
      <w:pPr>
        <w:pStyle w:val="H2"/>
      </w:pPr>
      <w:r>
        <w:t>Stage 2</w:t>
      </w:r>
    </w:p>
    <w:p w14:paraId="0887C034" w14:textId="77777777" w:rsidR="00AC3542" w:rsidRDefault="00407FF7">
      <w:pPr>
        <w:rPr>
          <w:b/>
        </w:rPr>
      </w:pPr>
      <w:r>
        <w:rPr>
          <w:b/>
        </w:rPr>
        <w:t>The grievance hearing</w:t>
      </w:r>
    </w:p>
    <w:p w14:paraId="5AE5512C" w14:textId="77777777" w:rsidR="00AC3542" w:rsidRDefault="00407FF7">
      <w:r>
        <w:t>The hearing will be held as soon as is reasonably possible following any investigations, and within</w:t>
      </w:r>
      <w:r>
        <w:rPr>
          <w:b/>
        </w:rPr>
        <w:t xml:space="preserve"> </w:t>
      </w:r>
      <w:r>
        <w:t>five working days of the receipt of your written complaint. It will be conducted by your line manager. You are entitled to bring a companion to the grievance meeting if you make a reasonable request to do so. This request must be in advance of the meeting and you should tell us the name of your chosen companion. The companion may either be a trade union representative or a work colleague.</w:t>
      </w:r>
    </w:p>
    <w:p w14:paraId="2A67ED5C" w14:textId="77777777" w:rsidR="00AC3542" w:rsidRDefault="00AC3542"/>
    <w:p w14:paraId="7009BD3B" w14:textId="77777777" w:rsidR="00AC3542" w:rsidRDefault="00407FF7">
      <w:r>
        <w:t>You should ensure that you attend the meeting where possible. If you are unable to attend because of circumstances beyond your control, you should inform your line manager as soon as possible and a further meeting will be re-arranged as soon as possible. If you fail to attend without explanation, or if it appears that you have not made sufficient attempts to attend, the hearing may take place in your absence.</w:t>
      </w:r>
    </w:p>
    <w:p w14:paraId="40AD8655" w14:textId="77777777" w:rsidR="00AC3542" w:rsidRDefault="00AC3542"/>
    <w:p w14:paraId="5C073522" w14:textId="77777777" w:rsidR="00AC3542" w:rsidRDefault="00407FF7">
      <w:r>
        <w:t>During the hearing you will be given the opportunity to explain your complaint. Your explanations should focus on the complaint and not on irrelevant issues. The manager conducting the hearing will inform you if they believe the key issues are not being focused on. They may also set a reasonable timeframe for the meeting; this will be determined by the nature and complexity of your complaint.</w:t>
      </w:r>
    </w:p>
    <w:p w14:paraId="1B8E336B" w14:textId="77777777" w:rsidR="00AC3542" w:rsidRDefault="00AC3542"/>
    <w:p w14:paraId="39575016" w14:textId="77777777" w:rsidR="00AC3542" w:rsidRDefault="00407FF7">
      <w:r>
        <w:lastRenderedPageBreak/>
        <w:t>The hearing may be adjourned to allow further investigations to take place. Following the meeting, you will be informed in writing of the outcome within seven</w:t>
      </w:r>
      <w:r>
        <w:rPr>
          <w:b/>
        </w:rPr>
        <w:t xml:space="preserve"> </w:t>
      </w:r>
      <w:r>
        <w:t xml:space="preserve">working days and told of any action that the nursery proposes to take as a result of your complaint, if applicable. If it is anticipated that further investigation is required and therefore the outcome cannot be provided within this timeframe, we will inform you as to when you can expect to receive the outcome. </w:t>
      </w:r>
    </w:p>
    <w:p w14:paraId="65A82904" w14:textId="77777777" w:rsidR="00AC3542" w:rsidRDefault="00AC3542"/>
    <w:p w14:paraId="7F3A7429" w14:textId="77777777" w:rsidR="00AC3542" w:rsidRDefault="00407FF7">
      <w:r>
        <w:t>If you are dissatisfied with the outcome, you may make a formal appeal in writing to nursery owner, stating your full grounds of appeal, within seven working days of the date on which the decision was sent or given to you.</w:t>
      </w:r>
    </w:p>
    <w:p w14:paraId="008756D0" w14:textId="77777777" w:rsidR="00AC3542" w:rsidRDefault="00407FF7">
      <w:pPr>
        <w:pStyle w:val="H2"/>
      </w:pPr>
      <w:r>
        <w:t>Stage 3</w:t>
      </w:r>
    </w:p>
    <w:p w14:paraId="631A1E3C" w14:textId="77777777" w:rsidR="00AC3542" w:rsidRDefault="00407FF7">
      <w:r>
        <w:t xml:space="preserve">We will hold an appeal meeting, normally within one week of receiving the appeal. This will be dealt with impartially by an owner who has not previously been involved in the case. You will have the right to bring a companion, as explained above. </w:t>
      </w:r>
    </w:p>
    <w:p w14:paraId="7C06D83C" w14:textId="77777777" w:rsidR="00AC3542" w:rsidRDefault="00AC3542"/>
    <w:p w14:paraId="2DA26571" w14:textId="77777777" w:rsidR="00AC3542" w:rsidRDefault="00407FF7">
      <w:r>
        <w:t>We will confirm our final decision in writing, usually within seven working days of the appeal hearing. There is no further right of appeal.</w:t>
      </w:r>
    </w:p>
    <w:p w14:paraId="4A1A6C67" w14:textId="77777777" w:rsidR="00AC3542" w:rsidRDefault="00AC3542"/>
    <w:p w14:paraId="72BD88C7" w14:textId="77777777" w:rsidR="00AC3542" w:rsidRDefault="00407FF7">
      <w:pPr>
        <w:pStyle w:val="H2"/>
      </w:pPr>
      <w:r>
        <w:t>Grievances linked to disciplinary matters</w:t>
      </w:r>
    </w:p>
    <w:p w14:paraId="6C352091" w14:textId="77777777" w:rsidR="00AC3542" w:rsidRDefault="00407FF7">
      <w:r>
        <w:t>Complaints that you may have about any disciplinary action taken against you should be dealt with as an appeal under the disciplinary procedure.</w:t>
      </w:r>
    </w:p>
    <w:p w14:paraId="4D2F58A1" w14:textId="77777777" w:rsidR="00AC3542" w:rsidRDefault="00407FF7">
      <w:r>
        <w:t>Grievances raised while you are subject to disciplinary proceedings will usually be heard when the disciplinary process has been completed. If a grievance has any bearing on the disciplinary proceedings, it can be raised as a relevant issue in the course of the disciplinary hearing.</w:t>
      </w:r>
    </w:p>
    <w:tbl>
      <w:tblPr>
        <w:tblW w:w="1045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4A0" w:firstRow="1" w:lastRow="0" w:firstColumn="1" w:lastColumn="0" w:noHBand="0" w:noVBand="1"/>
      </w:tblPr>
      <w:tblGrid>
        <w:gridCol w:w="3484"/>
        <w:gridCol w:w="3857"/>
        <w:gridCol w:w="3116"/>
      </w:tblGrid>
      <w:tr w:rsidR="00AC3542" w14:paraId="52A11A85" w14:textId="77777777">
        <w:trPr>
          <w:cantSplit/>
          <w:jc w:val="center"/>
        </w:trPr>
        <w:tc>
          <w:tcPr>
            <w:tcW w:w="3484" w:type="dxa"/>
            <w:tcBorders>
              <w:top w:val="single" w:sz="4" w:space="0" w:color="auto"/>
            </w:tcBorders>
            <w:vAlign w:val="center"/>
          </w:tcPr>
          <w:p w14:paraId="2C67FF5E" w14:textId="77777777" w:rsidR="00AC3542" w:rsidRDefault="00407FF7">
            <w:pPr>
              <w:pStyle w:val="MeetsEYFS"/>
              <w:rPr>
                <w:b/>
              </w:rPr>
            </w:pPr>
            <w:r>
              <w:rPr>
                <w:b/>
              </w:rPr>
              <w:t>This policy was adopted on</w:t>
            </w:r>
          </w:p>
        </w:tc>
        <w:tc>
          <w:tcPr>
            <w:tcW w:w="3857" w:type="dxa"/>
            <w:tcBorders>
              <w:top w:val="single" w:sz="4" w:space="0" w:color="auto"/>
            </w:tcBorders>
            <w:vAlign w:val="center"/>
          </w:tcPr>
          <w:p w14:paraId="2CBC7BB0" w14:textId="77777777" w:rsidR="00AC3542" w:rsidRDefault="00407FF7">
            <w:pPr>
              <w:pStyle w:val="MeetsEYFS"/>
              <w:rPr>
                <w:b/>
              </w:rPr>
            </w:pPr>
            <w:r>
              <w:rPr>
                <w:b/>
              </w:rPr>
              <w:t>Signed on behalf of the nursery</w:t>
            </w:r>
          </w:p>
        </w:tc>
        <w:tc>
          <w:tcPr>
            <w:tcW w:w="3116" w:type="dxa"/>
            <w:tcBorders>
              <w:top w:val="single" w:sz="4" w:space="0" w:color="auto"/>
            </w:tcBorders>
            <w:vAlign w:val="center"/>
          </w:tcPr>
          <w:p w14:paraId="55E1CDCD" w14:textId="77777777" w:rsidR="00AC3542" w:rsidRDefault="00407FF7">
            <w:pPr>
              <w:pStyle w:val="MeetsEYFS"/>
              <w:rPr>
                <w:b/>
              </w:rPr>
            </w:pPr>
            <w:r>
              <w:rPr>
                <w:b/>
              </w:rPr>
              <w:t>Date for review</w:t>
            </w:r>
          </w:p>
        </w:tc>
      </w:tr>
      <w:tr w:rsidR="00AC3542" w14:paraId="34E682EB" w14:textId="77777777">
        <w:trPr>
          <w:cantSplit/>
          <w:jc w:val="center"/>
        </w:trPr>
        <w:tc>
          <w:tcPr>
            <w:tcW w:w="3484" w:type="dxa"/>
            <w:vAlign w:val="center"/>
          </w:tcPr>
          <w:p w14:paraId="0983537C" w14:textId="77777777" w:rsidR="00AC3542" w:rsidRDefault="00407FF7">
            <w:pPr>
              <w:pStyle w:val="MeetsEYFS"/>
              <w:rPr>
                <w:i/>
              </w:rPr>
            </w:pPr>
            <w:r>
              <w:rPr>
                <w:i/>
              </w:rPr>
              <w:t>01/03/2016</w:t>
            </w:r>
          </w:p>
        </w:tc>
        <w:tc>
          <w:tcPr>
            <w:tcW w:w="3857" w:type="dxa"/>
          </w:tcPr>
          <w:p w14:paraId="0E26767F" w14:textId="77777777" w:rsidR="00AC3542" w:rsidRDefault="00407FF7">
            <w:pPr>
              <w:pStyle w:val="MeetsEYFS"/>
              <w:rPr>
                <w:i/>
              </w:rPr>
            </w:pPr>
            <w:r>
              <w:rPr>
                <w:i/>
              </w:rPr>
              <w:t>J Hodgkinson</w:t>
            </w:r>
          </w:p>
        </w:tc>
        <w:tc>
          <w:tcPr>
            <w:tcW w:w="3116" w:type="dxa"/>
          </w:tcPr>
          <w:p w14:paraId="749C8D52" w14:textId="37A3EB13" w:rsidR="00AC3542" w:rsidRDefault="00407FF7">
            <w:pPr>
              <w:pStyle w:val="MeetsEYFS"/>
              <w:rPr>
                <w:i/>
              </w:rPr>
            </w:pPr>
            <w:r>
              <w:rPr>
                <w:i/>
              </w:rPr>
              <w:t>April 20</w:t>
            </w:r>
            <w:r w:rsidR="00915CFE">
              <w:rPr>
                <w:i/>
              </w:rPr>
              <w:t>2</w:t>
            </w:r>
            <w:r w:rsidR="00515862">
              <w:rPr>
                <w:i/>
              </w:rPr>
              <w:t>2</w:t>
            </w:r>
          </w:p>
        </w:tc>
      </w:tr>
    </w:tbl>
    <w:p w14:paraId="0A393C3A" w14:textId="77777777" w:rsidR="00AC3542" w:rsidRDefault="00407FF7">
      <w:pPr>
        <w:pStyle w:val="H1"/>
      </w:pPr>
      <w:bookmarkStart w:id="104" w:name="_Toc372294217"/>
      <w:bookmarkStart w:id="105" w:name="_Toc437523139"/>
      <w:r>
        <w:lastRenderedPageBreak/>
        <w:t xml:space="preserve">37. Disciplinary Procedure </w:t>
      </w:r>
      <w:bookmarkEnd w:id="104"/>
      <w:bookmarkEnd w:id="105"/>
    </w:p>
    <w:p w14:paraId="50C84227" w14:textId="77777777" w:rsidR="00AC3542" w:rsidRDefault="00AC3542"/>
    <w:p w14:paraId="2D9EBE24" w14:textId="77777777" w:rsidR="00AC3542" w:rsidRDefault="00407FF7">
      <w:r>
        <w:t xml:space="preserve">At </w:t>
      </w:r>
      <w:r>
        <w:rPr>
          <w:b/>
        </w:rPr>
        <w:t>Mere House Day Nursery</w:t>
      </w:r>
      <w:r>
        <w:t xml:space="preserve"> we follow our legal obligations as an employer at all times including dealing with any disciplinary matter in a fair and consistent manner. We have a policy and procedure that set out our process.</w:t>
      </w:r>
    </w:p>
    <w:p w14:paraId="3DF13B1A" w14:textId="77777777" w:rsidR="00AC3542" w:rsidRDefault="00AC3542"/>
    <w:p w14:paraId="6A752DFB" w14:textId="77777777" w:rsidR="00AC3542" w:rsidRDefault="00407FF7">
      <w:pPr>
        <w:rPr>
          <w:b/>
        </w:rPr>
      </w:pPr>
      <w:r>
        <w:rPr>
          <w:b/>
        </w:rPr>
        <w:t>Legal obligations</w:t>
      </w:r>
    </w:p>
    <w:p w14:paraId="2C71F8B6" w14:textId="77777777" w:rsidR="00AC3542" w:rsidRDefault="00407FF7">
      <w:r>
        <w:t xml:space="preserve">Our legal obligations as an employer are detailed in the ACAS Code of Practice on disciplinary and grievance procedures. This code of practice was introduced on 6 April 2009. A full copy of the ACAS Code of Practice and the accompanying guidance can be obtained from the ACAS website </w:t>
      </w:r>
      <w:hyperlink r:id="rId12" w:history="1">
        <w:r>
          <w:rPr>
            <w:rStyle w:val="Hyperlink"/>
            <w:color w:val="auto"/>
          </w:rPr>
          <w:t>www.acas.org.uk</w:t>
        </w:r>
      </w:hyperlink>
      <w:r>
        <w:t>.</w:t>
      </w:r>
    </w:p>
    <w:p w14:paraId="2B5F21A1" w14:textId="77777777" w:rsidR="00AC3542" w:rsidRDefault="00407FF7">
      <w:r>
        <w:t>We note that a failure to follow the code does not, in itself, make an organisation liable to formal proceedings at an employment tribunal, but failure to follow the code may result in any compensation award payable to be increased by up to 25% or reduced by 25% if the employee does not comply.</w:t>
      </w:r>
    </w:p>
    <w:p w14:paraId="7B99EA36" w14:textId="77777777" w:rsidR="00AC3542" w:rsidRDefault="00AC3542"/>
    <w:p w14:paraId="5ABB19D1" w14:textId="77777777" w:rsidR="00AC3542" w:rsidRDefault="00407FF7">
      <w:pPr>
        <w:keepN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outlineLvl w:val="5"/>
        <w:rPr>
          <w:rFonts w:cs="Arial"/>
          <w:b/>
        </w:rPr>
      </w:pPr>
      <w:r>
        <w:rPr>
          <w:rFonts w:cs="Arial"/>
          <w:b/>
        </w:rPr>
        <w:t xml:space="preserve">Objectives and guiding principles </w:t>
      </w:r>
    </w:p>
    <w:p w14:paraId="56DA5F09" w14:textId="77777777" w:rsidR="00AC3542" w:rsidRDefault="00407FF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cs="Arial"/>
        </w:rPr>
      </w:pPr>
      <w:r>
        <w:rPr>
          <w:rFonts w:cs="Arial"/>
        </w:rPr>
        <w:t>The objective of this procedure is to set out the standards of conduct expected of all staff and to provide a framework within which our managers can work with employees to maintain satisfactory standards of conduct and to encourage improvement where necessary.</w:t>
      </w:r>
    </w:p>
    <w:p w14:paraId="127CBCA1" w14:textId="77777777" w:rsidR="00AC3542" w:rsidRDefault="00407FF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cs="Arial"/>
        </w:rPr>
      </w:pPr>
      <w:r>
        <w:rPr>
          <w:rFonts w:cs="Arial"/>
        </w:rPr>
        <w:t xml:space="preserve">It is our policy to ensure that any disciplinary matter is dealt with fairly and consistently. We will take the necessary steps to establish the facts and to give employees the opportunity to respond before taking any formal action. </w:t>
      </w:r>
    </w:p>
    <w:p w14:paraId="565D3697" w14:textId="77777777" w:rsidR="00AC3542" w:rsidRDefault="00407FF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cs="Arial"/>
        </w:rPr>
      </w:pPr>
      <w:r>
        <w:rPr>
          <w:rFonts w:cs="Arial"/>
        </w:rPr>
        <w:t>This procedure does not form part of any employee’s contract of employment and it may be amended at any time. We may also vary this procedure, including any time limits, as appropriate in any case.</w:t>
      </w:r>
    </w:p>
    <w:p w14:paraId="51043158" w14:textId="77777777" w:rsidR="00AC3542" w:rsidRDefault="00407FF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cs="Arial"/>
        </w:rPr>
      </w:pPr>
      <w:r>
        <w:rPr>
          <w:rFonts w:cs="Arial"/>
        </w:rPr>
        <w:t>The procedure applies to all employees regardless of length of service.</w:t>
      </w:r>
    </w:p>
    <w:p w14:paraId="28E5EBCA" w14:textId="77777777" w:rsidR="00AC3542" w:rsidRDefault="00407FF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cs="Arial"/>
        </w:rPr>
      </w:pPr>
      <w:r>
        <w:rPr>
          <w:rFonts w:cs="Arial"/>
        </w:rPr>
        <w:t xml:space="preserve">Minor conduct issues can often be resolved informally between the employee and their line manager. These discussions should be held in private and without undue delay whenever there is a cause for concern. Where appropriate a note of any such discussions may be held on the employee’s personnel file, but will be ignored for the purpose of future disciplinary issues. </w:t>
      </w:r>
    </w:p>
    <w:p w14:paraId="179370AA" w14:textId="77777777" w:rsidR="00AC3542" w:rsidRDefault="00407FF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cs="Arial"/>
        </w:rPr>
      </w:pPr>
      <w:r>
        <w:rPr>
          <w:rFonts w:cs="Arial"/>
        </w:rPr>
        <w:t xml:space="preserve">Formal steps will be taken under this procedure if the matter is not resolved, or if informal discussion is not appropriate (due to the serious nature of the allegation against you). </w:t>
      </w:r>
    </w:p>
    <w:p w14:paraId="0E55D9CA" w14:textId="77777777" w:rsidR="00AC3542" w:rsidRPr="00775B26" w:rsidRDefault="00407FF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cs="Arial"/>
        </w:rPr>
      </w:pPr>
      <w:r>
        <w:rPr>
          <w:rFonts w:cs="Arial"/>
        </w:rPr>
        <w:t>The employee will not normally be dismissed for a first act of misconduct, unless we decide it amounts to gross misconduct or the employee has not yet completed their probationary period.</w:t>
      </w:r>
    </w:p>
    <w:p w14:paraId="0E90DE6C" w14:textId="77777777" w:rsidR="00AC3542" w:rsidRDefault="00AC354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cs="Arial"/>
          <w:b/>
          <w:bCs/>
        </w:rPr>
      </w:pPr>
    </w:p>
    <w:p w14:paraId="66B18603" w14:textId="77777777" w:rsidR="00AC3542" w:rsidRDefault="00407FF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cs="Arial"/>
          <w:b/>
        </w:rPr>
      </w:pPr>
      <w:r>
        <w:rPr>
          <w:rFonts w:cs="Arial"/>
          <w:b/>
          <w:bCs/>
        </w:rPr>
        <w:t xml:space="preserve">The procedure </w:t>
      </w:r>
    </w:p>
    <w:p w14:paraId="436F0472" w14:textId="77777777" w:rsidR="00AC3542" w:rsidRDefault="00407FF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cs="Arial"/>
        </w:rPr>
      </w:pPr>
      <w:r>
        <w:rPr>
          <w:rFonts w:cs="Arial"/>
        </w:rPr>
        <w:t xml:space="preserve">Our aim is to deal with disciplinary matters sensitively and fairly. All employees must treat all information in connection with the disciplinary procedure and its investigation as confidential.  </w:t>
      </w:r>
    </w:p>
    <w:p w14:paraId="150A5DB6" w14:textId="77777777" w:rsidR="00AC3542" w:rsidRDefault="00AC354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cs="Arial"/>
        </w:rPr>
      </w:pPr>
    </w:p>
    <w:p w14:paraId="49B9CFDB" w14:textId="77777777" w:rsidR="00AC3542" w:rsidRDefault="00407FF7">
      <w:pPr>
        <w:rPr>
          <w:rFonts w:cs="Arial"/>
        </w:rPr>
      </w:pPr>
      <w:r>
        <w:rPr>
          <w:rFonts w:cs="Arial"/>
        </w:rPr>
        <w:lastRenderedPageBreak/>
        <w:t xml:space="preserve">Where there has been a serious allegation of misconduct or gross misconduct and/or there are serious concerns regarding the employee’s capability, we aim to establish the facts quickly and no disciplinary action will be taken until the matter has been fully investigated. The employee will be informed if a formal complaint is made against them, and if </w:t>
      </w:r>
      <w:proofErr w:type="gramStart"/>
      <w:r>
        <w:rPr>
          <w:rFonts w:cs="Arial"/>
        </w:rPr>
        <w:t>necessary</w:t>
      </w:r>
      <w:proofErr w:type="gramEnd"/>
      <w:r>
        <w:rPr>
          <w:rFonts w:cs="Arial"/>
        </w:rPr>
        <w:t xml:space="preserve"> they may be suspended on full pay pending the outcome of the investigation and disciplinary procedure.</w:t>
      </w:r>
    </w:p>
    <w:p w14:paraId="7867DBFF" w14:textId="77777777" w:rsidR="00AC3542" w:rsidRDefault="00AC3542">
      <w:pPr>
        <w:rPr>
          <w:rFonts w:cs="Arial"/>
        </w:rPr>
      </w:pPr>
    </w:p>
    <w:p w14:paraId="436FC4DD" w14:textId="77777777" w:rsidR="00AC3542" w:rsidRDefault="00407FF7">
      <w:pPr>
        <w:rPr>
          <w:rFonts w:cs="Arial"/>
          <w:b/>
        </w:rPr>
      </w:pPr>
      <w:r>
        <w:rPr>
          <w:rFonts w:cs="Arial"/>
          <w:b/>
        </w:rPr>
        <w:t>Stage 1</w:t>
      </w:r>
    </w:p>
    <w:p w14:paraId="31E03C9C" w14:textId="77777777" w:rsidR="00AC3542" w:rsidRDefault="00407FF7">
      <w:pPr>
        <w:numPr>
          <w:ilvl w:val="0"/>
          <w:numId w:val="124"/>
        </w:numPr>
        <w:rPr>
          <w:rFonts w:cs="Arial"/>
        </w:rPr>
      </w:pPr>
      <w:r>
        <w:rPr>
          <w:rFonts w:cs="Arial"/>
        </w:rPr>
        <w:t>We will investigate any allegations/concerns quickly and thoroughly to establish whether a disciplinary hearing should be held</w:t>
      </w:r>
    </w:p>
    <w:p w14:paraId="0281FCD9" w14:textId="77777777" w:rsidR="00AC3542" w:rsidRDefault="00407FF7">
      <w:pPr>
        <w:numPr>
          <w:ilvl w:val="0"/>
          <w:numId w:val="124"/>
        </w:numPr>
        <w:rPr>
          <w:rFonts w:cs="Arial"/>
        </w:rPr>
      </w:pPr>
      <w:r>
        <w:rPr>
          <w:rFonts w:cs="Arial"/>
        </w:rPr>
        <w:t>The purpose of the investigation is to establish a balanced view of the facts relating to the allegations against the employee. The amount of investigation will depend on the nature of the allegations and will vary from case to case. It may involve interviewing and taking statements from the employee and any witnesses, and/or reviewing relevant documents</w:t>
      </w:r>
    </w:p>
    <w:p w14:paraId="4FCDD1F2" w14:textId="77777777" w:rsidR="00AC3542" w:rsidRDefault="00407FF7">
      <w:pPr>
        <w:numPr>
          <w:ilvl w:val="0"/>
          <w:numId w:val="124"/>
        </w:numPr>
        <w:rPr>
          <w:rFonts w:cs="Arial"/>
        </w:rPr>
      </w:pPr>
      <w:r>
        <w:rPr>
          <w:rFonts w:cs="Arial"/>
        </w:rPr>
        <w:t>Investigation interviews are solely for the purpose of fact finding and no decision on the disciplinary procedure will be taken until after the disciplinary hearing</w:t>
      </w:r>
    </w:p>
    <w:p w14:paraId="25FC04D7" w14:textId="77777777" w:rsidR="00AC3542" w:rsidRDefault="00407FF7">
      <w:pPr>
        <w:numPr>
          <w:ilvl w:val="0"/>
          <w:numId w:val="124"/>
        </w:numPr>
        <w:rPr>
          <w:rFonts w:cs="Arial"/>
        </w:rPr>
      </w:pPr>
      <w:r>
        <w:rPr>
          <w:rFonts w:cs="Arial"/>
        </w:rPr>
        <w:t xml:space="preserve">The employee is not normally allowed to bring a companion to an investigatory interview. However, we may allow them to bring a work colleague or trade union representative in exceptional circumstances and if the employee wishes to be </w:t>
      </w:r>
      <w:proofErr w:type="gramStart"/>
      <w:r>
        <w:rPr>
          <w:rFonts w:cs="Arial"/>
        </w:rPr>
        <w:t>accompanied</w:t>
      </w:r>
      <w:proofErr w:type="gramEnd"/>
      <w:r>
        <w:rPr>
          <w:rFonts w:cs="Arial"/>
        </w:rPr>
        <w:t xml:space="preserve"> they</w:t>
      </w:r>
      <w:r w:rsidR="00775B26">
        <w:rPr>
          <w:rFonts w:cs="Arial"/>
        </w:rPr>
        <w:t xml:space="preserve"> </w:t>
      </w:r>
      <w:r>
        <w:rPr>
          <w:rFonts w:cs="Arial"/>
        </w:rPr>
        <w:t>should contact the manager to discuss the reasons for their request</w:t>
      </w:r>
    </w:p>
    <w:p w14:paraId="50526101" w14:textId="77777777" w:rsidR="00AC3542" w:rsidRDefault="00407FF7">
      <w:pPr>
        <w:numPr>
          <w:ilvl w:val="0"/>
          <w:numId w:val="124"/>
        </w:numPr>
        <w:rPr>
          <w:rFonts w:cs="Arial"/>
        </w:rPr>
      </w:pPr>
      <w:r>
        <w:rPr>
          <w:rFonts w:cs="Arial"/>
        </w:rPr>
        <w:t>If the investigations lead us to reasonably believe there are grounds for disciplinary action, we will write to the employee outlining the allegations against them, the basis of the allegations and the potential consequences. The employee will be invited to a disciplinary hearing to discuss the matter. They will be sent any copies of evidence which may be referred to in the hearing (</w:t>
      </w:r>
      <w:proofErr w:type="gramStart"/>
      <w:r>
        <w:rPr>
          <w:rFonts w:cs="Arial"/>
        </w:rPr>
        <w:t>e.g.</w:t>
      </w:r>
      <w:proofErr w:type="gramEnd"/>
      <w:r>
        <w:rPr>
          <w:rFonts w:cs="Arial"/>
        </w:rPr>
        <w:t xml:space="preserve"> witness statements, or a summary of the statements if the witness’s identity is to remain confidential, and minutes of meetings).</w:t>
      </w:r>
    </w:p>
    <w:p w14:paraId="03604659" w14:textId="77777777" w:rsidR="00AC3542" w:rsidRDefault="00AC3542">
      <w:pPr>
        <w:rPr>
          <w:rFonts w:cs="Arial"/>
        </w:rPr>
      </w:pPr>
    </w:p>
    <w:p w14:paraId="1F7775C9" w14:textId="77777777" w:rsidR="00AC3542" w:rsidRDefault="00407FF7">
      <w:pPr>
        <w:rPr>
          <w:rFonts w:cs="Arial"/>
          <w:b/>
        </w:rPr>
      </w:pPr>
      <w:r>
        <w:rPr>
          <w:rFonts w:cs="Arial"/>
          <w:b/>
        </w:rPr>
        <w:t>Stage 2</w:t>
      </w:r>
    </w:p>
    <w:p w14:paraId="44EE755D" w14:textId="77777777" w:rsidR="00AC3542" w:rsidRDefault="00407FF7">
      <w:pPr>
        <w:numPr>
          <w:ilvl w:val="0"/>
          <w:numId w:val="125"/>
        </w:numPr>
        <w:rPr>
          <w:rFonts w:cs="Arial"/>
        </w:rPr>
      </w:pPr>
      <w:r>
        <w:rPr>
          <w:rFonts w:cs="Arial"/>
        </w:rPr>
        <w:t>We will hold the disciplinary meeting to discuss the allegations. The employee will have the right to bring a companion to the meeting and a companion may be a work colleague or trade union representative. The employee must inform us prior to the meeting who their chosen companion is. If their companion is unreasonable, for example, there may be a conflict of interest, we may require the employee to choose someone else</w:t>
      </w:r>
    </w:p>
    <w:p w14:paraId="0B19465B" w14:textId="77777777" w:rsidR="00AC3542" w:rsidRDefault="00407FF7">
      <w:pPr>
        <w:numPr>
          <w:ilvl w:val="0"/>
          <w:numId w:val="125"/>
        </w:numPr>
        <w:rPr>
          <w:rFonts w:cs="Arial"/>
        </w:rPr>
      </w:pPr>
      <w:r>
        <w:rPr>
          <w:rFonts w:cs="Arial"/>
        </w:rPr>
        <w:t>If the employee or their companion is unable to attend the meeting the employee should inform us immediately and we will arrange an alternative time and date. The employee must make every effort to attend the meeting and failure to do so without good cause may be treated as misconduct in itself</w:t>
      </w:r>
    </w:p>
    <w:p w14:paraId="63ACD52B" w14:textId="77777777" w:rsidR="00AC3542" w:rsidRDefault="00407FF7">
      <w:pPr>
        <w:numPr>
          <w:ilvl w:val="0"/>
          <w:numId w:val="125"/>
        </w:numPr>
        <w:rPr>
          <w:rFonts w:cs="Arial"/>
        </w:rPr>
      </w:pPr>
      <w:r>
        <w:rPr>
          <w:rFonts w:cs="Arial"/>
        </w:rPr>
        <w:t>If the employee persistently fails to reply to invitations, or persistently fails to attend the arranged hearing without good cause, it may be carried out in their absence and they will be notified of the decision in writing. The employee will retain the right to appeal</w:t>
      </w:r>
    </w:p>
    <w:p w14:paraId="787AB0BA" w14:textId="77777777" w:rsidR="00AC3542" w:rsidRDefault="00407FF7">
      <w:pPr>
        <w:numPr>
          <w:ilvl w:val="0"/>
          <w:numId w:val="125"/>
        </w:numPr>
        <w:rPr>
          <w:rFonts w:cs="Arial"/>
        </w:rPr>
      </w:pPr>
      <w:r>
        <w:rPr>
          <w:rFonts w:cs="Arial"/>
        </w:rPr>
        <w:t xml:space="preserve">During the meeting we will go through the allegations against the employee and the evidence that has been collated. The employee will be able to state their case and call relevant </w:t>
      </w:r>
      <w:r>
        <w:rPr>
          <w:rFonts w:cs="Arial"/>
        </w:rPr>
        <w:lastRenderedPageBreak/>
        <w:t>witnesses (provided the employee gives advance notice and we agree to their attendance) to support the case.</w:t>
      </w:r>
    </w:p>
    <w:p w14:paraId="15DAD52C" w14:textId="77777777" w:rsidR="00AC3542" w:rsidRDefault="00407FF7">
      <w:pPr>
        <w:numPr>
          <w:ilvl w:val="0"/>
          <w:numId w:val="125"/>
        </w:numPr>
        <w:rPr>
          <w:rFonts w:cs="Arial"/>
        </w:rPr>
      </w:pPr>
      <w:r>
        <w:rPr>
          <w:rFonts w:cs="Arial"/>
        </w:rPr>
        <w:t>We may adjourn the disciplinary meeting if we need to carry out further investigations and the employee will be given reasonable opportunity to consider new information</w:t>
      </w:r>
    </w:p>
    <w:p w14:paraId="0730A75E" w14:textId="77777777" w:rsidR="00AC3542" w:rsidRDefault="00407FF7">
      <w:pPr>
        <w:numPr>
          <w:ilvl w:val="0"/>
          <w:numId w:val="125"/>
        </w:numPr>
        <w:rPr>
          <w:rFonts w:cs="Arial"/>
        </w:rPr>
      </w:pPr>
      <w:r>
        <w:rPr>
          <w:rFonts w:cs="Arial"/>
        </w:rPr>
        <w:t>The employee will be notified of the decision in writing, usually within seven</w:t>
      </w:r>
      <w:r>
        <w:rPr>
          <w:rFonts w:cs="Arial"/>
          <w:i/>
        </w:rPr>
        <w:t xml:space="preserve"> </w:t>
      </w:r>
      <w:r>
        <w:rPr>
          <w:rFonts w:cs="Arial"/>
        </w:rPr>
        <w:t>working days of the hearing</w:t>
      </w:r>
    </w:p>
    <w:p w14:paraId="70918555" w14:textId="77777777" w:rsidR="00AC3542" w:rsidRDefault="00407FF7">
      <w:pPr>
        <w:numPr>
          <w:ilvl w:val="0"/>
          <w:numId w:val="125"/>
        </w:numPr>
        <w:rPr>
          <w:rFonts w:cs="Arial"/>
        </w:rPr>
      </w:pPr>
      <w:r>
        <w:rPr>
          <w:rFonts w:cs="Arial"/>
        </w:rPr>
        <w:t>The employee will be given the opportunity to appeal the decision. If they wish to appeal, the employee should state their full grounds in writing and the letter should be sent to the manager within seven</w:t>
      </w:r>
      <w:r>
        <w:rPr>
          <w:rFonts w:cs="Arial"/>
          <w:i/>
        </w:rPr>
        <w:t xml:space="preserve"> </w:t>
      </w:r>
      <w:r>
        <w:rPr>
          <w:rFonts w:cs="Arial"/>
        </w:rPr>
        <w:t xml:space="preserve">working days from the date the decision was communicated to them. </w:t>
      </w:r>
    </w:p>
    <w:p w14:paraId="19B4F2F6" w14:textId="77777777" w:rsidR="00AC3542" w:rsidRDefault="00AC3542">
      <w:pPr>
        <w:ind w:left="360"/>
        <w:rPr>
          <w:rFonts w:cs="Arial"/>
        </w:rPr>
      </w:pPr>
    </w:p>
    <w:p w14:paraId="4DD97C31" w14:textId="77777777" w:rsidR="00AC3542" w:rsidRDefault="00407FF7">
      <w:pPr>
        <w:rPr>
          <w:rFonts w:cs="Arial"/>
          <w:b/>
        </w:rPr>
      </w:pPr>
      <w:r>
        <w:rPr>
          <w:rFonts w:cs="Arial"/>
          <w:b/>
        </w:rPr>
        <w:t>Stage 3</w:t>
      </w:r>
    </w:p>
    <w:p w14:paraId="2B7E3FD0" w14:textId="77777777" w:rsidR="00AC3542" w:rsidRDefault="00407FF7">
      <w:pPr>
        <w:numPr>
          <w:ilvl w:val="0"/>
          <w:numId w:val="126"/>
        </w:numPr>
        <w:rPr>
          <w:rFonts w:cs="Arial"/>
        </w:rPr>
      </w:pPr>
      <w:r>
        <w:rPr>
          <w:rFonts w:cs="Arial"/>
        </w:rPr>
        <w:t>The appeal meeting will be conducted impartially by an owner, where possible, who has not previously been involved in the case</w:t>
      </w:r>
    </w:p>
    <w:p w14:paraId="2562EA80" w14:textId="77777777" w:rsidR="00AC3542" w:rsidRDefault="00407FF7">
      <w:pPr>
        <w:numPr>
          <w:ilvl w:val="0"/>
          <w:numId w:val="126"/>
        </w:numPr>
        <w:rPr>
          <w:rFonts w:cs="Arial"/>
        </w:rPr>
      </w:pPr>
      <w:r>
        <w:rPr>
          <w:rFonts w:cs="Arial"/>
        </w:rPr>
        <w:t>The employee will be able to bring a companion to the meeting and the companion may be a work colleague or trade union representative (as stated above)</w:t>
      </w:r>
    </w:p>
    <w:p w14:paraId="5ECB0578" w14:textId="77777777" w:rsidR="00AC3542" w:rsidRDefault="00407FF7">
      <w:pPr>
        <w:numPr>
          <w:ilvl w:val="0"/>
          <w:numId w:val="126"/>
        </w:numPr>
        <w:rPr>
          <w:rFonts w:cs="Arial"/>
        </w:rPr>
      </w:pPr>
      <w:r>
        <w:rPr>
          <w:rFonts w:cs="Arial"/>
        </w:rPr>
        <w:t>We may adjourn the appeal hearing if further investigations need to be carried out and the employee will be given reasonable opportunity to consider any new information before the hearing is reconvened</w:t>
      </w:r>
    </w:p>
    <w:p w14:paraId="2D9DA5AF" w14:textId="77777777" w:rsidR="00AC3542" w:rsidRPr="00775B26" w:rsidRDefault="00407FF7" w:rsidP="00775B26">
      <w:pPr>
        <w:numPr>
          <w:ilvl w:val="0"/>
          <w:numId w:val="126"/>
        </w:numPr>
        <w:rPr>
          <w:rFonts w:cs="Arial"/>
        </w:rPr>
      </w:pPr>
      <w:r>
        <w:rPr>
          <w:rFonts w:cs="Arial"/>
        </w:rPr>
        <w:t xml:space="preserve">We will inform the employee in writing of our final decision as soon as possible, usually within seven working days of the appeal hearing. </w:t>
      </w:r>
    </w:p>
    <w:p w14:paraId="13EA034B" w14:textId="77777777" w:rsidR="00AC3542" w:rsidRDefault="00407FF7">
      <w:pPr>
        <w:rPr>
          <w:rFonts w:cs="Arial"/>
        </w:rPr>
      </w:pPr>
      <w:r>
        <w:rPr>
          <w:rFonts w:cs="Arial"/>
        </w:rPr>
        <w:t>There is no legal right to appeal beyond this stage.</w:t>
      </w:r>
    </w:p>
    <w:p w14:paraId="138D0A1F" w14:textId="77777777" w:rsidR="00AC3542" w:rsidRDefault="00AC3542">
      <w:pPr>
        <w:rPr>
          <w:rFonts w:cs="Arial"/>
        </w:rPr>
      </w:pPr>
    </w:p>
    <w:p w14:paraId="24CA11BE" w14:textId="77777777" w:rsidR="00AC3542" w:rsidRDefault="00407FF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cs="Arial"/>
          <w:b/>
        </w:rPr>
      </w:pPr>
      <w:r>
        <w:rPr>
          <w:rFonts w:cs="Arial"/>
          <w:b/>
        </w:rPr>
        <w:t>Disciplinary penalties</w:t>
      </w:r>
    </w:p>
    <w:p w14:paraId="77176EA0" w14:textId="77777777" w:rsidR="00AC3542" w:rsidRDefault="00407FF7">
      <w:pPr>
        <w:tabs>
          <w:tab w:val="left" w:pos="-2880"/>
          <w:tab w:val="left" w:pos="-2160"/>
          <w:tab w:val="left" w:pos="-1440"/>
          <w:tab w:val="left" w:pos="-720"/>
          <w:tab w:val="left" w:pos="0"/>
          <w:tab w:val="left" w:pos="1440"/>
          <w:tab w:val="left" w:pos="2160"/>
          <w:tab w:val="left" w:pos="2880"/>
          <w:tab w:val="left" w:pos="3600"/>
          <w:tab w:val="left" w:pos="4320"/>
          <w:tab w:val="left" w:pos="5040"/>
          <w:tab w:val="left" w:pos="5760"/>
          <w:tab w:val="left" w:pos="6480"/>
        </w:tabs>
        <w:rPr>
          <w:rFonts w:cs="Arial"/>
        </w:rPr>
      </w:pPr>
      <w:r>
        <w:rPr>
          <w:rFonts w:cs="Arial"/>
        </w:rPr>
        <w:t xml:space="preserve">In the first instance, where less serious offences are concerned, we are most likely to give the employee a verbal warning. This warning will be recorded and a copy maintained in the employee’s personnel file with a time scale for improvement or to not re-offend. </w:t>
      </w:r>
    </w:p>
    <w:p w14:paraId="58FBF0B3" w14:textId="77777777" w:rsidR="00AC3542" w:rsidRDefault="00407FF7">
      <w:pPr>
        <w:pStyle w:val="NormalWeb"/>
        <w:rPr>
          <w:sz w:val="24"/>
          <w:szCs w:val="24"/>
        </w:rPr>
      </w:pPr>
      <w:r>
        <w:rPr>
          <w:sz w:val="24"/>
          <w:szCs w:val="24"/>
        </w:rPr>
        <w:t>The usual penalties for misconduct are set out below. No penalty should be imposed without a hearing. We aim to treat all employees fairly and consistently, and a penalty imposed on another employee for similar misconduct will usually be taken into account but should not be treated as a precedent. Each case will be assessed on its own merits.</w:t>
      </w:r>
    </w:p>
    <w:p w14:paraId="544DF78A" w14:textId="77777777" w:rsidR="00AC3542" w:rsidRDefault="00407FF7">
      <w:pPr>
        <w:pStyle w:val="NormalWeb"/>
        <w:rPr>
          <w:sz w:val="24"/>
          <w:szCs w:val="24"/>
        </w:rPr>
      </w:pPr>
      <w:bookmarkStart w:id="106" w:name="a952413"/>
      <w:bookmarkEnd w:id="106"/>
      <w:r>
        <w:rPr>
          <w:sz w:val="24"/>
          <w:szCs w:val="24"/>
        </w:rPr>
        <w:t xml:space="preserve">The employee will not normally be dismissed for a first act of misconduct, unless we decide it amounts to gross misconduct or the employee has not yet completed their probationary period. </w:t>
      </w:r>
      <w:bookmarkStart w:id="107" w:name="d1851e885"/>
      <w:bookmarkStart w:id="108" w:name="a656024"/>
      <w:bookmarkEnd w:id="107"/>
      <w:bookmarkEnd w:id="108"/>
    </w:p>
    <w:p w14:paraId="4E1E5448" w14:textId="77777777" w:rsidR="00AC3542" w:rsidRDefault="00407FF7">
      <w:pPr>
        <w:pStyle w:val="NormalWeb"/>
        <w:rPr>
          <w:sz w:val="24"/>
          <w:szCs w:val="24"/>
        </w:rPr>
      </w:pPr>
      <w:bookmarkStart w:id="109" w:name="a179410"/>
      <w:bookmarkStart w:id="110" w:name="a65458"/>
      <w:bookmarkEnd w:id="109"/>
      <w:bookmarkEnd w:id="110"/>
      <w:r>
        <w:rPr>
          <w:rStyle w:val="Strong"/>
          <w:sz w:val="24"/>
          <w:szCs w:val="24"/>
        </w:rPr>
        <w:t>First written warning.</w:t>
      </w:r>
      <w:r>
        <w:rPr>
          <w:sz w:val="24"/>
          <w:szCs w:val="24"/>
        </w:rPr>
        <w:t xml:space="preserve"> A first written warning may be authorised by </w:t>
      </w:r>
      <w:r w:rsidR="00775B26">
        <w:rPr>
          <w:sz w:val="24"/>
          <w:szCs w:val="24"/>
        </w:rPr>
        <w:t>Manager, or</w:t>
      </w:r>
      <w:r>
        <w:rPr>
          <w:sz w:val="24"/>
          <w:szCs w:val="24"/>
        </w:rPr>
        <w:t xml:space="preserve"> deputy. It will usually be appropriate for a first act of misconduct where there are no other active written warnings on the employee disciplinary record.</w:t>
      </w:r>
    </w:p>
    <w:p w14:paraId="7C941E40" w14:textId="77777777" w:rsidR="00AC3542" w:rsidRDefault="00407FF7">
      <w:pPr>
        <w:pStyle w:val="NormalWeb"/>
        <w:rPr>
          <w:sz w:val="24"/>
          <w:szCs w:val="24"/>
        </w:rPr>
      </w:pPr>
      <w:bookmarkStart w:id="111" w:name="a712973"/>
      <w:bookmarkStart w:id="112" w:name="a822377"/>
      <w:bookmarkStart w:id="113" w:name="a452576"/>
      <w:bookmarkStart w:id="114" w:name="d1851e908"/>
      <w:bookmarkEnd w:id="111"/>
      <w:bookmarkEnd w:id="112"/>
      <w:bookmarkEnd w:id="113"/>
      <w:bookmarkEnd w:id="114"/>
      <w:r>
        <w:rPr>
          <w:rStyle w:val="Strong"/>
          <w:sz w:val="24"/>
          <w:szCs w:val="24"/>
        </w:rPr>
        <w:t>Final written warning.</w:t>
      </w:r>
      <w:r>
        <w:rPr>
          <w:sz w:val="24"/>
          <w:szCs w:val="24"/>
        </w:rPr>
        <w:t xml:space="preserve"> A final written warning may be authorised by the Manager. It will usually be appropriate for:</w:t>
      </w:r>
    </w:p>
    <w:p w14:paraId="5959841F" w14:textId="77777777" w:rsidR="00AC3542" w:rsidRDefault="00407FF7">
      <w:pPr>
        <w:pStyle w:val="ListParagraph1"/>
        <w:numPr>
          <w:ilvl w:val="0"/>
          <w:numId w:val="127"/>
        </w:numPr>
        <w:tabs>
          <w:tab w:val="left" w:pos="-2880"/>
          <w:tab w:val="left" w:pos="-2160"/>
          <w:tab w:val="left" w:pos="-1440"/>
          <w:tab w:val="left" w:pos="-720"/>
          <w:tab w:val="left" w:pos="0"/>
          <w:tab w:val="left" w:pos="1440"/>
          <w:tab w:val="left" w:pos="2160"/>
          <w:tab w:val="left" w:pos="2880"/>
          <w:tab w:val="left" w:pos="3600"/>
          <w:tab w:val="left" w:pos="4320"/>
          <w:tab w:val="left" w:pos="5040"/>
          <w:tab w:val="left" w:pos="5760"/>
          <w:tab w:val="left" w:pos="6480"/>
        </w:tabs>
        <w:rPr>
          <w:rFonts w:cs="Arial"/>
        </w:rPr>
      </w:pPr>
      <w:r>
        <w:t>misconduct where</w:t>
      </w:r>
      <w:r>
        <w:rPr>
          <w:rFonts w:cs="Arial"/>
        </w:rPr>
        <w:t xml:space="preserve"> there is already an active written warning on the employee record,</w:t>
      </w:r>
    </w:p>
    <w:p w14:paraId="5A2E714D" w14:textId="77777777" w:rsidR="00AC3542" w:rsidRDefault="00407FF7">
      <w:pPr>
        <w:pStyle w:val="ListParagraph1"/>
        <w:numPr>
          <w:ilvl w:val="0"/>
          <w:numId w:val="127"/>
        </w:numPr>
        <w:tabs>
          <w:tab w:val="left" w:pos="-2880"/>
          <w:tab w:val="left" w:pos="-2160"/>
          <w:tab w:val="left" w:pos="-1440"/>
          <w:tab w:val="left" w:pos="-720"/>
          <w:tab w:val="left" w:pos="0"/>
          <w:tab w:val="left" w:pos="1440"/>
          <w:tab w:val="left" w:pos="2160"/>
          <w:tab w:val="left" w:pos="2880"/>
          <w:tab w:val="left" w:pos="3600"/>
          <w:tab w:val="left" w:pos="4320"/>
          <w:tab w:val="left" w:pos="5040"/>
          <w:tab w:val="left" w:pos="5760"/>
          <w:tab w:val="left" w:pos="6480"/>
        </w:tabs>
        <w:rPr>
          <w:rFonts w:cs="Arial"/>
        </w:rPr>
      </w:pPr>
      <w:r>
        <w:rPr>
          <w:rFonts w:cs="Arial"/>
        </w:rPr>
        <w:lastRenderedPageBreak/>
        <w:t>misconduct that we consider is sufficiently serious, to warrant a final written warning even though there are no active warnings on the employee record.</w:t>
      </w:r>
    </w:p>
    <w:p w14:paraId="42BD8139" w14:textId="77777777" w:rsidR="00AC3542" w:rsidRDefault="00AC3542">
      <w:pPr>
        <w:tabs>
          <w:tab w:val="left" w:pos="-2880"/>
          <w:tab w:val="left" w:pos="-2160"/>
          <w:tab w:val="left" w:pos="-1440"/>
          <w:tab w:val="left" w:pos="-720"/>
          <w:tab w:val="left" w:pos="0"/>
          <w:tab w:val="left" w:pos="1440"/>
          <w:tab w:val="left" w:pos="2160"/>
          <w:tab w:val="left" w:pos="2880"/>
          <w:tab w:val="left" w:pos="3600"/>
          <w:tab w:val="left" w:pos="4320"/>
          <w:tab w:val="left" w:pos="5040"/>
          <w:tab w:val="left" w:pos="5760"/>
          <w:tab w:val="left" w:pos="6480"/>
        </w:tabs>
        <w:rPr>
          <w:rFonts w:cs="Arial"/>
        </w:rPr>
      </w:pPr>
    </w:p>
    <w:p w14:paraId="7B1330E9" w14:textId="77777777" w:rsidR="00AC3542" w:rsidRDefault="00407FF7">
      <w:pPr>
        <w:pStyle w:val="NormalWeb"/>
        <w:rPr>
          <w:sz w:val="24"/>
          <w:szCs w:val="24"/>
        </w:rPr>
      </w:pPr>
      <w:r>
        <w:rPr>
          <w:rStyle w:val="Strong"/>
          <w:sz w:val="24"/>
          <w:szCs w:val="24"/>
        </w:rPr>
        <w:t>Dismissal.</w:t>
      </w:r>
      <w:r>
        <w:rPr>
          <w:sz w:val="24"/>
          <w:szCs w:val="24"/>
        </w:rPr>
        <w:t xml:space="preserve"> Dismissal may be authorised by the Manager. It </w:t>
      </w:r>
      <w:r>
        <w:rPr>
          <w:sz w:val="24"/>
        </w:rPr>
        <w:t xml:space="preserve">will </w:t>
      </w:r>
      <w:r>
        <w:rPr>
          <w:sz w:val="24"/>
          <w:szCs w:val="24"/>
        </w:rPr>
        <w:t>usually only be appropriate for:</w:t>
      </w:r>
    </w:p>
    <w:p w14:paraId="2A48463E" w14:textId="77777777" w:rsidR="00AC3542" w:rsidRDefault="00407FF7">
      <w:pPr>
        <w:numPr>
          <w:ilvl w:val="0"/>
          <w:numId w:val="128"/>
        </w:numPr>
      </w:pPr>
      <w:bookmarkStart w:id="115" w:name="a276451"/>
      <w:bookmarkEnd w:id="115"/>
      <w:r>
        <w:t>any misconduct during the employee probationary period;</w:t>
      </w:r>
    </w:p>
    <w:p w14:paraId="31BB8C12" w14:textId="77777777" w:rsidR="00AC3542" w:rsidRDefault="00407FF7">
      <w:pPr>
        <w:numPr>
          <w:ilvl w:val="0"/>
          <w:numId w:val="128"/>
        </w:numPr>
      </w:pPr>
      <w:bookmarkStart w:id="116" w:name="a663998"/>
      <w:bookmarkStart w:id="117" w:name="a581138"/>
      <w:bookmarkStart w:id="118" w:name="d1851e946"/>
      <w:bookmarkStart w:id="119" w:name="a218999"/>
      <w:bookmarkEnd w:id="116"/>
      <w:bookmarkEnd w:id="117"/>
      <w:bookmarkEnd w:id="118"/>
      <w:bookmarkEnd w:id="119"/>
      <w:r>
        <w:t>further misconduct where there is an active final written warning on the employee record; or</w:t>
      </w:r>
    </w:p>
    <w:p w14:paraId="02F95653" w14:textId="77777777" w:rsidR="00AC3542" w:rsidRDefault="00407FF7">
      <w:pPr>
        <w:numPr>
          <w:ilvl w:val="0"/>
          <w:numId w:val="128"/>
        </w:numPr>
      </w:pPr>
      <w:bookmarkStart w:id="120" w:name="a656933"/>
      <w:bookmarkEnd w:id="120"/>
      <w:r>
        <w:t>any gross misconduct regardless of whether there are active warnings on the employee record. Gross misconduct will usually result in immediate dismissal without notice or payment in lieu of notice (summary dismissal). Examples of gross misconduct are set out below.</w:t>
      </w:r>
    </w:p>
    <w:p w14:paraId="32716214" w14:textId="77777777" w:rsidR="00AC3542" w:rsidRDefault="00AC354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cs="Arial"/>
        </w:rPr>
      </w:pPr>
    </w:p>
    <w:p w14:paraId="42CC6E63" w14:textId="77777777" w:rsidR="00AC3542" w:rsidRDefault="00407FF7">
      <w:pPr>
        <w:keepN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outlineLvl w:val="5"/>
        <w:rPr>
          <w:rFonts w:cs="Arial"/>
          <w:b/>
          <w:bCs/>
        </w:rPr>
      </w:pPr>
      <w:r>
        <w:rPr>
          <w:rFonts w:cs="Arial"/>
          <w:b/>
          <w:bCs/>
        </w:rPr>
        <w:t xml:space="preserve">Levels of authority </w:t>
      </w:r>
    </w:p>
    <w:p w14:paraId="37B3A3A2" w14:textId="77777777" w:rsidR="00AC3542" w:rsidRDefault="00407FF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cs="Arial"/>
        </w:rPr>
      </w:pPr>
      <w:r>
        <w:rPr>
          <w:rFonts w:cs="Arial"/>
        </w:rPr>
        <w:t>Nursery Managers (including officer in charge) have the authority to suspend an employee pending investigation. Only the officer in charge and higher management has the authority to dismiss an employee as set out above.</w:t>
      </w:r>
    </w:p>
    <w:p w14:paraId="01994543" w14:textId="77777777" w:rsidR="00AC3542" w:rsidRDefault="00AC3542">
      <w:pPr>
        <w:keepN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outlineLvl w:val="5"/>
        <w:rPr>
          <w:rFonts w:cs="Arial"/>
        </w:rPr>
      </w:pPr>
    </w:p>
    <w:p w14:paraId="7002D2C9" w14:textId="77777777" w:rsidR="00AC3542" w:rsidRDefault="00407FF7">
      <w:pPr>
        <w:keepN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outlineLvl w:val="5"/>
        <w:rPr>
          <w:rFonts w:cs="Arial"/>
          <w:b/>
        </w:rPr>
      </w:pPr>
      <w:r>
        <w:rPr>
          <w:rFonts w:cs="Arial"/>
          <w:b/>
        </w:rPr>
        <w:t xml:space="preserve">Gross misconduct </w:t>
      </w:r>
    </w:p>
    <w:p w14:paraId="375D52BF" w14:textId="77777777" w:rsidR="00AC3542" w:rsidRDefault="00407FF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cs="Arial"/>
        </w:rPr>
      </w:pPr>
      <w:r>
        <w:rPr>
          <w:rFonts w:cs="Arial"/>
        </w:rPr>
        <w:t>In the case of gross misconduct, the nursery reserves the right to dismiss an employee without notice (or payment in lieu of notice) if, after investigation and a hearing, the management are satisfied that there is sufficient justification for so doing.</w:t>
      </w:r>
    </w:p>
    <w:p w14:paraId="123C33CB" w14:textId="77777777" w:rsidR="00AC3542" w:rsidRDefault="00AC354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cs="Arial"/>
          <w:u w:val="single"/>
        </w:rPr>
      </w:pPr>
    </w:p>
    <w:p w14:paraId="2A9BB463" w14:textId="77777777" w:rsidR="00AC3542" w:rsidRDefault="00407FF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cs="Arial"/>
          <w:b/>
        </w:rPr>
      </w:pPr>
      <w:r>
        <w:rPr>
          <w:rFonts w:cs="Arial"/>
          <w:b/>
          <w:bCs/>
        </w:rPr>
        <w:t xml:space="preserve">Duration of warnings </w:t>
      </w:r>
    </w:p>
    <w:p w14:paraId="3263F1F0" w14:textId="77777777" w:rsidR="00AC3542" w:rsidRDefault="00407FF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cs="Arial"/>
        </w:rPr>
      </w:pPr>
      <w:r>
        <w:rPr>
          <w:rFonts w:cs="Arial"/>
        </w:rPr>
        <w:t>Under normal circumstances warnings will be valid for the following time periods, although these may vary according to the nature of the occurrence and may therefore be determined by mutual agreement at the time of issue:</w:t>
      </w:r>
    </w:p>
    <w:p w14:paraId="3F4551F7" w14:textId="77777777" w:rsidR="00AC3542" w:rsidRDefault="00407FF7">
      <w:pPr>
        <w:numPr>
          <w:ilvl w:val="0"/>
          <w:numId w:val="129"/>
        </w:numPr>
        <w:tabs>
          <w:tab w:val="left" w:pos="-5040"/>
          <w:tab w:val="left" w:pos="-4320"/>
          <w:tab w:val="left" w:pos="-3600"/>
          <w:tab w:val="left" w:pos="-2880"/>
          <w:tab w:val="left" w:pos="-2160"/>
          <w:tab w:val="left" w:pos="-1440"/>
          <w:tab w:val="left" w:pos="-720"/>
          <w:tab w:val="left" w:pos="0"/>
          <w:tab w:val="left" w:pos="709"/>
          <w:tab w:val="left" w:pos="2160"/>
          <w:tab w:val="left" w:pos="2880"/>
          <w:tab w:val="left" w:pos="3600"/>
          <w:tab w:val="left" w:pos="4320"/>
        </w:tabs>
        <w:rPr>
          <w:rFonts w:cs="Arial"/>
          <w:bCs/>
        </w:rPr>
      </w:pPr>
      <w:r>
        <w:rPr>
          <w:rFonts w:cs="Arial"/>
          <w:bCs/>
        </w:rPr>
        <w:t>Verbal warning - six months</w:t>
      </w:r>
    </w:p>
    <w:p w14:paraId="61663909" w14:textId="77777777" w:rsidR="00AC3542" w:rsidRDefault="00407FF7">
      <w:pPr>
        <w:numPr>
          <w:ilvl w:val="0"/>
          <w:numId w:val="129"/>
        </w:numPr>
        <w:tabs>
          <w:tab w:val="left" w:pos="-5040"/>
          <w:tab w:val="left" w:pos="-4320"/>
          <w:tab w:val="left" w:pos="-3600"/>
          <w:tab w:val="left" w:pos="-2880"/>
          <w:tab w:val="left" w:pos="-2160"/>
          <w:tab w:val="left" w:pos="-1440"/>
          <w:tab w:val="left" w:pos="-720"/>
          <w:tab w:val="left" w:pos="0"/>
          <w:tab w:val="left" w:pos="709"/>
          <w:tab w:val="left" w:pos="2160"/>
          <w:tab w:val="left" w:pos="2880"/>
          <w:tab w:val="left" w:pos="3600"/>
          <w:tab w:val="left" w:pos="4320"/>
        </w:tabs>
        <w:rPr>
          <w:rFonts w:cs="Arial"/>
          <w:bCs/>
        </w:rPr>
      </w:pPr>
      <w:r>
        <w:rPr>
          <w:rFonts w:cs="Arial"/>
          <w:bCs/>
        </w:rPr>
        <w:t>First written warning - six months</w:t>
      </w:r>
    </w:p>
    <w:p w14:paraId="29A6F2FA" w14:textId="77777777" w:rsidR="00AC3542" w:rsidRPr="00775B26" w:rsidRDefault="00407FF7" w:rsidP="00775B26">
      <w:pPr>
        <w:numPr>
          <w:ilvl w:val="0"/>
          <w:numId w:val="129"/>
        </w:numPr>
        <w:tabs>
          <w:tab w:val="left" w:pos="-5040"/>
          <w:tab w:val="left" w:pos="-4320"/>
          <w:tab w:val="left" w:pos="-3600"/>
          <w:tab w:val="left" w:pos="-2880"/>
          <w:tab w:val="left" w:pos="-2160"/>
          <w:tab w:val="left" w:pos="-1440"/>
          <w:tab w:val="left" w:pos="-720"/>
          <w:tab w:val="left" w:pos="0"/>
          <w:tab w:val="left" w:pos="720"/>
          <w:tab w:val="left" w:pos="2160"/>
          <w:tab w:val="left" w:pos="2880"/>
          <w:tab w:val="left" w:pos="3600"/>
          <w:tab w:val="left" w:pos="4320"/>
        </w:tabs>
        <w:rPr>
          <w:rFonts w:cs="Arial"/>
        </w:rPr>
      </w:pPr>
      <w:r>
        <w:rPr>
          <w:rFonts w:cs="Arial"/>
          <w:bCs/>
        </w:rPr>
        <w:t>Final written warning - 12 months.</w:t>
      </w:r>
    </w:p>
    <w:p w14:paraId="04C41918" w14:textId="77777777" w:rsidR="00AC3542" w:rsidRDefault="00407FF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cs="Arial"/>
        </w:rPr>
      </w:pPr>
      <w:r>
        <w:rPr>
          <w:rFonts w:cs="Arial"/>
        </w:rPr>
        <w:t>On expiry, warnings will be disregarded for future disciplinary purposes.</w:t>
      </w:r>
    </w:p>
    <w:p w14:paraId="72037100" w14:textId="77777777" w:rsidR="00AC3542" w:rsidRDefault="00AC354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cs="Arial"/>
        </w:rPr>
      </w:pPr>
    </w:p>
    <w:p w14:paraId="0913118D" w14:textId="77777777" w:rsidR="00AC3542" w:rsidRDefault="00407FF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cs="Arial"/>
          <w:b/>
        </w:rPr>
      </w:pPr>
      <w:r>
        <w:rPr>
          <w:rFonts w:cs="Arial"/>
          <w:b/>
        </w:rPr>
        <w:t>Alternatives to dismissal</w:t>
      </w:r>
    </w:p>
    <w:p w14:paraId="3B950E23" w14:textId="77777777" w:rsidR="00AC3542" w:rsidRDefault="00407FF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cs="Arial"/>
        </w:rPr>
      </w:pPr>
      <w:r>
        <w:rPr>
          <w:rFonts w:cs="Arial"/>
        </w:rPr>
        <w:t xml:space="preserve">In some </w:t>
      </w:r>
      <w:proofErr w:type="gramStart"/>
      <w:r>
        <w:rPr>
          <w:rFonts w:cs="Arial"/>
        </w:rPr>
        <w:t>cases</w:t>
      </w:r>
      <w:proofErr w:type="gramEnd"/>
      <w:r>
        <w:rPr>
          <w:rFonts w:cs="Arial"/>
        </w:rPr>
        <w:t xml:space="preserve"> we may, at our discretion, consider alternatives to dismissal. These may be authorised by management and will usually be accompanied by a final written warning. Examples include:</w:t>
      </w:r>
    </w:p>
    <w:p w14:paraId="604C2C3B" w14:textId="77777777" w:rsidR="00AC3542" w:rsidRDefault="00407FF7">
      <w:pPr>
        <w:numPr>
          <w:ilvl w:val="0"/>
          <w:numId w:val="130"/>
        </w:numPr>
        <w:tabs>
          <w:tab w:val="left" w:pos="0"/>
          <w:tab w:val="left" w:pos="1440"/>
          <w:tab w:val="left" w:pos="2160"/>
          <w:tab w:val="left" w:pos="2880"/>
          <w:tab w:val="left" w:pos="3600"/>
          <w:tab w:val="left" w:pos="4320"/>
          <w:tab w:val="left" w:pos="5040"/>
          <w:tab w:val="left" w:pos="5760"/>
          <w:tab w:val="left" w:pos="6480"/>
          <w:tab w:val="left" w:pos="7200"/>
          <w:tab w:val="left" w:pos="7920"/>
        </w:tabs>
        <w:rPr>
          <w:rFonts w:cs="Arial"/>
        </w:rPr>
      </w:pPr>
      <w:r>
        <w:rPr>
          <w:rFonts w:cs="Arial"/>
        </w:rPr>
        <w:t>Demotion</w:t>
      </w:r>
    </w:p>
    <w:p w14:paraId="6549B344" w14:textId="77777777" w:rsidR="00AC3542" w:rsidRDefault="00407FF7">
      <w:pPr>
        <w:numPr>
          <w:ilvl w:val="0"/>
          <w:numId w:val="130"/>
        </w:numPr>
        <w:tabs>
          <w:tab w:val="left" w:pos="0"/>
          <w:tab w:val="left" w:pos="1440"/>
          <w:tab w:val="left" w:pos="2160"/>
          <w:tab w:val="left" w:pos="2880"/>
          <w:tab w:val="left" w:pos="3600"/>
          <w:tab w:val="left" w:pos="4320"/>
          <w:tab w:val="left" w:pos="5040"/>
          <w:tab w:val="left" w:pos="5760"/>
          <w:tab w:val="left" w:pos="6480"/>
          <w:tab w:val="left" w:pos="7200"/>
          <w:tab w:val="left" w:pos="7920"/>
        </w:tabs>
        <w:rPr>
          <w:rFonts w:cs="Arial"/>
        </w:rPr>
      </w:pPr>
      <w:r>
        <w:rPr>
          <w:rFonts w:cs="Arial"/>
        </w:rPr>
        <w:t xml:space="preserve">A period of suspension without </w:t>
      </w:r>
      <w:proofErr w:type="gramStart"/>
      <w:r>
        <w:rPr>
          <w:rFonts w:cs="Arial"/>
        </w:rPr>
        <w:t>pay</w:t>
      </w:r>
      <w:proofErr w:type="gramEnd"/>
    </w:p>
    <w:p w14:paraId="576F1DC1" w14:textId="77777777" w:rsidR="00AC3542" w:rsidRDefault="00407FF7">
      <w:pPr>
        <w:numPr>
          <w:ilvl w:val="0"/>
          <w:numId w:val="130"/>
        </w:numPr>
        <w:tabs>
          <w:tab w:val="left" w:pos="0"/>
          <w:tab w:val="left" w:pos="1440"/>
          <w:tab w:val="left" w:pos="2160"/>
          <w:tab w:val="left" w:pos="2880"/>
          <w:tab w:val="left" w:pos="3600"/>
          <w:tab w:val="left" w:pos="4320"/>
          <w:tab w:val="left" w:pos="5040"/>
          <w:tab w:val="left" w:pos="5760"/>
          <w:tab w:val="left" w:pos="6480"/>
          <w:tab w:val="left" w:pos="7200"/>
          <w:tab w:val="left" w:pos="7920"/>
        </w:tabs>
        <w:rPr>
          <w:rFonts w:cs="Arial"/>
        </w:rPr>
      </w:pPr>
      <w:r>
        <w:rPr>
          <w:rFonts w:cs="Arial"/>
        </w:rPr>
        <w:t>Loss of seniority</w:t>
      </w:r>
    </w:p>
    <w:p w14:paraId="5CD55E16" w14:textId="77777777" w:rsidR="00AC3542" w:rsidRDefault="00407FF7">
      <w:pPr>
        <w:numPr>
          <w:ilvl w:val="0"/>
          <w:numId w:val="130"/>
        </w:numPr>
        <w:tabs>
          <w:tab w:val="left" w:pos="0"/>
          <w:tab w:val="left" w:pos="1440"/>
          <w:tab w:val="left" w:pos="2160"/>
          <w:tab w:val="left" w:pos="2880"/>
          <w:tab w:val="left" w:pos="3600"/>
          <w:tab w:val="left" w:pos="4320"/>
          <w:tab w:val="left" w:pos="5040"/>
          <w:tab w:val="left" w:pos="5760"/>
          <w:tab w:val="left" w:pos="6480"/>
          <w:tab w:val="left" w:pos="7200"/>
          <w:tab w:val="left" w:pos="7920"/>
        </w:tabs>
        <w:rPr>
          <w:rFonts w:cs="Arial"/>
        </w:rPr>
      </w:pPr>
      <w:r>
        <w:rPr>
          <w:rFonts w:cs="Arial"/>
        </w:rPr>
        <w:lastRenderedPageBreak/>
        <w:t>Loss of overtime</w:t>
      </w:r>
    </w:p>
    <w:p w14:paraId="00875E31" w14:textId="77777777" w:rsidR="00AC3542" w:rsidRDefault="00407FF7">
      <w:pPr>
        <w:numPr>
          <w:ilvl w:val="0"/>
          <w:numId w:val="130"/>
        </w:numPr>
        <w:tabs>
          <w:tab w:val="left" w:pos="0"/>
          <w:tab w:val="left" w:pos="1440"/>
          <w:tab w:val="left" w:pos="2160"/>
          <w:tab w:val="left" w:pos="2880"/>
          <w:tab w:val="left" w:pos="3600"/>
          <w:tab w:val="left" w:pos="4320"/>
          <w:tab w:val="left" w:pos="5040"/>
          <w:tab w:val="left" w:pos="5760"/>
          <w:tab w:val="left" w:pos="6480"/>
          <w:tab w:val="left" w:pos="7200"/>
          <w:tab w:val="left" w:pos="7920"/>
        </w:tabs>
        <w:rPr>
          <w:rFonts w:cs="Arial"/>
        </w:rPr>
      </w:pPr>
      <w:r>
        <w:rPr>
          <w:rFonts w:cs="Arial"/>
        </w:rPr>
        <w:t>Reduction in pay.</w:t>
      </w:r>
    </w:p>
    <w:p w14:paraId="64353C5D" w14:textId="77777777" w:rsidR="00AC3542" w:rsidRDefault="00AC354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cs="Arial"/>
        </w:rPr>
      </w:pPr>
    </w:p>
    <w:p w14:paraId="6959AF53" w14:textId="77777777" w:rsidR="00AC3542" w:rsidRDefault="00407FF7">
      <w:pPr>
        <w:keepNext/>
        <w:outlineLvl w:val="5"/>
        <w:rPr>
          <w:rFonts w:cs="Arial"/>
          <w:b/>
        </w:rPr>
      </w:pPr>
      <w:r>
        <w:rPr>
          <w:rFonts w:cs="Arial"/>
          <w:b/>
        </w:rPr>
        <w:t xml:space="preserve">Examples of gross misconduct </w:t>
      </w:r>
    </w:p>
    <w:p w14:paraId="30A7EBE7" w14:textId="77777777" w:rsidR="00AC3542" w:rsidRDefault="00407FF7">
      <w:pPr>
        <w:rPr>
          <w:rFonts w:cs="Arial"/>
        </w:rPr>
      </w:pPr>
      <w:r>
        <w:rPr>
          <w:rFonts w:cs="Arial"/>
        </w:rPr>
        <w:t>Examples of what would constitute a gross misconduct offence include:</w:t>
      </w:r>
    </w:p>
    <w:p w14:paraId="3511D436" w14:textId="77777777" w:rsidR="00AC3542" w:rsidRDefault="00407FF7">
      <w:pPr>
        <w:numPr>
          <w:ilvl w:val="0"/>
          <w:numId w:val="131"/>
        </w:numPr>
        <w:tabs>
          <w:tab w:val="left" w:pos="-360"/>
          <w:tab w:val="left" w:pos="0"/>
          <w:tab w:val="left" w:pos="709"/>
          <w:tab w:val="left" w:pos="2160"/>
          <w:tab w:val="left" w:pos="2880"/>
          <w:tab w:val="left" w:pos="3600"/>
          <w:tab w:val="left" w:pos="4320"/>
          <w:tab w:val="left" w:pos="5040"/>
          <w:tab w:val="left" w:pos="5760"/>
          <w:tab w:val="left" w:pos="6480"/>
          <w:tab w:val="left" w:pos="7200"/>
          <w:tab w:val="left" w:pos="7944"/>
        </w:tabs>
        <w:ind w:left="714" w:hanging="357"/>
        <w:rPr>
          <w:rFonts w:cs="Arial"/>
        </w:rPr>
      </w:pPr>
      <w:r>
        <w:rPr>
          <w:rFonts w:cs="Arial"/>
        </w:rPr>
        <w:t>Failure to inform the employer of a disqualification, either personally or a person living in the same household as the registered provider, or a person employed in that household</w:t>
      </w:r>
    </w:p>
    <w:p w14:paraId="0806E68D" w14:textId="77777777" w:rsidR="00AC3542" w:rsidRDefault="00407FF7">
      <w:pPr>
        <w:numPr>
          <w:ilvl w:val="0"/>
          <w:numId w:val="132"/>
        </w:numPr>
        <w:tabs>
          <w:tab w:val="left" w:pos="-360"/>
          <w:tab w:val="left" w:pos="0"/>
          <w:tab w:val="left" w:pos="709"/>
          <w:tab w:val="left" w:pos="2160"/>
          <w:tab w:val="left" w:pos="2880"/>
          <w:tab w:val="left" w:pos="3600"/>
          <w:tab w:val="left" w:pos="4320"/>
          <w:tab w:val="left" w:pos="5040"/>
          <w:tab w:val="left" w:pos="5760"/>
          <w:tab w:val="left" w:pos="6480"/>
          <w:tab w:val="left" w:pos="7200"/>
          <w:tab w:val="left" w:pos="7944"/>
        </w:tabs>
        <w:rPr>
          <w:rFonts w:cs="Arial"/>
        </w:rPr>
      </w:pPr>
      <w:r>
        <w:rPr>
          <w:rFonts w:cs="Arial"/>
        </w:rPr>
        <w:t>Theft or the unauthorised possession of property belonging to the nursery, its employees or customers</w:t>
      </w:r>
    </w:p>
    <w:p w14:paraId="0BC754EA" w14:textId="77777777" w:rsidR="00AC3542" w:rsidRDefault="00407FF7">
      <w:pPr>
        <w:numPr>
          <w:ilvl w:val="0"/>
          <w:numId w:val="132"/>
        </w:numPr>
        <w:tabs>
          <w:tab w:val="left" w:pos="-360"/>
          <w:tab w:val="left" w:pos="0"/>
          <w:tab w:val="left" w:pos="709"/>
          <w:tab w:val="left" w:pos="2160"/>
          <w:tab w:val="left" w:pos="2880"/>
          <w:tab w:val="left" w:pos="3600"/>
          <w:tab w:val="left" w:pos="4320"/>
          <w:tab w:val="left" w:pos="5040"/>
          <w:tab w:val="left" w:pos="5760"/>
          <w:tab w:val="left" w:pos="6480"/>
          <w:tab w:val="left" w:pos="7200"/>
          <w:tab w:val="left" w:pos="7944"/>
        </w:tabs>
        <w:rPr>
          <w:rFonts w:cs="Arial"/>
        </w:rPr>
      </w:pPr>
      <w:r>
        <w:rPr>
          <w:rFonts w:cs="Arial"/>
        </w:rPr>
        <w:t>Assault on any employee or persons associated with the nursery</w:t>
      </w:r>
    </w:p>
    <w:p w14:paraId="7911567E" w14:textId="77777777" w:rsidR="00AC3542" w:rsidRDefault="00407FF7">
      <w:pPr>
        <w:numPr>
          <w:ilvl w:val="0"/>
          <w:numId w:val="132"/>
        </w:numPr>
        <w:tabs>
          <w:tab w:val="left" w:pos="-360"/>
          <w:tab w:val="left" w:pos="0"/>
          <w:tab w:val="left" w:pos="709"/>
          <w:tab w:val="left" w:pos="2160"/>
          <w:tab w:val="left" w:pos="2880"/>
          <w:tab w:val="left" w:pos="3600"/>
          <w:tab w:val="left" w:pos="4320"/>
          <w:tab w:val="left" w:pos="5040"/>
          <w:tab w:val="left" w:pos="5760"/>
          <w:tab w:val="left" w:pos="6480"/>
          <w:tab w:val="left" w:pos="7200"/>
          <w:tab w:val="left" w:pos="7944"/>
        </w:tabs>
        <w:rPr>
          <w:rFonts w:cs="Arial"/>
        </w:rPr>
      </w:pPr>
      <w:r>
        <w:rPr>
          <w:rFonts w:cs="Arial"/>
        </w:rPr>
        <w:t xml:space="preserve">Breach of confidence </w:t>
      </w:r>
      <w:proofErr w:type="gramStart"/>
      <w:r>
        <w:rPr>
          <w:rFonts w:cs="Arial"/>
        </w:rPr>
        <w:t>i.e.</w:t>
      </w:r>
      <w:proofErr w:type="gramEnd"/>
      <w:r>
        <w:rPr>
          <w:rFonts w:cs="Arial"/>
        </w:rPr>
        <w:t xml:space="preserve"> the divulging of confidential information relating to the nursery, its employees or clients</w:t>
      </w:r>
    </w:p>
    <w:p w14:paraId="29301689" w14:textId="77777777" w:rsidR="00AC3542" w:rsidRDefault="00407FF7">
      <w:pPr>
        <w:numPr>
          <w:ilvl w:val="0"/>
          <w:numId w:val="132"/>
        </w:numPr>
        <w:tabs>
          <w:tab w:val="left" w:pos="-360"/>
          <w:tab w:val="left" w:pos="0"/>
          <w:tab w:val="left" w:pos="709"/>
          <w:tab w:val="left" w:pos="2160"/>
          <w:tab w:val="left" w:pos="2880"/>
          <w:tab w:val="left" w:pos="3600"/>
          <w:tab w:val="left" w:pos="4320"/>
          <w:tab w:val="left" w:pos="5040"/>
          <w:tab w:val="left" w:pos="5760"/>
          <w:tab w:val="left" w:pos="6480"/>
          <w:tab w:val="left" w:pos="7200"/>
          <w:tab w:val="left" w:pos="7944"/>
        </w:tabs>
        <w:rPr>
          <w:rFonts w:cs="Arial"/>
        </w:rPr>
      </w:pPr>
      <w:r>
        <w:rPr>
          <w:rFonts w:cs="Arial"/>
        </w:rPr>
        <w:t>Dishonesty, including the use of any funds, expenses or allowances for any other purpose than that for which they have been delegated by the nursery</w:t>
      </w:r>
    </w:p>
    <w:p w14:paraId="34DD5BDD" w14:textId="77777777" w:rsidR="00AC3542" w:rsidRDefault="00407FF7">
      <w:pPr>
        <w:numPr>
          <w:ilvl w:val="0"/>
          <w:numId w:val="132"/>
        </w:numPr>
        <w:tabs>
          <w:tab w:val="left" w:pos="-360"/>
          <w:tab w:val="left" w:pos="0"/>
          <w:tab w:val="left" w:pos="709"/>
          <w:tab w:val="left" w:pos="2160"/>
          <w:tab w:val="left" w:pos="2880"/>
          <w:tab w:val="left" w:pos="3600"/>
          <w:tab w:val="left" w:pos="4320"/>
          <w:tab w:val="left" w:pos="5040"/>
          <w:tab w:val="left" w:pos="5760"/>
          <w:tab w:val="left" w:pos="6480"/>
          <w:tab w:val="left" w:pos="7200"/>
          <w:tab w:val="left" w:pos="7944"/>
        </w:tabs>
        <w:rPr>
          <w:rFonts w:cs="Arial"/>
        </w:rPr>
      </w:pPr>
      <w:r>
        <w:rPr>
          <w:rFonts w:cs="Arial"/>
        </w:rPr>
        <w:t>Being under the influence of drugs or alcohol whilst on duty</w:t>
      </w:r>
    </w:p>
    <w:p w14:paraId="2B19FBD0" w14:textId="77777777" w:rsidR="00AC3542" w:rsidRDefault="00407FF7">
      <w:pPr>
        <w:numPr>
          <w:ilvl w:val="0"/>
          <w:numId w:val="132"/>
        </w:numPr>
        <w:tabs>
          <w:tab w:val="left" w:pos="-360"/>
          <w:tab w:val="left" w:pos="0"/>
          <w:tab w:val="left" w:pos="709"/>
          <w:tab w:val="left" w:pos="2160"/>
          <w:tab w:val="left" w:pos="2880"/>
          <w:tab w:val="left" w:pos="3600"/>
          <w:tab w:val="left" w:pos="4320"/>
          <w:tab w:val="left" w:pos="5040"/>
          <w:tab w:val="left" w:pos="5760"/>
          <w:tab w:val="left" w:pos="6480"/>
          <w:tab w:val="left" w:pos="7200"/>
          <w:tab w:val="left" w:pos="7944"/>
        </w:tabs>
        <w:rPr>
          <w:rFonts w:cs="Arial"/>
        </w:rPr>
      </w:pPr>
      <w:r>
        <w:rPr>
          <w:rFonts w:cs="Arial"/>
        </w:rPr>
        <w:t>Serious or persistent breaches of safety rules</w:t>
      </w:r>
    </w:p>
    <w:p w14:paraId="1EDE1BD4" w14:textId="77777777" w:rsidR="00AC3542" w:rsidRDefault="00407FF7">
      <w:pPr>
        <w:numPr>
          <w:ilvl w:val="0"/>
          <w:numId w:val="132"/>
        </w:numPr>
        <w:tabs>
          <w:tab w:val="left" w:pos="-360"/>
          <w:tab w:val="left" w:pos="0"/>
          <w:tab w:val="left" w:pos="709"/>
          <w:tab w:val="left" w:pos="2160"/>
          <w:tab w:val="left" w:pos="2880"/>
          <w:tab w:val="left" w:pos="3600"/>
          <w:tab w:val="left" w:pos="4320"/>
          <w:tab w:val="left" w:pos="5040"/>
          <w:tab w:val="left" w:pos="5760"/>
          <w:tab w:val="left" w:pos="6480"/>
          <w:tab w:val="left" w:pos="7200"/>
          <w:tab w:val="left" w:pos="7944"/>
        </w:tabs>
        <w:rPr>
          <w:rFonts w:cs="Arial"/>
        </w:rPr>
      </w:pPr>
      <w:r>
        <w:rPr>
          <w:rFonts w:cs="Arial"/>
        </w:rPr>
        <w:t>Fraud including falsification of work records and expense claims</w:t>
      </w:r>
    </w:p>
    <w:p w14:paraId="49DE4F82" w14:textId="77777777" w:rsidR="00AC3542" w:rsidRDefault="00407FF7">
      <w:pPr>
        <w:numPr>
          <w:ilvl w:val="0"/>
          <w:numId w:val="132"/>
        </w:numPr>
        <w:tabs>
          <w:tab w:val="left" w:pos="-360"/>
          <w:tab w:val="left" w:pos="0"/>
          <w:tab w:val="left" w:pos="709"/>
          <w:tab w:val="left" w:pos="2160"/>
          <w:tab w:val="left" w:pos="2880"/>
          <w:tab w:val="left" w:pos="3600"/>
          <w:tab w:val="left" w:pos="4320"/>
          <w:tab w:val="left" w:pos="5040"/>
          <w:tab w:val="left" w:pos="5760"/>
          <w:tab w:val="left" w:pos="6480"/>
          <w:tab w:val="left" w:pos="7200"/>
          <w:tab w:val="left" w:pos="7944"/>
        </w:tabs>
        <w:rPr>
          <w:rFonts w:cs="Arial"/>
        </w:rPr>
      </w:pPr>
      <w:r>
        <w:rPr>
          <w:rFonts w:cs="Arial"/>
        </w:rPr>
        <w:t>Signing/clocking in or out for another employee</w:t>
      </w:r>
    </w:p>
    <w:p w14:paraId="709D109B" w14:textId="77777777" w:rsidR="00AC3542" w:rsidRDefault="00407FF7">
      <w:pPr>
        <w:numPr>
          <w:ilvl w:val="0"/>
          <w:numId w:val="132"/>
        </w:numPr>
        <w:tabs>
          <w:tab w:val="left" w:pos="-360"/>
          <w:tab w:val="left" w:pos="0"/>
          <w:tab w:val="left" w:pos="709"/>
          <w:tab w:val="left" w:pos="2160"/>
          <w:tab w:val="left" w:pos="2880"/>
          <w:tab w:val="left" w:pos="3600"/>
          <w:tab w:val="left" w:pos="4320"/>
          <w:tab w:val="left" w:pos="5040"/>
          <w:tab w:val="left" w:pos="5760"/>
          <w:tab w:val="left" w:pos="6480"/>
          <w:tab w:val="left" w:pos="7200"/>
          <w:tab w:val="left" w:pos="7944"/>
        </w:tabs>
        <w:rPr>
          <w:rFonts w:cs="Arial"/>
        </w:rPr>
      </w:pPr>
      <w:r>
        <w:rPr>
          <w:rFonts w:cs="Arial"/>
        </w:rPr>
        <w:t xml:space="preserve">Physical assault or abuse towards a child </w:t>
      </w:r>
      <w:proofErr w:type="gramStart"/>
      <w:r>
        <w:rPr>
          <w:rFonts w:cs="Arial"/>
        </w:rPr>
        <w:t>e.g.</w:t>
      </w:r>
      <w:proofErr w:type="gramEnd"/>
      <w:r>
        <w:rPr>
          <w:rFonts w:cs="Arial"/>
        </w:rPr>
        <w:t xml:space="preserve"> hitting a child in chastisement or harsh disciplinary actions</w:t>
      </w:r>
    </w:p>
    <w:p w14:paraId="5492F71B" w14:textId="77777777" w:rsidR="00AC3542" w:rsidRDefault="00407FF7">
      <w:pPr>
        <w:numPr>
          <w:ilvl w:val="0"/>
          <w:numId w:val="132"/>
        </w:numPr>
        <w:tabs>
          <w:tab w:val="left" w:pos="-360"/>
          <w:tab w:val="left" w:pos="0"/>
          <w:tab w:val="left" w:pos="709"/>
          <w:tab w:val="left" w:pos="2160"/>
          <w:tab w:val="left" w:pos="2880"/>
          <w:tab w:val="left" w:pos="3600"/>
          <w:tab w:val="left" w:pos="4320"/>
          <w:tab w:val="left" w:pos="5040"/>
          <w:tab w:val="left" w:pos="5760"/>
          <w:tab w:val="left" w:pos="6480"/>
          <w:tab w:val="left" w:pos="7200"/>
          <w:tab w:val="left" w:pos="7944"/>
        </w:tabs>
        <w:rPr>
          <w:rFonts w:cs="Arial"/>
        </w:rPr>
      </w:pPr>
      <w:r>
        <w:rPr>
          <w:rFonts w:cs="Arial"/>
        </w:rPr>
        <w:t xml:space="preserve">Discrimination/harassment in any way against a person </w:t>
      </w:r>
    </w:p>
    <w:p w14:paraId="251E96C2" w14:textId="77777777" w:rsidR="00AC3542" w:rsidRDefault="00407FF7">
      <w:pPr>
        <w:numPr>
          <w:ilvl w:val="0"/>
          <w:numId w:val="132"/>
        </w:numPr>
        <w:tabs>
          <w:tab w:val="left" w:pos="-360"/>
          <w:tab w:val="left" w:pos="0"/>
          <w:tab w:val="left" w:pos="709"/>
          <w:tab w:val="left" w:pos="2160"/>
          <w:tab w:val="left" w:pos="2880"/>
          <w:tab w:val="left" w:pos="3600"/>
          <w:tab w:val="left" w:pos="4320"/>
          <w:tab w:val="left" w:pos="5040"/>
          <w:tab w:val="left" w:pos="5760"/>
          <w:tab w:val="left" w:pos="6480"/>
          <w:tab w:val="left" w:pos="7200"/>
          <w:tab w:val="left" w:pos="7944"/>
        </w:tabs>
        <w:rPr>
          <w:rFonts w:cs="Arial"/>
        </w:rPr>
      </w:pPr>
      <w:r>
        <w:rPr>
          <w:rFonts w:cs="Arial"/>
        </w:rPr>
        <w:t>Persistent failure to follow nursery documentary systems and procedures.</w:t>
      </w:r>
    </w:p>
    <w:p w14:paraId="218A630D" w14:textId="77777777" w:rsidR="00AC3542" w:rsidRDefault="00AC3542">
      <w:p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304"/>
        </w:tabs>
        <w:rPr>
          <w:rFonts w:cs="Arial"/>
        </w:rPr>
      </w:pPr>
    </w:p>
    <w:p w14:paraId="5506A3A4" w14:textId="77777777" w:rsidR="00AC3542" w:rsidRDefault="00407FF7">
      <w:p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304"/>
        </w:tabs>
        <w:rPr>
          <w:rFonts w:cs="Arial"/>
        </w:rPr>
      </w:pPr>
      <w:r>
        <w:rPr>
          <w:rFonts w:cs="Arial"/>
        </w:rPr>
        <w:t>Further behaviour that could constitute gross misconduct is not limited by the above list.</w:t>
      </w:r>
    </w:p>
    <w:p w14:paraId="7AC0B413" w14:textId="77777777" w:rsidR="00AC3542" w:rsidRDefault="00AC3542">
      <w:p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304"/>
        </w:tabs>
        <w:rPr>
          <w:rFonts w:cs="Arial"/>
        </w:rPr>
      </w:pPr>
    </w:p>
    <w:p w14:paraId="4DC93383" w14:textId="77777777" w:rsidR="00AC3542" w:rsidRDefault="00407FF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cs="Arial"/>
          <w:b/>
        </w:rPr>
      </w:pPr>
      <w:r>
        <w:rPr>
          <w:rFonts w:cs="Arial"/>
          <w:b/>
        </w:rPr>
        <w:t>Examples of misconduct</w:t>
      </w:r>
    </w:p>
    <w:p w14:paraId="3ACA171C" w14:textId="77777777" w:rsidR="00AC3542" w:rsidRDefault="00407FF7">
      <w:pPr>
        <w:rPr>
          <w:rFonts w:cs="Arial"/>
        </w:rPr>
      </w:pPr>
      <w:r>
        <w:rPr>
          <w:rFonts w:cs="Arial"/>
        </w:rPr>
        <w:t>Examples of what would constitute a misconduct offence include:</w:t>
      </w:r>
    </w:p>
    <w:p w14:paraId="75E563F0" w14:textId="77777777" w:rsidR="00AC3542" w:rsidRDefault="00407FF7">
      <w:pPr>
        <w:numPr>
          <w:ilvl w:val="0"/>
          <w:numId w:val="133"/>
        </w:numPr>
        <w:spacing w:before="100" w:beforeAutospacing="1" w:after="100" w:afterAutospacing="1"/>
        <w:rPr>
          <w:rFonts w:cs="Arial"/>
        </w:rPr>
      </w:pPr>
      <w:r>
        <w:rPr>
          <w:rFonts w:cs="Arial"/>
        </w:rPr>
        <w:t>Minor breaches of our policies [including the Sickness Absence Policy, Mobile Phone and Social Networking Policy, and Health and Safety Policy]</w:t>
      </w:r>
    </w:p>
    <w:p w14:paraId="7C37D510" w14:textId="77777777" w:rsidR="00AC3542" w:rsidRDefault="00407FF7">
      <w:pPr>
        <w:numPr>
          <w:ilvl w:val="0"/>
          <w:numId w:val="133"/>
        </w:numPr>
        <w:spacing w:before="100" w:beforeAutospacing="1" w:after="100" w:afterAutospacing="1"/>
        <w:rPr>
          <w:rFonts w:cs="Arial"/>
        </w:rPr>
      </w:pPr>
      <w:bookmarkStart w:id="121" w:name="a465568"/>
      <w:bookmarkEnd w:id="121"/>
      <w:r>
        <w:rPr>
          <w:rFonts w:cs="Arial"/>
        </w:rPr>
        <w:t>Minor breaches of the employee contract</w:t>
      </w:r>
    </w:p>
    <w:p w14:paraId="04F5AFCA" w14:textId="77777777" w:rsidR="00AC3542" w:rsidRDefault="00407FF7">
      <w:pPr>
        <w:numPr>
          <w:ilvl w:val="0"/>
          <w:numId w:val="133"/>
        </w:numPr>
        <w:spacing w:before="100" w:beforeAutospacing="1" w:after="100" w:afterAutospacing="1"/>
        <w:rPr>
          <w:rFonts w:cs="Arial"/>
        </w:rPr>
      </w:pPr>
      <w:bookmarkStart w:id="122" w:name="a408116"/>
      <w:bookmarkEnd w:id="122"/>
      <w:r>
        <w:rPr>
          <w:rFonts w:cs="Arial"/>
        </w:rPr>
        <w:t>Damage to, or unauthorised use of, our property</w:t>
      </w:r>
    </w:p>
    <w:p w14:paraId="60659E4A" w14:textId="77777777" w:rsidR="00AC3542" w:rsidRDefault="00407FF7">
      <w:pPr>
        <w:numPr>
          <w:ilvl w:val="0"/>
          <w:numId w:val="133"/>
        </w:numPr>
        <w:spacing w:before="100" w:beforeAutospacing="1" w:after="100" w:afterAutospacing="1"/>
        <w:rPr>
          <w:rFonts w:cs="Arial"/>
        </w:rPr>
      </w:pPr>
      <w:bookmarkStart w:id="123" w:name="a846051"/>
      <w:bookmarkEnd w:id="123"/>
      <w:r>
        <w:rPr>
          <w:rFonts w:cs="Arial"/>
        </w:rPr>
        <w:t>Poor timekeeping</w:t>
      </w:r>
    </w:p>
    <w:p w14:paraId="357668C8" w14:textId="77777777" w:rsidR="00AC3542" w:rsidRDefault="00407FF7">
      <w:pPr>
        <w:numPr>
          <w:ilvl w:val="0"/>
          <w:numId w:val="133"/>
        </w:numPr>
        <w:spacing w:before="100" w:beforeAutospacing="1" w:after="100" w:afterAutospacing="1"/>
        <w:rPr>
          <w:rFonts w:cs="Arial"/>
        </w:rPr>
      </w:pPr>
      <w:bookmarkStart w:id="124" w:name="a266668"/>
      <w:bookmarkEnd w:id="124"/>
      <w:r>
        <w:rPr>
          <w:rFonts w:cs="Arial"/>
        </w:rPr>
        <w:t>Time wasting</w:t>
      </w:r>
    </w:p>
    <w:p w14:paraId="1A9E89B7" w14:textId="77777777" w:rsidR="00AC3542" w:rsidRDefault="00407FF7">
      <w:pPr>
        <w:numPr>
          <w:ilvl w:val="0"/>
          <w:numId w:val="133"/>
        </w:numPr>
        <w:spacing w:before="100" w:beforeAutospacing="1" w:after="100" w:afterAutospacing="1"/>
        <w:rPr>
          <w:rFonts w:cs="Arial"/>
        </w:rPr>
      </w:pPr>
      <w:bookmarkStart w:id="125" w:name="a739237"/>
      <w:bookmarkEnd w:id="125"/>
      <w:r>
        <w:rPr>
          <w:rFonts w:cs="Arial"/>
        </w:rPr>
        <w:t>Unauthorised absence from work/unacceptable attendance levels</w:t>
      </w:r>
    </w:p>
    <w:p w14:paraId="4F15E8C7" w14:textId="77777777" w:rsidR="00AC3542" w:rsidRDefault="00407FF7">
      <w:pPr>
        <w:numPr>
          <w:ilvl w:val="0"/>
          <w:numId w:val="133"/>
        </w:numPr>
        <w:spacing w:before="100" w:beforeAutospacing="1" w:after="100" w:afterAutospacing="1"/>
        <w:rPr>
          <w:rFonts w:cs="Arial"/>
        </w:rPr>
      </w:pPr>
      <w:bookmarkStart w:id="126" w:name="a852687"/>
      <w:bookmarkEnd w:id="126"/>
      <w:r>
        <w:rPr>
          <w:rFonts w:cs="Arial"/>
        </w:rPr>
        <w:t>Refusal to follow instructions</w:t>
      </w:r>
    </w:p>
    <w:p w14:paraId="168FF615" w14:textId="77777777" w:rsidR="00AC3542" w:rsidRDefault="00407FF7">
      <w:pPr>
        <w:numPr>
          <w:ilvl w:val="0"/>
          <w:numId w:val="133"/>
        </w:numPr>
        <w:spacing w:before="100" w:beforeAutospacing="1" w:after="100" w:afterAutospacing="1"/>
        <w:rPr>
          <w:rFonts w:cs="Arial"/>
        </w:rPr>
      </w:pPr>
      <w:bookmarkStart w:id="127" w:name="a777918"/>
      <w:bookmarkEnd w:id="127"/>
      <w:r>
        <w:rPr>
          <w:rFonts w:cs="Arial"/>
        </w:rPr>
        <w:t>Excessive use of our telephones for personal calls</w:t>
      </w:r>
    </w:p>
    <w:p w14:paraId="2BE04AAA" w14:textId="77777777" w:rsidR="00AC3542" w:rsidRDefault="00407FF7">
      <w:pPr>
        <w:numPr>
          <w:ilvl w:val="0"/>
          <w:numId w:val="133"/>
        </w:numPr>
        <w:spacing w:before="100" w:beforeAutospacing="1" w:after="100" w:afterAutospacing="1"/>
        <w:rPr>
          <w:rFonts w:cs="Arial"/>
        </w:rPr>
      </w:pPr>
      <w:bookmarkStart w:id="128" w:name="a1002225"/>
      <w:bookmarkEnd w:id="128"/>
      <w:r>
        <w:rPr>
          <w:rFonts w:cs="Arial"/>
        </w:rPr>
        <w:lastRenderedPageBreak/>
        <w:t>Excessive personal email or internet usage</w:t>
      </w:r>
    </w:p>
    <w:p w14:paraId="569D16BA" w14:textId="77777777" w:rsidR="00AC3542" w:rsidRDefault="00407FF7">
      <w:pPr>
        <w:numPr>
          <w:ilvl w:val="0"/>
          <w:numId w:val="133"/>
        </w:numPr>
        <w:spacing w:before="100" w:beforeAutospacing="1" w:after="100" w:afterAutospacing="1"/>
        <w:rPr>
          <w:rFonts w:cs="Arial"/>
        </w:rPr>
      </w:pPr>
      <w:bookmarkStart w:id="129" w:name="a63723"/>
      <w:bookmarkEnd w:id="129"/>
      <w:r>
        <w:rPr>
          <w:rFonts w:cs="Arial"/>
        </w:rPr>
        <w:t>Obscene language or other offensive behaviour</w:t>
      </w:r>
    </w:p>
    <w:p w14:paraId="637DB589" w14:textId="77777777" w:rsidR="00AC3542" w:rsidRDefault="00407FF7">
      <w:pPr>
        <w:numPr>
          <w:ilvl w:val="0"/>
          <w:numId w:val="133"/>
        </w:numPr>
        <w:spacing w:before="100" w:beforeAutospacing="1" w:after="100" w:afterAutospacing="1"/>
        <w:rPr>
          <w:rFonts w:cs="Arial"/>
        </w:rPr>
      </w:pPr>
      <w:bookmarkStart w:id="130" w:name="a348074"/>
      <w:bookmarkEnd w:id="130"/>
      <w:r>
        <w:rPr>
          <w:rFonts w:cs="Arial"/>
        </w:rPr>
        <w:t xml:space="preserve">Negligence in the performance of the employee duties </w:t>
      </w:r>
    </w:p>
    <w:p w14:paraId="68AA2C0C" w14:textId="77777777" w:rsidR="00AC3542" w:rsidRDefault="00407FF7">
      <w:pPr>
        <w:numPr>
          <w:ilvl w:val="0"/>
          <w:numId w:val="133"/>
        </w:numPr>
        <w:spacing w:before="100" w:beforeAutospacing="1" w:after="100" w:afterAutospacing="1"/>
        <w:rPr>
          <w:rFonts w:cs="Arial"/>
        </w:rPr>
      </w:pPr>
      <w:bookmarkStart w:id="131" w:name="a760600"/>
      <w:bookmarkEnd w:id="131"/>
      <w:r>
        <w:rPr>
          <w:rFonts w:cs="Arial"/>
        </w:rPr>
        <w:t>Smoking in no smoking areas.</w:t>
      </w:r>
    </w:p>
    <w:p w14:paraId="6368BC0C" w14:textId="77777777" w:rsidR="00AC3542" w:rsidRDefault="00407FF7">
      <w:p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304"/>
        </w:tabs>
        <w:rPr>
          <w:rFonts w:cs="Arial"/>
        </w:rPr>
      </w:pPr>
      <w:r>
        <w:rPr>
          <w:rFonts w:cs="Arial"/>
        </w:rPr>
        <w:t>N.B. Some of the misconduct offences above may, dependent on the circumstances and having followed a detailed investigation, also be classed as gross misconduct offences.</w:t>
      </w:r>
    </w:p>
    <w:p w14:paraId="44030395" w14:textId="77777777" w:rsidR="00AC3542" w:rsidRDefault="00AC3542">
      <w:pPr>
        <w:rPr>
          <w:rFonts w:cs="Arial"/>
        </w:rPr>
      </w:pPr>
    </w:p>
    <w:tbl>
      <w:tblPr>
        <w:tblW w:w="1045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4A0" w:firstRow="1" w:lastRow="0" w:firstColumn="1" w:lastColumn="0" w:noHBand="0" w:noVBand="1"/>
      </w:tblPr>
      <w:tblGrid>
        <w:gridCol w:w="3484"/>
        <w:gridCol w:w="3857"/>
        <w:gridCol w:w="3116"/>
      </w:tblGrid>
      <w:tr w:rsidR="00AC3542" w14:paraId="7FD1BCF0" w14:textId="77777777">
        <w:trPr>
          <w:cantSplit/>
          <w:jc w:val="center"/>
        </w:trPr>
        <w:tc>
          <w:tcPr>
            <w:tcW w:w="3484" w:type="dxa"/>
            <w:tcBorders>
              <w:top w:val="single" w:sz="4" w:space="0" w:color="auto"/>
            </w:tcBorders>
            <w:vAlign w:val="center"/>
          </w:tcPr>
          <w:p w14:paraId="42AD4232" w14:textId="77777777" w:rsidR="00AC3542" w:rsidRDefault="00407FF7">
            <w:pPr>
              <w:pStyle w:val="MeetsEYFS"/>
              <w:rPr>
                <w:b/>
              </w:rPr>
            </w:pPr>
            <w:r>
              <w:rPr>
                <w:b/>
              </w:rPr>
              <w:t>This policy was adopted on</w:t>
            </w:r>
          </w:p>
        </w:tc>
        <w:tc>
          <w:tcPr>
            <w:tcW w:w="3857" w:type="dxa"/>
            <w:tcBorders>
              <w:top w:val="single" w:sz="4" w:space="0" w:color="auto"/>
            </w:tcBorders>
            <w:vAlign w:val="center"/>
          </w:tcPr>
          <w:p w14:paraId="0BD1548E" w14:textId="77777777" w:rsidR="00AC3542" w:rsidRDefault="00407FF7">
            <w:pPr>
              <w:pStyle w:val="MeetsEYFS"/>
              <w:rPr>
                <w:b/>
              </w:rPr>
            </w:pPr>
            <w:r>
              <w:rPr>
                <w:b/>
              </w:rPr>
              <w:t>Signed on behalf of the nursery</w:t>
            </w:r>
          </w:p>
        </w:tc>
        <w:tc>
          <w:tcPr>
            <w:tcW w:w="3116" w:type="dxa"/>
            <w:tcBorders>
              <w:top w:val="single" w:sz="4" w:space="0" w:color="auto"/>
            </w:tcBorders>
            <w:vAlign w:val="center"/>
          </w:tcPr>
          <w:p w14:paraId="78A57DA3" w14:textId="77777777" w:rsidR="00AC3542" w:rsidRDefault="00407FF7">
            <w:pPr>
              <w:pStyle w:val="MeetsEYFS"/>
              <w:rPr>
                <w:b/>
              </w:rPr>
            </w:pPr>
            <w:r>
              <w:rPr>
                <w:b/>
              </w:rPr>
              <w:t>Date for review</w:t>
            </w:r>
          </w:p>
        </w:tc>
      </w:tr>
      <w:tr w:rsidR="00AC3542" w14:paraId="16BE19B1" w14:textId="77777777">
        <w:trPr>
          <w:cantSplit/>
          <w:jc w:val="center"/>
        </w:trPr>
        <w:tc>
          <w:tcPr>
            <w:tcW w:w="3484" w:type="dxa"/>
            <w:vAlign w:val="center"/>
          </w:tcPr>
          <w:p w14:paraId="2C4A4497" w14:textId="77777777" w:rsidR="00AC3542" w:rsidRDefault="00407FF7">
            <w:pPr>
              <w:pStyle w:val="MeetsEYFS"/>
              <w:rPr>
                <w:i/>
              </w:rPr>
            </w:pPr>
            <w:r>
              <w:rPr>
                <w:i/>
              </w:rPr>
              <w:t>01/03/2016</w:t>
            </w:r>
          </w:p>
        </w:tc>
        <w:tc>
          <w:tcPr>
            <w:tcW w:w="3857" w:type="dxa"/>
          </w:tcPr>
          <w:p w14:paraId="38362302" w14:textId="77777777" w:rsidR="00AC3542" w:rsidRDefault="00407FF7">
            <w:pPr>
              <w:pStyle w:val="MeetsEYFS"/>
              <w:rPr>
                <w:i/>
              </w:rPr>
            </w:pPr>
            <w:r>
              <w:rPr>
                <w:i/>
              </w:rPr>
              <w:t>J Hodgkinson</w:t>
            </w:r>
          </w:p>
        </w:tc>
        <w:tc>
          <w:tcPr>
            <w:tcW w:w="3116" w:type="dxa"/>
          </w:tcPr>
          <w:p w14:paraId="0FE9C884" w14:textId="57350263" w:rsidR="00AC3542" w:rsidRDefault="00407FF7">
            <w:pPr>
              <w:pStyle w:val="MeetsEYFS"/>
              <w:rPr>
                <w:i/>
              </w:rPr>
            </w:pPr>
            <w:r>
              <w:rPr>
                <w:i/>
              </w:rPr>
              <w:t>April 20</w:t>
            </w:r>
            <w:r w:rsidR="00915CFE">
              <w:rPr>
                <w:i/>
              </w:rPr>
              <w:t>2</w:t>
            </w:r>
            <w:r w:rsidR="00495C0A">
              <w:rPr>
                <w:i/>
              </w:rPr>
              <w:t>2</w:t>
            </w:r>
          </w:p>
        </w:tc>
      </w:tr>
    </w:tbl>
    <w:p w14:paraId="15EC5573" w14:textId="77777777" w:rsidR="00AC3542" w:rsidRDefault="00407FF7">
      <w:pPr>
        <w:pStyle w:val="H1"/>
      </w:pPr>
      <w:bookmarkStart w:id="132" w:name="_Toc437523140"/>
      <w:bookmarkStart w:id="133" w:name="_Toc372294218"/>
      <w:r>
        <w:rPr>
          <w:rFonts w:cs="Arial"/>
        </w:rPr>
        <w:lastRenderedPageBreak/>
        <w:t>Section 4: B</w:t>
      </w:r>
      <w:r>
        <w:t>est Practice</w:t>
      </w:r>
      <w:bookmarkEnd w:id="132"/>
    </w:p>
    <w:p w14:paraId="2696CE75" w14:textId="77777777" w:rsidR="00AC3542" w:rsidRDefault="00407FF7">
      <w:pPr>
        <w:pStyle w:val="H12"/>
      </w:pPr>
      <w:bookmarkStart w:id="134" w:name="_Toc437523141"/>
      <w:r>
        <w:t xml:space="preserve">38. Accidents and First Aid </w:t>
      </w:r>
      <w:bookmarkEnd w:id="133"/>
      <w:bookmarkEnd w:id="134"/>
    </w:p>
    <w:tbl>
      <w:tblPr>
        <w:tblW w:w="34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3486"/>
      </w:tblGrid>
      <w:tr w:rsidR="00AC3542" w14:paraId="48E31F88" w14:textId="77777777">
        <w:trPr>
          <w:cantSplit/>
          <w:trHeight w:val="209"/>
          <w:jc w:val="center"/>
        </w:trPr>
        <w:tc>
          <w:tcPr>
            <w:tcW w:w="3486" w:type="dxa"/>
            <w:vAlign w:val="center"/>
          </w:tcPr>
          <w:p w14:paraId="027B2265" w14:textId="77777777" w:rsidR="00AC3542" w:rsidRDefault="00407FF7">
            <w:pPr>
              <w:pStyle w:val="MeetsEYFS"/>
              <w:jc w:val="center"/>
            </w:pPr>
            <w:r>
              <w:t>EYFS: 3.25, 3.50, 3.51</w:t>
            </w:r>
          </w:p>
        </w:tc>
      </w:tr>
    </w:tbl>
    <w:p w14:paraId="4C3D9001" w14:textId="77777777" w:rsidR="00AC3542" w:rsidRDefault="00AC3542"/>
    <w:p w14:paraId="70CA60E9" w14:textId="77777777" w:rsidR="00AC3542" w:rsidRDefault="00407FF7">
      <w:r>
        <w:t xml:space="preserve">At </w:t>
      </w:r>
      <w:r>
        <w:rPr>
          <w:b/>
        </w:rPr>
        <w:t>Mere House Day Nursery</w:t>
      </w:r>
      <w:r>
        <w:t xml:space="preserve"> we aim to protect children at all times. We recognise that accidents or incidents may sometimes occur. We follow this policy and procedure to ensure all parties are supported and cared for when accidents or incidents happen; and that the circumstances of the accident or incident are reviewed with a view to minimising any future risks. </w:t>
      </w:r>
    </w:p>
    <w:p w14:paraId="1EF4AFBA" w14:textId="77777777" w:rsidR="00AC3542" w:rsidRDefault="00AC3542"/>
    <w:p w14:paraId="2C062765" w14:textId="77777777" w:rsidR="00AC3542" w:rsidRDefault="00407FF7">
      <w:pPr>
        <w:pStyle w:val="H2"/>
      </w:pPr>
      <w:r>
        <w:t>Accidents</w:t>
      </w:r>
    </w:p>
    <w:p w14:paraId="032229B5" w14:textId="77777777" w:rsidR="00AC3542" w:rsidRDefault="00407FF7">
      <w:pPr>
        <w:rPr>
          <w:b/>
        </w:rPr>
      </w:pPr>
      <w:r>
        <w:t xml:space="preserve">Location of accident files: </w:t>
      </w:r>
      <w:r>
        <w:rPr>
          <w:b/>
        </w:rPr>
        <w:t>Online encrypted software (Nursery Genie)</w:t>
      </w:r>
    </w:p>
    <w:p w14:paraId="50A6BA54" w14:textId="77777777" w:rsidR="00AC3542" w:rsidRDefault="00AC3542"/>
    <w:p w14:paraId="2746FD7D" w14:textId="77777777" w:rsidR="00AC3542" w:rsidRDefault="00407FF7">
      <w:pPr>
        <w:numPr>
          <w:ilvl w:val="0"/>
          <w:numId w:val="134"/>
        </w:numPr>
      </w:pPr>
      <w:r>
        <w:t xml:space="preserve">The person responsible for reporting accidents, incidents or near misses is the member of staff who saw the incident or was first to find the child where there are no witnesses. They must record it on an Accident Form and report it to the nursery manager. Other staff who have witnessed the accident may also countersign the form and, in more serious cases, provide a statement. This should be done as soon as the accident is dealt with, whilst the details are still clearly remembered. Parents must be shown the Accident Report, informed of any first aid treatment given and asked to sign it as soon as they collect their child </w:t>
      </w:r>
    </w:p>
    <w:p w14:paraId="69776E23" w14:textId="77777777" w:rsidR="00AC3542" w:rsidRDefault="00407FF7">
      <w:pPr>
        <w:numPr>
          <w:ilvl w:val="0"/>
          <w:numId w:val="134"/>
        </w:numPr>
      </w:pPr>
      <w:r>
        <w:t xml:space="preserve">The nursery manager reviews the accident forms termly for patterns, </w:t>
      </w:r>
      <w:proofErr w:type="gramStart"/>
      <w:r>
        <w:t>e.g.</w:t>
      </w:r>
      <w:proofErr w:type="gramEnd"/>
      <w:r>
        <w:t xml:space="preserve"> one child having a repeated number of accidents, a particular area in the nursery or a particular time of the day when most accidents happen. Any patterns will be investigated by the nursery manager and all necessary steps to reduce risks are put in place</w:t>
      </w:r>
    </w:p>
    <w:p w14:paraId="25C92ABB" w14:textId="77777777" w:rsidR="00AC3542" w:rsidRDefault="00407FF7">
      <w:pPr>
        <w:numPr>
          <w:ilvl w:val="0"/>
          <w:numId w:val="134"/>
        </w:numPr>
      </w:pPr>
      <w:r>
        <w:t>The nursery manager will report serious accidents to the registered person for investigation for further action to be taken (</w:t>
      </w:r>
      <w:proofErr w:type="gramStart"/>
      <w:r>
        <w:t>i.e.</w:t>
      </w:r>
      <w:proofErr w:type="gramEnd"/>
      <w:r>
        <w:t xml:space="preserve"> a full risk assessment or report under Reporting of Injuries, Diseases and Dangerous Occurrences Regulations (RIDDOR))</w:t>
      </w:r>
    </w:p>
    <w:p w14:paraId="3178FEA2" w14:textId="77777777" w:rsidR="00AC3542" w:rsidRDefault="00407FF7">
      <w:pPr>
        <w:numPr>
          <w:ilvl w:val="0"/>
          <w:numId w:val="134"/>
        </w:numPr>
      </w:pPr>
      <w:r>
        <w:t>The Accident File will be kept for at least 21 years and three months</w:t>
      </w:r>
    </w:p>
    <w:p w14:paraId="09CD5742" w14:textId="77777777" w:rsidR="00AC3542" w:rsidRDefault="00407FF7">
      <w:pPr>
        <w:numPr>
          <w:ilvl w:val="0"/>
          <w:numId w:val="134"/>
        </w:numPr>
      </w:pPr>
      <w:r>
        <w:t xml:space="preserve">Where medical attention is required, a senior member of staff will notify the parent(s) as soon as possible whilst caring for the child appropriately </w:t>
      </w:r>
    </w:p>
    <w:p w14:paraId="2599409E" w14:textId="77777777" w:rsidR="00AC3542" w:rsidRDefault="00407FF7">
      <w:pPr>
        <w:numPr>
          <w:ilvl w:val="0"/>
          <w:numId w:val="134"/>
        </w:numPr>
      </w:pPr>
      <w:r>
        <w:t>Where medical treatment is required the nursery manager will follow the insurance company procedures, which may involve informing them in writing of the accident</w:t>
      </w:r>
    </w:p>
    <w:p w14:paraId="0350A560" w14:textId="77777777" w:rsidR="00AC3542" w:rsidRDefault="00407FF7">
      <w:pPr>
        <w:numPr>
          <w:ilvl w:val="0"/>
          <w:numId w:val="134"/>
        </w:numPr>
      </w:pPr>
      <w:r>
        <w:t xml:space="preserve">The nursery manager/registered provider will report any accidents of a serious nature to Ofsted and the local authority children’s social care team (as the local child protection agency), where necessary. Where relevant such accidents will also be reported to the </w:t>
      </w:r>
      <w:r>
        <w:rPr>
          <w:lang w:val="en"/>
        </w:rPr>
        <w:t>local authority environmental health department or the Health and Safety Executive and their advice followed.</w:t>
      </w:r>
    </w:p>
    <w:p w14:paraId="47E4FB4A" w14:textId="77777777" w:rsidR="00AC3542" w:rsidRDefault="00AC3542"/>
    <w:tbl>
      <w:tblPr>
        <w:tblW w:w="104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3" w:type="dxa"/>
          <w:bottom w:w="113" w:type="dxa"/>
        </w:tblCellMar>
        <w:tblLook w:val="04A0" w:firstRow="1" w:lastRow="0" w:firstColumn="1" w:lastColumn="0" w:noHBand="0" w:noVBand="1"/>
      </w:tblPr>
      <w:tblGrid>
        <w:gridCol w:w="5228"/>
        <w:gridCol w:w="5229"/>
      </w:tblGrid>
      <w:tr w:rsidR="00AC3542" w14:paraId="6306B802" w14:textId="77777777">
        <w:trPr>
          <w:cantSplit/>
          <w:jc w:val="center"/>
        </w:trPr>
        <w:tc>
          <w:tcPr>
            <w:tcW w:w="5228" w:type="dxa"/>
          </w:tcPr>
          <w:p w14:paraId="36890E31" w14:textId="77777777" w:rsidR="00AC3542" w:rsidRDefault="00407FF7">
            <w:r>
              <w:t xml:space="preserve">Organisation </w:t>
            </w:r>
          </w:p>
        </w:tc>
        <w:tc>
          <w:tcPr>
            <w:tcW w:w="5229" w:type="dxa"/>
          </w:tcPr>
          <w:p w14:paraId="42F24325" w14:textId="77777777" w:rsidR="00AC3542" w:rsidRDefault="00407FF7">
            <w:r>
              <w:t xml:space="preserve">Contact </w:t>
            </w:r>
          </w:p>
        </w:tc>
      </w:tr>
      <w:tr w:rsidR="00AC3542" w14:paraId="5BC14D73" w14:textId="77777777">
        <w:trPr>
          <w:cantSplit/>
          <w:jc w:val="center"/>
        </w:trPr>
        <w:tc>
          <w:tcPr>
            <w:tcW w:w="5228" w:type="dxa"/>
          </w:tcPr>
          <w:p w14:paraId="13CE0F34" w14:textId="77777777" w:rsidR="00AC3542" w:rsidRDefault="00407FF7">
            <w:r>
              <w:lastRenderedPageBreak/>
              <w:t xml:space="preserve">Ofsted </w:t>
            </w:r>
          </w:p>
        </w:tc>
        <w:tc>
          <w:tcPr>
            <w:tcW w:w="5229" w:type="dxa"/>
            <w:vAlign w:val="center"/>
          </w:tcPr>
          <w:p w14:paraId="6329F5A3" w14:textId="77777777" w:rsidR="00AC3542" w:rsidRDefault="00407FF7">
            <w:pPr>
              <w:jc w:val="left"/>
            </w:pPr>
            <w:r>
              <w:t>03001231231</w:t>
            </w:r>
          </w:p>
        </w:tc>
      </w:tr>
      <w:tr w:rsidR="00AC3542" w14:paraId="1A3F227A" w14:textId="77777777">
        <w:trPr>
          <w:cantSplit/>
          <w:jc w:val="center"/>
        </w:trPr>
        <w:tc>
          <w:tcPr>
            <w:tcW w:w="5228" w:type="dxa"/>
          </w:tcPr>
          <w:p w14:paraId="21C50973" w14:textId="77777777" w:rsidR="00AC3542" w:rsidRDefault="00407FF7">
            <w:proofErr w:type="gramStart"/>
            <w:r>
              <w:t>Local  authority</w:t>
            </w:r>
            <w:proofErr w:type="gramEnd"/>
            <w:r>
              <w:t xml:space="preserve"> children’s social care team</w:t>
            </w:r>
          </w:p>
        </w:tc>
        <w:tc>
          <w:tcPr>
            <w:tcW w:w="5229" w:type="dxa"/>
            <w:vAlign w:val="center"/>
          </w:tcPr>
          <w:p w14:paraId="1F083DFF" w14:textId="77777777" w:rsidR="00AC3542" w:rsidRDefault="00407FF7">
            <w:pPr>
              <w:jc w:val="left"/>
            </w:pPr>
            <w:r>
              <w:t>01942</w:t>
            </w:r>
            <w:r w:rsidR="00B740BF">
              <w:t>828300</w:t>
            </w:r>
          </w:p>
        </w:tc>
      </w:tr>
      <w:tr w:rsidR="00AC3542" w14:paraId="615A7CBC" w14:textId="77777777">
        <w:trPr>
          <w:cantSplit/>
          <w:jc w:val="center"/>
        </w:trPr>
        <w:tc>
          <w:tcPr>
            <w:tcW w:w="5228" w:type="dxa"/>
          </w:tcPr>
          <w:p w14:paraId="031A56B3" w14:textId="77777777" w:rsidR="00AC3542" w:rsidRDefault="00407FF7">
            <w:r>
              <w:t>Local authority environmental health department</w:t>
            </w:r>
          </w:p>
        </w:tc>
        <w:tc>
          <w:tcPr>
            <w:tcW w:w="5229" w:type="dxa"/>
            <w:vAlign w:val="center"/>
          </w:tcPr>
          <w:p w14:paraId="247CC33B" w14:textId="77777777" w:rsidR="00AC3542" w:rsidRDefault="00407FF7">
            <w:pPr>
              <w:jc w:val="left"/>
            </w:pPr>
            <w:r>
              <w:t>01942404234</w:t>
            </w:r>
          </w:p>
        </w:tc>
      </w:tr>
      <w:tr w:rsidR="00AC3542" w14:paraId="53A3522D" w14:textId="77777777">
        <w:trPr>
          <w:cantSplit/>
          <w:jc w:val="center"/>
        </w:trPr>
        <w:tc>
          <w:tcPr>
            <w:tcW w:w="5228" w:type="dxa"/>
          </w:tcPr>
          <w:p w14:paraId="67702205" w14:textId="77777777" w:rsidR="00AC3542" w:rsidRDefault="00407FF7">
            <w:r>
              <w:t xml:space="preserve">Health and Safety Executive </w:t>
            </w:r>
          </w:p>
        </w:tc>
        <w:tc>
          <w:tcPr>
            <w:tcW w:w="5229" w:type="dxa"/>
            <w:vAlign w:val="center"/>
          </w:tcPr>
          <w:p w14:paraId="53D5FEF8" w14:textId="77777777" w:rsidR="00AC3542" w:rsidRDefault="00407FF7">
            <w:pPr>
              <w:jc w:val="left"/>
            </w:pPr>
            <w:r>
              <w:t>01942487691</w:t>
            </w:r>
          </w:p>
        </w:tc>
      </w:tr>
      <w:tr w:rsidR="00AC3542" w14:paraId="11DF5E69" w14:textId="77777777">
        <w:trPr>
          <w:cantSplit/>
          <w:jc w:val="center"/>
        </w:trPr>
        <w:tc>
          <w:tcPr>
            <w:tcW w:w="5228" w:type="dxa"/>
          </w:tcPr>
          <w:p w14:paraId="3B945945" w14:textId="77777777" w:rsidR="00AC3542" w:rsidRDefault="00407FF7">
            <w:r>
              <w:t>RIDDOR report form</w:t>
            </w:r>
          </w:p>
        </w:tc>
        <w:tc>
          <w:tcPr>
            <w:tcW w:w="5229" w:type="dxa"/>
            <w:vAlign w:val="center"/>
          </w:tcPr>
          <w:p w14:paraId="45318C80" w14:textId="77777777" w:rsidR="00AC3542" w:rsidRDefault="006535E3">
            <w:pPr>
              <w:jc w:val="left"/>
            </w:pPr>
            <w:hyperlink r:id="rId13" w:history="1">
              <w:r w:rsidR="00407FF7">
                <w:rPr>
                  <w:rStyle w:val="Hyperlink"/>
                </w:rPr>
                <w:t>http://www.hse.gov.uk/riddor/report.htm</w:t>
              </w:r>
            </w:hyperlink>
          </w:p>
          <w:p w14:paraId="18E7DB93" w14:textId="77777777" w:rsidR="00AC3542" w:rsidRDefault="00AC3542">
            <w:pPr>
              <w:jc w:val="left"/>
            </w:pPr>
          </w:p>
        </w:tc>
      </w:tr>
    </w:tbl>
    <w:p w14:paraId="4135AAFA" w14:textId="77777777" w:rsidR="00AC3542" w:rsidRDefault="00AC3542"/>
    <w:p w14:paraId="42ED0193" w14:textId="77777777" w:rsidR="00AC3542" w:rsidRDefault="00407FF7">
      <w:pPr>
        <w:pStyle w:val="H2"/>
      </w:pPr>
      <w:r>
        <w:t>Transporting children to hospital procedure</w:t>
      </w:r>
    </w:p>
    <w:p w14:paraId="19624C8E" w14:textId="77777777" w:rsidR="00AC3542" w:rsidRDefault="00407FF7">
      <w:r>
        <w:t>The nursery manager/staff member must:</w:t>
      </w:r>
    </w:p>
    <w:p w14:paraId="6B1FA97E" w14:textId="77777777" w:rsidR="00AC3542" w:rsidRDefault="00407FF7">
      <w:pPr>
        <w:numPr>
          <w:ilvl w:val="0"/>
          <w:numId w:val="51"/>
        </w:numPr>
      </w:pPr>
      <w:r>
        <w:t>Call for an ambulance immediately if the injury is severe. DO NOT attempt to transport the sick child in your own vehicle</w:t>
      </w:r>
    </w:p>
    <w:p w14:paraId="38B632AC" w14:textId="77777777" w:rsidR="00AC3542" w:rsidRDefault="00407FF7">
      <w:pPr>
        <w:numPr>
          <w:ilvl w:val="0"/>
          <w:numId w:val="51"/>
        </w:numPr>
      </w:pPr>
      <w:r>
        <w:t>Whilst waiting for the ambulance, contact the parent(s) and arrange to meet them at the hospital</w:t>
      </w:r>
    </w:p>
    <w:p w14:paraId="40C2B98A" w14:textId="77777777" w:rsidR="00AC3542" w:rsidRDefault="00407FF7">
      <w:pPr>
        <w:numPr>
          <w:ilvl w:val="0"/>
          <w:numId w:val="51"/>
        </w:numPr>
      </w:pPr>
      <w:r>
        <w:t xml:space="preserve">Arrange for the most appropriate member of staff to accompany the child taking with them any relevant information such as registration forms, relevant medication sheets, medication and the child’s comforter. </w:t>
      </w:r>
    </w:p>
    <w:p w14:paraId="0954C0CC" w14:textId="77777777" w:rsidR="00AC3542" w:rsidRDefault="00407FF7">
      <w:pPr>
        <w:numPr>
          <w:ilvl w:val="0"/>
          <w:numId w:val="51"/>
        </w:numPr>
      </w:pPr>
      <w:r>
        <w:t xml:space="preserve">Redeploy staff if </w:t>
      </w:r>
      <w:proofErr w:type="gramStart"/>
      <w:r>
        <w:t>necessary</w:t>
      </w:r>
      <w:proofErr w:type="gramEnd"/>
      <w:r>
        <w:t xml:space="preserve"> to ensure there is adequate staff deployment to care for the remaining children. This may mean temporarily grouping the children together</w:t>
      </w:r>
    </w:p>
    <w:p w14:paraId="13750789" w14:textId="77777777" w:rsidR="00AC3542" w:rsidRDefault="00407FF7">
      <w:pPr>
        <w:numPr>
          <w:ilvl w:val="0"/>
          <w:numId w:val="51"/>
        </w:numPr>
      </w:pPr>
      <w:r>
        <w:t>Inform a member of the management team immediately</w:t>
      </w:r>
    </w:p>
    <w:p w14:paraId="0BAED9CE" w14:textId="77777777" w:rsidR="00AC3542" w:rsidRDefault="00407FF7">
      <w:pPr>
        <w:numPr>
          <w:ilvl w:val="0"/>
          <w:numId w:val="51"/>
        </w:numPr>
      </w:pPr>
      <w:r>
        <w:t>Remain calm at all times. Children who witness an incident may well be affected by it and may need lots of cuddles and reassurance. Staff may also require additional support following the accident.</w:t>
      </w:r>
    </w:p>
    <w:p w14:paraId="4DE66ECE" w14:textId="77777777" w:rsidR="00AC3542" w:rsidRDefault="00AC3542">
      <w:pPr>
        <w:ind w:left="720"/>
      </w:pPr>
    </w:p>
    <w:p w14:paraId="1C35ACCE" w14:textId="77777777" w:rsidR="00AC3542" w:rsidRDefault="00407FF7">
      <w:pPr>
        <w:pStyle w:val="H2"/>
      </w:pPr>
      <w:r>
        <w:t>First aid</w:t>
      </w:r>
    </w:p>
    <w:p w14:paraId="523317C0" w14:textId="77777777" w:rsidR="00AC3542" w:rsidRDefault="00407FF7">
      <w:r>
        <w:t xml:space="preserve">The first aid boxes are located in: </w:t>
      </w:r>
      <w:r>
        <w:rPr>
          <w:b/>
        </w:rPr>
        <w:t>Paediatric boxes in each room and a universal box in kitchen</w:t>
      </w:r>
    </w:p>
    <w:p w14:paraId="0D231471" w14:textId="77777777" w:rsidR="00AC3542" w:rsidRDefault="00AC3542"/>
    <w:p w14:paraId="15D3F7EA" w14:textId="77777777" w:rsidR="00AC3542" w:rsidRDefault="00407FF7">
      <w:r>
        <w:t xml:space="preserve">These are accessible at all times with appropriate content for use with children. </w:t>
      </w:r>
    </w:p>
    <w:p w14:paraId="7FDA7CB5" w14:textId="77777777" w:rsidR="00AC3542" w:rsidRDefault="00AC3542"/>
    <w:p w14:paraId="7BEF2E80" w14:textId="77777777" w:rsidR="00AC3542" w:rsidRDefault="00407FF7">
      <w:r>
        <w:t xml:space="preserve">The appointed person responsible for first aid checks the contents of the boxes monthly and replaces items that have been used or are out of date. </w:t>
      </w:r>
    </w:p>
    <w:p w14:paraId="21D7E35B" w14:textId="77777777" w:rsidR="00AC3542" w:rsidRDefault="00AC3542"/>
    <w:p w14:paraId="7239E176" w14:textId="77777777" w:rsidR="00AC3542" w:rsidRDefault="00407FF7">
      <w:r>
        <w:t>The staff first aid box is kept in the kitchen. This is kept out of reach of the children.</w:t>
      </w:r>
    </w:p>
    <w:p w14:paraId="318B700B" w14:textId="77777777" w:rsidR="00AC3542" w:rsidRDefault="00AC3542"/>
    <w:p w14:paraId="4D56195B" w14:textId="77777777" w:rsidR="00AC3542" w:rsidRDefault="00407FF7">
      <w:r>
        <w:t xml:space="preserve">First aid boxes should only contain items permitted by the Health and Safety (First Aid) Regulations Act 1981, such as sterile dressings, bandages and eye pads. No other medical items, such as paracetamol should be kept in them. </w:t>
      </w:r>
    </w:p>
    <w:p w14:paraId="7B179D35" w14:textId="77777777" w:rsidR="00AC3542" w:rsidRDefault="00AC3542"/>
    <w:p w14:paraId="53F702B3" w14:textId="3CD92D95" w:rsidR="00AC3542" w:rsidRDefault="00407FF7">
      <w:pPr>
        <w:rPr>
          <w:b/>
        </w:rPr>
      </w:pPr>
      <w:r>
        <w:rPr>
          <w:b/>
        </w:rPr>
        <w:t xml:space="preserve">The appointed person(s) responsible for first aid is </w:t>
      </w:r>
      <w:r w:rsidR="00495C0A">
        <w:rPr>
          <w:b/>
        </w:rPr>
        <w:t>Lauren Marsden</w:t>
      </w:r>
    </w:p>
    <w:p w14:paraId="462F5E06" w14:textId="77777777" w:rsidR="00AC3542" w:rsidRDefault="00AC3542"/>
    <w:p w14:paraId="2236F395" w14:textId="77777777" w:rsidR="00AC3542" w:rsidRDefault="00407FF7">
      <w:r>
        <w:t>Most of the staff are trained in paediatric first aid and this training is updated every three years. Ongoing training is provided to try and get all staff first aid trained.</w:t>
      </w:r>
    </w:p>
    <w:p w14:paraId="312B6815" w14:textId="77777777" w:rsidR="00AC3542" w:rsidRDefault="00AC3542"/>
    <w:p w14:paraId="6944B602" w14:textId="77777777" w:rsidR="00AC3542" w:rsidRDefault="00407FF7">
      <w:r>
        <w:t xml:space="preserve">All first aid trained staff are listed in every room. When children are taken on an outing away from our nursery, we will always ensure they are accompanied by at least one member of staff who is trained in first aid. A first aid box is taken on all outings. </w:t>
      </w:r>
    </w:p>
    <w:p w14:paraId="0C075667" w14:textId="77777777" w:rsidR="00AC3542" w:rsidRDefault="00AC3542"/>
    <w:p w14:paraId="108A6192" w14:textId="77777777" w:rsidR="00AC3542" w:rsidRDefault="00407FF7">
      <w:pPr>
        <w:pStyle w:val="H2"/>
      </w:pPr>
      <w:r>
        <w:t>Personal protective equipment (PPE)</w:t>
      </w:r>
    </w:p>
    <w:p w14:paraId="27CDE1B3" w14:textId="77777777" w:rsidR="00AC3542" w:rsidRDefault="00407FF7">
      <w:r>
        <w:t xml:space="preserve">The nursery provides staff with PPE according to the need of the task or activity. Staff must wear PPE to protect themselves and the children during tasks that involve contact with bodily fluids. PPE is also provided for domestic tasks. Staff are consulted when choosing PPE to ensure all allergies and individual needs are supported and this is evaluated on an ongoing basis. </w:t>
      </w:r>
    </w:p>
    <w:p w14:paraId="20586AB1" w14:textId="77777777" w:rsidR="00AC3542" w:rsidRDefault="00AC3542"/>
    <w:p w14:paraId="7B01D9E5" w14:textId="77777777" w:rsidR="00AC3542" w:rsidRDefault="00407FF7">
      <w:pPr>
        <w:pStyle w:val="H2"/>
      </w:pPr>
      <w:r>
        <w:t>Dealing with blood</w:t>
      </w:r>
    </w:p>
    <w:p w14:paraId="11111EFB" w14:textId="77777777" w:rsidR="00AC3542" w:rsidRDefault="00407FF7">
      <w:r>
        <w:t>We may not be aware that any child attending the nursery has a condition that may be transmitted via blood.  Any staff member dealing with blood must:</w:t>
      </w:r>
    </w:p>
    <w:p w14:paraId="58DE2F2A" w14:textId="77777777" w:rsidR="00AC3542" w:rsidRDefault="00407FF7">
      <w:pPr>
        <w:numPr>
          <w:ilvl w:val="0"/>
          <w:numId w:val="135"/>
        </w:numPr>
      </w:pPr>
      <w:r>
        <w:t>Always take precautions when cleaning wounds as some conditions such as hepatitis or the HIV virus can be transmitted via blood.</w:t>
      </w:r>
    </w:p>
    <w:p w14:paraId="5EC44FFF" w14:textId="77777777" w:rsidR="00AC3542" w:rsidRDefault="00407FF7">
      <w:pPr>
        <w:numPr>
          <w:ilvl w:val="0"/>
          <w:numId w:val="135"/>
        </w:numPr>
      </w:pPr>
      <w:r>
        <w:t>Wear disposable gloves and wipe up any blood spillage with disposable cloths, neat sterilising fluid or freshly diluted bleach (one part diluted with 10 parts water). Such solutions must be carefully disposed of immediately after use.</w:t>
      </w:r>
    </w:p>
    <w:p w14:paraId="2C3DDF80" w14:textId="77777777" w:rsidR="00AC3542" w:rsidRDefault="00AC3542"/>
    <w:p w14:paraId="5CB4009F" w14:textId="77777777" w:rsidR="00AC3542" w:rsidRDefault="00407FF7">
      <w:pPr>
        <w:pStyle w:val="H2"/>
      </w:pPr>
      <w:r>
        <w:t>Needle punctures and sharps injury</w:t>
      </w:r>
    </w:p>
    <w:p w14:paraId="0088CCC6" w14:textId="77777777" w:rsidR="00AC3542" w:rsidRDefault="00407FF7">
      <w:r>
        <w:t xml:space="preserve">We recognise that injuries from needles, broken glass and so on may result in blood-borne infections and that staff must take great care in the collection and disposal of this type of material. For the safety and well-being of the employees, any staff member dealing with needles, broken glass etc. must treat them as contaminated waste. If a needle is found the local authority must be contacted to deal with its disposal. </w:t>
      </w:r>
    </w:p>
    <w:p w14:paraId="1B2488D2" w14:textId="77777777" w:rsidR="00AC3542" w:rsidRDefault="00AC3542"/>
    <w:p w14:paraId="63A19F4E" w14:textId="77777777" w:rsidR="00AC3542" w:rsidRDefault="00407FF7">
      <w:r>
        <w:t xml:space="preserve">At </w:t>
      </w:r>
      <w:r>
        <w:rPr>
          <w:b/>
        </w:rPr>
        <w:t>Mere House Day Nursery,</w:t>
      </w:r>
      <w:r>
        <w:t xml:space="preserve"> we treat our responsibilities and obligations in respect of health and safety as a priority and we provide ongoing training to all members of staff which reflects best practice and is in line with current health and safety legislation.</w:t>
      </w:r>
    </w:p>
    <w:p w14:paraId="4A694F76" w14:textId="77777777" w:rsidR="00AC3542" w:rsidRDefault="00AC3542"/>
    <w:tbl>
      <w:tblPr>
        <w:tblW w:w="1045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4A0" w:firstRow="1" w:lastRow="0" w:firstColumn="1" w:lastColumn="0" w:noHBand="0" w:noVBand="1"/>
      </w:tblPr>
      <w:tblGrid>
        <w:gridCol w:w="3484"/>
        <w:gridCol w:w="3857"/>
        <w:gridCol w:w="3116"/>
      </w:tblGrid>
      <w:tr w:rsidR="00AC3542" w14:paraId="3AFCEC17" w14:textId="77777777">
        <w:trPr>
          <w:cantSplit/>
          <w:jc w:val="center"/>
        </w:trPr>
        <w:tc>
          <w:tcPr>
            <w:tcW w:w="3484" w:type="dxa"/>
            <w:tcBorders>
              <w:top w:val="single" w:sz="4" w:space="0" w:color="auto"/>
            </w:tcBorders>
            <w:vAlign w:val="center"/>
          </w:tcPr>
          <w:p w14:paraId="451A350A" w14:textId="77777777" w:rsidR="00AC3542" w:rsidRDefault="00407FF7">
            <w:pPr>
              <w:pStyle w:val="MeetsEYFS"/>
              <w:rPr>
                <w:b/>
              </w:rPr>
            </w:pPr>
            <w:r>
              <w:rPr>
                <w:b/>
              </w:rPr>
              <w:t>This policy was adopted on</w:t>
            </w:r>
          </w:p>
        </w:tc>
        <w:tc>
          <w:tcPr>
            <w:tcW w:w="3857" w:type="dxa"/>
            <w:tcBorders>
              <w:top w:val="single" w:sz="4" w:space="0" w:color="auto"/>
            </w:tcBorders>
            <w:vAlign w:val="center"/>
          </w:tcPr>
          <w:p w14:paraId="19718BF0" w14:textId="77777777" w:rsidR="00AC3542" w:rsidRDefault="00407FF7">
            <w:pPr>
              <w:pStyle w:val="MeetsEYFS"/>
              <w:rPr>
                <w:b/>
              </w:rPr>
            </w:pPr>
            <w:r>
              <w:rPr>
                <w:b/>
              </w:rPr>
              <w:t>Signed on behalf of the nursery</w:t>
            </w:r>
          </w:p>
        </w:tc>
        <w:tc>
          <w:tcPr>
            <w:tcW w:w="3116" w:type="dxa"/>
            <w:tcBorders>
              <w:top w:val="single" w:sz="4" w:space="0" w:color="auto"/>
            </w:tcBorders>
            <w:vAlign w:val="center"/>
          </w:tcPr>
          <w:p w14:paraId="34123EB8" w14:textId="77777777" w:rsidR="00AC3542" w:rsidRDefault="00407FF7">
            <w:pPr>
              <w:pStyle w:val="MeetsEYFS"/>
              <w:rPr>
                <w:b/>
              </w:rPr>
            </w:pPr>
            <w:r>
              <w:rPr>
                <w:b/>
              </w:rPr>
              <w:t>Date for review</w:t>
            </w:r>
          </w:p>
        </w:tc>
      </w:tr>
      <w:tr w:rsidR="00AC3542" w14:paraId="5C90D019" w14:textId="77777777">
        <w:trPr>
          <w:cantSplit/>
          <w:jc w:val="center"/>
        </w:trPr>
        <w:tc>
          <w:tcPr>
            <w:tcW w:w="3484" w:type="dxa"/>
            <w:vAlign w:val="center"/>
          </w:tcPr>
          <w:p w14:paraId="13FA00A1" w14:textId="77777777" w:rsidR="00AC3542" w:rsidRDefault="00407FF7">
            <w:pPr>
              <w:pStyle w:val="MeetsEYFS"/>
              <w:rPr>
                <w:i/>
              </w:rPr>
            </w:pPr>
            <w:r>
              <w:rPr>
                <w:i/>
              </w:rPr>
              <w:t>01/03/2016</w:t>
            </w:r>
          </w:p>
        </w:tc>
        <w:tc>
          <w:tcPr>
            <w:tcW w:w="3857" w:type="dxa"/>
          </w:tcPr>
          <w:p w14:paraId="78F6E4E5" w14:textId="77777777" w:rsidR="00AC3542" w:rsidRDefault="00407FF7">
            <w:pPr>
              <w:pStyle w:val="MeetsEYFS"/>
              <w:rPr>
                <w:i/>
              </w:rPr>
            </w:pPr>
            <w:r>
              <w:rPr>
                <w:i/>
              </w:rPr>
              <w:t>J Hodgkinson</w:t>
            </w:r>
          </w:p>
        </w:tc>
        <w:tc>
          <w:tcPr>
            <w:tcW w:w="3116" w:type="dxa"/>
          </w:tcPr>
          <w:p w14:paraId="32B81F2D" w14:textId="5CD54740" w:rsidR="00AC3542" w:rsidRDefault="00407FF7">
            <w:pPr>
              <w:pStyle w:val="MeetsEYFS"/>
              <w:rPr>
                <w:i/>
              </w:rPr>
            </w:pPr>
            <w:r>
              <w:rPr>
                <w:i/>
              </w:rPr>
              <w:t>April 20</w:t>
            </w:r>
            <w:r w:rsidR="00B740BF">
              <w:rPr>
                <w:i/>
              </w:rPr>
              <w:t>2</w:t>
            </w:r>
            <w:r w:rsidR="00495C0A">
              <w:rPr>
                <w:i/>
              </w:rPr>
              <w:t>2</w:t>
            </w:r>
          </w:p>
        </w:tc>
      </w:tr>
    </w:tbl>
    <w:p w14:paraId="3A8C2540" w14:textId="77777777" w:rsidR="00AC3542" w:rsidRDefault="00AC3542"/>
    <w:p w14:paraId="2D7DDDBF" w14:textId="77777777" w:rsidR="00AC3542" w:rsidRDefault="00407FF7">
      <w:pPr>
        <w:pStyle w:val="H1"/>
      </w:pPr>
      <w:bookmarkStart w:id="135" w:name="_Toc437523142"/>
      <w:bookmarkStart w:id="136" w:name="_Toc372294219"/>
      <w:r>
        <w:lastRenderedPageBreak/>
        <w:t xml:space="preserve">39. Immunisation </w:t>
      </w:r>
      <w:bookmarkEnd w:id="135"/>
      <w:bookmarkEnd w:id="136"/>
    </w:p>
    <w:p w14:paraId="50B0A587" w14:textId="77777777" w:rsidR="00AC3542" w:rsidRDefault="00AC3542"/>
    <w:p w14:paraId="23CB0E47" w14:textId="77777777" w:rsidR="00AC3542" w:rsidRDefault="00407FF7">
      <w:r>
        <w:t xml:space="preserve">At </w:t>
      </w:r>
      <w:r>
        <w:rPr>
          <w:b/>
        </w:rPr>
        <w:t>Mere House Day Nursery,</w:t>
      </w:r>
      <w:r>
        <w:t xml:space="preserve"> we expect that children are vaccinated in accordance with the government’s health policy and their age. We ask that parents inform us if their children are not vaccinated so that we can manage any risks to their own child or other children/staff/parents in the best way possible. The nursery manager must be aware of any children who are not vaccinated within the nursery in accordance with their age.</w:t>
      </w:r>
    </w:p>
    <w:p w14:paraId="3FEF724A" w14:textId="77777777" w:rsidR="00AC3542" w:rsidRDefault="00AC3542"/>
    <w:p w14:paraId="60005912" w14:textId="77777777" w:rsidR="00AC3542" w:rsidRDefault="00407FF7">
      <w:r>
        <w:t xml:space="preserve">We make all parents aware that some children in the nursery may not be vaccinated, due to their age, medical reasons or parental choice. Our nursery does not discriminate against children who have not received their immunisations and will not disclose individual details to other parents. However, we will share the risks of infection if children have not had immunisations and ask parents to sign a disclaimer. </w:t>
      </w:r>
    </w:p>
    <w:p w14:paraId="0865FFBA" w14:textId="77777777" w:rsidR="00AC3542" w:rsidRDefault="00AC3542"/>
    <w:p w14:paraId="4C104388" w14:textId="77777777" w:rsidR="00AC3542" w:rsidRDefault="00407FF7">
      <w:r>
        <w:t>We record, or encourage parents to record, information about immunisations on children’s registration documents and we update this information as and when necessary, including when the child reaches the age for the appropriate immunisations.</w:t>
      </w:r>
    </w:p>
    <w:p w14:paraId="26FBA4C1" w14:textId="77777777" w:rsidR="00AC3542" w:rsidRDefault="00AC3542"/>
    <w:p w14:paraId="1EEC4C9E" w14:textId="77777777" w:rsidR="00AC3542" w:rsidRDefault="00407FF7">
      <w:pPr>
        <w:pStyle w:val="H2"/>
      </w:pPr>
      <w:r>
        <w:t>Staff vaccinations policy</w:t>
      </w:r>
    </w:p>
    <w:p w14:paraId="6A440E55" w14:textId="77777777" w:rsidR="00AC3542" w:rsidRDefault="00407FF7">
      <w:r>
        <w:t>It is the responsibility of all staff to ensure they keep up to date with their vaccinations for:</w:t>
      </w:r>
    </w:p>
    <w:p w14:paraId="4FE6B0EA" w14:textId="77777777" w:rsidR="00AC3542" w:rsidRDefault="00407FF7">
      <w:pPr>
        <w:numPr>
          <w:ilvl w:val="0"/>
          <w:numId w:val="136"/>
        </w:numPr>
      </w:pPr>
      <w:r>
        <w:t>Tetanus</w:t>
      </w:r>
    </w:p>
    <w:p w14:paraId="601DD946" w14:textId="77777777" w:rsidR="00AC3542" w:rsidRDefault="00407FF7">
      <w:pPr>
        <w:numPr>
          <w:ilvl w:val="0"/>
          <w:numId w:val="136"/>
        </w:numPr>
      </w:pPr>
      <w:r>
        <w:t>Tuberculosis</w:t>
      </w:r>
    </w:p>
    <w:p w14:paraId="74252B38" w14:textId="77777777" w:rsidR="00AC3542" w:rsidRDefault="00407FF7">
      <w:pPr>
        <w:numPr>
          <w:ilvl w:val="0"/>
          <w:numId w:val="136"/>
        </w:numPr>
      </w:pPr>
      <w:r>
        <w:t>Rubella</w:t>
      </w:r>
    </w:p>
    <w:p w14:paraId="50F7E68C" w14:textId="77777777" w:rsidR="00AC3542" w:rsidRDefault="00407FF7">
      <w:pPr>
        <w:numPr>
          <w:ilvl w:val="0"/>
          <w:numId w:val="136"/>
        </w:numPr>
      </w:pPr>
      <w:r>
        <w:t>Hepatitis</w:t>
      </w:r>
    </w:p>
    <w:p w14:paraId="51547594" w14:textId="77777777" w:rsidR="00AC3542" w:rsidRDefault="00407FF7">
      <w:pPr>
        <w:numPr>
          <w:ilvl w:val="0"/>
          <w:numId w:val="136"/>
        </w:numPr>
      </w:pPr>
      <w:r>
        <w:t>Polio</w:t>
      </w:r>
    </w:p>
    <w:p w14:paraId="302F9E1C" w14:textId="77777777" w:rsidR="00AC3542" w:rsidRDefault="00407FF7">
      <w:r>
        <w:t xml:space="preserve">and keep the nursery informed. </w:t>
      </w:r>
    </w:p>
    <w:p w14:paraId="2DD16EDE" w14:textId="77777777" w:rsidR="00AC3542" w:rsidRDefault="00407FF7">
      <w:r>
        <w:t xml:space="preserve">If a member of staff is unsure as to whether they are up to date, then we recommend that they visit their GP or practice nurse for their own good health. </w:t>
      </w:r>
    </w:p>
    <w:p w14:paraId="5696F431" w14:textId="77777777" w:rsidR="00AC3542" w:rsidRDefault="00AC3542"/>
    <w:p w14:paraId="7822E8D1" w14:textId="77777777" w:rsidR="00AC3542" w:rsidRDefault="00407FF7">
      <w:pPr>
        <w:pStyle w:val="H2"/>
      </w:pPr>
      <w:r>
        <w:t>Emergency information</w:t>
      </w:r>
    </w:p>
    <w:p w14:paraId="6E4AA524" w14:textId="77777777" w:rsidR="00AC3542" w:rsidRDefault="00407FF7">
      <w:r>
        <w:t>We keep emergency information for every child and update it every six months with regular reminders to parents in newsletters, at parents’ evenings and during informal discussions.</w:t>
      </w:r>
    </w:p>
    <w:p w14:paraId="40AE42CD" w14:textId="77777777" w:rsidR="00AC3542" w:rsidRDefault="00AC3542"/>
    <w:tbl>
      <w:tblPr>
        <w:tblW w:w="1045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4A0" w:firstRow="1" w:lastRow="0" w:firstColumn="1" w:lastColumn="0" w:noHBand="0" w:noVBand="1"/>
      </w:tblPr>
      <w:tblGrid>
        <w:gridCol w:w="3484"/>
        <w:gridCol w:w="3857"/>
        <w:gridCol w:w="3116"/>
      </w:tblGrid>
      <w:tr w:rsidR="00AC3542" w14:paraId="08570B7D" w14:textId="77777777">
        <w:trPr>
          <w:cantSplit/>
          <w:jc w:val="center"/>
        </w:trPr>
        <w:tc>
          <w:tcPr>
            <w:tcW w:w="3484" w:type="dxa"/>
            <w:tcBorders>
              <w:top w:val="single" w:sz="4" w:space="0" w:color="auto"/>
            </w:tcBorders>
            <w:vAlign w:val="center"/>
          </w:tcPr>
          <w:p w14:paraId="78457B86" w14:textId="77777777" w:rsidR="00AC3542" w:rsidRDefault="00407FF7">
            <w:pPr>
              <w:pStyle w:val="MeetsEYFS"/>
              <w:rPr>
                <w:b/>
              </w:rPr>
            </w:pPr>
            <w:r>
              <w:rPr>
                <w:b/>
              </w:rPr>
              <w:t>This policy was adopted on</w:t>
            </w:r>
          </w:p>
        </w:tc>
        <w:tc>
          <w:tcPr>
            <w:tcW w:w="3857" w:type="dxa"/>
            <w:tcBorders>
              <w:top w:val="single" w:sz="4" w:space="0" w:color="auto"/>
            </w:tcBorders>
            <w:vAlign w:val="center"/>
          </w:tcPr>
          <w:p w14:paraId="1CA0C7B5" w14:textId="77777777" w:rsidR="00AC3542" w:rsidRDefault="00407FF7">
            <w:pPr>
              <w:pStyle w:val="MeetsEYFS"/>
              <w:rPr>
                <w:b/>
              </w:rPr>
            </w:pPr>
            <w:r>
              <w:rPr>
                <w:b/>
              </w:rPr>
              <w:t>Signed on behalf of the nursery</w:t>
            </w:r>
          </w:p>
        </w:tc>
        <w:tc>
          <w:tcPr>
            <w:tcW w:w="3116" w:type="dxa"/>
            <w:tcBorders>
              <w:top w:val="single" w:sz="4" w:space="0" w:color="auto"/>
            </w:tcBorders>
            <w:vAlign w:val="center"/>
          </w:tcPr>
          <w:p w14:paraId="5F1A2053" w14:textId="77777777" w:rsidR="00AC3542" w:rsidRDefault="00407FF7">
            <w:pPr>
              <w:pStyle w:val="MeetsEYFS"/>
              <w:rPr>
                <w:b/>
              </w:rPr>
            </w:pPr>
            <w:r>
              <w:rPr>
                <w:b/>
              </w:rPr>
              <w:t>Date for review</w:t>
            </w:r>
          </w:p>
        </w:tc>
      </w:tr>
      <w:tr w:rsidR="00AC3542" w14:paraId="09069702" w14:textId="77777777">
        <w:trPr>
          <w:cantSplit/>
          <w:jc w:val="center"/>
        </w:trPr>
        <w:tc>
          <w:tcPr>
            <w:tcW w:w="3484" w:type="dxa"/>
            <w:vAlign w:val="center"/>
          </w:tcPr>
          <w:p w14:paraId="0E606D24" w14:textId="77777777" w:rsidR="00AC3542" w:rsidRDefault="00407FF7">
            <w:pPr>
              <w:pStyle w:val="MeetsEYFS"/>
              <w:rPr>
                <w:i/>
              </w:rPr>
            </w:pPr>
            <w:r>
              <w:rPr>
                <w:i/>
              </w:rPr>
              <w:t>01/03/2016</w:t>
            </w:r>
          </w:p>
        </w:tc>
        <w:tc>
          <w:tcPr>
            <w:tcW w:w="3857" w:type="dxa"/>
          </w:tcPr>
          <w:p w14:paraId="2447B06F" w14:textId="77777777" w:rsidR="00AC3542" w:rsidRDefault="00407FF7">
            <w:pPr>
              <w:pStyle w:val="MeetsEYFS"/>
              <w:rPr>
                <w:i/>
              </w:rPr>
            </w:pPr>
            <w:r>
              <w:rPr>
                <w:i/>
              </w:rPr>
              <w:t>J Hodgkinson</w:t>
            </w:r>
          </w:p>
        </w:tc>
        <w:tc>
          <w:tcPr>
            <w:tcW w:w="3116" w:type="dxa"/>
          </w:tcPr>
          <w:p w14:paraId="6D484832" w14:textId="1BA5EFF5" w:rsidR="00AC3542" w:rsidRDefault="00407FF7">
            <w:pPr>
              <w:pStyle w:val="MeetsEYFS"/>
              <w:rPr>
                <w:i/>
              </w:rPr>
            </w:pPr>
            <w:r>
              <w:rPr>
                <w:i/>
              </w:rPr>
              <w:t>April 20</w:t>
            </w:r>
            <w:r w:rsidR="005E4DB2">
              <w:rPr>
                <w:i/>
              </w:rPr>
              <w:t>2</w:t>
            </w:r>
            <w:r w:rsidR="00495C0A">
              <w:rPr>
                <w:i/>
              </w:rPr>
              <w:t>2</w:t>
            </w:r>
          </w:p>
        </w:tc>
      </w:tr>
    </w:tbl>
    <w:p w14:paraId="5CDBF07B" w14:textId="77777777" w:rsidR="00AC3542" w:rsidRDefault="00407FF7">
      <w:pPr>
        <w:pStyle w:val="H1"/>
      </w:pPr>
      <w:bookmarkStart w:id="137" w:name="_Toc437523143"/>
      <w:bookmarkStart w:id="138" w:name="_Toc372294220"/>
      <w:r>
        <w:lastRenderedPageBreak/>
        <w:t xml:space="preserve">40. Allergies and Allergic Reactions </w:t>
      </w:r>
      <w:bookmarkEnd w:id="137"/>
      <w:bookmarkEnd w:id="138"/>
    </w:p>
    <w:p w14:paraId="7CA586D5" w14:textId="77777777" w:rsidR="00AC3542" w:rsidRDefault="00AC3542">
      <w:pPr>
        <w:pStyle w:val="deleteasappropriate"/>
      </w:pPr>
    </w:p>
    <w:tbl>
      <w:tblPr>
        <w:tblW w:w="34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3486"/>
      </w:tblGrid>
      <w:tr w:rsidR="00AC3542" w14:paraId="2E3E1D47" w14:textId="77777777">
        <w:trPr>
          <w:cantSplit/>
          <w:trHeight w:val="209"/>
          <w:jc w:val="center"/>
        </w:trPr>
        <w:tc>
          <w:tcPr>
            <w:tcW w:w="3486" w:type="dxa"/>
            <w:vAlign w:val="center"/>
          </w:tcPr>
          <w:p w14:paraId="753285A6" w14:textId="77777777" w:rsidR="00AC3542" w:rsidRDefault="00407FF7">
            <w:pPr>
              <w:pStyle w:val="MeetsEYFS"/>
              <w:jc w:val="center"/>
            </w:pPr>
            <w:r>
              <w:t>EYFS: 3.47, 3.45</w:t>
            </w:r>
          </w:p>
        </w:tc>
      </w:tr>
    </w:tbl>
    <w:p w14:paraId="1FF5FCE5" w14:textId="77777777" w:rsidR="00AC3542" w:rsidRDefault="00AC3542"/>
    <w:p w14:paraId="3AF39756" w14:textId="77777777" w:rsidR="00AC3542" w:rsidRDefault="00407FF7">
      <w:r>
        <w:t xml:space="preserve">At </w:t>
      </w:r>
      <w:r>
        <w:rPr>
          <w:b/>
        </w:rPr>
        <w:t>Mere House Day Nursery,</w:t>
      </w:r>
      <w:r>
        <w:t xml:space="preserve"> we are aware that children may have or develop an allergy resulting in an allergic reaction. Our aims are to ensure allergic reactions are minimised or, where possible, prevented and that staff are fully aware of how to support a child who may be having an allergic reaction. </w:t>
      </w:r>
    </w:p>
    <w:p w14:paraId="2E019649" w14:textId="77777777" w:rsidR="00AC3542" w:rsidRDefault="00AC3542"/>
    <w:p w14:paraId="0DEF3268" w14:textId="77777777" w:rsidR="00AC3542" w:rsidRDefault="00407FF7">
      <w:r>
        <w:rPr>
          <w:b/>
        </w:rPr>
        <w:t>Our procedures</w:t>
      </w:r>
    </w:p>
    <w:p w14:paraId="2C6D88FD" w14:textId="77777777" w:rsidR="00AC3542" w:rsidRDefault="00407FF7">
      <w:pPr>
        <w:numPr>
          <w:ilvl w:val="0"/>
          <w:numId w:val="137"/>
        </w:numPr>
      </w:pPr>
      <w:r>
        <w:t>Our staff are made aware of the signs and symptoms of a possible allergic reaction in case of an unknown or first reaction in a child. These may include a rash or hives, nausea, stomach pain, diarrhoea, itchy skin, runny eyes, shortness of breath, chest pain, swelling of the mouth or tongue, swelling to the airways to the lungs, wheezing and anaphylaxis</w:t>
      </w:r>
    </w:p>
    <w:p w14:paraId="012D1726" w14:textId="77777777" w:rsidR="00AC3542" w:rsidRDefault="00407FF7">
      <w:pPr>
        <w:numPr>
          <w:ilvl w:val="0"/>
          <w:numId w:val="137"/>
        </w:numPr>
      </w:pPr>
      <w:r>
        <w:t>We ask parents to share all information about allergic reactions and allergies on child’s registration form and to inform staff of any allergies discovered after registration</w:t>
      </w:r>
    </w:p>
    <w:p w14:paraId="39DDB9FD" w14:textId="77777777" w:rsidR="00AC3542" w:rsidRDefault="00407FF7">
      <w:pPr>
        <w:numPr>
          <w:ilvl w:val="0"/>
          <w:numId w:val="137"/>
        </w:numPr>
        <w:rPr>
          <w:b/>
        </w:rPr>
      </w:pPr>
      <w:r>
        <w:t xml:space="preserve">We share all information with all staff and keep an allergy register in </w:t>
      </w:r>
      <w:r>
        <w:rPr>
          <w:b/>
        </w:rPr>
        <w:t>reception</w:t>
      </w:r>
      <w:r w:rsidR="005E4DB2">
        <w:rPr>
          <w:b/>
        </w:rPr>
        <w:t xml:space="preserve"> &amp; kitchen.</w:t>
      </w:r>
    </w:p>
    <w:p w14:paraId="0A34E6B2" w14:textId="77777777" w:rsidR="00AC3542" w:rsidRDefault="00407FF7">
      <w:pPr>
        <w:numPr>
          <w:ilvl w:val="0"/>
          <w:numId w:val="137"/>
        </w:numPr>
      </w:pPr>
      <w:r>
        <w:t>Where a child has a known allergy, the nursery manager will carry out a full Allergy Risk Assessment Procedure with the parent prior to the child starting the nursery and shares this assessment with all staff</w:t>
      </w:r>
    </w:p>
    <w:p w14:paraId="2A82FA0E" w14:textId="77777777" w:rsidR="00AC3542" w:rsidRDefault="00407FF7">
      <w:pPr>
        <w:numPr>
          <w:ilvl w:val="0"/>
          <w:numId w:val="137"/>
        </w:numPr>
      </w:pPr>
      <w:r>
        <w:t xml:space="preserve">All food prepared for a child with a specific allergy is prepared in an area where there is no chance of contamination and served on equipment that has not been in contact with this specific food type, </w:t>
      </w:r>
      <w:proofErr w:type="gramStart"/>
      <w:r>
        <w:t>e.g.</w:t>
      </w:r>
      <w:proofErr w:type="gramEnd"/>
      <w:r>
        <w:t xml:space="preserve"> nuts</w:t>
      </w:r>
    </w:p>
    <w:p w14:paraId="7DBFB82F" w14:textId="77777777" w:rsidR="00AC3542" w:rsidRDefault="00407FF7">
      <w:pPr>
        <w:numPr>
          <w:ilvl w:val="0"/>
          <w:numId w:val="137"/>
        </w:numPr>
      </w:pPr>
      <w:r>
        <w:t>The manager, nursery cook, room leader, key worker and parents will work together to ensure a child with specific food allergies receives no food at nursery that may harm them. This may include designing an appropriate menu or substituting specific meals on the current nursery menu</w:t>
      </w:r>
    </w:p>
    <w:p w14:paraId="3F09DFC1" w14:textId="77777777" w:rsidR="00AC3542" w:rsidRDefault="00407FF7">
      <w:pPr>
        <w:numPr>
          <w:ilvl w:val="0"/>
          <w:numId w:val="137"/>
        </w:numPr>
      </w:pPr>
      <w:r>
        <w:t xml:space="preserve">Seating will be monitored for children with allergies. Where deemed appropriate staff will sit with children who have allergies and where age/stage appropriate staff will discuss food allergies and the potential risks </w:t>
      </w:r>
    </w:p>
    <w:p w14:paraId="78D9D28A" w14:textId="77777777" w:rsidR="00AC3542" w:rsidRDefault="00407FF7">
      <w:pPr>
        <w:numPr>
          <w:ilvl w:val="0"/>
          <w:numId w:val="137"/>
        </w:numPr>
      </w:pPr>
      <w:r>
        <w:t>If a child has an allergic reaction to food, a bee or wasp sting, plant etc. a first-aid trained member of staff will act quickly and administer the appropriate treatment, where necessary. We will inform parents and record the information in the incident book and on the allergy register</w:t>
      </w:r>
    </w:p>
    <w:p w14:paraId="576EF9C2" w14:textId="77777777" w:rsidR="00AC3542" w:rsidRDefault="00407FF7">
      <w:pPr>
        <w:numPr>
          <w:ilvl w:val="0"/>
          <w:numId w:val="137"/>
        </w:numPr>
      </w:pPr>
      <w:r>
        <w:t xml:space="preserve">If an allergic reaction requires specialist treatment, </w:t>
      </w:r>
      <w:proofErr w:type="gramStart"/>
      <w:r>
        <w:t>e.g.</w:t>
      </w:r>
      <w:proofErr w:type="gramEnd"/>
      <w:r>
        <w:t xml:space="preserve"> an EpiPen, then at least two members of staff working directly with the child and the manager will receive specific medical training to be able to administer the treatment to each individual child. </w:t>
      </w:r>
    </w:p>
    <w:p w14:paraId="57706A9B" w14:textId="77777777" w:rsidR="00AC3542" w:rsidRDefault="00407FF7">
      <w:pPr>
        <w:numPr>
          <w:ilvl w:val="0"/>
          <w:numId w:val="137"/>
        </w:numPr>
      </w:pPr>
      <w:r>
        <w:t>All food to be served in green bowls and plates.</w:t>
      </w:r>
    </w:p>
    <w:p w14:paraId="0EB6A211" w14:textId="77777777" w:rsidR="00AC3542" w:rsidRDefault="00AC3542"/>
    <w:p w14:paraId="0F740CEB" w14:textId="77777777" w:rsidR="00AC3542" w:rsidRDefault="00407FF7">
      <w:pPr>
        <w:rPr>
          <w:rFonts w:cs="Arial"/>
          <w:b/>
        </w:rPr>
      </w:pPr>
      <w:r>
        <w:rPr>
          <w:rFonts w:cs="Arial"/>
          <w:b/>
        </w:rPr>
        <w:lastRenderedPageBreak/>
        <w:t>Food Information Regulations 2014</w:t>
      </w:r>
    </w:p>
    <w:p w14:paraId="72204353" w14:textId="77777777" w:rsidR="00AC3542" w:rsidRDefault="00407FF7">
      <w:pPr>
        <w:rPr>
          <w:rFonts w:cs="Arial"/>
        </w:rPr>
      </w:pPr>
      <w:r>
        <w:rPr>
          <w:rFonts w:cs="Arial"/>
        </w:rPr>
        <w:t>From 13 December 2014, we will incorporate additional procedures in line with the Food Information Regulations 2014 (FIR).</w:t>
      </w:r>
    </w:p>
    <w:p w14:paraId="5AC3AA95" w14:textId="77777777" w:rsidR="00AC3542" w:rsidRDefault="00AC3542">
      <w:pPr>
        <w:rPr>
          <w:rFonts w:cs="Arial"/>
        </w:rPr>
      </w:pPr>
    </w:p>
    <w:p w14:paraId="1F73F178" w14:textId="77777777" w:rsidR="00AC3542" w:rsidRDefault="00407FF7">
      <w:pPr>
        <w:pStyle w:val="ListParagraph1"/>
        <w:numPr>
          <w:ilvl w:val="0"/>
          <w:numId w:val="138"/>
        </w:numPr>
        <w:contextualSpacing/>
        <w:jc w:val="left"/>
        <w:rPr>
          <w:rFonts w:cs="Arial"/>
        </w:rPr>
      </w:pPr>
      <w:r>
        <w:rPr>
          <w:rFonts w:cs="Arial"/>
        </w:rPr>
        <w:t>We will display our weekly menus on the Parent Information Board and will identify when the 14 allergens are used as ingredients in any of our dishes.</w:t>
      </w:r>
    </w:p>
    <w:p w14:paraId="3E034C2E" w14:textId="77777777" w:rsidR="00AC3542" w:rsidRDefault="00AC3542"/>
    <w:p w14:paraId="1F8E5468" w14:textId="77777777" w:rsidR="00AC3542" w:rsidRDefault="00407FF7">
      <w:pPr>
        <w:rPr>
          <w:b/>
        </w:rPr>
      </w:pPr>
      <w:r>
        <w:rPr>
          <w:b/>
        </w:rPr>
        <w:t>Transporting children to hospital procedures</w:t>
      </w:r>
    </w:p>
    <w:p w14:paraId="3248EF80" w14:textId="77777777" w:rsidR="00AC3542" w:rsidRDefault="00407FF7">
      <w:r>
        <w:t>The nursery manager/staff member must:</w:t>
      </w:r>
    </w:p>
    <w:p w14:paraId="3318D38C" w14:textId="77777777" w:rsidR="00AC3542" w:rsidRDefault="00407FF7">
      <w:pPr>
        <w:numPr>
          <w:ilvl w:val="0"/>
          <w:numId w:val="137"/>
        </w:numPr>
      </w:pPr>
      <w:r>
        <w:t>Call for an ambulance immediately if the allergic reaction is severe. DO NOT attempt to transport the sick child in your own vehicle</w:t>
      </w:r>
    </w:p>
    <w:p w14:paraId="5A7877BA" w14:textId="77777777" w:rsidR="00AC3542" w:rsidRDefault="00407FF7">
      <w:pPr>
        <w:numPr>
          <w:ilvl w:val="0"/>
          <w:numId w:val="137"/>
        </w:numPr>
      </w:pPr>
      <w:r>
        <w:t>Whilst waiting for the ambulance, contact the parent(s) and arrange to meet them at the hospital</w:t>
      </w:r>
    </w:p>
    <w:p w14:paraId="5A95FA8D" w14:textId="77777777" w:rsidR="00AC3542" w:rsidRDefault="00407FF7">
      <w:pPr>
        <w:numPr>
          <w:ilvl w:val="0"/>
          <w:numId w:val="137"/>
        </w:numPr>
      </w:pPr>
      <w:r>
        <w:t xml:space="preserve">Arrange for the most appropriate member of staff to accompany the child taking with them any relevant information such as registration forms, relevant medication sheets, medication and the child’s comforter. </w:t>
      </w:r>
    </w:p>
    <w:p w14:paraId="46B9E736" w14:textId="77777777" w:rsidR="00AC3542" w:rsidRDefault="00407FF7">
      <w:pPr>
        <w:numPr>
          <w:ilvl w:val="0"/>
          <w:numId w:val="137"/>
        </w:numPr>
      </w:pPr>
      <w:r>
        <w:t xml:space="preserve">Redeploy staff if </w:t>
      </w:r>
      <w:proofErr w:type="gramStart"/>
      <w:r>
        <w:t>necessary</w:t>
      </w:r>
      <w:proofErr w:type="gramEnd"/>
      <w:r>
        <w:t xml:space="preserve"> to ensure there is adequate staff deployment to care for the remaining children. This may mean temporarily grouping the children together</w:t>
      </w:r>
    </w:p>
    <w:p w14:paraId="64E7E359" w14:textId="77777777" w:rsidR="00AC3542" w:rsidRDefault="00407FF7">
      <w:pPr>
        <w:numPr>
          <w:ilvl w:val="0"/>
          <w:numId w:val="137"/>
        </w:numPr>
      </w:pPr>
      <w:r>
        <w:t>Inform a member of the management team immediately</w:t>
      </w:r>
    </w:p>
    <w:p w14:paraId="2F09BA47" w14:textId="77777777" w:rsidR="00AC3542" w:rsidRDefault="00407FF7">
      <w:pPr>
        <w:numPr>
          <w:ilvl w:val="0"/>
          <w:numId w:val="137"/>
        </w:numPr>
      </w:pPr>
      <w:r>
        <w:t>Remain calm at all times. Children who witness an incident may well be affected by it and may need lots of cuddles and reassurance. Staff may also require additional support following the accident.</w:t>
      </w:r>
    </w:p>
    <w:p w14:paraId="233C13AE" w14:textId="77777777" w:rsidR="00AC3542" w:rsidRDefault="00AC3542"/>
    <w:p w14:paraId="52CBC48A" w14:textId="77777777" w:rsidR="00AC3542" w:rsidRDefault="00AC3542"/>
    <w:tbl>
      <w:tblPr>
        <w:tblW w:w="1045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4A0" w:firstRow="1" w:lastRow="0" w:firstColumn="1" w:lastColumn="0" w:noHBand="0" w:noVBand="1"/>
      </w:tblPr>
      <w:tblGrid>
        <w:gridCol w:w="3484"/>
        <w:gridCol w:w="3857"/>
        <w:gridCol w:w="3116"/>
      </w:tblGrid>
      <w:tr w:rsidR="00AC3542" w14:paraId="1F2542AC" w14:textId="77777777">
        <w:trPr>
          <w:cantSplit/>
          <w:jc w:val="center"/>
        </w:trPr>
        <w:tc>
          <w:tcPr>
            <w:tcW w:w="3484" w:type="dxa"/>
            <w:tcBorders>
              <w:top w:val="single" w:sz="4" w:space="0" w:color="auto"/>
            </w:tcBorders>
            <w:vAlign w:val="center"/>
          </w:tcPr>
          <w:p w14:paraId="6E3FC32A" w14:textId="77777777" w:rsidR="00AC3542" w:rsidRDefault="00407FF7">
            <w:pPr>
              <w:pStyle w:val="MeetsEYFS"/>
              <w:rPr>
                <w:b/>
              </w:rPr>
            </w:pPr>
            <w:r>
              <w:rPr>
                <w:b/>
              </w:rPr>
              <w:t>This policy was adopted on</w:t>
            </w:r>
          </w:p>
        </w:tc>
        <w:tc>
          <w:tcPr>
            <w:tcW w:w="3857" w:type="dxa"/>
            <w:tcBorders>
              <w:top w:val="single" w:sz="4" w:space="0" w:color="auto"/>
            </w:tcBorders>
            <w:vAlign w:val="center"/>
          </w:tcPr>
          <w:p w14:paraId="1F2F04B7" w14:textId="77777777" w:rsidR="00AC3542" w:rsidRDefault="00407FF7">
            <w:pPr>
              <w:pStyle w:val="MeetsEYFS"/>
              <w:rPr>
                <w:b/>
              </w:rPr>
            </w:pPr>
            <w:r>
              <w:rPr>
                <w:b/>
              </w:rPr>
              <w:t>Signed on behalf of the nursery</w:t>
            </w:r>
          </w:p>
        </w:tc>
        <w:tc>
          <w:tcPr>
            <w:tcW w:w="3116" w:type="dxa"/>
            <w:tcBorders>
              <w:top w:val="single" w:sz="4" w:space="0" w:color="auto"/>
            </w:tcBorders>
            <w:vAlign w:val="center"/>
          </w:tcPr>
          <w:p w14:paraId="69D4AE07" w14:textId="77777777" w:rsidR="00AC3542" w:rsidRDefault="00407FF7">
            <w:pPr>
              <w:pStyle w:val="MeetsEYFS"/>
              <w:rPr>
                <w:b/>
              </w:rPr>
            </w:pPr>
            <w:r>
              <w:rPr>
                <w:b/>
              </w:rPr>
              <w:t>Date for review</w:t>
            </w:r>
          </w:p>
        </w:tc>
      </w:tr>
      <w:tr w:rsidR="00AC3542" w14:paraId="2459CE44" w14:textId="77777777">
        <w:trPr>
          <w:cantSplit/>
          <w:jc w:val="center"/>
        </w:trPr>
        <w:tc>
          <w:tcPr>
            <w:tcW w:w="3484" w:type="dxa"/>
            <w:vAlign w:val="center"/>
          </w:tcPr>
          <w:p w14:paraId="737B8B2F" w14:textId="77777777" w:rsidR="00AC3542" w:rsidRDefault="00407FF7">
            <w:pPr>
              <w:pStyle w:val="MeetsEYFS"/>
              <w:rPr>
                <w:i/>
              </w:rPr>
            </w:pPr>
            <w:r>
              <w:rPr>
                <w:i/>
              </w:rPr>
              <w:t>01/03/2016</w:t>
            </w:r>
          </w:p>
        </w:tc>
        <w:tc>
          <w:tcPr>
            <w:tcW w:w="3857" w:type="dxa"/>
          </w:tcPr>
          <w:p w14:paraId="65978DF2" w14:textId="77777777" w:rsidR="00AC3542" w:rsidRDefault="00407FF7">
            <w:pPr>
              <w:pStyle w:val="MeetsEYFS"/>
              <w:rPr>
                <w:i/>
              </w:rPr>
            </w:pPr>
            <w:r>
              <w:rPr>
                <w:i/>
              </w:rPr>
              <w:t xml:space="preserve">J Hodgkinson </w:t>
            </w:r>
          </w:p>
        </w:tc>
        <w:tc>
          <w:tcPr>
            <w:tcW w:w="3116" w:type="dxa"/>
          </w:tcPr>
          <w:p w14:paraId="022D7122" w14:textId="5B8FD213" w:rsidR="00AC3542" w:rsidRDefault="00407FF7">
            <w:pPr>
              <w:pStyle w:val="MeetsEYFS"/>
              <w:rPr>
                <w:i/>
              </w:rPr>
            </w:pPr>
            <w:r>
              <w:rPr>
                <w:i/>
              </w:rPr>
              <w:t>April 20</w:t>
            </w:r>
            <w:r w:rsidR="005E4DB2">
              <w:rPr>
                <w:i/>
              </w:rPr>
              <w:t>2</w:t>
            </w:r>
            <w:r w:rsidR="00495C0A">
              <w:rPr>
                <w:i/>
              </w:rPr>
              <w:t>2</w:t>
            </w:r>
          </w:p>
        </w:tc>
      </w:tr>
    </w:tbl>
    <w:p w14:paraId="244AC0ED" w14:textId="77777777" w:rsidR="00AC3542" w:rsidRDefault="00407FF7">
      <w:pPr>
        <w:pStyle w:val="H1"/>
      </w:pPr>
      <w:bookmarkStart w:id="139" w:name="_Toc437523144"/>
      <w:bookmarkStart w:id="140" w:name="_Toc372294221"/>
      <w:r>
        <w:lastRenderedPageBreak/>
        <w:t xml:space="preserve">41. Sun Care </w:t>
      </w:r>
      <w:bookmarkEnd w:id="139"/>
      <w:bookmarkEnd w:id="140"/>
    </w:p>
    <w:p w14:paraId="62D813BF" w14:textId="77777777" w:rsidR="00AC3542" w:rsidRDefault="00AC3542"/>
    <w:p w14:paraId="167A6373" w14:textId="77777777" w:rsidR="00AC3542" w:rsidRDefault="00407FF7">
      <w:r>
        <w:t xml:space="preserve">At </w:t>
      </w:r>
      <w:r>
        <w:rPr>
          <w:b/>
        </w:rPr>
        <w:t>Mere House Day Nursery,</w:t>
      </w:r>
      <w:r>
        <w:t xml:space="preserve"> we are committed to ensuring that all children are fully protected from the dangers of too much sun/UV rays. Severe sunburn in childhood can lead to the development of malignant melanoma (the most dangerous type of skin cancer) in later life. </w:t>
      </w:r>
    </w:p>
    <w:p w14:paraId="7045FD2E" w14:textId="77777777" w:rsidR="00AC3542" w:rsidRDefault="00AC3542"/>
    <w:p w14:paraId="480EB5B6" w14:textId="77777777" w:rsidR="00AC3542" w:rsidRDefault="00407FF7">
      <w:r>
        <w:t>We follow guidance from the weather and UV level reports and use the following procedures to keep children safe and healthy in the sun:</w:t>
      </w:r>
    </w:p>
    <w:p w14:paraId="775DE573" w14:textId="77777777" w:rsidR="00AC3542" w:rsidRDefault="00407FF7">
      <w:pPr>
        <w:numPr>
          <w:ilvl w:val="0"/>
          <w:numId w:val="139"/>
        </w:numPr>
      </w:pPr>
      <w:r>
        <w:t xml:space="preserve">Key persons will work with the parents of their key children to decide and agree on suitable precautions to protect children from burning, including those with more sensitive skin types and those that may be more tolerant to the sunshine, </w:t>
      </w:r>
      <w:proofErr w:type="gramStart"/>
      <w:r>
        <w:t>e.g.</w:t>
      </w:r>
      <w:proofErr w:type="gramEnd"/>
      <w:r>
        <w:t xml:space="preserve"> black and/or Asian colouring </w:t>
      </w:r>
    </w:p>
    <w:p w14:paraId="683860EA" w14:textId="77777777" w:rsidR="00AC3542" w:rsidRDefault="00407FF7">
      <w:pPr>
        <w:numPr>
          <w:ilvl w:val="0"/>
          <w:numId w:val="139"/>
        </w:numPr>
      </w:pPr>
      <w:r>
        <w:t>Children must have a clearly labelled sun hat which will be worn at all times whilst outside in sunny weather. This hat will preferably be of legionnaires design (</w:t>
      </w:r>
      <w:proofErr w:type="gramStart"/>
      <w:r>
        <w:t>i.e.</w:t>
      </w:r>
      <w:proofErr w:type="gramEnd"/>
      <w:r>
        <w:t xml:space="preserve"> with an extended back and side to shield children’s neck and ears from the sun) to provide additional protection</w:t>
      </w:r>
    </w:p>
    <w:p w14:paraId="55EADFD3" w14:textId="77777777" w:rsidR="00AC3542" w:rsidRDefault="00407FF7">
      <w:pPr>
        <w:numPr>
          <w:ilvl w:val="0"/>
          <w:numId w:val="139"/>
        </w:numPr>
      </w:pPr>
      <w:r>
        <w:t xml:space="preserve">Children must have prior written consent for staff to apply. If children need sun cream suitable for their own individual needs this must be provided by parents and be suitably labelled with the </w:t>
      </w:r>
      <w:proofErr w:type="spellStart"/>
      <w:r>
        <w:t>childs</w:t>
      </w:r>
      <w:proofErr w:type="spellEnd"/>
      <w:r>
        <w:t xml:space="preserve"> name. Staff must be aware of the expiry date and discard sunscreen after this date</w:t>
      </w:r>
    </w:p>
    <w:p w14:paraId="2E99944B" w14:textId="77777777" w:rsidR="00AC3542" w:rsidRDefault="00407FF7">
      <w:pPr>
        <w:numPr>
          <w:ilvl w:val="0"/>
          <w:numId w:val="139"/>
        </w:numPr>
      </w:pPr>
      <w:r>
        <w:t xml:space="preserve">Parents are requested to supply light-weight cotton clothing for their children suitable for the sun, with long sleeves and long legs </w:t>
      </w:r>
    </w:p>
    <w:p w14:paraId="54DAD7A3" w14:textId="77777777" w:rsidR="00AC3542" w:rsidRDefault="00407FF7">
      <w:pPr>
        <w:numPr>
          <w:ilvl w:val="0"/>
          <w:numId w:val="139"/>
        </w:numPr>
      </w:pPr>
      <w:r>
        <w:t>Children’s safety and welfare in hot weather is the nursery’s prime objective so staff will work closely with parents to ensure all appropriate cream and clothing is provided</w:t>
      </w:r>
    </w:p>
    <w:p w14:paraId="6A8F729C" w14:textId="77777777" w:rsidR="00AC3542" w:rsidRDefault="00407FF7">
      <w:pPr>
        <w:numPr>
          <w:ilvl w:val="0"/>
          <w:numId w:val="139"/>
        </w:numPr>
      </w:pPr>
      <w:r>
        <w:t>Staff will make day-to-day decisions about the length of time spent outside depending on the strength of the sun; children will not be allowed in the direct sunlight between 11.00am – 3.00pm on very hot days</w:t>
      </w:r>
    </w:p>
    <w:p w14:paraId="1C2CC82E" w14:textId="77777777" w:rsidR="00AC3542" w:rsidRDefault="00407FF7">
      <w:pPr>
        <w:numPr>
          <w:ilvl w:val="0"/>
          <w:numId w:val="139"/>
        </w:numPr>
      </w:pPr>
      <w:r>
        <w:t>Children will always have sun cream applied before going outside in the hot weather and at frequent intervals during the day</w:t>
      </w:r>
    </w:p>
    <w:p w14:paraId="7D0849B3" w14:textId="77777777" w:rsidR="00AC3542" w:rsidRDefault="00407FF7">
      <w:pPr>
        <w:numPr>
          <w:ilvl w:val="0"/>
          <w:numId w:val="139"/>
        </w:numPr>
      </w:pPr>
      <w:r>
        <w:t xml:space="preserve">Children are encouraged to drink cooled water more frequently throughout sunny or warm days and this will be accessible both indoors and out </w:t>
      </w:r>
    </w:p>
    <w:p w14:paraId="420052AF" w14:textId="77777777" w:rsidR="00AC3542" w:rsidRDefault="00407FF7">
      <w:pPr>
        <w:numPr>
          <w:ilvl w:val="0"/>
          <w:numId w:val="139"/>
        </w:numPr>
      </w:pPr>
      <w:r>
        <w:t xml:space="preserve">Children are made aware of the need for sun hats, sun cream and the need to drink more fluids during their time in the sun </w:t>
      </w:r>
    </w:p>
    <w:p w14:paraId="2170EAC1" w14:textId="77777777" w:rsidR="00AC3542" w:rsidRDefault="00407FF7">
      <w:pPr>
        <w:numPr>
          <w:ilvl w:val="0"/>
          <w:numId w:val="139"/>
        </w:numPr>
      </w:pPr>
      <w:r>
        <w:t>Shade will be provided to ensure children are able to still go out in hot weather, cool down or escape the sun should they wish or need to.</w:t>
      </w:r>
    </w:p>
    <w:p w14:paraId="03EAA62A" w14:textId="77777777" w:rsidR="00AC3542" w:rsidRDefault="00AC3542">
      <w:pPr>
        <w:ind w:left="720"/>
      </w:pPr>
    </w:p>
    <w:tbl>
      <w:tblPr>
        <w:tblW w:w="1045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4A0" w:firstRow="1" w:lastRow="0" w:firstColumn="1" w:lastColumn="0" w:noHBand="0" w:noVBand="1"/>
      </w:tblPr>
      <w:tblGrid>
        <w:gridCol w:w="3484"/>
        <w:gridCol w:w="3857"/>
        <w:gridCol w:w="3116"/>
      </w:tblGrid>
      <w:tr w:rsidR="00AC3542" w14:paraId="74994D8E" w14:textId="77777777">
        <w:trPr>
          <w:cantSplit/>
          <w:jc w:val="center"/>
        </w:trPr>
        <w:tc>
          <w:tcPr>
            <w:tcW w:w="3484" w:type="dxa"/>
            <w:tcBorders>
              <w:top w:val="single" w:sz="4" w:space="0" w:color="auto"/>
            </w:tcBorders>
            <w:vAlign w:val="center"/>
          </w:tcPr>
          <w:p w14:paraId="5BF547A3" w14:textId="77777777" w:rsidR="00AC3542" w:rsidRDefault="00407FF7">
            <w:pPr>
              <w:pStyle w:val="MeetsEYFS"/>
              <w:rPr>
                <w:b/>
              </w:rPr>
            </w:pPr>
            <w:r>
              <w:rPr>
                <w:b/>
              </w:rPr>
              <w:t>This policy was adopted on</w:t>
            </w:r>
          </w:p>
        </w:tc>
        <w:tc>
          <w:tcPr>
            <w:tcW w:w="3857" w:type="dxa"/>
            <w:tcBorders>
              <w:top w:val="single" w:sz="4" w:space="0" w:color="auto"/>
            </w:tcBorders>
            <w:vAlign w:val="center"/>
          </w:tcPr>
          <w:p w14:paraId="6BCA22C3" w14:textId="77777777" w:rsidR="00AC3542" w:rsidRDefault="00407FF7">
            <w:pPr>
              <w:pStyle w:val="MeetsEYFS"/>
              <w:rPr>
                <w:b/>
              </w:rPr>
            </w:pPr>
            <w:r>
              <w:rPr>
                <w:b/>
              </w:rPr>
              <w:t>Signed on behalf of the nursery</w:t>
            </w:r>
          </w:p>
        </w:tc>
        <w:tc>
          <w:tcPr>
            <w:tcW w:w="3116" w:type="dxa"/>
            <w:tcBorders>
              <w:top w:val="single" w:sz="4" w:space="0" w:color="auto"/>
            </w:tcBorders>
            <w:vAlign w:val="center"/>
          </w:tcPr>
          <w:p w14:paraId="44A477EB" w14:textId="77777777" w:rsidR="00AC3542" w:rsidRDefault="00407FF7">
            <w:pPr>
              <w:pStyle w:val="MeetsEYFS"/>
              <w:rPr>
                <w:b/>
              </w:rPr>
            </w:pPr>
            <w:r>
              <w:rPr>
                <w:b/>
              </w:rPr>
              <w:t>Date for review</w:t>
            </w:r>
          </w:p>
        </w:tc>
      </w:tr>
      <w:tr w:rsidR="00AC3542" w14:paraId="2834656D" w14:textId="77777777">
        <w:trPr>
          <w:cantSplit/>
          <w:jc w:val="center"/>
        </w:trPr>
        <w:tc>
          <w:tcPr>
            <w:tcW w:w="3484" w:type="dxa"/>
            <w:vAlign w:val="center"/>
          </w:tcPr>
          <w:p w14:paraId="384142F6" w14:textId="77777777" w:rsidR="00AC3542" w:rsidRDefault="00407FF7">
            <w:pPr>
              <w:pStyle w:val="MeetsEYFS"/>
              <w:rPr>
                <w:i/>
              </w:rPr>
            </w:pPr>
            <w:r>
              <w:rPr>
                <w:i/>
              </w:rPr>
              <w:t>01/03/2016</w:t>
            </w:r>
          </w:p>
        </w:tc>
        <w:tc>
          <w:tcPr>
            <w:tcW w:w="3857" w:type="dxa"/>
          </w:tcPr>
          <w:p w14:paraId="3AB2B34E" w14:textId="77777777" w:rsidR="00AC3542" w:rsidRDefault="00407FF7">
            <w:pPr>
              <w:pStyle w:val="MeetsEYFS"/>
              <w:rPr>
                <w:i/>
              </w:rPr>
            </w:pPr>
            <w:r>
              <w:rPr>
                <w:i/>
              </w:rPr>
              <w:t>J Hodgkinson</w:t>
            </w:r>
          </w:p>
        </w:tc>
        <w:tc>
          <w:tcPr>
            <w:tcW w:w="3116" w:type="dxa"/>
          </w:tcPr>
          <w:p w14:paraId="74958C4D" w14:textId="07FEEB81" w:rsidR="00AC3542" w:rsidRDefault="00407FF7">
            <w:pPr>
              <w:pStyle w:val="MeetsEYFS"/>
              <w:rPr>
                <w:i/>
              </w:rPr>
            </w:pPr>
            <w:r>
              <w:rPr>
                <w:i/>
              </w:rPr>
              <w:t>April 20</w:t>
            </w:r>
            <w:r w:rsidR="005E4DB2">
              <w:rPr>
                <w:i/>
              </w:rPr>
              <w:t>2</w:t>
            </w:r>
            <w:r w:rsidR="00495C0A">
              <w:rPr>
                <w:i/>
              </w:rPr>
              <w:t>2</w:t>
            </w:r>
          </w:p>
        </w:tc>
      </w:tr>
    </w:tbl>
    <w:p w14:paraId="7D23DF62" w14:textId="77777777" w:rsidR="00AC3542" w:rsidRDefault="00AC3542"/>
    <w:p w14:paraId="643DBC2B" w14:textId="77777777" w:rsidR="00AC3542" w:rsidRDefault="00407FF7">
      <w:pPr>
        <w:pStyle w:val="H1"/>
      </w:pPr>
      <w:bookmarkStart w:id="141" w:name="_Toc372294222"/>
      <w:bookmarkStart w:id="142" w:name="_Toc437523145"/>
      <w:r>
        <w:lastRenderedPageBreak/>
        <w:t>42. Early Learning Opportunities Statement</w:t>
      </w:r>
      <w:bookmarkEnd w:id="141"/>
      <w:bookmarkEnd w:id="142"/>
    </w:p>
    <w:p w14:paraId="2F68AA58" w14:textId="77777777" w:rsidR="00AC3542" w:rsidRDefault="00AC3542">
      <w:pPr>
        <w:pStyle w:val="deleteasappropriate"/>
      </w:pPr>
    </w:p>
    <w:tbl>
      <w:tblPr>
        <w:tblW w:w="34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3486"/>
      </w:tblGrid>
      <w:tr w:rsidR="00AC3542" w14:paraId="231FD2F9" w14:textId="77777777">
        <w:trPr>
          <w:cantSplit/>
          <w:trHeight w:val="209"/>
          <w:jc w:val="center"/>
        </w:trPr>
        <w:tc>
          <w:tcPr>
            <w:tcW w:w="3486" w:type="dxa"/>
            <w:vAlign w:val="center"/>
          </w:tcPr>
          <w:p w14:paraId="5D5BBAF3" w14:textId="77777777" w:rsidR="00AC3542" w:rsidRDefault="00407FF7">
            <w:pPr>
              <w:pStyle w:val="MeetsEYFS"/>
              <w:jc w:val="center"/>
            </w:pPr>
            <w:r>
              <w:t>EYFS: 1.1 – 1.12, 2.1-2.6</w:t>
            </w:r>
          </w:p>
        </w:tc>
      </w:tr>
    </w:tbl>
    <w:p w14:paraId="16ED5401" w14:textId="77777777" w:rsidR="00AC3542" w:rsidRDefault="00AC3542"/>
    <w:p w14:paraId="29BC7106" w14:textId="77777777" w:rsidR="00AC3542" w:rsidRDefault="00407FF7">
      <w:r>
        <w:t xml:space="preserve">At </w:t>
      </w:r>
      <w:r>
        <w:rPr>
          <w:b/>
        </w:rPr>
        <w:t>Mere House Day Nursery</w:t>
      </w:r>
      <w:r>
        <w:t xml:space="preserve"> we recognise that children learn in different ways and at different rates and plan for this accordingly. Our aim is to support all children attending the nursery to attain their maximum potential within their individual capabilities.  </w:t>
      </w:r>
    </w:p>
    <w:p w14:paraId="3D48B1AC" w14:textId="77777777" w:rsidR="00AC3542" w:rsidRDefault="00AC3542"/>
    <w:p w14:paraId="28D4D9B2" w14:textId="77777777" w:rsidR="00AC3542" w:rsidRDefault="00407FF7">
      <w:r>
        <w:t>We provide a positive play environment for every child, so they may develop good social skills and an appreciation of all aspects of this country's multi-cultural society. We plan learning experiences to ensure, as far as practical, there is equality of opportunity for all children and a celebration of diversity.</w:t>
      </w:r>
    </w:p>
    <w:p w14:paraId="08B03CB6" w14:textId="77777777" w:rsidR="00AC3542" w:rsidRDefault="00AC3542"/>
    <w:p w14:paraId="6C15CAB0" w14:textId="77777777" w:rsidR="00AC3542" w:rsidRDefault="00407FF7">
      <w:r>
        <w:t>We maintain a personalised record of every child's development, showing their abilities, progress, interests and areas needing further staff or parental assistance.</w:t>
      </w:r>
    </w:p>
    <w:p w14:paraId="1B0DA119" w14:textId="77777777" w:rsidR="00AC3542" w:rsidRDefault="00AC3542"/>
    <w:p w14:paraId="74EA09EE" w14:textId="77777777" w:rsidR="00AC3542" w:rsidRDefault="00407FF7">
      <w:r>
        <w:t>For children whose home language is not English, we will take reasonable steps to:</w:t>
      </w:r>
    </w:p>
    <w:p w14:paraId="518BE519" w14:textId="77777777" w:rsidR="00AC3542" w:rsidRDefault="00407FF7">
      <w:pPr>
        <w:pStyle w:val="ListParagraph1"/>
        <w:numPr>
          <w:ilvl w:val="0"/>
          <w:numId w:val="140"/>
        </w:numPr>
      </w:pPr>
      <w:r>
        <w:t>Provide opportunities for children to develop and use their home language in play and learning and support their language development at home; and</w:t>
      </w:r>
    </w:p>
    <w:p w14:paraId="7EE0D0D0" w14:textId="77777777" w:rsidR="00AC3542" w:rsidRDefault="00407FF7">
      <w:pPr>
        <w:pStyle w:val="ListParagraph1"/>
        <w:numPr>
          <w:ilvl w:val="0"/>
          <w:numId w:val="140"/>
        </w:numPr>
      </w:pPr>
      <w:r>
        <w:t>Ensure that children have sufficient opportunities to learn and reach a good standard in English language during the EYFS, ensuring that children are ready to benefit from the opportunities available to them when they begin year 1.</w:t>
      </w:r>
    </w:p>
    <w:p w14:paraId="11B7A883" w14:textId="77777777" w:rsidR="00AC3542" w:rsidRDefault="00AC3542">
      <w:pPr>
        <w:pStyle w:val="ListParagraph1"/>
      </w:pPr>
    </w:p>
    <w:p w14:paraId="4DC86143" w14:textId="77777777" w:rsidR="00AC3542" w:rsidRDefault="00407FF7">
      <w:pPr>
        <w:pStyle w:val="Tabletextbullet"/>
        <w:numPr>
          <w:ilvl w:val="0"/>
          <w:numId w:val="0"/>
        </w:numPr>
        <w:rPr>
          <w:rFonts w:ascii="Arial" w:hAnsi="Arial" w:cs="Arial"/>
          <w:sz w:val="24"/>
        </w:rPr>
      </w:pPr>
      <w:r>
        <w:rPr>
          <w:rFonts w:ascii="Arial" w:hAnsi="Arial" w:cs="Arial"/>
          <w:sz w:val="24"/>
        </w:rPr>
        <w:t xml:space="preserve">We ensure that the educational programmes are well planned and resourced to have depth and breadth across the seven areas of learning. They provide interesting and challenging experiences that meet the needs of all children.  Planning is based on a secure knowledge and understanding of how to promote the learning and development of young children and what they can achieve. </w:t>
      </w:r>
    </w:p>
    <w:p w14:paraId="1B481F9C" w14:textId="77777777" w:rsidR="00AC3542" w:rsidRDefault="00AC3542"/>
    <w:p w14:paraId="38F15619" w14:textId="77777777" w:rsidR="00AC3542" w:rsidRDefault="00407FF7">
      <w:r>
        <w:t xml:space="preserve">We implement the Early Years Foundation Stage (EYFS) set by the Department for Education that sets standards to ensure all children learn and develop well. We support and enhance children’s learning and development holistically through play-based activities. We review all aspects of learning and development and ensure a flexible approach is maintained, which responds quickly to children’s learning and developmental needs. We develop tailor-made activities based on observations which inform future planning and draw on children’s needs and interests. This is promoted through a balance of adult-led and child-initiated opportunities both indoors and outdoors. </w:t>
      </w:r>
    </w:p>
    <w:p w14:paraId="1D80E04A" w14:textId="77777777" w:rsidR="00AC3542" w:rsidRDefault="00AC3542"/>
    <w:p w14:paraId="74293D3D" w14:textId="77777777" w:rsidR="00AC3542" w:rsidRDefault="00407FF7">
      <w:r>
        <w:t>Direct observation is supplemented by a range of other evidence to evaluate the impact that practitioners have on the progress children make in their learning including:</w:t>
      </w:r>
    </w:p>
    <w:p w14:paraId="6D1F3C80" w14:textId="77777777" w:rsidR="00AC3542" w:rsidRDefault="00AC3542">
      <w:pPr>
        <w:rPr>
          <w:rFonts w:cs="Arial"/>
        </w:rPr>
      </w:pPr>
    </w:p>
    <w:p w14:paraId="6260F7B4" w14:textId="77777777" w:rsidR="00AC3542" w:rsidRDefault="00AC3542">
      <w:pPr>
        <w:pStyle w:val="Numberedparagraph"/>
        <w:numPr>
          <w:ilvl w:val="0"/>
          <w:numId w:val="0"/>
        </w:numPr>
        <w:rPr>
          <w:rFonts w:ascii="Arial" w:hAnsi="Arial" w:cs="Arial"/>
          <w:lang w:eastAsia="en-GB"/>
        </w:rPr>
      </w:pPr>
    </w:p>
    <w:p w14:paraId="3D0BA250" w14:textId="77777777" w:rsidR="00AC3542" w:rsidRDefault="00AC3542">
      <w:pPr>
        <w:pStyle w:val="Numberedparagraph"/>
        <w:numPr>
          <w:ilvl w:val="0"/>
          <w:numId w:val="0"/>
        </w:numPr>
        <w:ind w:left="720" w:hanging="360"/>
        <w:rPr>
          <w:rFonts w:ascii="Arial" w:hAnsi="Arial" w:cs="Arial"/>
          <w:lang w:eastAsia="en-GB"/>
        </w:rPr>
      </w:pPr>
    </w:p>
    <w:p w14:paraId="025E9C73" w14:textId="77777777" w:rsidR="00AC3542" w:rsidRDefault="00407FF7">
      <w:pPr>
        <w:pStyle w:val="Bulletsspaced"/>
        <w:numPr>
          <w:ilvl w:val="0"/>
          <w:numId w:val="141"/>
        </w:numPr>
        <w:rPr>
          <w:rFonts w:ascii="Arial" w:hAnsi="Arial" w:cs="Arial"/>
          <w:lang w:eastAsia="en-GB"/>
        </w:rPr>
      </w:pPr>
      <w:r>
        <w:rPr>
          <w:rFonts w:ascii="Arial" w:hAnsi="Arial" w:cs="Arial"/>
          <w:lang w:eastAsia="en-GB"/>
        </w:rPr>
        <w:t>evidence of assessment that includes the progress of different groups of children:</w:t>
      </w:r>
    </w:p>
    <w:p w14:paraId="02A4A2E6" w14:textId="77777777" w:rsidR="00AC3542" w:rsidRDefault="00407FF7">
      <w:pPr>
        <w:pStyle w:val="Bulletsdashes"/>
        <w:rPr>
          <w:rFonts w:ascii="Arial" w:hAnsi="Arial" w:cs="Arial"/>
          <w:lang w:eastAsia="en-GB"/>
        </w:rPr>
      </w:pPr>
      <w:r>
        <w:rPr>
          <w:rFonts w:ascii="Arial" w:hAnsi="Arial" w:cs="Arial"/>
          <w:lang w:eastAsia="en-GB"/>
        </w:rPr>
        <w:t>assessment on entry, including parental contributions</w:t>
      </w:r>
    </w:p>
    <w:p w14:paraId="010A111A" w14:textId="77777777" w:rsidR="00AC3542" w:rsidRDefault="00407FF7">
      <w:pPr>
        <w:pStyle w:val="Bulletsdashes"/>
        <w:rPr>
          <w:rFonts w:ascii="Arial" w:hAnsi="Arial" w:cs="Arial"/>
          <w:lang w:eastAsia="en-GB"/>
        </w:rPr>
      </w:pPr>
      <w:r>
        <w:rPr>
          <w:rFonts w:ascii="Arial" w:hAnsi="Arial" w:cs="Arial"/>
          <w:lang w:eastAsia="en-GB"/>
        </w:rPr>
        <w:t>two-year-old progress checks.</w:t>
      </w:r>
    </w:p>
    <w:p w14:paraId="7A3EB7C0" w14:textId="77777777" w:rsidR="00AC3542" w:rsidRDefault="00407FF7">
      <w:pPr>
        <w:pStyle w:val="Bulletsdashes"/>
        <w:rPr>
          <w:rFonts w:ascii="Arial" w:hAnsi="Arial" w:cs="Arial"/>
          <w:lang w:eastAsia="en-GB"/>
        </w:rPr>
      </w:pPr>
      <w:r>
        <w:rPr>
          <w:rFonts w:ascii="Arial" w:hAnsi="Arial" w:cs="Arial"/>
          <w:lang w:eastAsia="en-GB"/>
        </w:rPr>
        <w:t xml:space="preserve">on-going (formative) assessments, including any parental contributions </w:t>
      </w:r>
    </w:p>
    <w:p w14:paraId="531C4ADB" w14:textId="77777777" w:rsidR="00AC3542" w:rsidRDefault="00407FF7">
      <w:pPr>
        <w:pStyle w:val="Bulletsdashes"/>
        <w:rPr>
          <w:rFonts w:ascii="Arial" w:hAnsi="Arial" w:cs="Arial"/>
          <w:lang w:eastAsia="en-GB"/>
        </w:rPr>
      </w:pPr>
      <w:r>
        <w:rPr>
          <w:rFonts w:ascii="Arial" w:hAnsi="Arial" w:cs="Arial"/>
          <w:lang w:eastAsia="en-GB"/>
        </w:rPr>
        <w:t>the Early Years Foundation Stage Profile.</w:t>
      </w:r>
    </w:p>
    <w:p w14:paraId="7F70A6B8" w14:textId="77777777" w:rsidR="00AC3542" w:rsidRDefault="00AC3542"/>
    <w:p w14:paraId="1FB8E804" w14:textId="77777777" w:rsidR="00AC3542" w:rsidRDefault="00AC3542"/>
    <w:p w14:paraId="13A9AF02" w14:textId="77777777" w:rsidR="00AC3542" w:rsidRDefault="00407FF7">
      <w:r>
        <w:t xml:space="preserve">We acknowledge parents as primary educators and encourage parental involvement as outlined in our Parents and Carers as Partners policy. We build strong home links in order to enhance and extend children’s learning both within the nursery environment and in the child’s home.  </w:t>
      </w:r>
    </w:p>
    <w:p w14:paraId="6FAB9320" w14:textId="77777777" w:rsidR="00AC3542" w:rsidRDefault="00AC3542"/>
    <w:p w14:paraId="243823B2" w14:textId="77777777" w:rsidR="00AC3542" w:rsidRDefault="00407FF7">
      <w:r>
        <w:t xml:space="preserve">We share information about the EYFS curriculum with parents and signpost them to further support via the following websites: </w:t>
      </w:r>
    </w:p>
    <w:p w14:paraId="18BE1AE4" w14:textId="77777777" w:rsidR="00AC3542" w:rsidRDefault="006535E3">
      <w:hyperlink r:id="rId14" w:history="1">
        <w:r w:rsidR="00407FF7">
          <w:rPr>
            <w:rStyle w:val="Hyperlink"/>
          </w:rPr>
          <w:t>www.foundationyears.org.uk/</w:t>
        </w:r>
      </w:hyperlink>
    </w:p>
    <w:p w14:paraId="501A4B48" w14:textId="77777777" w:rsidR="00AC3542" w:rsidRDefault="006535E3">
      <w:hyperlink r:id="rId15" w:history="1">
        <w:r w:rsidR="00407FF7">
          <w:rPr>
            <w:rStyle w:val="Hyperlink"/>
          </w:rPr>
          <w:t>www.education.gov.uk/schools/teachingandlearning/curriculum/a0068102/early-years-foundation-stage-eyfs</w:t>
        </w:r>
      </w:hyperlink>
    </w:p>
    <w:p w14:paraId="1BC6FAAD" w14:textId="77777777" w:rsidR="00AC3542" w:rsidRDefault="00AC3542"/>
    <w:tbl>
      <w:tblPr>
        <w:tblW w:w="1045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4A0" w:firstRow="1" w:lastRow="0" w:firstColumn="1" w:lastColumn="0" w:noHBand="0" w:noVBand="1"/>
      </w:tblPr>
      <w:tblGrid>
        <w:gridCol w:w="3484"/>
        <w:gridCol w:w="3857"/>
        <w:gridCol w:w="3116"/>
      </w:tblGrid>
      <w:tr w:rsidR="00AC3542" w14:paraId="48F2127C" w14:textId="77777777">
        <w:trPr>
          <w:cantSplit/>
          <w:jc w:val="center"/>
        </w:trPr>
        <w:tc>
          <w:tcPr>
            <w:tcW w:w="3484" w:type="dxa"/>
            <w:tcBorders>
              <w:top w:val="single" w:sz="4" w:space="0" w:color="auto"/>
            </w:tcBorders>
            <w:vAlign w:val="center"/>
          </w:tcPr>
          <w:p w14:paraId="3B8B7971" w14:textId="77777777" w:rsidR="00AC3542" w:rsidRDefault="00407FF7">
            <w:pPr>
              <w:pStyle w:val="MeetsEYFS"/>
              <w:rPr>
                <w:b/>
              </w:rPr>
            </w:pPr>
            <w:r>
              <w:rPr>
                <w:b/>
              </w:rPr>
              <w:t>This policy was adopted on</w:t>
            </w:r>
          </w:p>
        </w:tc>
        <w:tc>
          <w:tcPr>
            <w:tcW w:w="3857" w:type="dxa"/>
            <w:tcBorders>
              <w:top w:val="single" w:sz="4" w:space="0" w:color="auto"/>
            </w:tcBorders>
            <w:vAlign w:val="center"/>
          </w:tcPr>
          <w:p w14:paraId="70BEBF89" w14:textId="77777777" w:rsidR="00AC3542" w:rsidRDefault="00407FF7">
            <w:pPr>
              <w:pStyle w:val="MeetsEYFS"/>
              <w:rPr>
                <w:b/>
              </w:rPr>
            </w:pPr>
            <w:r>
              <w:rPr>
                <w:b/>
              </w:rPr>
              <w:t>Signed on behalf of the nursery</w:t>
            </w:r>
          </w:p>
        </w:tc>
        <w:tc>
          <w:tcPr>
            <w:tcW w:w="3116" w:type="dxa"/>
            <w:tcBorders>
              <w:top w:val="single" w:sz="4" w:space="0" w:color="auto"/>
            </w:tcBorders>
            <w:vAlign w:val="center"/>
          </w:tcPr>
          <w:p w14:paraId="60C6E2A7" w14:textId="77777777" w:rsidR="00AC3542" w:rsidRDefault="00407FF7">
            <w:pPr>
              <w:pStyle w:val="MeetsEYFS"/>
              <w:rPr>
                <w:b/>
              </w:rPr>
            </w:pPr>
            <w:r>
              <w:rPr>
                <w:b/>
              </w:rPr>
              <w:t>Date for review</w:t>
            </w:r>
          </w:p>
        </w:tc>
      </w:tr>
      <w:tr w:rsidR="00AC3542" w14:paraId="13F956EA" w14:textId="77777777">
        <w:trPr>
          <w:cantSplit/>
          <w:jc w:val="center"/>
        </w:trPr>
        <w:tc>
          <w:tcPr>
            <w:tcW w:w="3484" w:type="dxa"/>
            <w:vAlign w:val="center"/>
          </w:tcPr>
          <w:p w14:paraId="09BBF585" w14:textId="77777777" w:rsidR="00AC3542" w:rsidRDefault="00407FF7">
            <w:pPr>
              <w:pStyle w:val="MeetsEYFS"/>
              <w:rPr>
                <w:i/>
              </w:rPr>
            </w:pPr>
            <w:r>
              <w:rPr>
                <w:i/>
              </w:rPr>
              <w:t>01/03/2016</w:t>
            </w:r>
          </w:p>
        </w:tc>
        <w:tc>
          <w:tcPr>
            <w:tcW w:w="3857" w:type="dxa"/>
          </w:tcPr>
          <w:p w14:paraId="0AC693F6" w14:textId="77777777" w:rsidR="00AC3542" w:rsidRDefault="00407FF7">
            <w:pPr>
              <w:pStyle w:val="MeetsEYFS"/>
              <w:rPr>
                <w:i/>
              </w:rPr>
            </w:pPr>
            <w:r>
              <w:rPr>
                <w:i/>
              </w:rPr>
              <w:t>J Hodgkinson</w:t>
            </w:r>
          </w:p>
        </w:tc>
        <w:tc>
          <w:tcPr>
            <w:tcW w:w="3116" w:type="dxa"/>
          </w:tcPr>
          <w:p w14:paraId="7F26F105" w14:textId="07333F0A" w:rsidR="00AC3542" w:rsidRDefault="00407FF7">
            <w:pPr>
              <w:pStyle w:val="MeetsEYFS"/>
              <w:rPr>
                <w:i/>
              </w:rPr>
            </w:pPr>
            <w:r>
              <w:rPr>
                <w:i/>
              </w:rPr>
              <w:t>April 20</w:t>
            </w:r>
            <w:r w:rsidR="005E4DB2">
              <w:rPr>
                <w:i/>
              </w:rPr>
              <w:t>2</w:t>
            </w:r>
            <w:r w:rsidR="00495C0A">
              <w:rPr>
                <w:i/>
              </w:rPr>
              <w:t>2</w:t>
            </w:r>
          </w:p>
        </w:tc>
      </w:tr>
    </w:tbl>
    <w:p w14:paraId="5F87F97E" w14:textId="77777777" w:rsidR="00AC3542" w:rsidRDefault="00407FF7">
      <w:pPr>
        <w:pStyle w:val="H1"/>
      </w:pPr>
      <w:bookmarkStart w:id="143" w:name="_Toc372294223"/>
      <w:bookmarkStart w:id="144" w:name="_Toc437523146"/>
      <w:r>
        <w:lastRenderedPageBreak/>
        <w:t xml:space="preserve">43. Settling In </w:t>
      </w:r>
      <w:bookmarkEnd w:id="143"/>
      <w:bookmarkEnd w:id="144"/>
    </w:p>
    <w:p w14:paraId="7E7B303C" w14:textId="77777777" w:rsidR="00AC3542" w:rsidRDefault="00AC3542">
      <w:pPr>
        <w:pStyle w:val="deleteasappropriate"/>
      </w:pPr>
    </w:p>
    <w:tbl>
      <w:tblPr>
        <w:tblW w:w="34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3486"/>
      </w:tblGrid>
      <w:tr w:rsidR="00AC3542" w14:paraId="46348FC4" w14:textId="77777777">
        <w:trPr>
          <w:cantSplit/>
          <w:trHeight w:val="209"/>
          <w:jc w:val="center"/>
        </w:trPr>
        <w:tc>
          <w:tcPr>
            <w:tcW w:w="3486" w:type="dxa"/>
            <w:vAlign w:val="center"/>
          </w:tcPr>
          <w:p w14:paraId="56F6695A" w14:textId="77777777" w:rsidR="00AC3542" w:rsidRDefault="00407FF7">
            <w:pPr>
              <w:pStyle w:val="MeetsEYFS"/>
              <w:jc w:val="center"/>
            </w:pPr>
            <w:r>
              <w:t>EYFS: 3.27, 3.73</w:t>
            </w:r>
          </w:p>
        </w:tc>
      </w:tr>
      <w:tr w:rsidR="00AC3542" w14:paraId="5AB85EEB" w14:textId="77777777">
        <w:trPr>
          <w:cantSplit/>
          <w:trHeight w:val="128"/>
          <w:jc w:val="center"/>
        </w:trPr>
        <w:tc>
          <w:tcPr>
            <w:tcW w:w="3486" w:type="dxa"/>
            <w:vAlign w:val="center"/>
          </w:tcPr>
          <w:p w14:paraId="697C2585" w14:textId="77777777" w:rsidR="00AC3542" w:rsidRDefault="00407FF7">
            <w:pPr>
              <w:pStyle w:val="MeetsEYFS"/>
              <w:jc w:val="center"/>
            </w:pPr>
            <w:r>
              <w:t>3.26, 3.72</w:t>
            </w:r>
          </w:p>
        </w:tc>
      </w:tr>
    </w:tbl>
    <w:p w14:paraId="6E1E4405" w14:textId="77777777" w:rsidR="00AC3542" w:rsidRDefault="00AC3542"/>
    <w:p w14:paraId="1A246E2D" w14:textId="77777777" w:rsidR="00AC3542" w:rsidRDefault="00407FF7">
      <w:r>
        <w:t xml:space="preserve">At </w:t>
      </w:r>
      <w:r>
        <w:rPr>
          <w:b/>
        </w:rPr>
        <w:t xml:space="preserve">Mere House Day Nursery </w:t>
      </w:r>
      <w:r>
        <w:t>we aim to support parents and other carers to help their children settle quickly and easily by giving consideration to the individual needs and circumstances of every child and their families. Our aim is for children to feel safe, stimulated and happy in the nursery and to feel secure and comfortable with all staff. We also want parents to have confidence in both their children's continued well-being and their role as active partners, with the child being able to benefit from what the nursery has to offer.</w:t>
      </w:r>
    </w:p>
    <w:p w14:paraId="02A37FA8" w14:textId="77777777" w:rsidR="00AC3542" w:rsidRDefault="00AC3542"/>
    <w:p w14:paraId="5564F233" w14:textId="77777777" w:rsidR="00AC3542" w:rsidRDefault="00407FF7">
      <w:r>
        <w:t xml:space="preserve">All our staff know about the importance of building strong attachments with children. They are trained to recognise the different stages of attachment and use this knowledge to support children and families settling in to the nursery.  </w:t>
      </w:r>
    </w:p>
    <w:p w14:paraId="1CAC61C7" w14:textId="77777777" w:rsidR="00AC3542" w:rsidRDefault="00AC3542"/>
    <w:p w14:paraId="1C2FD235" w14:textId="77777777" w:rsidR="00AC3542" w:rsidRDefault="00407FF7">
      <w:r>
        <w:t>Our nursery will work in partnership with parents to settle their child into the nursery environment by:</w:t>
      </w:r>
    </w:p>
    <w:p w14:paraId="719FF698" w14:textId="77777777" w:rsidR="00AC3542" w:rsidRDefault="00407FF7">
      <w:pPr>
        <w:numPr>
          <w:ilvl w:val="0"/>
          <w:numId w:val="142"/>
        </w:numPr>
      </w:pPr>
      <w:r>
        <w:t>Allocating a key person to each child and his/her family, before he/she starts to attend. The key person welcomes and looks after the child ensuring that their care is tailored to meet their individual needs. He/she offers a settled relationship for the child and builds a relationship with his/her parents during the settling in period and throughout his/her time at the nursery, to ensure the family has a familiar contact person to assist with the settling in process</w:t>
      </w:r>
    </w:p>
    <w:p w14:paraId="20C42007" w14:textId="77777777" w:rsidR="00AC3542" w:rsidRDefault="00407FF7">
      <w:pPr>
        <w:numPr>
          <w:ilvl w:val="0"/>
          <w:numId w:val="142"/>
        </w:numPr>
      </w:pPr>
      <w:r>
        <w:t xml:space="preserve">Providing parents with relevant information about the policies and procedures of the nursery </w:t>
      </w:r>
    </w:p>
    <w:p w14:paraId="1F0D7B4C" w14:textId="77777777" w:rsidR="00AC3542" w:rsidRDefault="00407FF7">
      <w:pPr>
        <w:numPr>
          <w:ilvl w:val="0"/>
          <w:numId w:val="142"/>
        </w:numPr>
      </w:pPr>
      <w:r>
        <w:t>Encouraging parents and children to visit the nursery during the weeks before an admission is planned and arranging home visits (where applicable).</w:t>
      </w:r>
    </w:p>
    <w:p w14:paraId="633FC269" w14:textId="77777777" w:rsidR="00AC3542" w:rsidRDefault="00407FF7">
      <w:pPr>
        <w:numPr>
          <w:ilvl w:val="0"/>
          <w:numId w:val="142"/>
        </w:numPr>
      </w:pPr>
      <w:r>
        <w:t xml:space="preserve">Planning settling in visits and introductory sessions (lasting approximately 1 hour each). These will be provided free of charge over a </w:t>
      </w:r>
      <w:proofErr w:type="gramStart"/>
      <w:r>
        <w:t>one or two week</w:t>
      </w:r>
      <w:proofErr w:type="gramEnd"/>
      <w:r>
        <w:t xml:space="preserve"> period, dependent on individual needs, age and stage of development</w:t>
      </w:r>
    </w:p>
    <w:p w14:paraId="20123201" w14:textId="77777777" w:rsidR="00AC3542" w:rsidRDefault="00407FF7">
      <w:pPr>
        <w:numPr>
          <w:ilvl w:val="0"/>
          <w:numId w:val="142"/>
        </w:numPr>
      </w:pPr>
      <w:r>
        <w:t>Welcoming parents to stay with their child during the first few weeks until the child feels settled and the parents feel comfortable about leaving their child. Settling in visits and introductory sessions are key to a smooth transition and to ensure good communication and information sharing between staff and parents</w:t>
      </w:r>
    </w:p>
    <w:p w14:paraId="75150D80" w14:textId="77777777" w:rsidR="00AC3542" w:rsidRDefault="00407FF7">
      <w:pPr>
        <w:numPr>
          <w:ilvl w:val="0"/>
          <w:numId w:val="142"/>
        </w:numPr>
      </w:pPr>
      <w:r>
        <w:t>Reassuring parents whose children seem to be taking a long time settling in to the nursery and developing a plan with them</w:t>
      </w:r>
    </w:p>
    <w:p w14:paraId="43B3F018" w14:textId="77777777" w:rsidR="00AC3542" w:rsidRDefault="00407FF7">
      <w:pPr>
        <w:numPr>
          <w:ilvl w:val="0"/>
          <w:numId w:val="142"/>
        </w:numPr>
      </w:pPr>
      <w:r>
        <w:t>Encouraging parents, where appropriate, to separate themselves from their children for brief periods at first, gradually building up to longer absences</w:t>
      </w:r>
    </w:p>
    <w:p w14:paraId="690EA7A7" w14:textId="77777777" w:rsidR="00AC3542" w:rsidRDefault="00407FF7">
      <w:pPr>
        <w:numPr>
          <w:ilvl w:val="0"/>
          <w:numId w:val="142"/>
        </w:numPr>
      </w:pPr>
      <w:r>
        <w:t xml:space="preserve">Assigning a buddy/back-up key person to each child in case the key person is not available. Parents will be made aware of this to support the settling process and attachment </w:t>
      </w:r>
    </w:p>
    <w:p w14:paraId="724290D3" w14:textId="77777777" w:rsidR="00AC3542" w:rsidRDefault="00407FF7">
      <w:pPr>
        <w:numPr>
          <w:ilvl w:val="0"/>
          <w:numId w:val="142"/>
        </w:numPr>
      </w:pPr>
      <w:r>
        <w:lastRenderedPageBreak/>
        <w:t>Reviewing the nominated key person if the child is bonding with another member of staff to ensure the child’s needs are supported</w:t>
      </w:r>
    </w:p>
    <w:p w14:paraId="7EBAE2B6" w14:textId="77777777" w:rsidR="00AC3542" w:rsidRDefault="00407FF7">
      <w:pPr>
        <w:numPr>
          <w:ilvl w:val="0"/>
          <w:numId w:val="142"/>
        </w:numPr>
      </w:pPr>
      <w:r>
        <w:t>Respecting the circumstances of all families, including those who are unable to stay for long periods of time in the nursery and reassure them of their child’s progress towards settling in</w:t>
      </w:r>
    </w:p>
    <w:p w14:paraId="62986E41" w14:textId="77777777" w:rsidR="00AC3542" w:rsidRDefault="00407FF7">
      <w:pPr>
        <w:numPr>
          <w:ilvl w:val="0"/>
          <w:numId w:val="142"/>
        </w:numPr>
      </w:pPr>
      <w:r>
        <w:t>Not taking a child on an outing from the nursery until he/she is completely settled.</w:t>
      </w:r>
    </w:p>
    <w:p w14:paraId="0CCAA37C" w14:textId="77777777" w:rsidR="00AC3542" w:rsidRDefault="00AC3542"/>
    <w:tbl>
      <w:tblPr>
        <w:tblW w:w="1045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4A0" w:firstRow="1" w:lastRow="0" w:firstColumn="1" w:lastColumn="0" w:noHBand="0" w:noVBand="1"/>
      </w:tblPr>
      <w:tblGrid>
        <w:gridCol w:w="3484"/>
        <w:gridCol w:w="3857"/>
        <w:gridCol w:w="3116"/>
      </w:tblGrid>
      <w:tr w:rsidR="00AC3542" w14:paraId="75D2CCE2" w14:textId="77777777">
        <w:trPr>
          <w:cantSplit/>
          <w:jc w:val="center"/>
        </w:trPr>
        <w:tc>
          <w:tcPr>
            <w:tcW w:w="3484" w:type="dxa"/>
            <w:tcBorders>
              <w:top w:val="single" w:sz="4" w:space="0" w:color="auto"/>
            </w:tcBorders>
            <w:vAlign w:val="center"/>
          </w:tcPr>
          <w:p w14:paraId="54EE86CA" w14:textId="77777777" w:rsidR="00AC3542" w:rsidRDefault="00407FF7">
            <w:pPr>
              <w:pStyle w:val="MeetsEYFS"/>
              <w:rPr>
                <w:b/>
              </w:rPr>
            </w:pPr>
            <w:r>
              <w:rPr>
                <w:b/>
              </w:rPr>
              <w:t>This policy was adopted on</w:t>
            </w:r>
          </w:p>
        </w:tc>
        <w:tc>
          <w:tcPr>
            <w:tcW w:w="3857" w:type="dxa"/>
            <w:tcBorders>
              <w:top w:val="single" w:sz="4" w:space="0" w:color="auto"/>
            </w:tcBorders>
            <w:vAlign w:val="center"/>
          </w:tcPr>
          <w:p w14:paraId="5DB5DCCE" w14:textId="77777777" w:rsidR="00AC3542" w:rsidRDefault="00407FF7">
            <w:pPr>
              <w:pStyle w:val="MeetsEYFS"/>
              <w:rPr>
                <w:b/>
              </w:rPr>
            </w:pPr>
            <w:r>
              <w:rPr>
                <w:b/>
              </w:rPr>
              <w:t>Signed on behalf of the nursery</w:t>
            </w:r>
          </w:p>
        </w:tc>
        <w:tc>
          <w:tcPr>
            <w:tcW w:w="3116" w:type="dxa"/>
            <w:tcBorders>
              <w:top w:val="single" w:sz="4" w:space="0" w:color="auto"/>
            </w:tcBorders>
            <w:vAlign w:val="center"/>
          </w:tcPr>
          <w:p w14:paraId="24E4BA7B" w14:textId="77777777" w:rsidR="00AC3542" w:rsidRDefault="00407FF7">
            <w:pPr>
              <w:pStyle w:val="MeetsEYFS"/>
              <w:rPr>
                <w:b/>
              </w:rPr>
            </w:pPr>
            <w:r>
              <w:rPr>
                <w:b/>
              </w:rPr>
              <w:t>Date for review</w:t>
            </w:r>
          </w:p>
        </w:tc>
      </w:tr>
      <w:tr w:rsidR="00AC3542" w14:paraId="14CB82F1" w14:textId="77777777">
        <w:trPr>
          <w:cantSplit/>
          <w:jc w:val="center"/>
        </w:trPr>
        <w:tc>
          <w:tcPr>
            <w:tcW w:w="3484" w:type="dxa"/>
            <w:vAlign w:val="center"/>
          </w:tcPr>
          <w:p w14:paraId="330AEFE4" w14:textId="77777777" w:rsidR="00AC3542" w:rsidRDefault="00407FF7">
            <w:pPr>
              <w:pStyle w:val="MeetsEYFS"/>
              <w:rPr>
                <w:i/>
              </w:rPr>
            </w:pPr>
            <w:r>
              <w:rPr>
                <w:i/>
              </w:rPr>
              <w:t>01/03/2016</w:t>
            </w:r>
          </w:p>
        </w:tc>
        <w:tc>
          <w:tcPr>
            <w:tcW w:w="3857" w:type="dxa"/>
          </w:tcPr>
          <w:p w14:paraId="45A1C5FC" w14:textId="77777777" w:rsidR="00AC3542" w:rsidRDefault="00407FF7">
            <w:pPr>
              <w:pStyle w:val="MeetsEYFS"/>
              <w:rPr>
                <w:i/>
              </w:rPr>
            </w:pPr>
            <w:r>
              <w:rPr>
                <w:i/>
              </w:rPr>
              <w:t>J Hodgkinson</w:t>
            </w:r>
          </w:p>
        </w:tc>
        <w:tc>
          <w:tcPr>
            <w:tcW w:w="3116" w:type="dxa"/>
          </w:tcPr>
          <w:p w14:paraId="6A352B50" w14:textId="0862C3A8" w:rsidR="00AC3542" w:rsidRDefault="00407FF7">
            <w:pPr>
              <w:pStyle w:val="MeetsEYFS"/>
              <w:rPr>
                <w:i/>
              </w:rPr>
            </w:pPr>
            <w:r>
              <w:rPr>
                <w:i/>
              </w:rPr>
              <w:t>April 20</w:t>
            </w:r>
            <w:r w:rsidR="005E4DB2">
              <w:rPr>
                <w:i/>
              </w:rPr>
              <w:t>2</w:t>
            </w:r>
            <w:r w:rsidR="00495C0A">
              <w:rPr>
                <w:i/>
              </w:rPr>
              <w:t>2</w:t>
            </w:r>
          </w:p>
        </w:tc>
      </w:tr>
    </w:tbl>
    <w:p w14:paraId="5E6B1A16" w14:textId="77777777" w:rsidR="00AC3542" w:rsidRDefault="00407FF7">
      <w:pPr>
        <w:pStyle w:val="H1"/>
      </w:pPr>
      <w:bookmarkStart w:id="145" w:name="_Toc437523147"/>
      <w:bookmarkStart w:id="146" w:name="_Toc372294224"/>
      <w:r>
        <w:lastRenderedPageBreak/>
        <w:t xml:space="preserve">44. Transitions </w:t>
      </w:r>
      <w:bookmarkEnd w:id="145"/>
      <w:bookmarkEnd w:id="146"/>
    </w:p>
    <w:p w14:paraId="4DD4A338" w14:textId="77777777" w:rsidR="00AC3542" w:rsidRDefault="00407FF7">
      <w:r>
        <w:t xml:space="preserve">At </w:t>
      </w:r>
      <w:r>
        <w:rPr>
          <w:b/>
        </w:rPr>
        <w:t xml:space="preserve">Mere House Day Nursery </w:t>
      </w:r>
      <w:r>
        <w:t xml:space="preserve">we recognise that young children will experience many transitions in their early years; some of these planned and some unplanned. We are sensitive to the impact of such changes to children and this policy sets out the ways in which we support children going through these transitions. </w:t>
      </w:r>
    </w:p>
    <w:p w14:paraId="71868464" w14:textId="77777777" w:rsidR="00AC3542" w:rsidRDefault="00AC3542"/>
    <w:p w14:paraId="5091E37E" w14:textId="77777777" w:rsidR="00AC3542" w:rsidRDefault="00407FF7">
      <w:r>
        <w:t xml:space="preserve">Some examples of transitions that young children and babies may experience are: </w:t>
      </w:r>
    </w:p>
    <w:p w14:paraId="07D139A9" w14:textId="77777777" w:rsidR="00AC3542" w:rsidRDefault="00407FF7">
      <w:pPr>
        <w:numPr>
          <w:ilvl w:val="0"/>
          <w:numId w:val="143"/>
        </w:numPr>
      </w:pPr>
      <w:r>
        <w:t>Starting nursery</w:t>
      </w:r>
    </w:p>
    <w:p w14:paraId="009DB68E" w14:textId="77777777" w:rsidR="00AC3542" w:rsidRDefault="00407FF7">
      <w:pPr>
        <w:numPr>
          <w:ilvl w:val="0"/>
          <w:numId w:val="143"/>
        </w:numPr>
      </w:pPr>
      <w:r>
        <w:t>Moving between different rooms within the nursery</w:t>
      </w:r>
    </w:p>
    <w:p w14:paraId="3D7114DE" w14:textId="77777777" w:rsidR="00AC3542" w:rsidRDefault="00407FF7">
      <w:pPr>
        <w:numPr>
          <w:ilvl w:val="0"/>
          <w:numId w:val="143"/>
        </w:numPr>
      </w:pPr>
      <w:r>
        <w:t>Starting school or moving nurseries</w:t>
      </w:r>
    </w:p>
    <w:p w14:paraId="363A53BB" w14:textId="77777777" w:rsidR="00AC3542" w:rsidRDefault="00407FF7">
      <w:pPr>
        <w:numPr>
          <w:ilvl w:val="0"/>
          <w:numId w:val="143"/>
        </w:numPr>
      </w:pPr>
      <w:r>
        <w:t>Family breakdowns</w:t>
      </w:r>
    </w:p>
    <w:p w14:paraId="76AAEC05" w14:textId="77777777" w:rsidR="00AC3542" w:rsidRDefault="00407FF7">
      <w:pPr>
        <w:numPr>
          <w:ilvl w:val="0"/>
          <w:numId w:val="143"/>
        </w:numPr>
      </w:pPr>
      <w:r>
        <w:t xml:space="preserve">New siblings </w:t>
      </w:r>
    </w:p>
    <w:p w14:paraId="162D79C6" w14:textId="77777777" w:rsidR="00AC3542" w:rsidRDefault="00407FF7">
      <w:pPr>
        <w:numPr>
          <w:ilvl w:val="0"/>
          <w:numId w:val="143"/>
        </w:numPr>
      </w:pPr>
      <w:r>
        <w:t>Moving home</w:t>
      </w:r>
    </w:p>
    <w:p w14:paraId="69A56171" w14:textId="77777777" w:rsidR="00AC3542" w:rsidRDefault="00407FF7">
      <w:pPr>
        <w:numPr>
          <w:ilvl w:val="0"/>
          <w:numId w:val="143"/>
        </w:numPr>
      </w:pPr>
      <w:r>
        <w:t>Death of a family member or close friend</w:t>
      </w:r>
    </w:p>
    <w:p w14:paraId="089814F4" w14:textId="77777777" w:rsidR="00AC3542" w:rsidRDefault="00407FF7">
      <w:pPr>
        <w:numPr>
          <w:ilvl w:val="0"/>
          <w:numId w:val="143"/>
        </w:numPr>
      </w:pPr>
      <w:r>
        <w:t>Death of a family pet.</w:t>
      </w:r>
    </w:p>
    <w:p w14:paraId="4D689381" w14:textId="77777777" w:rsidR="00AC3542" w:rsidRDefault="00AC3542"/>
    <w:p w14:paraId="3FEFA4EA" w14:textId="77777777" w:rsidR="00AC3542" w:rsidRDefault="00407FF7">
      <w:r>
        <w:t xml:space="preserve">Staff are trained to observe their key children and to be sensitive to any changes in their behaviour and personality. We respectfully ask that parents inform us of any changes in the home environment that may impact on their child so staff can be aware of the reasons behind any potential changes in the child’s behaviour. </w:t>
      </w:r>
    </w:p>
    <w:p w14:paraId="679671CF" w14:textId="77777777" w:rsidR="00AC3542" w:rsidRDefault="00AC3542"/>
    <w:p w14:paraId="1198F302" w14:textId="77777777" w:rsidR="00AC3542" w:rsidRDefault="00407FF7">
      <w:pPr>
        <w:pStyle w:val="H2"/>
      </w:pPr>
      <w:r>
        <w:t>Starting nursery</w:t>
      </w:r>
    </w:p>
    <w:p w14:paraId="33AF6147" w14:textId="77777777" w:rsidR="00AC3542" w:rsidRDefault="00407FF7">
      <w:r>
        <w:t xml:space="preserve">We recognise that starting nursery may be difficult for some children and their families. We have a settling in policy to support the child and their family.  </w:t>
      </w:r>
    </w:p>
    <w:p w14:paraId="6A33BA8E" w14:textId="77777777" w:rsidR="00AC3542" w:rsidRDefault="00AC3542">
      <w:pPr>
        <w:pStyle w:val="H2"/>
      </w:pPr>
    </w:p>
    <w:p w14:paraId="5D88CAA7" w14:textId="77777777" w:rsidR="00AC3542" w:rsidRDefault="00407FF7">
      <w:pPr>
        <w:pStyle w:val="H2"/>
      </w:pPr>
      <w:r>
        <w:t xml:space="preserve">Moving rooms procedure </w:t>
      </w:r>
    </w:p>
    <w:p w14:paraId="63D3462D" w14:textId="77777777" w:rsidR="00AC3542" w:rsidRDefault="00407FF7">
      <w:r>
        <w:t>When a child is ready to move to a different room in the nursery, we follow the process set out below and work with the parents to ensure this is a seamless process in which the child is fully supported at all stages. This may include a handover meeting between the existing key person, new key person and parents.</w:t>
      </w:r>
    </w:p>
    <w:p w14:paraId="3B382090" w14:textId="77777777" w:rsidR="00AC3542" w:rsidRDefault="00407FF7">
      <w:pPr>
        <w:numPr>
          <w:ilvl w:val="0"/>
          <w:numId w:val="144"/>
        </w:numPr>
      </w:pPr>
      <w:r>
        <w:t>The child will spend short sessions in their new room prior to the permanent move to enable them to feel comfortable in their new surroundings</w:t>
      </w:r>
    </w:p>
    <w:p w14:paraId="73460395" w14:textId="77777777" w:rsidR="00AC3542" w:rsidRDefault="00407FF7">
      <w:pPr>
        <w:numPr>
          <w:ilvl w:val="0"/>
          <w:numId w:val="144"/>
        </w:numPr>
      </w:pPr>
      <w:r>
        <w:t>The child’s key person will go with the child on these initial visits to enable a familiar person to be present at all times</w:t>
      </w:r>
    </w:p>
    <w:p w14:paraId="60047213" w14:textId="77777777" w:rsidR="00AC3542" w:rsidRDefault="00407FF7">
      <w:pPr>
        <w:numPr>
          <w:ilvl w:val="0"/>
          <w:numId w:val="144"/>
        </w:numPr>
      </w:pPr>
      <w:r>
        <w:t>Wherever possible groups of friends will be moved together to enable these friendships to be kept intact and support the children with the peers they know</w:t>
      </w:r>
    </w:p>
    <w:p w14:paraId="259921FD" w14:textId="77777777" w:rsidR="00AC3542" w:rsidRDefault="00407FF7">
      <w:pPr>
        <w:numPr>
          <w:ilvl w:val="0"/>
          <w:numId w:val="144"/>
        </w:numPr>
      </w:pPr>
      <w:r>
        <w:lastRenderedPageBreak/>
        <w:t>Parents will be</w:t>
      </w:r>
      <w:r w:rsidR="004C44BB">
        <w:t xml:space="preserve"> invited to a settling in visit &amp;</w:t>
      </w:r>
      <w:r>
        <w:t xml:space="preserve"> kept informed of all visits and the outcomes of these sessions </w:t>
      </w:r>
      <w:proofErr w:type="gramStart"/>
      <w:r>
        <w:t>e.g.</w:t>
      </w:r>
      <w:proofErr w:type="gramEnd"/>
      <w:r>
        <w:t xml:space="preserve"> through photographs, discussions or diary entries</w:t>
      </w:r>
    </w:p>
    <w:p w14:paraId="7EB9ADA4" w14:textId="77777777" w:rsidR="00AC3542" w:rsidRDefault="00407FF7">
      <w:pPr>
        <w:numPr>
          <w:ilvl w:val="0"/>
          <w:numId w:val="144"/>
        </w:numPr>
      </w:pPr>
      <w:r>
        <w:t>Only when the child has settled in through these taster sessions will the permanent room move take place. If a child requires more support this will be discussed between the key person, parent, manager and room leader of the new room to agree how and when this will happen. This may include moving their key person with them on a temporary basis.</w:t>
      </w:r>
    </w:p>
    <w:p w14:paraId="34475867" w14:textId="77777777" w:rsidR="00AC3542" w:rsidRDefault="00AC3542"/>
    <w:p w14:paraId="30172995" w14:textId="77777777" w:rsidR="00AC3542" w:rsidRDefault="00407FF7">
      <w:pPr>
        <w:pStyle w:val="H2"/>
      </w:pPr>
      <w:r>
        <w:t>Starting school or moving childcare providers</w:t>
      </w:r>
    </w:p>
    <w:p w14:paraId="03A2FB85" w14:textId="77777777" w:rsidR="00AC3542" w:rsidRDefault="00407FF7">
      <w:r>
        <w:t xml:space="preserve">Starting school is an important transition and some children may feel anxious or distressed. We will do all we can to facilitate a smooth move and minimise any potential stresses. This following process relates to children going to school. However wherever possible, we will adapt this process to support children moving to another childcare provider </w:t>
      </w:r>
      <w:proofErr w:type="gramStart"/>
      <w:r>
        <w:t>e.g.</w:t>
      </w:r>
      <w:proofErr w:type="gramEnd"/>
      <w:r>
        <w:t xml:space="preserve"> childminder or another nursery.</w:t>
      </w:r>
    </w:p>
    <w:p w14:paraId="1E97CE3F" w14:textId="77777777" w:rsidR="00AC3542" w:rsidRDefault="00407FF7">
      <w:pPr>
        <w:numPr>
          <w:ilvl w:val="0"/>
          <w:numId w:val="145"/>
        </w:numPr>
      </w:pPr>
      <w:r>
        <w:t xml:space="preserve">We provide a variety of resources that relate to the school, </w:t>
      </w:r>
      <w:proofErr w:type="gramStart"/>
      <w:r>
        <w:t>e.g.</w:t>
      </w:r>
      <w:proofErr w:type="gramEnd"/>
      <w:r>
        <w:t xml:space="preserve"> uniform to dress up in, a role play area set up as a school classroom, photographs of all the schools the children may attend. This will help the children to become familiar with this new concept and will aid the transition</w:t>
      </w:r>
    </w:p>
    <w:p w14:paraId="40D011D1" w14:textId="77777777" w:rsidR="00AC3542" w:rsidRDefault="00407FF7">
      <w:pPr>
        <w:numPr>
          <w:ilvl w:val="0"/>
          <w:numId w:val="145"/>
        </w:numPr>
      </w:pPr>
      <w:r>
        <w:t>We invite school representatives into the nursery to introduce them to the children</w:t>
      </w:r>
    </w:p>
    <w:p w14:paraId="09484AFB" w14:textId="77777777" w:rsidR="00AC3542" w:rsidRDefault="00407FF7">
      <w:pPr>
        <w:numPr>
          <w:ilvl w:val="0"/>
          <w:numId w:val="145"/>
        </w:numPr>
      </w:pPr>
      <w:r>
        <w:t xml:space="preserve">Where possible we use other ways to support the transition to school, </w:t>
      </w:r>
      <w:proofErr w:type="gramStart"/>
      <w:r>
        <w:t>e.g.</w:t>
      </w:r>
      <w:proofErr w:type="gramEnd"/>
      <w:r>
        <w:t xml:space="preserve"> inviting previous children from the nursery who have moved on to school to come back and talk to the children about their school experiences</w:t>
      </w:r>
    </w:p>
    <w:p w14:paraId="357140AC" w14:textId="77777777" w:rsidR="00AC3542" w:rsidRDefault="00407FF7">
      <w:pPr>
        <w:numPr>
          <w:ilvl w:val="0"/>
          <w:numId w:val="145"/>
        </w:numPr>
      </w:pPr>
      <w:r>
        <w:t xml:space="preserve">Where possible we plan visits to the school with the key person. Each key person will talk about the school with their key children who are due to move to school and discuss what they think may be different and what may be the same. They will talk through any concerns the child may have and initiate activities or group discussions relating to any issues to help children overcome these </w:t>
      </w:r>
    </w:p>
    <w:p w14:paraId="54CAD6E2" w14:textId="77777777" w:rsidR="00AC3542" w:rsidRDefault="00407FF7">
      <w:pPr>
        <w:numPr>
          <w:ilvl w:val="0"/>
          <w:numId w:val="145"/>
        </w:numPr>
      </w:pPr>
      <w:r>
        <w:t xml:space="preserve">We produce a comprehensive report on every child starting school to enable teachers to have a good understanding of every child received. This will include their interests, strengths and level of understanding and development in key areas. This will support continuity of care and early learning. </w:t>
      </w:r>
    </w:p>
    <w:p w14:paraId="04A27220" w14:textId="77777777" w:rsidR="00AC3542" w:rsidRDefault="00AC3542"/>
    <w:p w14:paraId="6700D6D1" w14:textId="77777777" w:rsidR="00AC3542" w:rsidRDefault="00407FF7">
      <w:pPr>
        <w:rPr>
          <w:b/>
        </w:rPr>
      </w:pPr>
      <w:r>
        <w:rPr>
          <w:b/>
        </w:rPr>
        <w:t>Other early years providers</w:t>
      </w:r>
    </w:p>
    <w:p w14:paraId="263DFBAD" w14:textId="77777777" w:rsidR="00AC3542" w:rsidRDefault="00407FF7">
      <w:r>
        <w:t xml:space="preserve">Where children are attending other early years settings or are cared for by a </w:t>
      </w:r>
      <w:proofErr w:type="gramStart"/>
      <w:r>
        <w:t>childminder</w:t>
      </w:r>
      <w:proofErr w:type="gramEnd"/>
      <w:r>
        <w:t xml:space="preserve"> we will work with them to share relevant information about children’s development.  Where a child is brought to nursery or collected from nursery by a </w:t>
      </w:r>
      <w:proofErr w:type="gramStart"/>
      <w:r>
        <w:t>childminder</w:t>
      </w:r>
      <w:proofErr w:type="gramEnd"/>
      <w:r>
        <w:t xml:space="preserve"> we will ensure that key information is being provided to the child’s parent by providing the information directly to the parent via email or telephone.</w:t>
      </w:r>
    </w:p>
    <w:p w14:paraId="32ECD6F8" w14:textId="77777777" w:rsidR="00AC3542" w:rsidRDefault="00AC3542"/>
    <w:p w14:paraId="42FFA7A2" w14:textId="77777777" w:rsidR="00AC3542" w:rsidRDefault="00407FF7">
      <w:pPr>
        <w:pStyle w:val="H2"/>
      </w:pPr>
      <w:r>
        <w:t>Family breakdowns</w:t>
      </w:r>
    </w:p>
    <w:p w14:paraId="64CECCE3" w14:textId="77777777" w:rsidR="00AC3542" w:rsidRDefault="00407FF7">
      <w:r>
        <w:t xml:space="preserve">We recognise that when parents separate it can be a difficult situation for all concerned. We have a separated family’s policy that shows how the nursery will act in the best interest of the child. </w:t>
      </w:r>
    </w:p>
    <w:p w14:paraId="6C9714E7" w14:textId="77777777" w:rsidR="00AC3542" w:rsidRDefault="00AC3542"/>
    <w:p w14:paraId="7B09C618" w14:textId="77777777" w:rsidR="00AC3542" w:rsidRDefault="00407FF7">
      <w:pPr>
        <w:pStyle w:val="H2"/>
      </w:pPr>
      <w:r>
        <w:lastRenderedPageBreak/>
        <w:t>Moving home and new siblings</w:t>
      </w:r>
    </w:p>
    <w:p w14:paraId="41018160" w14:textId="77777777" w:rsidR="00AC3542" w:rsidRDefault="00407FF7">
      <w:r>
        <w:t xml:space="preserve">We recognise that both these events may have an impact on a child. Normally, parents will have advance notice of these changes and we ask parents to let us know about these events so we can support the child to be prepared. The key person will spend time talking to the child and providing activities that may help the child to act out any worries they have, </w:t>
      </w:r>
      <w:proofErr w:type="gramStart"/>
      <w:r>
        <w:t>e.g.</w:t>
      </w:r>
      <w:proofErr w:type="gramEnd"/>
      <w:r>
        <w:t xml:space="preserve"> through role play, stories and discussions. </w:t>
      </w:r>
    </w:p>
    <w:p w14:paraId="71CD270C" w14:textId="77777777" w:rsidR="00AC3542" w:rsidRDefault="00AC3542"/>
    <w:p w14:paraId="665FFC21" w14:textId="77777777" w:rsidR="00AC3542" w:rsidRDefault="00407FF7">
      <w:pPr>
        <w:pStyle w:val="H2"/>
      </w:pPr>
      <w:r>
        <w:t>Bereavement</w:t>
      </w:r>
    </w:p>
    <w:p w14:paraId="0B587919" w14:textId="77777777" w:rsidR="00AC3542" w:rsidRDefault="00407FF7">
      <w:r>
        <w:t xml:space="preserve">We recognise that this may be a very difficult time for children and their families and have a separate policy on bereavement which we follow to help us offer support to all concerned should this be required. </w:t>
      </w:r>
    </w:p>
    <w:p w14:paraId="5C2A7844" w14:textId="77777777" w:rsidR="00AC3542" w:rsidRDefault="00AC3542"/>
    <w:p w14:paraId="6454ADC8" w14:textId="77777777" w:rsidR="00AC3542" w:rsidRDefault="00407FF7">
      <w:r>
        <w:t xml:space="preserve">If parents feel that their child requires additional support because of any changes in their life, we ask that you speak to the nursery manager and the key person to enable this support to be put into place. </w:t>
      </w:r>
    </w:p>
    <w:p w14:paraId="1F9BACC5" w14:textId="77777777" w:rsidR="00AC3542" w:rsidRDefault="00AC3542"/>
    <w:tbl>
      <w:tblPr>
        <w:tblW w:w="1045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4A0" w:firstRow="1" w:lastRow="0" w:firstColumn="1" w:lastColumn="0" w:noHBand="0" w:noVBand="1"/>
      </w:tblPr>
      <w:tblGrid>
        <w:gridCol w:w="3484"/>
        <w:gridCol w:w="3857"/>
        <w:gridCol w:w="3116"/>
      </w:tblGrid>
      <w:tr w:rsidR="00AC3542" w14:paraId="1879B7A8" w14:textId="77777777">
        <w:trPr>
          <w:cantSplit/>
          <w:jc w:val="center"/>
        </w:trPr>
        <w:tc>
          <w:tcPr>
            <w:tcW w:w="3484" w:type="dxa"/>
            <w:tcBorders>
              <w:top w:val="single" w:sz="4" w:space="0" w:color="auto"/>
            </w:tcBorders>
            <w:vAlign w:val="center"/>
          </w:tcPr>
          <w:p w14:paraId="323FD69C" w14:textId="77777777" w:rsidR="00AC3542" w:rsidRDefault="00407FF7">
            <w:pPr>
              <w:pStyle w:val="MeetsEYFS"/>
              <w:rPr>
                <w:b/>
              </w:rPr>
            </w:pPr>
            <w:r>
              <w:rPr>
                <w:b/>
              </w:rPr>
              <w:t>This policy was adopted on</w:t>
            </w:r>
          </w:p>
        </w:tc>
        <w:tc>
          <w:tcPr>
            <w:tcW w:w="3857" w:type="dxa"/>
            <w:tcBorders>
              <w:top w:val="single" w:sz="4" w:space="0" w:color="auto"/>
            </w:tcBorders>
            <w:vAlign w:val="center"/>
          </w:tcPr>
          <w:p w14:paraId="5618FEBB" w14:textId="77777777" w:rsidR="00AC3542" w:rsidRDefault="00407FF7">
            <w:pPr>
              <w:pStyle w:val="MeetsEYFS"/>
              <w:rPr>
                <w:b/>
              </w:rPr>
            </w:pPr>
            <w:r>
              <w:rPr>
                <w:b/>
              </w:rPr>
              <w:t>Signed on behalf of the nursery</w:t>
            </w:r>
          </w:p>
        </w:tc>
        <w:tc>
          <w:tcPr>
            <w:tcW w:w="3116" w:type="dxa"/>
            <w:tcBorders>
              <w:top w:val="single" w:sz="4" w:space="0" w:color="auto"/>
            </w:tcBorders>
            <w:vAlign w:val="center"/>
          </w:tcPr>
          <w:p w14:paraId="17F12088" w14:textId="77777777" w:rsidR="00AC3542" w:rsidRDefault="00407FF7">
            <w:pPr>
              <w:pStyle w:val="MeetsEYFS"/>
              <w:rPr>
                <w:b/>
              </w:rPr>
            </w:pPr>
            <w:r>
              <w:rPr>
                <w:b/>
              </w:rPr>
              <w:t>Date for review</w:t>
            </w:r>
          </w:p>
        </w:tc>
      </w:tr>
      <w:tr w:rsidR="00AC3542" w14:paraId="45F709DC" w14:textId="77777777">
        <w:trPr>
          <w:cantSplit/>
          <w:jc w:val="center"/>
        </w:trPr>
        <w:tc>
          <w:tcPr>
            <w:tcW w:w="3484" w:type="dxa"/>
            <w:vAlign w:val="center"/>
          </w:tcPr>
          <w:p w14:paraId="10876EFE" w14:textId="77777777" w:rsidR="00AC3542" w:rsidRDefault="00407FF7">
            <w:pPr>
              <w:pStyle w:val="MeetsEYFS"/>
              <w:rPr>
                <w:i/>
              </w:rPr>
            </w:pPr>
            <w:r>
              <w:rPr>
                <w:i/>
              </w:rPr>
              <w:t>01/03/2016</w:t>
            </w:r>
          </w:p>
        </w:tc>
        <w:tc>
          <w:tcPr>
            <w:tcW w:w="3857" w:type="dxa"/>
          </w:tcPr>
          <w:p w14:paraId="36B9BA46" w14:textId="77777777" w:rsidR="00AC3542" w:rsidRDefault="00407FF7">
            <w:pPr>
              <w:pStyle w:val="MeetsEYFS"/>
              <w:rPr>
                <w:i/>
              </w:rPr>
            </w:pPr>
            <w:r>
              <w:rPr>
                <w:i/>
              </w:rPr>
              <w:t>J Hodgkinson</w:t>
            </w:r>
          </w:p>
        </w:tc>
        <w:tc>
          <w:tcPr>
            <w:tcW w:w="3116" w:type="dxa"/>
          </w:tcPr>
          <w:p w14:paraId="0E2BEB85" w14:textId="16792750" w:rsidR="00AC3542" w:rsidRDefault="00407FF7">
            <w:pPr>
              <w:pStyle w:val="MeetsEYFS"/>
              <w:rPr>
                <w:i/>
              </w:rPr>
            </w:pPr>
            <w:r>
              <w:rPr>
                <w:i/>
              </w:rPr>
              <w:t>April 20</w:t>
            </w:r>
            <w:r w:rsidR="004C44BB">
              <w:rPr>
                <w:i/>
              </w:rPr>
              <w:t>2</w:t>
            </w:r>
            <w:r w:rsidR="00495C0A">
              <w:rPr>
                <w:i/>
              </w:rPr>
              <w:t>2</w:t>
            </w:r>
          </w:p>
        </w:tc>
      </w:tr>
    </w:tbl>
    <w:p w14:paraId="31420DC5" w14:textId="77777777" w:rsidR="00AC3542" w:rsidRDefault="00407FF7">
      <w:pPr>
        <w:pStyle w:val="H1"/>
      </w:pPr>
      <w:bookmarkStart w:id="147" w:name="_Toc372294225"/>
      <w:bookmarkStart w:id="148" w:name="_Toc437523148"/>
      <w:r>
        <w:lastRenderedPageBreak/>
        <w:t xml:space="preserve">45. Separated Family </w:t>
      </w:r>
      <w:bookmarkEnd w:id="147"/>
      <w:bookmarkEnd w:id="148"/>
    </w:p>
    <w:p w14:paraId="4E171808" w14:textId="77777777" w:rsidR="00AC3542" w:rsidRDefault="00AC3542">
      <w:pPr>
        <w:pStyle w:val="deleteasappropriate"/>
      </w:pPr>
    </w:p>
    <w:tbl>
      <w:tblPr>
        <w:tblW w:w="34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3486"/>
      </w:tblGrid>
      <w:tr w:rsidR="00AC3542" w14:paraId="49336D14" w14:textId="77777777">
        <w:trPr>
          <w:cantSplit/>
          <w:trHeight w:val="209"/>
          <w:jc w:val="center"/>
        </w:trPr>
        <w:tc>
          <w:tcPr>
            <w:tcW w:w="3486" w:type="dxa"/>
            <w:vAlign w:val="center"/>
          </w:tcPr>
          <w:p w14:paraId="6701C019" w14:textId="77777777" w:rsidR="00AC3542" w:rsidRDefault="00407FF7">
            <w:pPr>
              <w:pStyle w:val="MeetsEYFS"/>
              <w:jc w:val="center"/>
            </w:pPr>
            <w:r>
              <w:t>EYFS: 3.27, 3.72</w:t>
            </w:r>
          </w:p>
        </w:tc>
      </w:tr>
    </w:tbl>
    <w:p w14:paraId="54EC649E" w14:textId="77777777" w:rsidR="00AC3542" w:rsidRDefault="00AC3542"/>
    <w:p w14:paraId="0BDCDEC3" w14:textId="77777777" w:rsidR="00AC3542" w:rsidRDefault="00407FF7">
      <w:r>
        <w:t xml:space="preserve">At </w:t>
      </w:r>
      <w:r>
        <w:rPr>
          <w:b/>
        </w:rPr>
        <w:t>Mere House Day Nursery</w:t>
      </w:r>
      <w:r>
        <w:t xml:space="preserve"> we recognise that when parents separate it can be a difficult situation for all concerned. We understand that emotions may run high and this policy sets out how we will support the all parties in within the nursery including our staff team.  The key person will work closely with the parents to build close relationships which will support the child’s/children’s emotional wellbeing and report any significant changes in behaviour to the parent.  Parents will be signposted to relevant services and organisation for support for the whole family.</w:t>
      </w:r>
    </w:p>
    <w:p w14:paraId="335A9EC1" w14:textId="77777777" w:rsidR="00AC3542" w:rsidRDefault="00AC3542"/>
    <w:p w14:paraId="368929A1" w14:textId="77777777" w:rsidR="00AC3542" w:rsidRDefault="00407FF7">
      <w:pPr>
        <w:pStyle w:val="H2"/>
      </w:pPr>
      <w:r>
        <w:t xml:space="preserve">Parental responsibility </w:t>
      </w:r>
    </w:p>
    <w:p w14:paraId="470EE552" w14:textId="77777777" w:rsidR="00AC3542" w:rsidRDefault="00407FF7">
      <w:r>
        <w:t>While the law does not define in detail what parental responsibility is, the following list sets out some of the key features of someone holding parental responsibility. These include:</w:t>
      </w:r>
    </w:p>
    <w:p w14:paraId="218060D8" w14:textId="77777777" w:rsidR="00AC3542" w:rsidRDefault="00407FF7">
      <w:pPr>
        <w:numPr>
          <w:ilvl w:val="0"/>
          <w:numId w:val="146"/>
        </w:numPr>
      </w:pPr>
      <w:r>
        <w:t>Providing a home for the child</w:t>
      </w:r>
    </w:p>
    <w:p w14:paraId="55100114" w14:textId="77777777" w:rsidR="00AC3542" w:rsidRDefault="00407FF7">
      <w:pPr>
        <w:numPr>
          <w:ilvl w:val="0"/>
          <w:numId w:val="146"/>
        </w:numPr>
      </w:pPr>
      <w:r>
        <w:t>Having contact with and living with the child</w:t>
      </w:r>
    </w:p>
    <w:p w14:paraId="62064876" w14:textId="77777777" w:rsidR="00AC3542" w:rsidRDefault="00407FF7">
      <w:pPr>
        <w:numPr>
          <w:ilvl w:val="0"/>
          <w:numId w:val="146"/>
        </w:numPr>
      </w:pPr>
      <w:r>
        <w:t>Protecting and maintaining the child</w:t>
      </w:r>
    </w:p>
    <w:p w14:paraId="2616BBCC" w14:textId="77777777" w:rsidR="00AC3542" w:rsidRDefault="00407FF7">
      <w:pPr>
        <w:numPr>
          <w:ilvl w:val="0"/>
          <w:numId w:val="146"/>
        </w:numPr>
      </w:pPr>
      <w:r>
        <w:t>Disciplining the child</w:t>
      </w:r>
    </w:p>
    <w:p w14:paraId="512F4E49" w14:textId="77777777" w:rsidR="00AC3542" w:rsidRDefault="00407FF7">
      <w:pPr>
        <w:numPr>
          <w:ilvl w:val="0"/>
          <w:numId w:val="146"/>
        </w:numPr>
      </w:pPr>
      <w:r>
        <w:t>Choosing and providing for the child's education</w:t>
      </w:r>
    </w:p>
    <w:p w14:paraId="1EDB23CF" w14:textId="77777777" w:rsidR="00AC3542" w:rsidRDefault="00407FF7">
      <w:pPr>
        <w:numPr>
          <w:ilvl w:val="0"/>
          <w:numId w:val="146"/>
        </w:numPr>
      </w:pPr>
      <w:r>
        <w:t>Determining the religion of the child</w:t>
      </w:r>
    </w:p>
    <w:p w14:paraId="57F97525" w14:textId="77777777" w:rsidR="00AC3542" w:rsidRDefault="00407FF7">
      <w:pPr>
        <w:numPr>
          <w:ilvl w:val="0"/>
          <w:numId w:val="146"/>
        </w:numPr>
      </w:pPr>
      <w:r>
        <w:t>Agreeing to the child's medical treatment</w:t>
      </w:r>
    </w:p>
    <w:p w14:paraId="180FE815" w14:textId="77777777" w:rsidR="00AC3542" w:rsidRDefault="00407FF7">
      <w:pPr>
        <w:numPr>
          <w:ilvl w:val="0"/>
          <w:numId w:val="146"/>
        </w:numPr>
      </w:pPr>
      <w:r>
        <w:t>Naming the child and agreeing to any change of the child's name</w:t>
      </w:r>
    </w:p>
    <w:p w14:paraId="354726BA" w14:textId="77777777" w:rsidR="00AC3542" w:rsidRDefault="00407FF7">
      <w:pPr>
        <w:numPr>
          <w:ilvl w:val="0"/>
          <w:numId w:val="146"/>
        </w:numPr>
      </w:pPr>
      <w:r>
        <w:t>Accompanying the child outside the UK and agreeing to the child's emigration, should the issue arise</w:t>
      </w:r>
    </w:p>
    <w:p w14:paraId="05A570C9" w14:textId="77777777" w:rsidR="00AC3542" w:rsidRDefault="00407FF7">
      <w:pPr>
        <w:numPr>
          <w:ilvl w:val="0"/>
          <w:numId w:val="146"/>
        </w:numPr>
      </w:pPr>
      <w:r>
        <w:t>Being responsible for the child's property</w:t>
      </w:r>
    </w:p>
    <w:p w14:paraId="36E47FE0" w14:textId="77777777" w:rsidR="00AC3542" w:rsidRDefault="00407FF7">
      <w:pPr>
        <w:numPr>
          <w:ilvl w:val="0"/>
          <w:numId w:val="146"/>
        </w:numPr>
      </w:pPr>
      <w:r>
        <w:t>Appointing a guardian for the child, if necessary</w:t>
      </w:r>
    </w:p>
    <w:p w14:paraId="770A7855" w14:textId="77777777" w:rsidR="00AC3542" w:rsidRDefault="00407FF7">
      <w:pPr>
        <w:numPr>
          <w:ilvl w:val="0"/>
          <w:numId w:val="146"/>
        </w:numPr>
      </w:pPr>
      <w:r>
        <w:t xml:space="preserve">Allowing confidential information about the child to be disclosed.  </w:t>
      </w:r>
    </w:p>
    <w:p w14:paraId="67B74B6A" w14:textId="77777777" w:rsidR="00AC3542" w:rsidRDefault="00AC3542"/>
    <w:p w14:paraId="7DD50921" w14:textId="77777777" w:rsidR="00AC3542" w:rsidRDefault="00407FF7">
      <w:pPr>
        <w:pStyle w:val="H2"/>
      </w:pPr>
      <w:r>
        <w:t xml:space="preserve">England </w:t>
      </w:r>
    </w:p>
    <w:p w14:paraId="70CC3F35" w14:textId="77777777" w:rsidR="00AC3542" w:rsidRDefault="00407FF7">
      <w:r>
        <w:t>If the parents of a child are married to each other at the time of the birth, or if they have jointly adopted a child, then they both have parental responsibility. Parents do not lose parental responsibility if they divorce, and this applies to both the resident and the non-resident parent.</w:t>
      </w:r>
    </w:p>
    <w:p w14:paraId="66A1B6C8" w14:textId="77777777" w:rsidR="00AC3542" w:rsidRDefault="00AC3542"/>
    <w:p w14:paraId="64EE1176" w14:textId="77777777" w:rsidR="00AC3542" w:rsidRDefault="00407FF7">
      <w:r>
        <w:t xml:space="preserve">This is not automatically the case for unmarried parents. According to current law, a mother always has parental responsibility for her child. However, a father has this responsibility only if he is married </w:t>
      </w:r>
      <w:r>
        <w:lastRenderedPageBreak/>
        <w:t>to the mother when the child is born or has acquired legal responsibility for his child through one of these three routes:</w:t>
      </w:r>
    </w:p>
    <w:p w14:paraId="1C20D0E8" w14:textId="77777777" w:rsidR="00AC3542" w:rsidRDefault="00AC3542"/>
    <w:p w14:paraId="31FB237B" w14:textId="77777777" w:rsidR="00AC3542" w:rsidRDefault="00407FF7">
      <w:pPr>
        <w:numPr>
          <w:ilvl w:val="0"/>
          <w:numId w:val="147"/>
        </w:numPr>
      </w:pPr>
      <w:r>
        <w:t>By jointly registering the birth of the child with the mother (From 1 December 2003)</w:t>
      </w:r>
    </w:p>
    <w:p w14:paraId="0A8CFF4D" w14:textId="77777777" w:rsidR="00AC3542" w:rsidRDefault="00407FF7">
      <w:pPr>
        <w:numPr>
          <w:ilvl w:val="0"/>
          <w:numId w:val="147"/>
        </w:numPr>
      </w:pPr>
      <w:r>
        <w:t>By a parental responsibility agreement with the mother</w:t>
      </w:r>
    </w:p>
    <w:p w14:paraId="5E2AE9BD" w14:textId="77777777" w:rsidR="00AC3542" w:rsidRDefault="00407FF7">
      <w:pPr>
        <w:numPr>
          <w:ilvl w:val="0"/>
          <w:numId w:val="147"/>
        </w:numPr>
      </w:pPr>
      <w:r>
        <w:t xml:space="preserve">By a parental responsibility order, made by a court. </w:t>
      </w:r>
    </w:p>
    <w:p w14:paraId="2F55DD6A" w14:textId="77777777" w:rsidR="00AC3542" w:rsidRDefault="00AC3542"/>
    <w:p w14:paraId="0C1BF89D" w14:textId="77777777" w:rsidR="00AC3542" w:rsidRDefault="00407FF7">
      <w:pPr>
        <w:pStyle w:val="H2"/>
      </w:pPr>
      <w:r>
        <w:t xml:space="preserve">Nursery registration </w:t>
      </w:r>
    </w:p>
    <w:p w14:paraId="281D4EFE" w14:textId="77777777" w:rsidR="00AC3542" w:rsidRDefault="00407FF7">
      <w:r>
        <w:t xml:space="preserve">During the registration process we collect details about both parents including who has parental responsibility, as this will avoid any future difficult situations.  </w:t>
      </w:r>
    </w:p>
    <w:p w14:paraId="076C2358" w14:textId="77777777" w:rsidR="00AC3542" w:rsidRDefault="00AC3542"/>
    <w:p w14:paraId="5A949BDE" w14:textId="77777777" w:rsidR="00AC3542" w:rsidRDefault="00407FF7">
      <w:r>
        <w:t xml:space="preserve">We request these details on the child registration form. If a parent does not have parental responsibility, or has a court order in place to prevent this, we must have a copy of this documentation for the child’s records. </w:t>
      </w:r>
    </w:p>
    <w:p w14:paraId="122C76A2" w14:textId="77777777" w:rsidR="00AC3542" w:rsidRDefault="00AC3542"/>
    <w:p w14:paraId="4ECFD64E" w14:textId="77777777" w:rsidR="00AC3542" w:rsidRDefault="00407FF7">
      <w:r>
        <w:t xml:space="preserve">If a child is registered by one parent of a separated family, we request disclosure of all relevant details relating to the child and other parent such as court orders or injunctions. This will make sure we can support the child and family fully in accordance with the policy set out below.  </w:t>
      </w:r>
    </w:p>
    <w:p w14:paraId="165D43AF" w14:textId="77777777" w:rsidR="00AC3542" w:rsidRDefault="00AC3542"/>
    <w:p w14:paraId="12FA3FC8" w14:textId="77777777" w:rsidR="00AC3542" w:rsidRDefault="00407FF7">
      <w:pPr>
        <w:pStyle w:val="H2"/>
      </w:pPr>
      <w:r>
        <w:t xml:space="preserve">We will: </w:t>
      </w:r>
    </w:p>
    <w:p w14:paraId="256D9FC5" w14:textId="77777777" w:rsidR="00AC3542" w:rsidRDefault="00407FF7">
      <w:pPr>
        <w:numPr>
          <w:ilvl w:val="0"/>
          <w:numId w:val="148"/>
        </w:numPr>
      </w:pPr>
      <w:r>
        <w:t>Ensure the child’s welfare is paramount at all times they are in the nursery</w:t>
      </w:r>
    </w:p>
    <w:p w14:paraId="7997004F" w14:textId="77777777" w:rsidR="00AC3542" w:rsidRDefault="00407FF7">
      <w:pPr>
        <w:numPr>
          <w:ilvl w:val="0"/>
          <w:numId w:val="148"/>
        </w:numPr>
      </w:pPr>
      <w:r>
        <w:t>Comply with any details of a court order where applicable to the child’s attendance at the nursery where we have seen a copy/have a copy attached to the child’s file</w:t>
      </w:r>
    </w:p>
    <w:p w14:paraId="30F3DC4C" w14:textId="77777777" w:rsidR="00AC3542" w:rsidRDefault="00407FF7">
      <w:pPr>
        <w:numPr>
          <w:ilvl w:val="0"/>
          <w:numId w:val="148"/>
        </w:numPr>
      </w:pPr>
      <w:r>
        <w:t xml:space="preserve">Provide information on the child’s progress, </w:t>
      </w:r>
      <w:proofErr w:type="gramStart"/>
      <w:r>
        <w:t>e.g.</w:t>
      </w:r>
      <w:proofErr w:type="gramEnd"/>
      <w:r>
        <w:t xml:space="preserve"> learning journeys, progress checks within the nursery, to both parents where both hold parental responsibility</w:t>
      </w:r>
    </w:p>
    <w:p w14:paraId="1657245B" w14:textId="77777777" w:rsidR="00AC3542" w:rsidRDefault="00407FF7">
      <w:pPr>
        <w:numPr>
          <w:ilvl w:val="0"/>
          <w:numId w:val="148"/>
        </w:numPr>
      </w:pPr>
      <w:r>
        <w:t>Invite both parents to nursery events, including parental consultations and social events where both hold parental responsibility</w:t>
      </w:r>
    </w:p>
    <w:p w14:paraId="281A7B3F" w14:textId="77777777" w:rsidR="00AC3542" w:rsidRDefault="00407FF7">
      <w:pPr>
        <w:numPr>
          <w:ilvl w:val="0"/>
          <w:numId w:val="148"/>
        </w:numPr>
      </w:pPr>
      <w:r>
        <w:t xml:space="preserve">Ensure any incident or accident within the nursery relating to the child is reported to the person collecting the child </w:t>
      </w:r>
    </w:p>
    <w:p w14:paraId="1AF6DE9B" w14:textId="77777777" w:rsidR="00AC3542" w:rsidRDefault="00407FF7">
      <w:pPr>
        <w:numPr>
          <w:ilvl w:val="0"/>
          <w:numId w:val="148"/>
        </w:numPr>
      </w:pPr>
      <w:r>
        <w:t>Ensure that all matters known by the staff pertaining to the family and the parent’s separation remain confidential</w:t>
      </w:r>
    </w:p>
    <w:p w14:paraId="0BC69510" w14:textId="77777777" w:rsidR="00AC3542" w:rsidRDefault="00407FF7">
      <w:pPr>
        <w:numPr>
          <w:ilvl w:val="0"/>
          <w:numId w:val="148"/>
        </w:numPr>
      </w:pPr>
      <w:r>
        <w:t>Ensure that no member of staff takes sides regarding the separation and treats both parents equally and with due respect</w:t>
      </w:r>
    </w:p>
    <w:p w14:paraId="5C51357E" w14:textId="77777777" w:rsidR="00AC3542" w:rsidRDefault="00407FF7">
      <w:pPr>
        <w:numPr>
          <w:ilvl w:val="0"/>
          <w:numId w:val="148"/>
        </w:numPr>
      </w:pPr>
      <w:r>
        <w:t xml:space="preserve">Not restrict access to any parent with parental responsibility unless a formal court order is in place. We respectfully ask that parents do not put us in this position. </w:t>
      </w:r>
    </w:p>
    <w:p w14:paraId="327E02D5" w14:textId="77777777" w:rsidR="00AC3542" w:rsidRDefault="00AC3542"/>
    <w:p w14:paraId="273F79FA" w14:textId="77777777" w:rsidR="00AC3542" w:rsidRDefault="00407FF7">
      <w:pPr>
        <w:pStyle w:val="H2"/>
      </w:pPr>
      <w:r>
        <w:lastRenderedPageBreak/>
        <w:t xml:space="preserve">We ask parents to: </w:t>
      </w:r>
    </w:p>
    <w:p w14:paraId="49372211" w14:textId="77777777" w:rsidR="00AC3542" w:rsidRDefault="00407FF7">
      <w:pPr>
        <w:numPr>
          <w:ilvl w:val="0"/>
          <w:numId w:val="149"/>
        </w:numPr>
      </w:pPr>
      <w:r>
        <w:t xml:space="preserve">Provide us with all information relating to parental responsibilities, court orders and injunctions </w:t>
      </w:r>
    </w:p>
    <w:p w14:paraId="6322D37F" w14:textId="77777777" w:rsidR="00AC3542" w:rsidRDefault="00407FF7">
      <w:pPr>
        <w:numPr>
          <w:ilvl w:val="0"/>
          <w:numId w:val="149"/>
        </w:numPr>
      </w:pPr>
      <w:r>
        <w:t>Update information that changes any of the above as soon as practicably possible</w:t>
      </w:r>
    </w:p>
    <w:p w14:paraId="4A188980" w14:textId="77777777" w:rsidR="00AC3542" w:rsidRDefault="00407FF7">
      <w:pPr>
        <w:numPr>
          <w:ilvl w:val="0"/>
          <w:numId w:val="149"/>
        </w:numPr>
      </w:pPr>
      <w:r>
        <w:t xml:space="preserve">Work with us to ensure continuity of care and support for your child </w:t>
      </w:r>
    </w:p>
    <w:p w14:paraId="2A5FCF97" w14:textId="77777777" w:rsidR="00AC3542" w:rsidRDefault="00407FF7">
      <w:pPr>
        <w:numPr>
          <w:ilvl w:val="0"/>
          <w:numId w:val="149"/>
        </w:numPr>
      </w:pPr>
      <w:r>
        <w:t>Not involve nursery staff in any family disputes, unless this directly impacts on the care we provide for the child</w:t>
      </w:r>
    </w:p>
    <w:p w14:paraId="38AB9066" w14:textId="77777777" w:rsidR="00AC3542" w:rsidRDefault="00407FF7">
      <w:pPr>
        <w:numPr>
          <w:ilvl w:val="0"/>
          <w:numId w:val="149"/>
        </w:numPr>
      </w:pPr>
      <w:r>
        <w:t>Talk to the manager/key person away from the child when this relates to family separation in order to avoid the child becoming upset. This can be arranged as a more formal meeting or as an informal chat</w:t>
      </w:r>
    </w:p>
    <w:p w14:paraId="28CF69E7" w14:textId="77777777" w:rsidR="00AC3542" w:rsidRDefault="00407FF7">
      <w:pPr>
        <w:numPr>
          <w:ilvl w:val="0"/>
          <w:numId w:val="149"/>
        </w:numPr>
      </w:pPr>
      <w:r>
        <w:t xml:space="preserve">Not ask the nursery to take sides in any dispute. We will only take the side of your child and this will require us to be neutral at all times. </w:t>
      </w:r>
    </w:p>
    <w:p w14:paraId="381E9C62" w14:textId="77777777" w:rsidR="00AC3542" w:rsidRDefault="00AC3542">
      <w:pPr>
        <w:ind w:left="360"/>
      </w:pPr>
    </w:p>
    <w:tbl>
      <w:tblPr>
        <w:tblW w:w="1045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4A0" w:firstRow="1" w:lastRow="0" w:firstColumn="1" w:lastColumn="0" w:noHBand="0" w:noVBand="1"/>
      </w:tblPr>
      <w:tblGrid>
        <w:gridCol w:w="3484"/>
        <w:gridCol w:w="3857"/>
        <w:gridCol w:w="3116"/>
      </w:tblGrid>
      <w:tr w:rsidR="00AC3542" w14:paraId="4A80223C" w14:textId="77777777">
        <w:trPr>
          <w:cantSplit/>
          <w:jc w:val="center"/>
        </w:trPr>
        <w:tc>
          <w:tcPr>
            <w:tcW w:w="3484" w:type="dxa"/>
            <w:tcBorders>
              <w:top w:val="single" w:sz="4" w:space="0" w:color="auto"/>
            </w:tcBorders>
            <w:vAlign w:val="center"/>
          </w:tcPr>
          <w:p w14:paraId="096230CC" w14:textId="77777777" w:rsidR="00AC3542" w:rsidRDefault="00407FF7">
            <w:pPr>
              <w:pStyle w:val="MeetsEYFS"/>
              <w:rPr>
                <w:b/>
              </w:rPr>
            </w:pPr>
            <w:r>
              <w:rPr>
                <w:b/>
              </w:rPr>
              <w:t>This policy was adopted on</w:t>
            </w:r>
          </w:p>
        </w:tc>
        <w:tc>
          <w:tcPr>
            <w:tcW w:w="3857" w:type="dxa"/>
            <w:tcBorders>
              <w:top w:val="single" w:sz="4" w:space="0" w:color="auto"/>
            </w:tcBorders>
            <w:vAlign w:val="center"/>
          </w:tcPr>
          <w:p w14:paraId="16F6C9BE" w14:textId="77777777" w:rsidR="00AC3542" w:rsidRDefault="00407FF7">
            <w:pPr>
              <w:pStyle w:val="MeetsEYFS"/>
              <w:rPr>
                <w:b/>
              </w:rPr>
            </w:pPr>
            <w:r>
              <w:rPr>
                <w:b/>
              </w:rPr>
              <w:t>Signed on behalf of the nursery</w:t>
            </w:r>
          </w:p>
        </w:tc>
        <w:tc>
          <w:tcPr>
            <w:tcW w:w="3116" w:type="dxa"/>
            <w:tcBorders>
              <w:top w:val="single" w:sz="4" w:space="0" w:color="auto"/>
            </w:tcBorders>
            <w:vAlign w:val="center"/>
          </w:tcPr>
          <w:p w14:paraId="14A64A61" w14:textId="77777777" w:rsidR="00AC3542" w:rsidRDefault="00407FF7">
            <w:pPr>
              <w:pStyle w:val="MeetsEYFS"/>
              <w:rPr>
                <w:b/>
              </w:rPr>
            </w:pPr>
            <w:r>
              <w:rPr>
                <w:b/>
              </w:rPr>
              <w:t>Date for review</w:t>
            </w:r>
          </w:p>
        </w:tc>
      </w:tr>
      <w:tr w:rsidR="00AC3542" w14:paraId="11308D72" w14:textId="77777777">
        <w:trPr>
          <w:cantSplit/>
          <w:jc w:val="center"/>
        </w:trPr>
        <w:tc>
          <w:tcPr>
            <w:tcW w:w="3484" w:type="dxa"/>
            <w:vAlign w:val="center"/>
          </w:tcPr>
          <w:p w14:paraId="30AE3E13" w14:textId="77777777" w:rsidR="00AC3542" w:rsidRDefault="00407FF7">
            <w:pPr>
              <w:pStyle w:val="MeetsEYFS"/>
              <w:rPr>
                <w:i/>
              </w:rPr>
            </w:pPr>
            <w:r>
              <w:rPr>
                <w:i/>
              </w:rPr>
              <w:t>01/03/2016</w:t>
            </w:r>
          </w:p>
        </w:tc>
        <w:tc>
          <w:tcPr>
            <w:tcW w:w="3857" w:type="dxa"/>
          </w:tcPr>
          <w:p w14:paraId="2790366C" w14:textId="77777777" w:rsidR="00AC3542" w:rsidRDefault="00407FF7">
            <w:pPr>
              <w:pStyle w:val="MeetsEYFS"/>
              <w:rPr>
                <w:i/>
              </w:rPr>
            </w:pPr>
            <w:r>
              <w:rPr>
                <w:i/>
              </w:rPr>
              <w:t>J Hodgkinson</w:t>
            </w:r>
          </w:p>
        </w:tc>
        <w:tc>
          <w:tcPr>
            <w:tcW w:w="3116" w:type="dxa"/>
          </w:tcPr>
          <w:p w14:paraId="628486B4" w14:textId="4CAB543C" w:rsidR="00AC3542" w:rsidRDefault="00407FF7">
            <w:pPr>
              <w:pStyle w:val="MeetsEYFS"/>
              <w:rPr>
                <w:i/>
              </w:rPr>
            </w:pPr>
            <w:r>
              <w:rPr>
                <w:i/>
              </w:rPr>
              <w:t>April 20</w:t>
            </w:r>
            <w:r w:rsidR="004C44BB">
              <w:rPr>
                <w:i/>
              </w:rPr>
              <w:t>2</w:t>
            </w:r>
            <w:r w:rsidR="00495C0A">
              <w:rPr>
                <w:i/>
              </w:rPr>
              <w:t>2</w:t>
            </w:r>
          </w:p>
        </w:tc>
      </w:tr>
    </w:tbl>
    <w:p w14:paraId="0EAF1107" w14:textId="77777777" w:rsidR="00AC3542" w:rsidRDefault="00407FF7">
      <w:pPr>
        <w:pStyle w:val="H1"/>
      </w:pPr>
      <w:bookmarkStart w:id="149" w:name="_Toc372294226"/>
      <w:bookmarkStart w:id="150" w:name="_Toc437523149"/>
      <w:r>
        <w:lastRenderedPageBreak/>
        <w:t xml:space="preserve">46. Nappy Changing </w:t>
      </w:r>
      <w:bookmarkEnd w:id="149"/>
      <w:bookmarkEnd w:id="150"/>
    </w:p>
    <w:p w14:paraId="6D2CFF60" w14:textId="77777777" w:rsidR="00AC3542" w:rsidRDefault="00AC3542">
      <w:pPr>
        <w:pStyle w:val="deleteasappropriate"/>
      </w:pPr>
    </w:p>
    <w:tbl>
      <w:tblPr>
        <w:tblW w:w="34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3486"/>
      </w:tblGrid>
      <w:tr w:rsidR="00AC3542" w14:paraId="3235AE17" w14:textId="77777777">
        <w:trPr>
          <w:cantSplit/>
          <w:trHeight w:val="209"/>
          <w:jc w:val="center"/>
        </w:trPr>
        <w:tc>
          <w:tcPr>
            <w:tcW w:w="3486" w:type="dxa"/>
            <w:vAlign w:val="center"/>
          </w:tcPr>
          <w:p w14:paraId="724DEACD" w14:textId="77777777" w:rsidR="00AC3542" w:rsidRDefault="00407FF7">
            <w:pPr>
              <w:pStyle w:val="MeetsEYFS"/>
              <w:jc w:val="center"/>
            </w:pPr>
            <w:r>
              <w:t>EYFS: 3.27, 3.60, 3.73</w:t>
            </w:r>
          </w:p>
        </w:tc>
      </w:tr>
    </w:tbl>
    <w:p w14:paraId="50646652" w14:textId="77777777" w:rsidR="00AC3542" w:rsidRDefault="00AC3542"/>
    <w:p w14:paraId="36B639F2" w14:textId="77777777" w:rsidR="00AC3542" w:rsidRDefault="00407FF7">
      <w:r>
        <w:t xml:space="preserve">At </w:t>
      </w:r>
      <w:r>
        <w:rPr>
          <w:b/>
        </w:rPr>
        <w:t>Mere House Day Nursery</w:t>
      </w:r>
      <w:r>
        <w:t xml:space="preserve"> we aim to support children’s care and welfare on a daily basis in line with their individual needs. All children need contact with familiar, consistent carers to ensure they can grow confidently and feel self-assured. Wherever possible, each child’s key person will change nappies according to the child’s individual needs and requirements.  </w:t>
      </w:r>
    </w:p>
    <w:p w14:paraId="07D9D0CF" w14:textId="77777777" w:rsidR="00AC3542" w:rsidRDefault="00AC3542"/>
    <w:p w14:paraId="4A2C4B26" w14:textId="77777777" w:rsidR="00AC3542" w:rsidRDefault="00407FF7">
      <w:r>
        <w:t>Our procedures meet best practice identified by the Health Protection Agency (2011) in ‘Best practice advice for nurseries and childcare settings’.</w:t>
      </w:r>
    </w:p>
    <w:p w14:paraId="204BC241" w14:textId="77777777" w:rsidR="00AC3542" w:rsidRDefault="00AC3542"/>
    <w:p w14:paraId="1567FC1A" w14:textId="77777777" w:rsidR="00AC3542" w:rsidRDefault="00407FF7">
      <w:r>
        <w:t>We will enable a two-way exchange between parents and key persons so that information is shared about nappy changing and toilet training in a way that suits the parents and meets the child’s needs.  Parents will be engaged in the process of potty training and supported to continue potty training with their child at home.</w:t>
      </w:r>
    </w:p>
    <w:p w14:paraId="513F25AB" w14:textId="77777777" w:rsidR="00AC3542" w:rsidRDefault="00407FF7">
      <w:pPr>
        <w:spacing w:after="200" w:line="276" w:lineRule="auto"/>
        <w:jc w:val="left"/>
        <w:rPr>
          <w:rFonts w:eastAsiaTheme="minorHAnsi" w:cs="Arial"/>
        </w:rPr>
      </w:pPr>
      <w:r>
        <w:rPr>
          <w:rFonts w:eastAsiaTheme="minorHAnsi" w:cs="Arial"/>
        </w:rPr>
        <w:t>We will use appropriate designated facilities for nappy changing which meet the following criteria:</w:t>
      </w:r>
    </w:p>
    <w:p w14:paraId="7E95021C" w14:textId="77777777" w:rsidR="00AC3542" w:rsidRDefault="00407FF7">
      <w:pPr>
        <w:numPr>
          <w:ilvl w:val="0"/>
          <w:numId w:val="150"/>
        </w:numPr>
        <w:spacing w:after="200" w:line="276" w:lineRule="auto"/>
        <w:contextualSpacing/>
        <w:jc w:val="left"/>
        <w:rPr>
          <w:rFonts w:eastAsiaTheme="minorHAnsi" w:cs="Arial"/>
        </w:rPr>
      </w:pPr>
      <w:r>
        <w:rPr>
          <w:rFonts w:eastAsiaTheme="minorHAnsi" w:cs="Arial"/>
        </w:rPr>
        <w:t>Facilities are separate to food preparation and serving areas and children’s play areas;</w:t>
      </w:r>
    </w:p>
    <w:p w14:paraId="357EE914" w14:textId="77777777" w:rsidR="00AC3542" w:rsidRDefault="00407FF7">
      <w:pPr>
        <w:numPr>
          <w:ilvl w:val="0"/>
          <w:numId w:val="150"/>
        </w:numPr>
        <w:spacing w:after="200" w:line="276" w:lineRule="auto"/>
        <w:contextualSpacing/>
        <w:jc w:val="left"/>
        <w:rPr>
          <w:rFonts w:eastAsiaTheme="minorHAnsi" w:cs="Arial"/>
        </w:rPr>
      </w:pPr>
      <w:r>
        <w:rPr>
          <w:rFonts w:eastAsiaTheme="minorHAnsi" w:cs="Arial"/>
        </w:rPr>
        <w:t xml:space="preserve">Changing mats will have a sealed plastic covering and be frequently checked for cracks or tears. If cracks or tears are found, the mat will be discarded. </w:t>
      </w:r>
    </w:p>
    <w:p w14:paraId="60C0764F" w14:textId="77777777" w:rsidR="00AC3542" w:rsidRDefault="00407FF7">
      <w:pPr>
        <w:numPr>
          <w:ilvl w:val="0"/>
          <w:numId w:val="150"/>
        </w:numPr>
        <w:spacing w:after="200" w:line="276" w:lineRule="auto"/>
        <w:contextualSpacing/>
        <w:jc w:val="left"/>
        <w:rPr>
          <w:rFonts w:eastAsiaTheme="minorHAnsi" w:cs="Arial"/>
        </w:rPr>
      </w:pPr>
      <w:r>
        <w:rPr>
          <w:rFonts w:eastAsiaTheme="minorHAnsi" w:cs="Arial"/>
        </w:rPr>
        <w:t>Clean nappies are stored in a clean dry place; soiled nappies are placed in a ‘nappy sack’ or plastic bag before being placed in the bin. Bins are foot-pedal operated, regularly emptied and placed in an appropriate waste collection area.</w:t>
      </w:r>
    </w:p>
    <w:p w14:paraId="5287B0EE" w14:textId="77777777" w:rsidR="00AC3542" w:rsidRDefault="00407FF7">
      <w:pPr>
        <w:numPr>
          <w:ilvl w:val="0"/>
          <w:numId w:val="150"/>
        </w:numPr>
        <w:spacing w:after="200" w:line="276" w:lineRule="auto"/>
        <w:contextualSpacing/>
        <w:jc w:val="left"/>
        <w:rPr>
          <w:rFonts w:eastAsiaTheme="minorHAnsi" w:cs="Arial"/>
        </w:rPr>
      </w:pPr>
      <w:r>
        <w:rPr>
          <w:rFonts w:eastAsiaTheme="minorHAnsi" w:cs="Arial"/>
        </w:rPr>
        <w:t xml:space="preserve">For any non-prescription cream for skin conditions </w:t>
      </w:r>
      <w:proofErr w:type="gramStart"/>
      <w:r>
        <w:rPr>
          <w:rFonts w:eastAsiaTheme="minorHAnsi" w:cs="Arial"/>
        </w:rPr>
        <w:t>e.g.</w:t>
      </w:r>
      <w:proofErr w:type="gramEnd"/>
      <w:r>
        <w:rPr>
          <w:rFonts w:eastAsiaTheme="minorHAnsi" w:cs="Arial"/>
        </w:rPr>
        <w:t xml:space="preserve"> </w:t>
      </w:r>
      <w:proofErr w:type="spellStart"/>
      <w:r>
        <w:rPr>
          <w:rFonts w:eastAsiaTheme="minorHAnsi" w:cs="Arial"/>
        </w:rPr>
        <w:t>Sudocrem</w:t>
      </w:r>
      <w:proofErr w:type="spellEnd"/>
      <w:r>
        <w:rPr>
          <w:rFonts w:eastAsiaTheme="minorHAnsi" w:cs="Arial"/>
        </w:rPr>
        <w:t xml:space="preserve"> each child should have their own creams and lotions. These can be supplied by the parent/guardian and must be clearly labelled with the child’s name. Prior written permission must be obtained from the parent. When applying creams for rashes, a gloved hand will be used.</w:t>
      </w:r>
      <w:r>
        <w:t xml:space="preserve"> </w:t>
      </w:r>
    </w:p>
    <w:p w14:paraId="3A9B7A72" w14:textId="77777777" w:rsidR="00AC3542" w:rsidRDefault="00AC3542">
      <w:pPr>
        <w:spacing w:after="200" w:line="276" w:lineRule="auto"/>
        <w:ind w:left="720"/>
        <w:contextualSpacing/>
        <w:jc w:val="left"/>
        <w:rPr>
          <w:rFonts w:eastAsiaTheme="minorHAnsi" w:cs="Arial"/>
        </w:rPr>
      </w:pPr>
    </w:p>
    <w:p w14:paraId="79B53509" w14:textId="77777777" w:rsidR="00AC3542" w:rsidRDefault="00407FF7">
      <w:pPr>
        <w:spacing w:after="200" w:line="276" w:lineRule="auto"/>
        <w:jc w:val="left"/>
        <w:rPr>
          <w:rFonts w:eastAsiaTheme="minorHAnsi" w:cs="Arial"/>
        </w:rPr>
      </w:pPr>
      <w:r>
        <w:rPr>
          <w:rFonts w:eastAsiaTheme="minorHAnsi" w:cs="Arial"/>
        </w:rPr>
        <w:t>Staff changing nappies will:</w:t>
      </w:r>
    </w:p>
    <w:p w14:paraId="37C0A15E" w14:textId="77777777" w:rsidR="00AC3542" w:rsidRDefault="00407FF7">
      <w:pPr>
        <w:numPr>
          <w:ilvl w:val="0"/>
          <w:numId w:val="150"/>
        </w:numPr>
        <w:spacing w:after="200" w:line="276" w:lineRule="auto"/>
        <w:contextualSpacing/>
        <w:jc w:val="left"/>
        <w:rPr>
          <w:rFonts w:eastAsiaTheme="minorHAnsi" w:cs="Arial"/>
        </w:rPr>
      </w:pPr>
      <w:r>
        <w:rPr>
          <w:rFonts w:eastAsiaTheme="minorHAnsi" w:cs="Arial"/>
        </w:rPr>
        <w:t xml:space="preserve">Use a disposable apron for each nappy change and always wash and dry hands </w:t>
      </w:r>
      <w:proofErr w:type="gramStart"/>
      <w:r>
        <w:rPr>
          <w:rFonts w:eastAsiaTheme="minorHAnsi" w:cs="Arial"/>
        </w:rPr>
        <w:t>thoroughly  before</w:t>
      </w:r>
      <w:proofErr w:type="gramEnd"/>
      <w:r>
        <w:rPr>
          <w:rFonts w:eastAsiaTheme="minorHAnsi" w:cs="Arial"/>
        </w:rPr>
        <w:t xml:space="preserve"> and after each nappy change. Staff may use gloves if they wish, however wearing gloves does not replace the need to wash and dry hands thoroughly. </w:t>
      </w:r>
    </w:p>
    <w:p w14:paraId="73FB59CE" w14:textId="77777777" w:rsidR="00AC3542" w:rsidRDefault="00407FF7">
      <w:pPr>
        <w:numPr>
          <w:ilvl w:val="0"/>
          <w:numId w:val="150"/>
        </w:numPr>
        <w:spacing w:after="200" w:line="276" w:lineRule="auto"/>
        <w:contextualSpacing/>
        <w:jc w:val="left"/>
        <w:rPr>
          <w:rFonts w:eastAsiaTheme="minorHAnsi" w:cs="Arial"/>
        </w:rPr>
      </w:pPr>
      <w:r>
        <w:rPr>
          <w:rFonts w:eastAsiaTheme="minorHAnsi" w:cs="Arial"/>
        </w:rPr>
        <w:t>Clean, disinfect and dry mats thoroughly after each nappy change; disposable towels/roll must be discarded after each nappy change.</w:t>
      </w:r>
    </w:p>
    <w:p w14:paraId="0CB118B1" w14:textId="77777777" w:rsidR="00AC3542" w:rsidRDefault="00407FF7">
      <w:pPr>
        <w:numPr>
          <w:ilvl w:val="0"/>
          <w:numId w:val="150"/>
        </w:numPr>
        <w:spacing w:after="200" w:line="276" w:lineRule="auto"/>
        <w:contextualSpacing/>
        <w:jc w:val="left"/>
        <w:rPr>
          <w:rFonts w:eastAsiaTheme="minorHAnsi" w:cs="Arial"/>
        </w:rPr>
      </w:pPr>
      <w:r>
        <w:rPr>
          <w:rFonts w:eastAsiaTheme="minorHAnsi" w:cs="Arial"/>
        </w:rPr>
        <w:t>Ensure they have all the equipment they need and access to fresh water before each nappy change.</w:t>
      </w:r>
    </w:p>
    <w:p w14:paraId="010D04AA" w14:textId="77777777" w:rsidR="00AC3542" w:rsidRDefault="00AC3542"/>
    <w:p w14:paraId="6B78905F" w14:textId="77777777" w:rsidR="00AC3542" w:rsidRDefault="00407FF7">
      <w:r>
        <w:t xml:space="preserve">We wish to ensure the safety and welfare of the children whilst being changed and safeguard against any potential harm as well as ensuring the staff member involved is fully supported and able to perform their duties safely and confidently. We aim to support all parties through the following actions: </w:t>
      </w:r>
    </w:p>
    <w:p w14:paraId="0B478992" w14:textId="77777777" w:rsidR="00AC3542" w:rsidRDefault="00407FF7">
      <w:pPr>
        <w:numPr>
          <w:ilvl w:val="0"/>
          <w:numId w:val="151"/>
        </w:numPr>
      </w:pPr>
      <w:r>
        <w:lastRenderedPageBreak/>
        <w:t>Promoting consistent and caring relationships through the key person system in the nursery and ensuring all parents understand how this works and who they will be working with</w:t>
      </w:r>
    </w:p>
    <w:p w14:paraId="52756B32" w14:textId="77777777" w:rsidR="00AC3542" w:rsidRDefault="00407FF7">
      <w:pPr>
        <w:numPr>
          <w:ilvl w:val="0"/>
          <w:numId w:val="151"/>
        </w:numPr>
      </w:pPr>
      <w:r>
        <w:t xml:space="preserve">Using this one-to-one time as a key opportunity to talk to children and help them learn, </w:t>
      </w:r>
      <w:proofErr w:type="gramStart"/>
      <w:r>
        <w:t>e.g.</w:t>
      </w:r>
      <w:proofErr w:type="gramEnd"/>
      <w:r>
        <w:t xml:space="preserve"> through singing and saying rhymes during the change </w:t>
      </w:r>
    </w:p>
    <w:p w14:paraId="7D9E501A" w14:textId="77777777" w:rsidR="00AC3542" w:rsidRDefault="00407FF7">
      <w:pPr>
        <w:numPr>
          <w:ilvl w:val="0"/>
          <w:numId w:val="151"/>
        </w:numPr>
      </w:pPr>
      <w:r>
        <w:t>Ensuring that the nappy changing area is inviting and stimulating and change this area regularly to continue to meet children’s interests</w:t>
      </w:r>
    </w:p>
    <w:p w14:paraId="3D73E7B6" w14:textId="77777777" w:rsidR="00AC3542" w:rsidRDefault="00407FF7">
      <w:pPr>
        <w:numPr>
          <w:ilvl w:val="0"/>
          <w:numId w:val="151"/>
        </w:numPr>
      </w:pPr>
      <w:r>
        <w:t>Ensuring all staff undertaking nappy changing have suitable enhanced DBS checks</w:t>
      </w:r>
    </w:p>
    <w:p w14:paraId="228D0B1C" w14:textId="77777777" w:rsidR="00AC3542" w:rsidRDefault="00407FF7">
      <w:pPr>
        <w:numPr>
          <w:ilvl w:val="0"/>
          <w:numId w:val="151"/>
        </w:numPr>
      </w:pPr>
      <w:r>
        <w:t>Training all staff in the appropriate methods for nappy changing</w:t>
      </w:r>
    </w:p>
    <w:p w14:paraId="17EFEA6B" w14:textId="77777777" w:rsidR="00AC3542" w:rsidRDefault="00407FF7">
      <w:pPr>
        <w:numPr>
          <w:ilvl w:val="0"/>
          <w:numId w:val="151"/>
        </w:numPr>
      </w:pPr>
      <w:r>
        <w:t>Ensuring that no child is ever left unattended during the nappy changing time</w:t>
      </w:r>
    </w:p>
    <w:p w14:paraId="6A00DC04" w14:textId="77777777" w:rsidR="00AC3542" w:rsidRDefault="00407FF7">
      <w:pPr>
        <w:numPr>
          <w:ilvl w:val="0"/>
          <w:numId w:val="151"/>
        </w:numPr>
      </w:pPr>
      <w:r>
        <w:t>Making sure staff do not change nappies whilst pregnant until a risk assessment has been discussed and conducted; and that students only change nappies with the support and close supervision of a qualified member of staff</w:t>
      </w:r>
    </w:p>
    <w:p w14:paraId="3E057ACB" w14:textId="77777777" w:rsidR="00AC3542" w:rsidRDefault="00407FF7">
      <w:pPr>
        <w:numPr>
          <w:ilvl w:val="0"/>
          <w:numId w:val="151"/>
        </w:numPr>
      </w:pPr>
      <w:r>
        <w:t xml:space="preserve">Conducting thorough inductions for all new staff to ensure they are fully aware of all nursery procedures relating to nappy changing </w:t>
      </w:r>
    </w:p>
    <w:p w14:paraId="73448274" w14:textId="77777777" w:rsidR="00AC3542" w:rsidRDefault="00407FF7">
      <w:pPr>
        <w:numPr>
          <w:ilvl w:val="0"/>
          <w:numId w:val="151"/>
        </w:numPr>
      </w:pPr>
      <w:r>
        <w:t xml:space="preserve">Ensuring hygiene procedures are followed appropriately, </w:t>
      </w:r>
      <w:proofErr w:type="gramStart"/>
      <w:r>
        <w:t>e.g.</w:t>
      </w:r>
      <w:proofErr w:type="gramEnd"/>
      <w:r>
        <w:t xml:space="preserve"> hands washed and dried thoroughly before and after nappies are changed and changing mats cleaned before and after each use</w:t>
      </w:r>
    </w:p>
    <w:p w14:paraId="264D8BA3" w14:textId="77777777" w:rsidR="00AC3542" w:rsidRDefault="00407FF7">
      <w:pPr>
        <w:numPr>
          <w:ilvl w:val="0"/>
          <w:numId w:val="151"/>
        </w:numPr>
      </w:pPr>
      <w:r>
        <w:t>Following up procedures through supervision meetings and appraisals to identify any areas for development or further training</w:t>
      </w:r>
    </w:p>
    <w:p w14:paraId="07F2AA7C" w14:textId="77777777" w:rsidR="00AC3542" w:rsidRDefault="00407FF7">
      <w:pPr>
        <w:numPr>
          <w:ilvl w:val="0"/>
          <w:numId w:val="151"/>
        </w:numPr>
      </w:pPr>
      <w:r>
        <w:t>Working closely with parents on all aspects of the child’s care and education as laid out in the parent and carers as partner’s policy. This is essential for any intimate care routines which may require specialist training or support. If a child requires specific support the nursery will arrange a meeting with the parent to discover all the relevant information relating to this to enable the staff to care for the child fully and meet their individual needs</w:t>
      </w:r>
    </w:p>
    <w:p w14:paraId="0383085B" w14:textId="77777777" w:rsidR="00AC3542" w:rsidRDefault="00407FF7">
      <w:pPr>
        <w:numPr>
          <w:ilvl w:val="0"/>
          <w:numId w:val="151"/>
        </w:numPr>
      </w:pPr>
      <w:r>
        <w:t>Ensuring all staff have an up-to-date understanding of child protection and how to protect children from harm. This includes identifying signs and symptoms of abuse and how to raise these concerns as set out in the child protection policy</w:t>
      </w:r>
    </w:p>
    <w:p w14:paraId="54E42C1A" w14:textId="77777777" w:rsidR="00AC3542" w:rsidRDefault="00407FF7">
      <w:pPr>
        <w:numPr>
          <w:ilvl w:val="0"/>
          <w:numId w:val="151"/>
        </w:numPr>
      </w:pPr>
      <w:r>
        <w:t xml:space="preserve">Operating a whistleblowing policy to </w:t>
      </w:r>
      <w:proofErr w:type="gramStart"/>
      <w:r>
        <w:t>help  staff</w:t>
      </w:r>
      <w:proofErr w:type="gramEnd"/>
      <w:r>
        <w:t xml:space="preserve"> raise any concerns relating to their peers or managers and helping staff develop confidence in raising concerns as they arise in order to safeguard the children in the nursery</w:t>
      </w:r>
    </w:p>
    <w:p w14:paraId="507CBF41" w14:textId="77777777" w:rsidR="00AC3542" w:rsidRDefault="00407FF7">
      <w:pPr>
        <w:numPr>
          <w:ilvl w:val="0"/>
          <w:numId w:val="151"/>
        </w:numPr>
      </w:pPr>
      <w:r>
        <w:t>Conducting working practice observations of all aspects of nursery operations to ensure that procedures are working in practice and all children are supported fully by the staff. This includes all intimate care routines</w:t>
      </w:r>
    </w:p>
    <w:p w14:paraId="5CC20A56" w14:textId="77777777" w:rsidR="00AC3542" w:rsidRDefault="00407FF7">
      <w:pPr>
        <w:numPr>
          <w:ilvl w:val="0"/>
          <w:numId w:val="151"/>
        </w:numPr>
      </w:pPr>
      <w:r>
        <w:t>Conducting regular risk assessments of all aspects of nursery operations including intimate care and reviewing the safeguards in place. The nursery has assessed all the risks relating to intimate care routines and has placed appropriate safeguards in place to ensure the safety of all involved.</w:t>
      </w:r>
    </w:p>
    <w:p w14:paraId="1B136A66" w14:textId="77777777" w:rsidR="00AC3542" w:rsidRDefault="00AC3542">
      <w:pPr>
        <w:ind w:left="720"/>
      </w:pPr>
    </w:p>
    <w:p w14:paraId="52E586C6" w14:textId="77777777" w:rsidR="00AC3542" w:rsidRDefault="00407FF7">
      <w:r>
        <w:t xml:space="preserve">If any parent or member of staff has concerns or questions about nappy changing procedures or individual routines, please see the manager at the earliest opportunity. </w:t>
      </w:r>
    </w:p>
    <w:p w14:paraId="4A702ADA" w14:textId="77777777" w:rsidR="00AC3542" w:rsidRDefault="00AC3542"/>
    <w:tbl>
      <w:tblPr>
        <w:tblW w:w="1045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4A0" w:firstRow="1" w:lastRow="0" w:firstColumn="1" w:lastColumn="0" w:noHBand="0" w:noVBand="1"/>
      </w:tblPr>
      <w:tblGrid>
        <w:gridCol w:w="3484"/>
        <w:gridCol w:w="3857"/>
        <w:gridCol w:w="3116"/>
      </w:tblGrid>
      <w:tr w:rsidR="00AC3542" w14:paraId="491EB89E" w14:textId="77777777">
        <w:trPr>
          <w:cantSplit/>
          <w:jc w:val="center"/>
        </w:trPr>
        <w:tc>
          <w:tcPr>
            <w:tcW w:w="3484" w:type="dxa"/>
            <w:tcBorders>
              <w:top w:val="single" w:sz="4" w:space="0" w:color="auto"/>
            </w:tcBorders>
            <w:vAlign w:val="center"/>
          </w:tcPr>
          <w:p w14:paraId="4C28CDA1" w14:textId="77777777" w:rsidR="00AC3542" w:rsidRDefault="00407FF7">
            <w:pPr>
              <w:pStyle w:val="MeetsEYFS"/>
              <w:rPr>
                <w:b/>
              </w:rPr>
            </w:pPr>
            <w:r>
              <w:rPr>
                <w:b/>
              </w:rPr>
              <w:t>This policy was adopted on</w:t>
            </w:r>
          </w:p>
        </w:tc>
        <w:tc>
          <w:tcPr>
            <w:tcW w:w="3857" w:type="dxa"/>
            <w:tcBorders>
              <w:top w:val="single" w:sz="4" w:space="0" w:color="auto"/>
            </w:tcBorders>
            <w:vAlign w:val="center"/>
          </w:tcPr>
          <w:p w14:paraId="54656A8F" w14:textId="77777777" w:rsidR="00AC3542" w:rsidRDefault="00407FF7">
            <w:pPr>
              <w:pStyle w:val="MeetsEYFS"/>
              <w:rPr>
                <w:b/>
              </w:rPr>
            </w:pPr>
            <w:r>
              <w:rPr>
                <w:b/>
              </w:rPr>
              <w:t>Signed on behalf of the nursery</w:t>
            </w:r>
          </w:p>
        </w:tc>
        <w:tc>
          <w:tcPr>
            <w:tcW w:w="3116" w:type="dxa"/>
            <w:tcBorders>
              <w:top w:val="single" w:sz="4" w:space="0" w:color="auto"/>
            </w:tcBorders>
            <w:vAlign w:val="center"/>
          </w:tcPr>
          <w:p w14:paraId="51B5DE51" w14:textId="77777777" w:rsidR="00AC3542" w:rsidRDefault="00407FF7">
            <w:pPr>
              <w:pStyle w:val="MeetsEYFS"/>
              <w:rPr>
                <w:b/>
              </w:rPr>
            </w:pPr>
            <w:r>
              <w:rPr>
                <w:b/>
              </w:rPr>
              <w:t>Date for review</w:t>
            </w:r>
          </w:p>
        </w:tc>
      </w:tr>
      <w:tr w:rsidR="00AC3542" w14:paraId="7197B960" w14:textId="77777777">
        <w:trPr>
          <w:cantSplit/>
          <w:jc w:val="center"/>
        </w:trPr>
        <w:tc>
          <w:tcPr>
            <w:tcW w:w="3484" w:type="dxa"/>
            <w:vAlign w:val="center"/>
          </w:tcPr>
          <w:p w14:paraId="3A9D7485" w14:textId="77777777" w:rsidR="00AC3542" w:rsidRDefault="00407FF7">
            <w:pPr>
              <w:pStyle w:val="MeetsEYFS"/>
              <w:rPr>
                <w:i/>
              </w:rPr>
            </w:pPr>
            <w:r>
              <w:rPr>
                <w:i/>
              </w:rPr>
              <w:t>01/03/2016</w:t>
            </w:r>
          </w:p>
        </w:tc>
        <w:tc>
          <w:tcPr>
            <w:tcW w:w="3857" w:type="dxa"/>
          </w:tcPr>
          <w:p w14:paraId="458BD41A" w14:textId="77777777" w:rsidR="00AC3542" w:rsidRDefault="00407FF7">
            <w:pPr>
              <w:pStyle w:val="MeetsEYFS"/>
              <w:rPr>
                <w:i/>
              </w:rPr>
            </w:pPr>
            <w:r>
              <w:rPr>
                <w:i/>
              </w:rPr>
              <w:t>J Hodgkinson</w:t>
            </w:r>
          </w:p>
        </w:tc>
        <w:tc>
          <w:tcPr>
            <w:tcW w:w="3116" w:type="dxa"/>
          </w:tcPr>
          <w:p w14:paraId="2054D5B8" w14:textId="0E672CC8" w:rsidR="00AC3542" w:rsidRDefault="00407FF7">
            <w:pPr>
              <w:pStyle w:val="MeetsEYFS"/>
              <w:rPr>
                <w:i/>
              </w:rPr>
            </w:pPr>
            <w:r>
              <w:rPr>
                <w:i/>
              </w:rPr>
              <w:t>April 20</w:t>
            </w:r>
            <w:r w:rsidR="004C44BB">
              <w:rPr>
                <w:i/>
              </w:rPr>
              <w:t>2</w:t>
            </w:r>
            <w:r w:rsidR="00495C0A">
              <w:rPr>
                <w:i/>
              </w:rPr>
              <w:t>2</w:t>
            </w:r>
          </w:p>
        </w:tc>
      </w:tr>
    </w:tbl>
    <w:p w14:paraId="64AF874B" w14:textId="77777777" w:rsidR="00AC3542" w:rsidRDefault="00407FF7">
      <w:pPr>
        <w:pStyle w:val="H1"/>
      </w:pPr>
      <w:bookmarkStart w:id="151" w:name="_Toc437523150"/>
      <w:bookmarkStart w:id="152" w:name="_Toc372294227"/>
      <w:r>
        <w:lastRenderedPageBreak/>
        <w:t xml:space="preserve">47. Outdoor Play </w:t>
      </w:r>
      <w:bookmarkEnd w:id="151"/>
      <w:bookmarkEnd w:id="152"/>
    </w:p>
    <w:p w14:paraId="3CE625FB" w14:textId="77777777" w:rsidR="00AC3542" w:rsidRDefault="00407FF7">
      <w:pPr>
        <w:pStyle w:val="deleteasappropriate"/>
      </w:pPr>
      <w:r>
        <w:t xml:space="preserve"> </w:t>
      </w:r>
    </w:p>
    <w:tbl>
      <w:tblPr>
        <w:tblW w:w="34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3486"/>
      </w:tblGrid>
      <w:tr w:rsidR="00AC3542" w14:paraId="50671076" w14:textId="77777777">
        <w:trPr>
          <w:cantSplit/>
          <w:trHeight w:val="209"/>
          <w:jc w:val="center"/>
        </w:trPr>
        <w:tc>
          <w:tcPr>
            <w:tcW w:w="3486" w:type="dxa"/>
            <w:vAlign w:val="center"/>
          </w:tcPr>
          <w:p w14:paraId="644BF0F0" w14:textId="77777777" w:rsidR="00AC3542" w:rsidRDefault="00407FF7">
            <w:pPr>
              <w:pStyle w:val="MeetsEYFS"/>
              <w:jc w:val="center"/>
            </w:pPr>
            <w:r>
              <w:t>EYFS: 1.3, 3.58</w:t>
            </w:r>
          </w:p>
        </w:tc>
      </w:tr>
    </w:tbl>
    <w:p w14:paraId="1CEF6093" w14:textId="77777777" w:rsidR="00AC3542" w:rsidRDefault="00AC3542"/>
    <w:p w14:paraId="2658BBD9" w14:textId="77777777" w:rsidR="00AC3542" w:rsidRDefault="00407FF7">
      <w:r>
        <w:t xml:space="preserve">At </w:t>
      </w:r>
      <w:r>
        <w:rPr>
          <w:b/>
        </w:rPr>
        <w:t>Mere House Day Nursery</w:t>
      </w:r>
      <w:r>
        <w:t xml:space="preserve"> we are committed to the importance of daily outdoor play and the physical development of all children regardless of their age and stage of development. We provide outdoor play in all weathers. Where possible and appropriate, we make outdoor activities accessible to children with learning difficulties and disabilities to ensure inclusive use of the outdoor area.</w:t>
      </w:r>
    </w:p>
    <w:p w14:paraId="352B4282" w14:textId="77777777" w:rsidR="00AC3542" w:rsidRDefault="00AC3542"/>
    <w:p w14:paraId="57A3446D" w14:textId="77777777" w:rsidR="00AC3542" w:rsidRDefault="00407FF7">
      <w:r>
        <w:t xml:space="preserve">We recognise that children need regular access to outdoor play in order to keep fit and healthy, develop their large and fine motor skills, experience learning in a natural environment and access sunlight in order to absorb vitamin D more effectively. </w:t>
      </w:r>
    </w:p>
    <w:p w14:paraId="2D84E337" w14:textId="77777777" w:rsidR="00AC3542" w:rsidRDefault="00AC3542"/>
    <w:p w14:paraId="5E0D71BF" w14:textId="77777777" w:rsidR="00AC3542" w:rsidRDefault="00407FF7">
      <w:r>
        <w:t xml:space="preserve">The outdoor areas, both within the nursery grounds and in the local community have a wealth of experiences and resources which help children to develop in a variety of ways, including independence, exploration and investigative skills, risk taking and self-esteem, all of which support children to develop skills now and for the future. </w:t>
      </w:r>
    </w:p>
    <w:p w14:paraId="44D19224" w14:textId="77777777" w:rsidR="00AC3542" w:rsidRDefault="00AC3542"/>
    <w:p w14:paraId="36E03C2E" w14:textId="77777777" w:rsidR="00AC3542" w:rsidRDefault="00407FF7">
      <w:r>
        <w:t xml:space="preserve">We ensure all areas are safe and secure through close supervision and the use of robust risk assessments and safety checks. Where possible and appropriate, we plan and encourage play that helps children understand and manage risks. This type of play allows children to explore and find their own boundaries in a safe environment with supportive practitioners. Staff are informed of the importance of safety procedures and are trained appropriately to ensure these procedures are followed effectively. </w:t>
      </w:r>
    </w:p>
    <w:p w14:paraId="53718707" w14:textId="77777777" w:rsidR="00AC3542" w:rsidRDefault="00AC3542"/>
    <w:p w14:paraId="4555FAF9" w14:textId="77777777" w:rsidR="00AC3542" w:rsidRDefault="00407FF7">
      <w:r>
        <w:t xml:space="preserve">We obtain parental permission before any child leaves the nursery during the day. This includes short outings into the local community. There is more information in the outings policy.  </w:t>
      </w:r>
    </w:p>
    <w:p w14:paraId="0E89FDB9" w14:textId="77777777" w:rsidR="00AC3542" w:rsidRDefault="00AC3542"/>
    <w:p w14:paraId="5ED75ED3" w14:textId="77777777" w:rsidR="00AC3542" w:rsidRDefault="00407FF7">
      <w:r>
        <w:t xml:space="preserve">We plan all outdoor play opportunities and outings to complement the indoor activities and provide children with purposeful activities that support and follow individual children’s interests. There is a balance of both adult-led and child-initiated opportunities to enable children to learn and practice new skills, knowledge and behaviours. </w:t>
      </w:r>
    </w:p>
    <w:p w14:paraId="075D9C79" w14:textId="77777777" w:rsidR="00AC3542" w:rsidRDefault="00AC3542"/>
    <w:p w14:paraId="2D487CF0" w14:textId="77777777" w:rsidR="00AC3542" w:rsidRDefault="00407FF7">
      <w:r>
        <w:t>We use this policy alongside the following policies to ensure the safety and welfare of children throughout their time outside:</w:t>
      </w:r>
    </w:p>
    <w:p w14:paraId="50EDD8C1" w14:textId="77777777" w:rsidR="00AC3542" w:rsidRDefault="00407FF7">
      <w:pPr>
        <w:numPr>
          <w:ilvl w:val="0"/>
          <w:numId w:val="152"/>
        </w:numPr>
      </w:pPr>
      <w:r>
        <w:t>Health and Safety</w:t>
      </w:r>
    </w:p>
    <w:p w14:paraId="4FA14E96" w14:textId="77777777" w:rsidR="00AC3542" w:rsidRDefault="00407FF7">
      <w:pPr>
        <w:numPr>
          <w:ilvl w:val="0"/>
          <w:numId w:val="152"/>
        </w:numPr>
      </w:pPr>
      <w:r>
        <w:t xml:space="preserve">Sun Care </w:t>
      </w:r>
    </w:p>
    <w:p w14:paraId="7A50AE99" w14:textId="77777777" w:rsidR="00AC3542" w:rsidRDefault="00407FF7">
      <w:pPr>
        <w:numPr>
          <w:ilvl w:val="0"/>
          <w:numId w:val="152"/>
        </w:numPr>
      </w:pPr>
      <w:r>
        <w:t>Caring for Babies and Toddlers</w:t>
      </w:r>
    </w:p>
    <w:p w14:paraId="0447292F" w14:textId="77777777" w:rsidR="00AC3542" w:rsidRDefault="00407FF7">
      <w:pPr>
        <w:numPr>
          <w:ilvl w:val="0"/>
          <w:numId w:val="152"/>
        </w:numPr>
      </w:pPr>
      <w:r>
        <w:lastRenderedPageBreak/>
        <w:t xml:space="preserve">Lost Child Policy </w:t>
      </w:r>
    </w:p>
    <w:p w14:paraId="39039E75" w14:textId="77777777" w:rsidR="00AC3542" w:rsidRDefault="00407FF7">
      <w:pPr>
        <w:numPr>
          <w:ilvl w:val="0"/>
          <w:numId w:val="152"/>
        </w:numPr>
      </w:pPr>
      <w:r>
        <w:t xml:space="preserve">Parents and Carers as Partners  </w:t>
      </w:r>
    </w:p>
    <w:p w14:paraId="5AE2B2B0" w14:textId="77777777" w:rsidR="00AC3542" w:rsidRDefault="00407FF7">
      <w:pPr>
        <w:numPr>
          <w:ilvl w:val="0"/>
          <w:numId w:val="152"/>
        </w:numPr>
      </w:pPr>
      <w:r>
        <w:t xml:space="preserve">Supervision of Children </w:t>
      </w:r>
    </w:p>
    <w:p w14:paraId="45EDEF04" w14:textId="77777777" w:rsidR="00AC3542" w:rsidRDefault="00407FF7">
      <w:pPr>
        <w:numPr>
          <w:ilvl w:val="0"/>
          <w:numId w:val="152"/>
        </w:numPr>
      </w:pPr>
      <w:r>
        <w:t>Safeguarding and Child Protection</w:t>
      </w:r>
    </w:p>
    <w:p w14:paraId="53F74791" w14:textId="77777777" w:rsidR="00AC3542" w:rsidRDefault="00407FF7">
      <w:pPr>
        <w:numPr>
          <w:ilvl w:val="0"/>
          <w:numId w:val="152"/>
        </w:numPr>
      </w:pPr>
      <w:r>
        <w:t xml:space="preserve">Outings.  </w:t>
      </w:r>
    </w:p>
    <w:p w14:paraId="50815AB8" w14:textId="77777777" w:rsidR="00AC3542" w:rsidRDefault="00AC3542"/>
    <w:p w14:paraId="0D8224E8" w14:textId="77777777" w:rsidR="00AC3542" w:rsidRDefault="00AC3542"/>
    <w:tbl>
      <w:tblPr>
        <w:tblW w:w="1045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4A0" w:firstRow="1" w:lastRow="0" w:firstColumn="1" w:lastColumn="0" w:noHBand="0" w:noVBand="1"/>
      </w:tblPr>
      <w:tblGrid>
        <w:gridCol w:w="3484"/>
        <w:gridCol w:w="3857"/>
        <w:gridCol w:w="3116"/>
      </w:tblGrid>
      <w:tr w:rsidR="00AC3542" w14:paraId="3D6D9832" w14:textId="77777777">
        <w:trPr>
          <w:cantSplit/>
          <w:jc w:val="center"/>
        </w:trPr>
        <w:tc>
          <w:tcPr>
            <w:tcW w:w="3484" w:type="dxa"/>
            <w:tcBorders>
              <w:top w:val="single" w:sz="4" w:space="0" w:color="auto"/>
            </w:tcBorders>
            <w:vAlign w:val="center"/>
          </w:tcPr>
          <w:p w14:paraId="54CE8683" w14:textId="77777777" w:rsidR="00AC3542" w:rsidRDefault="00407FF7">
            <w:pPr>
              <w:pStyle w:val="MeetsEYFS"/>
              <w:rPr>
                <w:b/>
              </w:rPr>
            </w:pPr>
            <w:r>
              <w:rPr>
                <w:b/>
              </w:rPr>
              <w:t>This policy was adopted on</w:t>
            </w:r>
          </w:p>
        </w:tc>
        <w:tc>
          <w:tcPr>
            <w:tcW w:w="3857" w:type="dxa"/>
            <w:tcBorders>
              <w:top w:val="single" w:sz="4" w:space="0" w:color="auto"/>
            </w:tcBorders>
            <w:vAlign w:val="center"/>
          </w:tcPr>
          <w:p w14:paraId="120B2C34" w14:textId="77777777" w:rsidR="00AC3542" w:rsidRDefault="00407FF7">
            <w:pPr>
              <w:pStyle w:val="MeetsEYFS"/>
              <w:rPr>
                <w:b/>
              </w:rPr>
            </w:pPr>
            <w:r>
              <w:rPr>
                <w:b/>
              </w:rPr>
              <w:t>Signed on behalf of the nursery</w:t>
            </w:r>
          </w:p>
        </w:tc>
        <w:tc>
          <w:tcPr>
            <w:tcW w:w="3116" w:type="dxa"/>
            <w:tcBorders>
              <w:top w:val="single" w:sz="4" w:space="0" w:color="auto"/>
            </w:tcBorders>
            <w:vAlign w:val="center"/>
          </w:tcPr>
          <w:p w14:paraId="51AB8DD9" w14:textId="77777777" w:rsidR="00AC3542" w:rsidRDefault="00407FF7">
            <w:pPr>
              <w:pStyle w:val="MeetsEYFS"/>
              <w:rPr>
                <w:b/>
              </w:rPr>
            </w:pPr>
            <w:r>
              <w:rPr>
                <w:b/>
              </w:rPr>
              <w:t>Date for review</w:t>
            </w:r>
          </w:p>
        </w:tc>
      </w:tr>
      <w:tr w:rsidR="00AC3542" w14:paraId="78B939B4" w14:textId="77777777">
        <w:trPr>
          <w:cantSplit/>
          <w:jc w:val="center"/>
        </w:trPr>
        <w:tc>
          <w:tcPr>
            <w:tcW w:w="3484" w:type="dxa"/>
            <w:vAlign w:val="center"/>
          </w:tcPr>
          <w:p w14:paraId="30749241" w14:textId="77777777" w:rsidR="00AC3542" w:rsidRDefault="00407FF7">
            <w:pPr>
              <w:pStyle w:val="MeetsEYFS"/>
              <w:rPr>
                <w:i/>
              </w:rPr>
            </w:pPr>
            <w:r>
              <w:rPr>
                <w:i/>
              </w:rPr>
              <w:t>01/03/2016</w:t>
            </w:r>
          </w:p>
        </w:tc>
        <w:tc>
          <w:tcPr>
            <w:tcW w:w="3857" w:type="dxa"/>
          </w:tcPr>
          <w:p w14:paraId="031B8429" w14:textId="77777777" w:rsidR="00AC3542" w:rsidRDefault="00407FF7">
            <w:pPr>
              <w:pStyle w:val="MeetsEYFS"/>
              <w:rPr>
                <w:i/>
              </w:rPr>
            </w:pPr>
            <w:r>
              <w:rPr>
                <w:i/>
              </w:rPr>
              <w:t>J Hodgkinson</w:t>
            </w:r>
          </w:p>
        </w:tc>
        <w:tc>
          <w:tcPr>
            <w:tcW w:w="3116" w:type="dxa"/>
          </w:tcPr>
          <w:p w14:paraId="51A9C361" w14:textId="206691B2" w:rsidR="00AC3542" w:rsidRDefault="00407FF7">
            <w:pPr>
              <w:pStyle w:val="MeetsEYFS"/>
              <w:rPr>
                <w:i/>
              </w:rPr>
            </w:pPr>
            <w:r>
              <w:rPr>
                <w:i/>
              </w:rPr>
              <w:t>April 20</w:t>
            </w:r>
            <w:r w:rsidR="004C44BB">
              <w:rPr>
                <w:i/>
              </w:rPr>
              <w:t>2</w:t>
            </w:r>
            <w:r w:rsidR="00495C0A">
              <w:rPr>
                <w:i/>
              </w:rPr>
              <w:t>2</w:t>
            </w:r>
          </w:p>
        </w:tc>
      </w:tr>
    </w:tbl>
    <w:p w14:paraId="74E79A96" w14:textId="77777777" w:rsidR="00AC3542" w:rsidRDefault="00407FF7">
      <w:pPr>
        <w:pStyle w:val="H1"/>
      </w:pPr>
      <w:bookmarkStart w:id="153" w:name="_Toc372294228"/>
      <w:bookmarkStart w:id="154" w:name="_Toc437523151"/>
      <w:r>
        <w:rPr>
          <w:lang w:val="en-US"/>
        </w:rPr>
        <w:lastRenderedPageBreak/>
        <w:t>48. Caring for Babies and Toddlers</w:t>
      </w:r>
      <w:bookmarkEnd w:id="153"/>
      <w:bookmarkEnd w:id="154"/>
      <w:r>
        <w:rPr>
          <w:b w:val="0"/>
        </w:rPr>
        <w:t xml:space="preserve"> </w:t>
      </w:r>
    </w:p>
    <w:tbl>
      <w:tblPr>
        <w:tblW w:w="34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3486"/>
      </w:tblGrid>
      <w:tr w:rsidR="00AC3542" w14:paraId="639A697C" w14:textId="77777777">
        <w:trPr>
          <w:cantSplit/>
          <w:trHeight w:val="209"/>
          <w:jc w:val="center"/>
        </w:trPr>
        <w:tc>
          <w:tcPr>
            <w:tcW w:w="3486" w:type="dxa"/>
            <w:vAlign w:val="center"/>
          </w:tcPr>
          <w:p w14:paraId="7422516B" w14:textId="77777777" w:rsidR="00AC3542" w:rsidRDefault="00407FF7">
            <w:pPr>
              <w:pStyle w:val="MeetsEYFS"/>
              <w:jc w:val="center"/>
            </w:pPr>
            <w:r>
              <w:t>EYFS: 3.47, 3.48, 3.54, 3.57, 3.58, 3.59, 3.60, 3.64, 3.73</w:t>
            </w:r>
          </w:p>
        </w:tc>
      </w:tr>
    </w:tbl>
    <w:p w14:paraId="35CD9E60" w14:textId="77777777" w:rsidR="00AC3542" w:rsidRDefault="00AC3542"/>
    <w:p w14:paraId="2C41AB08" w14:textId="77777777" w:rsidR="00AC3542" w:rsidRDefault="00407FF7">
      <w:r>
        <w:t xml:space="preserve">At </w:t>
      </w:r>
      <w:r>
        <w:rPr>
          <w:b/>
        </w:rPr>
        <w:t>Mere House Day Nursery</w:t>
      </w:r>
      <w:r>
        <w:t xml:space="preserve"> we care for children under the age of two and ensure their health, safety and well-being through the following: </w:t>
      </w:r>
    </w:p>
    <w:p w14:paraId="6E4B29CB" w14:textId="77777777" w:rsidR="00AC3542" w:rsidRDefault="00407FF7">
      <w:pPr>
        <w:numPr>
          <w:ilvl w:val="0"/>
          <w:numId w:val="153"/>
        </w:numPr>
      </w:pPr>
      <w:r>
        <w:t>Children at the age of two and under have a separate base room and are cared for in small intimate groups. We ensure that younger children have opportunities to have contact with older children whilst at nursery</w:t>
      </w:r>
    </w:p>
    <w:p w14:paraId="548F536C" w14:textId="77777777" w:rsidR="00AC3542" w:rsidRDefault="00407FF7">
      <w:pPr>
        <w:numPr>
          <w:ilvl w:val="0"/>
          <w:numId w:val="153"/>
        </w:numPr>
      </w:pPr>
      <w:r>
        <w:t>At least half of the staff team caring for children under the age of two will undertake specific training for working with babies</w:t>
      </w:r>
    </w:p>
    <w:p w14:paraId="198027AF" w14:textId="77777777" w:rsidR="00AC3542" w:rsidRDefault="00407FF7">
      <w:pPr>
        <w:numPr>
          <w:ilvl w:val="0"/>
          <w:numId w:val="153"/>
        </w:numPr>
      </w:pPr>
      <w:r>
        <w:t>Care is taken to ensure that babies and toddlers do not have access to activities containing small pieces, which may be swallowed or otherwise injure the child</w:t>
      </w:r>
    </w:p>
    <w:p w14:paraId="647F290F" w14:textId="77777777" w:rsidR="00AC3542" w:rsidRDefault="00407FF7">
      <w:pPr>
        <w:numPr>
          <w:ilvl w:val="0"/>
          <w:numId w:val="153"/>
        </w:numPr>
      </w:pPr>
      <w:r>
        <w:t xml:space="preserve">The environment and equipment are checked daily before the children access the area. This includes checking the stability of cots and areas around, low/highchairs and ensuring restraints on these, pushchairs and prams are intact and working </w:t>
      </w:r>
    </w:p>
    <w:p w14:paraId="7D56FF09" w14:textId="77777777" w:rsidR="00AC3542" w:rsidRDefault="00407FF7">
      <w:pPr>
        <w:numPr>
          <w:ilvl w:val="0"/>
          <w:numId w:val="153"/>
        </w:numPr>
      </w:pPr>
      <w:r>
        <w:t xml:space="preserve">All doors are fitted with viewing panels and door finger-guards to ensure the safety of children </w:t>
      </w:r>
    </w:p>
    <w:p w14:paraId="0D82ED44" w14:textId="77777777" w:rsidR="00AC3542" w:rsidRDefault="00407FF7">
      <w:pPr>
        <w:numPr>
          <w:ilvl w:val="0"/>
          <w:numId w:val="153"/>
        </w:numPr>
      </w:pPr>
      <w:r>
        <w:t xml:space="preserve">Outdoor shoes are removed or covered when entering the baby and toddler crawling area(s). Staff remind parents and visitors to adhere to this procedure </w:t>
      </w:r>
    </w:p>
    <w:p w14:paraId="72D4F9E1" w14:textId="77777777" w:rsidR="00AC3542" w:rsidRDefault="00407FF7">
      <w:pPr>
        <w:numPr>
          <w:ilvl w:val="0"/>
          <w:numId w:val="153"/>
        </w:numPr>
      </w:pPr>
      <w:r>
        <w:t>Babies and toddlers have their nappies changed according to their individual needs and requirements by their key person wherever possible</w:t>
      </w:r>
    </w:p>
    <w:p w14:paraId="6F832512" w14:textId="77777777" w:rsidR="00AC3542" w:rsidRDefault="00407FF7">
      <w:pPr>
        <w:numPr>
          <w:ilvl w:val="0"/>
          <w:numId w:val="153"/>
        </w:numPr>
      </w:pPr>
      <w:r>
        <w:t>Information will be shared between parents and the key person about nappy changing and toilet training in a way that suits the child</w:t>
      </w:r>
    </w:p>
    <w:p w14:paraId="153218F4" w14:textId="77777777" w:rsidR="00AC3542" w:rsidRDefault="00407FF7">
      <w:pPr>
        <w:numPr>
          <w:ilvl w:val="0"/>
          <w:numId w:val="153"/>
        </w:numPr>
      </w:pPr>
      <w:r>
        <w:t>Potties are washed and disinfected after every use. Changing mats are wiped with anti-bacterial cleanser before and after every nappy change</w:t>
      </w:r>
    </w:p>
    <w:p w14:paraId="3DF41465" w14:textId="77777777" w:rsidR="00AC3542" w:rsidRDefault="00407FF7">
      <w:pPr>
        <w:numPr>
          <w:ilvl w:val="0"/>
          <w:numId w:val="153"/>
        </w:numPr>
      </w:pPr>
      <w:r>
        <w:t xml:space="preserve">Each baby must have his/her own bedding which is washed at least weekly and when necessary </w:t>
      </w:r>
    </w:p>
    <w:p w14:paraId="57BF32AB" w14:textId="77777777" w:rsidR="00AC3542" w:rsidRDefault="00407FF7">
      <w:pPr>
        <w:numPr>
          <w:ilvl w:val="0"/>
          <w:numId w:val="153"/>
        </w:numPr>
      </w:pPr>
      <w:r>
        <w:t>Cot mattresses meet safety standards</w:t>
      </w:r>
    </w:p>
    <w:p w14:paraId="5D07AB00" w14:textId="77777777" w:rsidR="00AC3542" w:rsidRDefault="00407FF7">
      <w:pPr>
        <w:numPr>
          <w:ilvl w:val="0"/>
          <w:numId w:val="153"/>
        </w:numPr>
      </w:pPr>
      <w:r>
        <w:t xml:space="preserve">Children under two years are </w:t>
      </w:r>
      <w:proofErr w:type="gramStart"/>
      <w:r>
        <w:t>not  given</w:t>
      </w:r>
      <w:proofErr w:type="gramEnd"/>
      <w:r>
        <w:t xml:space="preserve"> pillows, cot bumpers or any soft furnishings in order to prevent risk of suffocation </w:t>
      </w:r>
    </w:p>
    <w:p w14:paraId="0A3819E3" w14:textId="77777777" w:rsidR="00AC3542" w:rsidRDefault="00407FF7">
      <w:pPr>
        <w:numPr>
          <w:ilvl w:val="0"/>
          <w:numId w:val="153"/>
        </w:numPr>
      </w:pPr>
      <w:r>
        <w:t>Children are not left to sleep in pushchairs or baby bouncers as their backs are not fully supported in this equipment whilst sleeping</w:t>
      </w:r>
    </w:p>
    <w:p w14:paraId="2545C8BF" w14:textId="77777777" w:rsidR="00AC3542" w:rsidRDefault="00407FF7">
      <w:pPr>
        <w:numPr>
          <w:ilvl w:val="0"/>
          <w:numId w:val="153"/>
        </w:numPr>
      </w:pPr>
      <w:r>
        <w:t>We follow all cot death prevention/safety guidelines and advise parents of this information. Babies are always laid to sleep on their back, with their feet touching the foot of the bed</w:t>
      </w:r>
    </w:p>
    <w:p w14:paraId="01331278" w14:textId="77777777" w:rsidR="00AC3542" w:rsidRDefault="00407FF7">
      <w:pPr>
        <w:numPr>
          <w:ilvl w:val="0"/>
          <w:numId w:val="153"/>
        </w:numPr>
      </w:pPr>
      <w:r>
        <w:t>Sheets or thin blankets will come no higher than the baby's shoulders, to prevent them wriggling under the covers. We make sure the covers are securely tucked in so they cannot slip over the baby's head</w:t>
      </w:r>
    </w:p>
    <w:p w14:paraId="1F583939" w14:textId="77777777" w:rsidR="00AC3542" w:rsidRDefault="00407FF7">
      <w:pPr>
        <w:numPr>
          <w:ilvl w:val="0"/>
          <w:numId w:val="153"/>
        </w:numPr>
      </w:pPr>
      <w:r>
        <w:t xml:space="preserve">Children’s individual sleeping bags may be used in consultation with parents. </w:t>
      </w:r>
    </w:p>
    <w:p w14:paraId="1697F8F5" w14:textId="77777777" w:rsidR="00AC3542" w:rsidRDefault="00407FF7">
      <w:pPr>
        <w:numPr>
          <w:ilvl w:val="0"/>
          <w:numId w:val="153"/>
        </w:numPr>
      </w:pPr>
      <w:r>
        <w:lastRenderedPageBreak/>
        <w:t xml:space="preserve">Beds are checked before use to ensure no items are within reach </w:t>
      </w:r>
      <w:proofErr w:type="gramStart"/>
      <w:r>
        <w:t>i.e.</w:t>
      </w:r>
      <w:proofErr w:type="gramEnd"/>
      <w:r>
        <w:t xml:space="preserve"> hanging over or beside the bed (e.g. fly nets, cables) </w:t>
      </w:r>
    </w:p>
    <w:p w14:paraId="5F36854A" w14:textId="77777777" w:rsidR="00AC3542" w:rsidRDefault="00407FF7">
      <w:pPr>
        <w:numPr>
          <w:ilvl w:val="0"/>
          <w:numId w:val="153"/>
        </w:numPr>
      </w:pPr>
      <w:r>
        <w:t>All low/highchairs used for feeding are fitted with restraints and these are used at all times. Children are never left unattended in high chairs. Restraints are removed and washed weekly or as needed</w:t>
      </w:r>
    </w:p>
    <w:p w14:paraId="49A44581" w14:textId="77777777" w:rsidR="00AC3542" w:rsidRDefault="00407FF7">
      <w:pPr>
        <w:numPr>
          <w:ilvl w:val="0"/>
          <w:numId w:val="153"/>
        </w:numPr>
      </w:pPr>
      <w:r>
        <w:t>No child is ever left unattended during nappy changing time</w:t>
      </w:r>
    </w:p>
    <w:p w14:paraId="3E0B5150" w14:textId="77777777" w:rsidR="00AC3542" w:rsidRDefault="00407FF7">
      <w:pPr>
        <w:numPr>
          <w:ilvl w:val="0"/>
          <w:numId w:val="153"/>
        </w:numPr>
      </w:pPr>
      <w:r>
        <w:t>Babies are never left propped up with bottles as it is both dangerous and inappropriate</w:t>
      </w:r>
    </w:p>
    <w:p w14:paraId="533B2FAC" w14:textId="77777777" w:rsidR="00AC3542" w:rsidRDefault="00407FF7">
      <w:pPr>
        <w:numPr>
          <w:ilvl w:val="0"/>
          <w:numId w:val="153"/>
        </w:numPr>
      </w:pPr>
      <w:r>
        <w:t xml:space="preserve">Babies sleeping outside have cat/fly nets over their prams and prams must lie flat so children are supported </w:t>
      </w:r>
    </w:p>
    <w:p w14:paraId="20A0A983" w14:textId="77777777" w:rsidR="00AC3542" w:rsidRDefault="00407FF7">
      <w:pPr>
        <w:numPr>
          <w:ilvl w:val="0"/>
          <w:numId w:val="153"/>
        </w:numPr>
      </w:pPr>
      <w:r>
        <w:t>Sleeping children are supervised at all times</w:t>
      </w:r>
    </w:p>
    <w:p w14:paraId="4E93B9C4" w14:textId="77777777" w:rsidR="00AC3542" w:rsidRDefault="00407FF7">
      <w:pPr>
        <w:numPr>
          <w:ilvl w:val="0"/>
          <w:numId w:val="153"/>
        </w:numPr>
      </w:pPr>
      <w:r>
        <w:t>Checks on sleeping babies are completed every 10 minutes. This may increase to five minutes for younger babies and or new babies. Checks are documented with the time and staff initials on the sleep check form</w:t>
      </w:r>
    </w:p>
    <w:p w14:paraId="144A705E" w14:textId="77777777" w:rsidR="00AC3542" w:rsidRDefault="00407FF7">
      <w:pPr>
        <w:numPr>
          <w:ilvl w:val="0"/>
          <w:numId w:val="153"/>
        </w:numPr>
      </w:pPr>
      <w:r>
        <w:t>Staff do not change nappies whilst pregnant until a risk assessment has been discussed and conducted. Students only change nappies with the support and close supervision of a qualified member of staff</w:t>
      </w:r>
    </w:p>
    <w:p w14:paraId="06C589AA" w14:textId="77777777" w:rsidR="00AC3542" w:rsidRDefault="00407FF7">
      <w:pPr>
        <w:numPr>
          <w:ilvl w:val="0"/>
          <w:numId w:val="153"/>
        </w:numPr>
      </w:pPr>
      <w:r>
        <w:t xml:space="preserve">Where food/milk is prepared for </w:t>
      </w:r>
      <w:proofErr w:type="gramStart"/>
      <w:r>
        <w:t>babies</w:t>
      </w:r>
      <w:proofErr w:type="gramEnd"/>
      <w:r>
        <w:t xml:space="preserve"> there is a separate area within the kitchen which is specifically designated for this preparation </w:t>
      </w:r>
    </w:p>
    <w:p w14:paraId="633EE51F" w14:textId="77777777" w:rsidR="00AC3542" w:rsidRDefault="00407FF7">
      <w:pPr>
        <w:numPr>
          <w:ilvl w:val="0"/>
          <w:numId w:val="153"/>
        </w:numPr>
        <w:rPr>
          <w:lang w:val="en"/>
        </w:rPr>
      </w:pPr>
      <w:r>
        <w:t>Bottles of formula milk are only made up as and when the child needs them</w:t>
      </w:r>
      <w:r w:rsidR="002756EB">
        <w:t xml:space="preserve">. These are prepared using a </w:t>
      </w:r>
      <w:proofErr w:type="spellStart"/>
      <w:r w:rsidR="002756EB">
        <w:t>Tommee</w:t>
      </w:r>
      <w:proofErr w:type="spellEnd"/>
      <w:r w:rsidR="002756EB">
        <w:t xml:space="preserve"> </w:t>
      </w:r>
      <w:proofErr w:type="spellStart"/>
      <w:r w:rsidR="002756EB">
        <w:t>Tippee</w:t>
      </w:r>
      <w:proofErr w:type="spellEnd"/>
      <w:r w:rsidR="002756EB">
        <w:t xml:space="preserve"> Closer to Nature Prep machine. This machine prepares a fresh bottle</w:t>
      </w:r>
      <w:r w:rsidR="00A13A36">
        <w:t xml:space="preserve"> at the correct serving temperature in less than 2 minutes.</w:t>
      </w:r>
    </w:p>
    <w:p w14:paraId="7EE8B019" w14:textId="77777777" w:rsidR="00AC3542" w:rsidRDefault="00407FF7">
      <w:pPr>
        <w:numPr>
          <w:ilvl w:val="0"/>
          <w:numId w:val="153"/>
        </w:numPr>
      </w:pPr>
      <w:r>
        <w:t>Following the Department of Health guidelines, we only use recently boiled water to make formula bottles (left for no longer than 30 minutes to cool). We do not use cooled boiled water that is reheated</w:t>
      </w:r>
    </w:p>
    <w:p w14:paraId="3FB8A71E" w14:textId="77777777" w:rsidR="00AC3542" w:rsidRDefault="00407FF7">
      <w:pPr>
        <w:numPr>
          <w:ilvl w:val="0"/>
          <w:numId w:val="153"/>
        </w:numPr>
      </w:pPr>
      <w:r>
        <w:t>Bottles and teats are thoroughly cleaned with hot soapy water and sterilised after use (they will not be washed in the dishwasher)</w:t>
      </w:r>
    </w:p>
    <w:p w14:paraId="29F00370" w14:textId="77777777" w:rsidR="00AC3542" w:rsidRDefault="00407FF7">
      <w:pPr>
        <w:numPr>
          <w:ilvl w:val="0"/>
          <w:numId w:val="153"/>
        </w:numPr>
      </w:pPr>
      <w:r>
        <w:t>Contents of bottles are disposed of after two hours</w:t>
      </w:r>
    </w:p>
    <w:p w14:paraId="77C0BBD9" w14:textId="77777777" w:rsidR="00AC3542" w:rsidRDefault="00407FF7">
      <w:pPr>
        <w:numPr>
          <w:ilvl w:val="0"/>
          <w:numId w:val="153"/>
        </w:numPr>
      </w:pPr>
      <w:r>
        <w:t>A designated area is available for mothers who wish to breastfeed their babies or express milk</w:t>
      </w:r>
    </w:p>
    <w:p w14:paraId="37F35DB5" w14:textId="77777777" w:rsidR="00AC3542" w:rsidRDefault="00407FF7">
      <w:pPr>
        <w:numPr>
          <w:ilvl w:val="0"/>
          <w:numId w:val="153"/>
        </w:numPr>
      </w:pPr>
      <w:r>
        <w:t>Labelled mothers’ breast milk is stored in the fridge</w:t>
      </w:r>
    </w:p>
    <w:p w14:paraId="0E5EB58F" w14:textId="77777777" w:rsidR="00AC3542" w:rsidRDefault="00407FF7">
      <w:pPr>
        <w:numPr>
          <w:ilvl w:val="0"/>
          <w:numId w:val="153"/>
        </w:numPr>
      </w:pPr>
      <w:r>
        <w:t xml:space="preserve">If dummies are </w:t>
      </w:r>
      <w:proofErr w:type="gramStart"/>
      <w:r>
        <w:t>used</w:t>
      </w:r>
      <w:proofErr w:type="gramEnd"/>
      <w:r>
        <w:t xml:space="preserve"> they will be cleaned and sterilised. This also applies to dummies which have been dropped (see separate dummy policy)</w:t>
      </w:r>
    </w:p>
    <w:p w14:paraId="6267E964" w14:textId="77777777" w:rsidR="00AC3542" w:rsidRDefault="00407FF7">
      <w:pPr>
        <w:numPr>
          <w:ilvl w:val="0"/>
          <w:numId w:val="153"/>
        </w:numPr>
      </w:pPr>
      <w:r>
        <w:t>All dummies are stored in separate labelled containers to ensure no cross-contamination occurs</w:t>
      </w:r>
    </w:p>
    <w:p w14:paraId="4771953E" w14:textId="77777777" w:rsidR="00AC3542" w:rsidRDefault="00407FF7">
      <w:pPr>
        <w:numPr>
          <w:ilvl w:val="0"/>
          <w:numId w:val="153"/>
        </w:numPr>
      </w:pPr>
      <w:r>
        <w:t>Sterilisers are washed out and cleaned daily</w:t>
      </w:r>
    </w:p>
    <w:p w14:paraId="6B774549" w14:textId="77777777" w:rsidR="00AC3542" w:rsidRDefault="00407FF7">
      <w:pPr>
        <w:numPr>
          <w:ilvl w:val="0"/>
          <w:numId w:val="153"/>
        </w:numPr>
      </w:pPr>
      <w:r>
        <w:t xml:space="preserve">Children transfer to the older age group when assessed as appropriate for their age/stage following our agreed transition and settling procedures.  </w:t>
      </w:r>
    </w:p>
    <w:p w14:paraId="59A9F296" w14:textId="77777777" w:rsidR="00AC3542" w:rsidRDefault="00AC3542"/>
    <w:tbl>
      <w:tblPr>
        <w:tblW w:w="1045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4A0" w:firstRow="1" w:lastRow="0" w:firstColumn="1" w:lastColumn="0" w:noHBand="0" w:noVBand="1"/>
      </w:tblPr>
      <w:tblGrid>
        <w:gridCol w:w="3484"/>
        <w:gridCol w:w="3857"/>
        <w:gridCol w:w="3116"/>
      </w:tblGrid>
      <w:tr w:rsidR="00AC3542" w14:paraId="6ED38565" w14:textId="77777777">
        <w:trPr>
          <w:cantSplit/>
          <w:jc w:val="center"/>
        </w:trPr>
        <w:tc>
          <w:tcPr>
            <w:tcW w:w="3484" w:type="dxa"/>
            <w:tcBorders>
              <w:top w:val="single" w:sz="4" w:space="0" w:color="auto"/>
            </w:tcBorders>
            <w:vAlign w:val="center"/>
          </w:tcPr>
          <w:p w14:paraId="67CC4213" w14:textId="77777777" w:rsidR="00AC3542" w:rsidRDefault="00407FF7">
            <w:pPr>
              <w:pStyle w:val="MeetsEYFS"/>
              <w:rPr>
                <w:b/>
              </w:rPr>
            </w:pPr>
            <w:r>
              <w:rPr>
                <w:b/>
              </w:rPr>
              <w:lastRenderedPageBreak/>
              <w:t>This policy was adopted on</w:t>
            </w:r>
          </w:p>
        </w:tc>
        <w:tc>
          <w:tcPr>
            <w:tcW w:w="3857" w:type="dxa"/>
            <w:tcBorders>
              <w:top w:val="single" w:sz="4" w:space="0" w:color="auto"/>
            </w:tcBorders>
            <w:vAlign w:val="center"/>
          </w:tcPr>
          <w:p w14:paraId="220FCE16" w14:textId="77777777" w:rsidR="00AC3542" w:rsidRDefault="00407FF7">
            <w:pPr>
              <w:pStyle w:val="MeetsEYFS"/>
              <w:rPr>
                <w:b/>
              </w:rPr>
            </w:pPr>
            <w:r>
              <w:rPr>
                <w:b/>
              </w:rPr>
              <w:t>Signed on behalf of the nursery</w:t>
            </w:r>
          </w:p>
        </w:tc>
        <w:tc>
          <w:tcPr>
            <w:tcW w:w="3116" w:type="dxa"/>
            <w:tcBorders>
              <w:top w:val="single" w:sz="4" w:space="0" w:color="auto"/>
            </w:tcBorders>
            <w:vAlign w:val="center"/>
          </w:tcPr>
          <w:p w14:paraId="5361ED25" w14:textId="77777777" w:rsidR="00AC3542" w:rsidRDefault="00407FF7">
            <w:pPr>
              <w:pStyle w:val="MeetsEYFS"/>
              <w:rPr>
                <w:b/>
              </w:rPr>
            </w:pPr>
            <w:r>
              <w:rPr>
                <w:b/>
              </w:rPr>
              <w:t>Date for review</w:t>
            </w:r>
          </w:p>
        </w:tc>
      </w:tr>
      <w:tr w:rsidR="00AC3542" w14:paraId="43C3B56D" w14:textId="77777777">
        <w:trPr>
          <w:cantSplit/>
          <w:jc w:val="center"/>
        </w:trPr>
        <w:tc>
          <w:tcPr>
            <w:tcW w:w="3484" w:type="dxa"/>
            <w:vAlign w:val="center"/>
          </w:tcPr>
          <w:p w14:paraId="43B1758B" w14:textId="77777777" w:rsidR="00AC3542" w:rsidRDefault="00407FF7">
            <w:pPr>
              <w:pStyle w:val="MeetsEYFS"/>
              <w:rPr>
                <w:i/>
              </w:rPr>
            </w:pPr>
            <w:r>
              <w:rPr>
                <w:i/>
              </w:rPr>
              <w:t>01/03/2016</w:t>
            </w:r>
          </w:p>
        </w:tc>
        <w:tc>
          <w:tcPr>
            <w:tcW w:w="3857" w:type="dxa"/>
          </w:tcPr>
          <w:p w14:paraId="09F72719" w14:textId="77777777" w:rsidR="00AC3542" w:rsidRDefault="00407FF7">
            <w:pPr>
              <w:pStyle w:val="MeetsEYFS"/>
              <w:rPr>
                <w:i/>
              </w:rPr>
            </w:pPr>
            <w:r>
              <w:rPr>
                <w:i/>
              </w:rPr>
              <w:t>J Hodgkinson</w:t>
            </w:r>
          </w:p>
        </w:tc>
        <w:tc>
          <w:tcPr>
            <w:tcW w:w="3116" w:type="dxa"/>
          </w:tcPr>
          <w:p w14:paraId="69A39623" w14:textId="29F866F5" w:rsidR="00AC3542" w:rsidRDefault="00407FF7">
            <w:pPr>
              <w:pStyle w:val="MeetsEYFS"/>
              <w:rPr>
                <w:i/>
              </w:rPr>
            </w:pPr>
            <w:r>
              <w:rPr>
                <w:i/>
              </w:rPr>
              <w:t>April 20</w:t>
            </w:r>
            <w:r w:rsidR="00A13A36">
              <w:rPr>
                <w:i/>
              </w:rPr>
              <w:t>2</w:t>
            </w:r>
            <w:r w:rsidR="00495C0A">
              <w:rPr>
                <w:i/>
              </w:rPr>
              <w:t>2</w:t>
            </w:r>
          </w:p>
        </w:tc>
      </w:tr>
    </w:tbl>
    <w:p w14:paraId="4613E1FA" w14:textId="77777777" w:rsidR="00AC3542" w:rsidRDefault="00407FF7">
      <w:pPr>
        <w:pStyle w:val="H1"/>
      </w:pPr>
      <w:bookmarkStart w:id="155" w:name="_Toc372294229"/>
      <w:bookmarkStart w:id="156" w:name="_Toc437523152"/>
      <w:r>
        <w:lastRenderedPageBreak/>
        <w:t>49. Use of Dummies in Nursery</w:t>
      </w:r>
      <w:bookmarkEnd w:id="155"/>
      <w:bookmarkEnd w:id="156"/>
    </w:p>
    <w:p w14:paraId="03D10353" w14:textId="77777777" w:rsidR="00AC3542" w:rsidRDefault="00AC3542"/>
    <w:p w14:paraId="04792FEB" w14:textId="77777777" w:rsidR="00AC3542" w:rsidRDefault="00407FF7">
      <w:r>
        <w:t xml:space="preserve">At </w:t>
      </w:r>
      <w:r>
        <w:rPr>
          <w:b/>
        </w:rPr>
        <w:t>Mere House Day Nursery</w:t>
      </w:r>
      <w:r>
        <w:t xml:space="preserve"> we recognise that a dummy can be a source of comfort for a child who is settling and/or upset, and that it may often form part of a child’s sleep routine.  </w:t>
      </w:r>
    </w:p>
    <w:p w14:paraId="382FF6A8" w14:textId="77777777" w:rsidR="00AC3542" w:rsidRDefault="00AC3542"/>
    <w:p w14:paraId="23164BEC" w14:textId="77777777" w:rsidR="00AC3542" w:rsidRDefault="00407FF7">
      <w:r>
        <w:t xml:space="preserve">We also recognise that overuse of dummies may affect a child’s language development as it may restrict the mouth movements needed for speech. As babies get </w:t>
      </w:r>
      <w:proofErr w:type="gramStart"/>
      <w:r>
        <w:t>older</w:t>
      </w:r>
      <w:proofErr w:type="gramEnd"/>
      <w:r>
        <w:t xml:space="preserve"> they need to learn to move their mouths in different ways, to smile, to blow bubbles, to make sounds, to chew food and eventually to talk. As babies move their mouths and experiment with babbling </w:t>
      </w:r>
      <w:proofErr w:type="gramStart"/>
      <w:r>
        <w:t>sounds</w:t>
      </w:r>
      <w:proofErr w:type="gramEnd"/>
      <w:r>
        <w:t xml:space="preserve"> they are learning to make the quick mouth movements needed for speech. The more practice they get the better their awareness of their mouths and the better their speech will be. </w:t>
      </w:r>
    </w:p>
    <w:p w14:paraId="296B5BC0" w14:textId="77777777" w:rsidR="00AC3542" w:rsidRDefault="00AC3542"/>
    <w:p w14:paraId="16ABA560" w14:textId="77777777" w:rsidR="00AC3542" w:rsidRDefault="00407FF7">
      <w:r>
        <w:t xml:space="preserve">Our nursery will: </w:t>
      </w:r>
    </w:p>
    <w:p w14:paraId="51F4186F" w14:textId="77777777" w:rsidR="00AC3542" w:rsidRDefault="00407FF7">
      <w:pPr>
        <w:numPr>
          <w:ilvl w:val="0"/>
          <w:numId w:val="154"/>
        </w:numPr>
      </w:pPr>
      <w:r>
        <w:t xml:space="preserve">Discuss the use of dummies with parents as part of babies’ individual care plans  </w:t>
      </w:r>
    </w:p>
    <w:p w14:paraId="1C5A3BE2" w14:textId="77777777" w:rsidR="00AC3542" w:rsidRDefault="00407FF7">
      <w:pPr>
        <w:numPr>
          <w:ilvl w:val="0"/>
          <w:numId w:val="154"/>
        </w:numPr>
      </w:pPr>
      <w:r>
        <w:t>Only allow dummies for comfort if a child is really upset (for example, if they are new to the setting or going through a transition) and/or as part of their sleep routine</w:t>
      </w:r>
    </w:p>
    <w:p w14:paraId="4CB8139C" w14:textId="77777777" w:rsidR="00AC3542" w:rsidRDefault="00407FF7">
      <w:pPr>
        <w:numPr>
          <w:ilvl w:val="0"/>
          <w:numId w:val="154"/>
        </w:numPr>
      </w:pPr>
      <w:r>
        <w:t>Store dummies in individual hygienic dummy boxes labelled with the child’s name to prevent cross-contamination with other children</w:t>
      </w:r>
    </w:p>
    <w:p w14:paraId="4CD51E97" w14:textId="77777777" w:rsidR="00AC3542" w:rsidRDefault="00407FF7">
      <w:pPr>
        <w:numPr>
          <w:ilvl w:val="0"/>
          <w:numId w:val="154"/>
        </w:numPr>
      </w:pPr>
      <w:r>
        <w:t xml:space="preserve">Immediately clean or sterilise any dummy or bottle that falls on the floor or is picked up by another child. </w:t>
      </w:r>
    </w:p>
    <w:p w14:paraId="2703554F" w14:textId="77777777" w:rsidR="00AC3542" w:rsidRDefault="00AC3542"/>
    <w:p w14:paraId="45EC71FE" w14:textId="77777777" w:rsidR="00AC3542" w:rsidRDefault="00407FF7">
      <w:r>
        <w:t xml:space="preserve">When discouraging the dummy staff will:  </w:t>
      </w:r>
    </w:p>
    <w:p w14:paraId="1ADE0341" w14:textId="77777777" w:rsidR="00AC3542" w:rsidRDefault="00407FF7">
      <w:pPr>
        <w:numPr>
          <w:ilvl w:val="0"/>
          <w:numId w:val="155"/>
        </w:numPr>
      </w:pPr>
      <w:r>
        <w:t>Make each child aware of a designated place where the dummy is stored</w:t>
      </w:r>
    </w:p>
    <w:p w14:paraId="522F9041" w14:textId="77777777" w:rsidR="00AC3542" w:rsidRDefault="00407FF7">
      <w:pPr>
        <w:numPr>
          <w:ilvl w:val="0"/>
          <w:numId w:val="155"/>
        </w:numPr>
      </w:pPr>
      <w:r>
        <w:t xml:space="preserve">Comfort the child and, if age/stage appropriate, explain in a sensitive and appropriate manner why they do not need their dummy </w:t>
      </w:r>
    </w:p>
    <w:p w14:paraId="05BDFDEF" w14:textId="77777777" w:rsidR="00AC3542" w:rsidRDefault="00407FF7">
      <w:pPr>
        <w:numPr>
          <w:ilvl w:val="0"/>
          <w:numId w:val="155"/>
        </w:numPr>
      </w:pPr>
      <w:r>
        <w:t>Distract the child with other activities and ensure they are settled before leaving them to play</w:t>
      </w:r>
    </w:p>
    <w:p w14:paraId="64C37803" w14:textId="77777777" w:rsidR="00AC3542" w:rsidRDefault="00407FF7">
      <w:pPr>
        <w:numPr>
          <w:ilvl w:val="0"/>
          <w:numId w:val="155"/>
        </w:numPr>
      </w:pPr>
      <w:r>
        <w:t>Offer other methods of comfort such as a toy, teddy or blanket</w:t>
      </w:r>
    </w:p>
    <w:p w14:paraId="39E00227" w14:textId="77777777" w:rsidR="00AC3542" w:rsidRDefault="00407FF7">
      <w:pPr>
        <w:numPr>
          <w:ilvl w:val="0"/>
          <w:numId w:val="155"/>
        </w:numPr>
      </w:pPr>
      <w:r>
        <w:t xml:space="preserve">Explain to the child they can have their dummy when they go home or at sleep time. </w:t>
      </w:r>
    </w:p>
    <w:p w14:paraId="61BF5DB2" w14:textId="77777777" w:rsidR="00AC3542" w:rsidRDefault="00AC3542"/>
    <w:p w14:paraId="057A531B" w14:textId="77777777" w:rsidR="00AC3542" w:rsidRDefault="00407FF7">
      <w:r>
        <w:t xml:space="preserve">We will also offer support and advice to parents to discourage dummy use during waking hours at home and suggest ways which the child can be weaned off their dummy through books and stories (when appropriate). </w:t>
      </w:r>
    </w:p>
    <w:p w14:paraId="40D2D354" w14:textId="77777777" w:rsidR="00AC3542" w:rsidRDefault="00AC3542"/>
    <w:tbl>
      <w:tblPr>
        <w:tblW w:w="1045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4A0" w:firstRow="1" w:lastRow="0" w:firstColumn="1" w:lastColumn="0" w:noHBand="0" w:noVBand="1"/>
      </w:tblPr>
      <w:tblGrid>
        <w:gridCol w:w="3484"/>
        <w:gridCol w:w="3857"/>
        <w:gridCol w:w="3116"/>
      </w:tblGrid>
      <w:tr w:rsidR="00AC3542" w14:paraId="1FD4D6F1" w14:textId="77777777">
        <w:trPr>
          <w:cantSplit/>
          <w:jc w:val="center"/>
        </w:trPr>
        <w:tc>
          <w:tcPr>
            <w:tcW w:w="3484" w:type="dxa"/>
            <w:tcBorders>
              <w:top w:val="single" w:sz="4" w:space="0" w:color="auto"/>
            </w:tcBorders>
            <w:vAlign w:val="center"/>
          </w:tcPr>
          <w:p w14:paraId="730210E8" w14:textId="77777777" w:rsidR="00AC3542" w:rsidRDefault="00407FF7">
            <w:pPr>
              <w:pStyle w:val="MeetsEYFS"/>
              <w:rPr>
                <w:b/>
              </w:rPr>
            </w:pPr>
            <w:r>
              <w:rPr>
                <w:b/>
              </w:rPr>
              <w:t>This policy was adopted on</w:t>
            </w:r>
          </w:p>
        </w:tc>
        <w:tc>
          <w:tcPr>
            <w:tcW w:w="3857" w:type="dxa"/>
            <w:tcBorders>
              <w:top w:val="single" w:sz="4" w:space="0" w:color="auto"/>
            </w:tcBorders>
            <w:vAlign w:val="center"/>
          </w:tcPr>
          <w:p w14:paraId="314F9ADB" w14:textId="77777777" w:rsidR="00AC3542" w:rsidRDefault="00407FF7">
            <w:pPr>
              <w:pStyle w:val="MeetsEYFS"/>
              <w:rPr>
                <w:b/>
              </w:rPr>
            </w:pPr>
            <w:r>
              <w:rPr>
                <w:b/>
              </w:rPr>
              <w:t>Signed on behalf of the nursery</w:t>
            </w:r>
          </w:p>
        </w:tc>
        <w:tc>
          <w:tcPr>
            <w:tcW w:w="3116" w:type="dxa"/>
            <w:tcBorders>
              <w:top w:val="single" w:sz="4" w:space="0" w:color="auto"/>
            </w:tcBorders>
            <w:vAlign w:val="center"/>
          </w:tcPr>
          <w:p w14:paraId="55F47FBA" w14:textId="77777777" w:rsidR="00AC3542" w:rsidRDefault="00407FF7">
            <w:pPr>
              <w:pStyle w:val="MeetsEYFS"/>
              <w:rPr>
                <w:b/>
              </w:rPr>
            </w:pPr>
            <w:r>
              <w:rPr>
                <w:b/>
              </w:rPr>
              <w:t>Date for review</w:t>
            </w:r>
          </w:p>
        </w:tc>
      </w:tr>
      <w:tr w:rsidR="00AC3542" w14:paraId="778D157B" w14:textId="77777777">
        <w:trPr>
          <w:cantSplit/>
          <w:jc w:val="center"/>
        </w:trPr>
        <w:tc>
          <w:tcPr>
            <w:tcW w:w="3484" w:type="dxa"/>
            <w:vAlign w:val="center"/>
          </w:tcPr>
          <w:p w14:paraId="4346A342" w14:textId="77777777" w:rsidR="00AC3542" w:rsidRDefault="00407FF7">
            <w:pPr>
              <w:pStyle w:val="MeetsEYFS"/>
              <w:rPr>
                <w:i/>
              </w:rPr>
            </w:pPr>
            <w:r>
              <w:rPr>
                <w:i/>
              </w:rPr>
              <w:t>01/03/2016</w:t>
            </w:r>
          </w:p>
        </w:tc>
        <w:tc>
          <w:tcPr>
            <w:tcW w:w="3857" w:type="dxa"/>
          </w:tcPr>
          <w:p w14:paraId="07F1EE4D" w14:textId="77777777" w:rsidR="00AC3542" w:rsidRDefault="00407FF7">
            <w:pPr>
              <w:pStyle w:val="MeetsEYFS"/>
              <w:rPr>
                <w:i/>
              </w:rPr>
            </w:pPr>
            <w:r>
              <w:rPr>
                <w:i/>
              </w:rPr>
              <w:t>J Hodgkinson</w:t>
            </w:r>
          </w:p>
        </w:tc>
        <w:tc>
          <w:tcPr>
            <w:tcW w:w="3116" w:type="dxa"/>
          </w:tcPr>
          <w:p w14:paraId="674FB2D9" w14:textId="4712EB17" w:rsidR="00AC3542" w:rsidRDefault="00407FF7">
            <w:pPr>
              <w:pStyle w:val="MeetsEYFS"/>
              <w:rPr>
                <w:i/>
              </w:rPr>
            </w:pPr>
            <w:r>
              <w:rPr>
                <w:i/>
              </w:rPr>
              <w:t>April 20</w:t>
            </w:r>
            <w:r w:rsidR="002756EB">
              <w:rPr>
                <w:i/>
              </w:rPr>
              <w:t>2</w:t>
            </w:r>
            <w:r w:rsidR="00495C0A">
              <w:rPr>
                <w:i/>
              </w:rPr>
              <w:t>2</w:t>
            </w:r>
          </w:p>
        </w:tc>
      </w:tr>
    </w:tbl>
    <w:p w14:paraId="7A7E0A0A" w14:textId="77777777" w:rsidR="00AC3542" w:rsidRDefault="00AC3542"/>
    <w:p w14:paraId="5054134C" w14:textId="77777777" w:rsidR="00AC3542" w:rsidRDefault="00407FF7">
      <w:pPr>
        <w:pStyle w:val="H1"/>
      </w:pPr>
      <w:bookmarkStart w:id="157" w:name="_Toc437523153"/>
      <w:bookmarkStart w:id="158" w:name="_Toc372294230"/>
      <w:r>
        <w:lastRenderedPageBreak/>
        <w:t xml:space="preserve">50. Sleep </w:t>
      </w:r>
      <w:bookmarkEnd w:id="157"/>
      <w:bookmarkEnd w:id="158"/>
    </w:p>
    <w:p w14:paraId="44753994" w14:textId="77777777" w:rsidR="00AC3542" w:rsidRDefault="00AC3542">
      <w:pPr>
        <w:pStyle w:val="deleteasappropriate"/>
      </w:pPr>
    </w:p>
    <w:tbl>
      <w:tblPr>
        <w:tblW w:w="34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3486"/>
      </w:tblGrid>
      <w:tr w:rsidR="00AC3542" w14:paraId="7C14B755" w14:textId="77777777">
        <w:trPr>
          <w:cantSplit/>
          <w:trHeight w:val="209"/>
          <w:jc w:val="center"/>
        </w:trPr>
        <w:tc>
          <w:tcPr>
            <w:tcW w:w="3486" w:type="dxa"/>
            <w:vAlign w:val="center"/>
          </w:tcPr>
          <w:p w14:paraId="602EBCFA" w14:textId="77777777" w:rsidR="00AC3542" w:rsidRDefault="00407FF7">
            <w:pPr>
              <w:pStyle w:val="MeetsEYFS"/>
              <w:jc w:val="center"/>
            </w:pPr>
            <w:r>
              <w:t>EYFS: 3.59</w:t>
            </w:r>
          </w:p>
        </w:tc>
      </w:tr>
    </w:tbl>
    <w:p w14:paraId="41CA2307" w14:textId="77777777" w:rsidR="00AC3542" w:rsidRDefault="00AC3542"/>
    <w:p w14:paraId="02AE93CC" w14:textId="77777777" w:rsidR="00AC3542" w:rsidRDefault="00407FF7">
      <w:r>
        <w:t xml:space="preserve">At </w:t>
      </w:r>
      <w:r>
        <w:rPr>
          <w:b/>
        </w:rPr>
        <w:t xml:space="preserve">Mere House Day Nursery </w:t>
      </w:r>
      <w:r>
        <w:t xml:space="preserve">we aim to ensure that all children have enough sleep to support their development and natural sleeping rhythms in a safe environment. </w:t>
      </w:r>
    </w:p>
    <w:p w14:paraId="7E689AD3" w14:textId="77777777" w:rsidR="00AC3542" w:rsidRDefault="00AC3542"/>
    <w:p w14:paraId="0E0886D2" w14:textId="77777777" w:rsidR="00AC3542" w:rsidRDefault="00407FF7">
      <w:r>
        <w:t>The safety of babies’ sleeping is paramount. Our policy follows the advice provided by The Cot Death Society to minimise the risk of Sudden Infant Death. We make sure that:</w:t>
      </w:r>
    </w:p>
    <w:p w14:paraId="7828DB8F" w14:textId="77777777" w:rsidR="00AC3542" w:rsidRDefault="00407FF7">
      <w:pPr>
        <w:numPr>
          <w:ilvl w:val="0"/>
          <w:numId w:val="156"/>
        </w:numPr>
      </w:pPr>
      <w:r>
        <w:t>Babies are placed on their backs to sleep, but when babies can easily turn over from the back to the stomach, they are allowed to adopt whatever position they prefer to sleep</w:t>
      </w:r>
    </w:p>
    <w:p w14:paraId="527C02C5" w14:textId="77777777" w:rsidR="00AC3542" w:rsidRDefault="00407FF7">
      <w:pPr>
        <w:numPr>
          <w:ilvl w:val="0"/>
          <w:numId w:val="156"/>
        </w:numPr>
      </w:pPr>
      <w:r>
        <w:t>Babies/toddlers are never put down to sleep with a bottle to self-feed</w:t>
      </w:r>
    </w:p>
    <w:p w14:paraId="7A832949" w14:textId="77777777" w:rsidR="00AC3542" w:rsidRDefault="00407FF7">
      <w:pPr>
        <w:numPr>
          <w:ilvl w:val="0"/>
          <w:numId w:val="156"/>
        </w:numPr>
      </w:pPr>
      <w:r>
        <w:t>Babies/toddlers are monitored visually when sleeping. Checks are recorded every 10 minutes and babies are never left in a separate sleep room without staff supervision at all times</w:t>
      </w:r>
    </w:p>
    <w:p w14:paraId="14D3E10A" w14:textId="77777777" w:rsidR="00AC3542" w:rsidRDefault="00407FF7">
      <w:pPr>
        <w:numPr>
          <w:ilvl w:val="0"/>
          <w:numId w:val="156"/>
        </w:numPr>
      </w:pPr>
      <w:r>
        <w:t>When monitoring, the staff member looks for the rise and fall of the chest and if the sleep position has changed</w:t>
      </w:r>
    </w:p>
    <w:p w14:paraId="1F6CF881" w14:textId="77777777" w:rsidR="00AC3542" w:rsidRDefault="00407FF7">
      <w:pPr>
        <w:numPr>
          <w:ilvl w:val="0"/>
          <w:numId w:val="156"/>
        </w:numPr>
      </w:pPr>
      <w:r>
        <w:t xml:space="preserve">As good practice we monitor babies under six months or a new baby sleeping during the first few weeks every five minutes until we are familiar with the child and their sleeping routines, to offer reassurance to them and families.  </w:t>
      </w:r>
    </w:p>
    <w:p w14:paraId="3286255C" w14:textId="77777777" w:rsidR="00AC3542" w:rsidRDefault="00AC3542"/>
    <w:p w14:paraId="5F54129C" w14:textId="77777777" w:rsidR="00AC3542" w:rsidRDefault="00407FF7">
      <w:r>
        <w:t xml:space="preserve">We provide a safe sleeping environment by: </w:t>
      </w:r>
    </w:p>
    <w:p w14:paraId="375AE2DC" w14:textId="77777777" w:rsidR="00AC3542" w:rsidRDefault="00407FF7">
      <w:pPr>
        <w:numPr>
          <w:ilvl w:val="0"/>
          <w:numId w:val="157"/>
        </w:numPr>
      </w:pPr>
      <w:r>
        <w:t>Monitoring the room temperature</w:t>
      </w:r>
    </w:p>
    <w:p w14:paraId="34BDD2E3" w14:textId="77777777" w:rsidR="00AC3542" w:rsidRDefault="00407FF7">
      <w:pPr>
        <w:numPr>
          <w:ilvl w:val="0"/>
          <w:numId w:val="157"/>
        </w:numPr>
      </w:pPr>
      <w:r>
        <w:t>Using clean, light bedding/blankets and ensuring babies are appropriately dressed for sleep to avoid overheating</w:t>
      </w:r>
    </w:p>
    <w:p w14:paraId="71501472" w14:textId="77777777" w:rsidR="00AC3542" w:rsidRDefault="00407FF7">
      <w:pPr>
        <w:numPr>
          <w:ilvl w:val="0"/>
          <w:numId w:val="157"/>
        </w:numPr>
      </w:pPr>
      <w:r>
        <w:t>Only using safety-approved cots or other suitable sleeping equipment (</w:t>
      </w:r>
      <w:proofErr w:type="gramStart"/>
      <w:r>
        <w:t>i.e.</w:t>
      </w:r>
      <w:proofErr w:type="gramEnd"/>
      <w:r>
        <w:t xml:space="preserve"> pods or mats) that are compliant with British Standard regulations, and mattress covers are used in conjunction with a clean fitted sheet</w:t>
      </w:r>
    </w:p>
    <w:p w14:paraId="282D4C48" w14:textId="77777777" w:rsidR="00AC3542" w:rsidRDefault="00407FF7">
      <w:pPr>
        <w:numPr>
          <w:ilvl w:val="0"/>
          <w:numId w:val="157"/>
        </w:numPr>
      </w:pPr>
      <w:r>
        <w:t>Only letting babies sleep in prams if they lie flat and we have parents’ written permission</w:t>
      </w:r>
    </w:p>
    <w:p w14:paraId="6CD42B2A" w14:textId="77777777" w:rsidR="00AC3542" w:rsidRDefault="00407FF7">
      <w:pPr>
        <w:numPr>
          <w:ilvl w:val="0"/>
          <w:numId w:val="157"/>
        </w:numPr>
      </w:pPr>
      <w:r>
        <w:t>Not using cot bumpers or cluttering cots with soft toys, although comforters will be given where required</w:t>
      </w:r>
    </w:p>
    <w:p w14:paraId="2288CF43" w14:textId="77777777" w:rsidR="00AC3542" w:rsidRDefault="00407FF7">
      <w:pPr>
        <w:numPr>
          <w:ilvl w:val="0"/>
          <w:numId w:val="157"/>
        </w:numPr>
      </w:pPr>
      <w:r>
        <w:t xml:space="preserve">Keeping all spaces around cots and beds clear from hanging objects </w:t>
      </w:r>
      <w:proofErr w:type="gramStart"/>
      <w:r>
        <w:t>i.e.</w:t>
      </w:r>
      <w:proofErr w:type="gramEnd"/>
      <w:r>
        <w:t xml:space="preserve"> hanging cords, blind cords, drawstring bags</w:t>
      </w:r>
    </w:p>
    <w:p w14:paraId="7584117B" w14:textId="77777777" w:rsidR="00AC3542" w:rsidRDefault="00407FF7">
      <w:pPr>
        <w:numPr>
          <w:ilvl w:val="0"/>
          <w:numId w:val="157"/>
        </w:numPr>
      </w:pPr>
      <w:r>
        <w:t>Ensuring every baby/toddler is provided with clean bedding</w:t>
      </w:r>
    </w:p>
    <w:p w14:paraId="669F9B36" w14:textId="77777777" w:rsidR="00AC3542" w:rsidRDefault="00407FF7">
      <w:pPr>
        <w:numPr>
          <w:ilvl w:val="0"/>
          <w:numId w:val="157"/>
        </w:numPr>
      </w:pPr>
      <w:r>
        <w:t>Transferring any baby who falls asleep while being nursed by a practitioner to a safe sleeping surface to complete their rest</w:t>
      </w:r>
    </w:p>
    <w:p w14:paraId="14124674" w14:textId="77777777" w:rsidR="00AC3542" w:rsidRDefault="00407FF7">
      <w:pPr>
        <w:numPr>
          <w:ilvl w:val="0"/>
          <w:numId w:val="157"/>
        </w:numPr>
      </w:pPr>
      <w:r>
        <w:t>Having a no smoking policy.</w:t>
      </w:r>
    </w:p>
    <w:p w14:paraId="1C258FD5" w14:textId="77777777" w:rsidR="00AC3542" w:rsidRDefault="00AC3542"/>
    <w:p w14:paraId="680BA0FD" w14:textId="77777777" w:rsidR="00AC3542" w:rsidRDefault="00407FF7">
      <w:r>
        <w:t xml:space="preserve">We ask parents to complete sheets on their child’s sleeping routine with the child’s key person when the child starts at nursery and these are reviewed and updated at timely intervals. If a baby has an unusual sleeping routine or a position that we do not use in the nursery </w:t>
      </w:r>
      <w:proofErr w:type="gramStart"/>
      <w:r>
        <w:t>i.e.</w:t>
      </w:r>
      <w:proofErr w:type="gramEnd"/>
      <w:r>
        <w:t xml:space="preserve"> babies sleeping on their tummies, we will explain our policy to the parents and ask them to sign to say they have requested we adopt a different position or pattern on the sleeping babies’ form.</w:t>
      </w:r>
    </w:p>
    <w:p w14:paraId="212BF61C" w14:textId="77777777" w:rsidR="00AC3542" w:rsidRDefault="00AC3542"/>
    <w:p w14:paraId="2E8D4EBD" w14:textId="77777777" w:rsidR="00AC3542" w:rsidRDefault="00407FF7">
      <w:r>
        <w:t xml:space="preserve">We recognise parents’ knowledge of their child with regard to sleep routines and will, where possible, work together to ensure each child’s individual sleep routines and well-being continues to be met. However, staff will not force a child to sleep or keep them awake against his or her will. They will also not usually wake children from their sleep. </w:t>
      </w:r>
    </w:p>
    <w:p w14:paraId="7E1275D5" w14:textId="77777777" w:rsidR="00AC3542" w:rsidRDefault="00AC3542"/>
    <w:p w14:paraId="253F7008" w14:textId="77777777" w:rsidR="00AC3542" w:rsidRDefault="00407FF7">
      <w:r>
        <w:t xml:space="preserve">Staff will discuss any changes in sleep routines at the end of the day and share observations and information about children’s behaviour when they do not receive enough sleep. </w:t>
      </w:r>
    </w:p>
    <w:p w14:paraId="0DB99BEE" w14:textId="77777777" w:rsidR="00AC3542" w:rsidRDefault="00AC3542"/>
    <w:p w14:paraId="249FB5B5" w14:textId="77777777" w:rsidR="00AC3542" w:rsidRDefault="00407FF7">
      <w:pPr>
        <w:pStyle w:val="H2"/>
      </w:pPr>
      <w:r>
        <w:t xml:space="preserve">Sleeping twins </w:t>
      </w:r>
    </w:p>
    <w:p w14:paraId="1E0A95BB" w14:textId="77777777" w:rsidR="00AC3542" w:rsidRDefault="00407FF7">
      <w:r>
        <w:t xml:space="preserve">We follow the advice from The Foundation for the Study of Infant Deaths (FSID) regarding sleeping twins and will not put them together in the same cot to sleep. </w:t>
      </w:r>
    </w:p>
    <w:p w14:paraId="171EEA86" w14:textId="77777777" w:rsidR="00AC3542" w:rsidRDefault="00AC3542"/>
    <w:tbl>
      <w:tblPr>
        <w:tblW w:w="1045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4A0" w:firstRow="1" w:lastRow="0" w:firstColumn="1" w:lastColumn="0" w:noHBand="0" w:noVBand="1"/>
      </w:tblPr>
      <w:tblGrid>
        <w:gridCol w:w="3484"/>
        <w:gridCol w:w="3857"/>
        <w:gridCol w:w="3116"/>
      </w:tblGrid>
      <w:tr w:rsidR="00AC3542" w14:paraId="5519BDC1" w14:textId="77777777">
        <w:trPr>
          <w:cantSplit/>
          <w:jc w:val="center"/>
        </w:trPr>
        <w:tc>
          <w:tcPr>
            <w:tcW w:w="3484" w:type="dxa"/>
            <w:tcBorders>
              <w:top w:val="single" w:sz="4" w:space="0" w:color="auto"/>
            </w:tcBorders>
            <w:vAlign w:val="center"/>
          </w:tcPr>
          <w:p w14:paraId="1817C404" w14:textId="77777777" w:rsidR="00AC3542" w:rsidRDefault="00407FF7">
            <w:pPr>
              <w:pStyle w:val="MeetsEYFS"/>
              <w:rPr>
                <w:b/>
              </w:rPr>
            </w:pPr>
            <w:r>
              <w:rPr>
                <w:b/>
              </w:rPr>
              <w:t>This policy was adopted on</w:t>
            </w:r>
          </w:p>
        </w:tc>
        <w:tc>
          <w:tcPr>
            <w:tcW w:w="3857" w:type="dxa"/>
            <w:tcBorders>
              <w:top w:val="single" w:sz="4" w:space="0" w:color="auto"/>
            </w:tcBorders>
            <w:vAlign w:val="center"/>
          </w:tcPr>
          <w:p w14:paraId="62C77CCE" w14:textId="77777777" w:rsidR="00AC3542" w:rsidRDefault="00407FF7">
            <w:pPr>
              <w:pStyle w:val="MeetsEYFS"/>
              <w:rPr>
                <w:b/>
              </w:rPr>
            </w:pPr>
            <w:r>
              <w:rPr>
                <w:b/>
              </w:rPr>
              <w:t>Signed on behalf of the nursery</w:t>
            </w:r>
          </w:p>
        </w:tc>
        <w:tc>
          <w:tcPr>
            <w:tcW w:w="3116" w:type="dxa"/>
            <w:tcBorders>
              <w:top w:val="single" w:sz="4" w:space="0" w:color="auto"/>
            </w:tcBorders>
            <w:vAlign w:val="center"/>
          </w:tcPr>
          <w:p w14:paraId="1A0BE340" w14:textId="77777777" w:rsidR="00AC3542" w:rsidRDefault="00407FF7">
            <w:pPr>
              <w:pStyle w:val="MeetsEYFS"/>
              <w:rPr>
                <w:b/>
              </w:rPr>
            </w:pPr>
            <w:r>
              <w:rPr>
                <w:b/>
              </w:rPr>
              <w:t>Date for review</w:t>
            </w:r>
          </w:p>
        </w:tc>
      </w:tr>
      <w:tr w:rsidR="00AC3542" w14:paraId="1C40B6FF" w14:textId="77777777">
        <w:trPr>
          <w:cantSplit/>
          <w:jc w:val="center"/>
        </w:trPr>
        <w:tc>
          <w:tcPr>
            <w:tcW w:w="3484" w:type="dxa"/>
            <w:vAlign w:val="center"/>
          </w:tcPr>
          <w:p w14:paraId="57917518" w14:textId="77777777" w:rsidR="00AC3542" w:rsidRDefault="00407FF7">
            <w:pPr>
              <w:pStyle w:val="MeetsEYFS"/>
              <w:rPr>
                <w:i/>
              </w:rPr>
            </w:pPr>
            <w:r>
              <w:rPr>
                <w:i/>
              </w:rPr>
              <w:t>01/03/2016</w:t>
            </w:r>
          </w:p>
        </w:tc>
        <w:tc>
          <w:tcPr>
            <w:tcW w:w="3857" w:type="dxa"/>
          </w:tcPr>
          <w:p w14:paraId="02460DB6" w14:textId="77777777" w:rsidR="00AC3542" w:rsidRDefault="00407FF7">
            <w:pPr>
              <w:pStyle w:val="MeetsEYFS"/>
              <w:rPr>
                <w:i/>
              </w:rPr>
            </w:pPr>
            <w:r>
              <w:rPr>
                <w:i/>
              </w:rPr>
              <w:t>J Hodgkinson</w:t>
            </w:r>
          </w:p>
        </w:tc>
        <w:tc>
          <w:tcPr>
            <w:tcW w:w="3116" w:type="dxa"/>
          </w:tcPr>
          <w:p w14:paraId="5488B97C" w14:textId="4459B958" w:rsidR="00AC3542" w:rsidRDefault="00407FF7">
            <w:pPr>
              <w:pStyle w:val="MeetsEYFS"/>
              <w:rPr>
                <w:i/>
              </w:rPr>
            </w:pPr>
            <w:r>
              <w:rPr>
                <w:i/>
              </w:rPr>
              <w:t>April 20</w:t>
            </w:r>
            <w:r w:rsidR="00041638">
              <w:rPr>
                <w:i/>
              </w:rPr>
              <w:t>2</w:t>
            </w:r>
            <w:r w:rsidR="002754D8">
              <w:rPr>
                <w:i/>
              </w:rPr>
              <w:t>2</w:t>
            </w:r>
          </w:p>
        </w:tc>
      </w:tr>
    </w:tbl>
    <w:p w14:paraId="79B92329" w14:textId="77777777" w:rsidR="00AC3542" w:rsidRDefault="00AC3542"/>
    <w:p w14:paraId="4E86C385" w14:textId="77777777" w:rsidR="00AC3542" w:rsidRDefault="00407FF7">
      <w:pPr>
        <w:pStyle w:val="H1"/>
      </w:pPr>
      <w:bookmarkStart w:id="159" w:name="_Toc437523154"/>
      <w:bookmarkStart w:id="160" w:name="_Toc372294231"/>
      <w:r>
        <w:lastRenderedPageBreak/>
        <w:t xml:space="preserve">51. Bereavement </w:t>
      </w:r>
      <w:bookmarkEnd w:id="159"/>
      <w:bookmarkEnd w:id="160"/>
    </w:p>
    <w:p w14:paraId="2307A740" w14:textId="77777777" w:rsidR="00AC3542" w:rsidRDefault="00AC3542"/>
    <w:p w14:paraId="77A8053C" w14:textId="77777777" w:rsidR="00AC3542" w:rsidRDefault="00407FF7">
      <w:r>
        <w:t xml:space="preserve">At </w:t>
      </w:r>
      <w:r>
        <w:rPr>
          <w:b/>
        </w:rPr>
        <w:t>Mere House Day Nursery</w:t>
      </w:r>
      <w:r>
        <w:t xml:space="preserve"> we recognise that children and their families may experience grief and loss of close family members or friends or their family pets whilst with us in the nursery. We understand that this is not only a difficult time for families but it may also be a confusing time for young children, especially if they have little or no understanding of why their parents are upset and why this person/pet is no longer around. </w:t>
      </w:r>
    </w:p>
    <w:p w14:paraId="03DDB77A" w14:textId="77777777" w:rsidR="00AC3542" w:rsidRDefault="00AC3542"/>
    <w:p w14:paraId="6BD46D5A" w14:textId="77777777" w:rsidR="00AC3542" w:rsidRDefault="00407FF7">
      <w:r>
        <w:t>We aim to support both the child and their family and will adapt the following procedure to suit their individual needs and family preferences:</w:t>
      </w:r>
    </w:p>
    <w:p w14:paraId="4F741213" w14:textId="77777777" w:rsidR="00AC3542" w:rsidRDefault="00407FF7">
      <w:pPr>
        <w:numPr>
          <w:ilvl w:val="0"/>
          <w:numId w:val="158"/>
        </w:numPr>
      </w:pPr>
      <w:r>
        <w:t>We ask that if there is a loss of a family member or close friend that the parents inform the nursery as soon as they feel able to. This will enable us to support both the child and the family wherever we can and helps us to understand any potential changes in behaviour of a child who may be grieving themselves</w:t>
      </w:r>
    </w:p>
    <w:p w14:paraId="32E650D3" w14:textId="77777777" w:rsidR="00AC3542" w:rsidRDefault="00407FF7">
      <w:pPr>
        <w:numPr>
          <w:ilvl w:val="0"/>
          <w:numId w:val="158"/>
        </w:numPr>
      </w:pPr>
      <w:r>
        <w:t>The key person and/or the manager will talk with the family to ascertain what support is needed or wanted from the nursery. This may be an informal discussion or a meeting away from the child to help calm a potentially upsetting situation</w:t>
      </w:r>
    </w:p>
    <w:p w14:paraId="48B77409" w14:textId="77777777" w:rsidR="00AC3542" w:rsidRDefault="00407FF7">
      <w:pPr>
        <w:numPr>
          <w:ilvl w:val="0"/>
          <w:numId w:val="158"/>
        </w:numPr>
      </w:pPr>
      <w:r>
        <w:t>The child may need extra support or one-to-one care during this difficult time. We will adapt our staffing arrangements so the child is fully supported by the most appropriate member of staff on duty, where possible the child’s key person</w:t>
      </w:r>
    </w:p>
    <w:p w14:paraId="40EB5EC0" w14:textId="77777777" w:rsidR="00AC3542" w:rsidRDefault="00407FF7">
      <w:pPr>
        <w:numPr>
          <w:ilvl w:val="0"/>
          <w:numId w:val="158"/>
        </w:numPr>
      </w:pPr>
      <w:r>
        <w:t>We will be as flexible as possible to adapt the sessions the child and family may need during this time.</w:t>
      </w:r>
    </w:p>
    <w:p w14:paraId="209ED1A8" w14:textId="77777777" w:rsidR="00AC3542" w:rsidRDefault="00AC3542">
      <w:pPr>
        <w:ind w:left="720"/>
      </w:pPr>
    </w:p>
    <w:p w14:paraId="07DDCEB6" w14:textId="77777777" w:rsidR="00AC3542" w:rsidRDefault="00407FF7">
      <w:r>
        <w:t xml:space="preserve">We will adapt the above procedure as appropriate when a family pet dies to help the child to understand their loss and support their emotions through this time. </w:t>
      </w:r>
    </w:p>
    <w:p w14:paraId="634FC3D4" w14:textId="77777777" w:rsidR="00AC3542" w:rsidRDefault="00AC3542"/>
    <w:p w14:paraId="06188033" w14:textId="77777777" w:rsidR="00AC3542" w:rsidRDefault="00407FF7">
      <w:r>
        <w:t xml:space="preserve">We also recognise that there may also be rare occasions when the nursery team is affected by a death of a child or member of staff. This will be a difficult time for the staff team, children and families. Below are some agencies that may be able to offer further support and counselling if this occurs. </w:t>
      </w:r>
    </w:p>
    <w:p w14:paraId="74FAD261" w14:textId="77777777" w:rsidR="00AC3542" w:rsidRDefault="00AC3542"/>
    <w:p w14:paraId="5565D9BC" w14:textId="19D0BC5A" w:rsidR="00AC3542" w:rsidRDefault="00407FF7">
      <w:pPr>
        <w:jc w:val="left"/>
      </w:pPr>
      <w:r>
        <w:rPr>
          <w:b/>
        </w:rPr>
        <w:t>The Samaritans:</w:t>
      </w:r>
      <w:r>
        <w:t xml:space="preserve"> </w:t>
      </w:r>
      <w:hyperlink r:id="rId16" w:tooltip="blocked::http://www.samaritans.co.uk/" w:history="1">
        <w:r>
          <w:rPr>
            <w:rStyle w:val="Hyperlink"/>
          </w:rPr>
          <w:t>www.samaritans.co.uk</w:t>
        </w:r>
      </w:hyperlink>
      <w:r>
        <w:t xml:space="preserve"> </w:t>
      </w:r>
      <w:r w:rsidR="00072721">
        <w:t>116 123</w:t>
      </w:r>
    </w:p>
    <w:p w14:paraId="3F5EDCEF" w14:textId="77777777" w:rsidR="00AC3542" w:rsidRDefault="00AC3542">
      <w:pPr>
        <w:jc w:val="left"/>
      </w:pPr>
    </w:p>
    <w:p w14:paraId="354E9C49" w14:textId="5BFE26BA" w:rsidR="00AC3542" w:rsidRDefault="00407FF7">
      <w:pPr>
        <w:jc w:val="left"/>
      </w:pPr>
      <w:r>
        <w:rPr>
          <w:b/>
        </w:rPr>
        <w:t>Priory:</w:t>
      </w:r>
      <w:r>
        <w:t xml:space="preserve"> </w:t>
      </w:r>
      <w:hyperlink r:id="rId17" w:tooltip="blocked::https://www.priorygroup.com/" w:history="1">
        <w:r>
          <w:rPr>
            <w:rStyle w:val="Hyperlink"/>
          </w:rPr>
          <w:t>www.priorygroup.com</w:t>
        </w:r>
      </w:hyperlink>
      <w:r>
        <w:t xml:space="preserve"> 0</w:t>
      </w:r>
      <w:r w:rsidR="00747E48">
        <w:t xml:space="preserve">808 </w:t>
      </w:r>
      <w:r w:rsidR="00072721">
        <w:t>2507 427</w:t>
      </w:r>
    </w:p>
    <w:p w14:paraId="23CE5FBB" w14:textId="77777777" w:rsidR="00AC3542" w:rsidRDefault="00AC3542">
      <w:pPr>
        <w:jc w:val="left"/>
      </w:pPr>
    </w:p>
    <w:p w14:paraId="3F3B6027" w14:textId="7A32972F" w:rsidR="00AC3542" w:rsidRPr="00072721" w:rsidRDefault="00407FF7">
      <w:pPr>
        <w:jc w:val="left"/>
      </w:pPr>
      <w:r>
        <w:rPr>
          <w:b/>
        </w:rPr>
        <w:t xml:space="preserve">Child Bereavement UK: </w:t>
      </w:r>
      <w:hyperlink r:id="rId18" w:history="1">
        <w:r>
          <w:rPr>
            <w:rStyle w:val="Hyperlink"/>
          </w:rPr>
          <w:t>www.childbereavementuk.org</w:t>
        </w:r>
      </w:hyperlink>
      <w:r w:rsidR="00072721">
        <w:rPr>
          <w:rStyle w:val="Hyperlink"/>
        </w:rPr>
        <w:t xml:space="preserve">  </w:t>
      </w:r>
      <w:r w:rsidR="00072721">
        <w:rPr>
          <w:rStyle w:val="Hyperlink"/>
          <w:color w:val="auto"/>
          <w:u w:val="none"/>
        </w:rPr>
        <w:t>0800 02 888 40</w:t>
      </w:r>
    </w:p>
    <w:p w14:paraId="63E47C20" w14:textId="77777777" w:rsidR="00AC3542" w:rsidRDefault="00AC3542">
      <w:pPr>
        <w:jc w:val="left"/>
        <w:rPr>
          <w:b/>
        </w:rPr>
      </w:pPr>
    </w:p>
    <w:p w14:paraId="4F7ACE29" w14:textId="77777777" w:rsidR="00AC3542" w:rsidRDefault="00407FF7">
      <w:pPr>
        <w:jc w:val="left"/>
      </w:pPr>
      <w:r>
        <w:rPr>
          <w:b/>
        </w:rPr>
        <w:t>Cruse Bereavement Care:</w:t>
      </w:r>
      <w:r>
        <w:t xml:space="preserve"> </w:t>
      </w:r>
      <w:hyperlink r:id="rId19" w:history="1">
        <w:r>
          <w:rPr>
            <w:rStyle w:val="Hyperlink"/>
          </w:rPr>
          <w:t xml:space="preserve">www.crusebereavementcare.org.uk </w:t>
        </w:r>
      </w:hyperlink>
      <w:r>
        <w:t>08</w:t>
      </w:r>
      <w:r w:rsidR="00747E48">
        <w:t xml:space="preserve">08 808 1677 </w:t>
      </w:r>
      <w:hyperlink r:id="rId20" w:history="1">
        <w:r w:rsidR="00747E48" w:rsidRPr="00D7726B">
          <w:rPr>
            <w:rStyle w:val="Hyperlink"/>
          </w:rPr>
          <w:t>helpline@cruse.org.uk</w:t>
        </w:r>
      </w:hyperlink>
    </w:p>
    <w:p w14:paraId="3543E25F" w14:textId="77777777" w:rsidR="00AC3542" w:rsidRDefault="00407FF7">
      <w:pPr>
        <w:jc w:val="left"/>
      </w:pPr>
      <w:r>
        <w:lastRenderedPageBreak/>
        <w:t xml:space="preserve"> </w:t>
      </w:r>
    </w:p>
    <w:p w14:paraId="08502A6F" w14:textId="7BA80F25" w:rsidR="00AC3542" w:rsidRDefault="00407FF7">
      <w:pPr>
        <w:jc w:val="left"/>
      </w:pPr>
      <w:r>
        <w:rPr>
          <w:b/>
        </w:rPr>
        <w:t xml:space="preserve">British Association of Counselling: </w:t>
      </w:r>
      <w:hyperlink r:id="rId21" w:history="1">
        <w:r>
          <w:rPr>
            <w:rStyle w:val="Hyperlink"/>
          </w:rPr>
          <w:t>www.bacp.co.uk</w:t>
        </w:r>
      </w:hyperlink>
      <w:r>
        <w:t xml:space="preserve">  0</w:t>
      </w:r>
      <w:r w:rsidR="00072721">
        <w:t>1455 883300</w:t>
      </w:r>
    </w:p>
    <w:p w14:paraId="0678A896" w14:textId="77777777" w:rsidR="00AC3542" w:rsidRDefault="00AC3542">
      <w:pPr>
        <w:jc w:val="left"/>
      </w:pPr>
    </w:p>
    <w:p w14:paraId="5DE8482D" w14:textId="77777777" w:rsidR="00AC3542" w:rsidRDefault="00407FF7">
      <w:pPr>
        <w:jc w:val="left"/>
        <w:rPr>
          <w:b/>
        </w:rPr>
      </w:pPr>
      <w:r>
        <w:rPr>
          <w:b/>
        </w:rPr>
        <w:t xml:space="preserve">SANDS: </w:t>
      </w:r>
      <w:hyperlink r:id="rId22" w:history="1">
        <w:r>
          <w:rPr>
            <w:rStyle w:val="Hyperlink"/>
          </w:rPr>
          <w:t>www.uk-sands.org</w:t>
        </w:r>
      </w:hyperlink>
    </w:p>
    <w:p w14:paraId="3325BD57" w14:textId="77777777" w:rsidR="00AC3542" w:rsidRDefault="00AC3542">
      <w:pPr>
        <w:jc w:val="left"/>
      </w:pPr>
    </w:p>
    <w:p w14:paraId="49DD8806" w14:textId="77777777" w:rsidR="00AC3542" w:rsidRDefault="00AC3542"/>
    <w:tbl>
      <w:tblPr>
        <w:tblW w:w="1045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4A0" w:firstRow="1" w:lastRow="0" w:firstColumn="1" w:lastColumn="0" w:noHBand="0" w:noVBand="1"/>
      </w:tblPr>
      <w:tblGrid>
        <w:gridCol w:w="3484"/>
        <w:gridCol w:w="3857"/>
        <w:gridCol w:w="3116"/>
      </w:tblGrid>
      <w:tr w:rsidR="00AC3542" w14:paraId="01E43314" w14:textId="77777777">
        <w:trPr>
          <w:cantSplit/>
          <w:jc w:val="center"/>
        </w:trPr>
        <w:tc>
          <w:tcPr>
            <w:tcW w:w="3484" w:type="dxa"/>
            <w:tcBorders>
              <w:top w:val="single" w:sz="4" w:space="0" w:color="auto"/>
            </w:tcBorders>
            <w:vAlign w:val="center"/>
          </w:tcPr>
          <w:p w14:paraId="52B82AB7" w14:textId="77777777" w:rsidR="00AC3542" w:rsidRDefault="00407FF7">
            <w:pPr>
              <w:pStyle w:val="MeetsEYFS"/>
              <w:rPr>
                <w:b/>
              </w:rPr>
            </w:pPr>
            <w:r>
              <w:rPr>
                <w:b/>
              </w:rPr>
              <w:t>This policy was adopted on</w:t>
            </w:r>
          </w:p>
        </w:tc>
        <w:tc>
          <w:tcPr>
            <w:tcW w:w="3857" w:type="dxa"/>
            <w:tcBorders>
              <w:top w:val="single" w:sz="4" w:space="0" w:color="auto"/>
            </w:tcBorders>
            <w:vAlign w:val="center"/>
          </w:tcPr>
          <w:p w14:paraId="7E4B94D4" w14:textId="77777777" w:rsidR="00AC3542" w:rsidRDefault="00407FF7">
            <w:pPr>
              <w:pStyle w:val="MeetsEYFS"/>
              <w:rPr>
                <w:b/>
              </w:rPr>
            </w:pPr>
            <w:r>
              <w:rPr>
                <w:b/>
              </w:rPr>
              <w:t>Signed on behalf of the nursery</w:t>
            </w:r>
          </w:p>
        </w:tc>
        <w:tc>
          <w:tcPr>
            <w:tcW w:w="3116" w:type="dxa"/>
            <w:tcBorders>
              <w:top w:val="single" w:sz="4" w:space="0" w:color="auto"/>
            </w:tcBorders>
            <w:vAlign w:val="center"/>
          </w:tcPr>
          <w:p w14:paraId="34998DDD" w14:textId="77777777" w:rsidR="00AC3542" w:rsidRDefault="00407FF7">
            <w:pPr>
              <w:pStyle w:val="MeetsEYFS"/>
              <w:rPr>
                <w:b/>
              </w:rPr>
            </w:pPr>
            <w:r>
              <w:rPr>
                <w:b/>
              </w:rPr>
              <w:t>Date for review</w:t>
            </w:r>
          </w:p>
        </w:tc>
      </w:tr>
      <w:tr w:rsidR="00AC3542" w14:paraId="5F2CA1B6" w14:textId="77777777">
        <w:trPr>
          <w:cantSplit/>
          <w:jc w:val="center"/>
        </w:trPr>
        <w:tc>
          <w:tcPr>
            <w:tcW w:w="3484" w:type="dxa"/>
            <w:vAlign w:val="center"/>
          </w:tcPr>
          <w:p w14:paraId="2A8826F0" w14:textId="77777777" w:rsidR="00AC3542" w:rsidRDefault="00407FF7">
            <w:pPr>
              <w:pStyle w:val="MeetsEYFS"/>
              <w:rPr>
                <w:i/>
              </w:rPr>
            </w:pPr>
            <w:r>
              <w:rPr>
                <w:i/>
              </w:rPr>
              <w:t>01/03/2016</w:t>
            </w:r>
          </w:p>
        </w:tc>
        <w:tc>
          <w:tcPr>
            <w:tcW w:w="3857" w:type="dxa"/>
          </w:tcPr>
          <w:p w14:paraId="444A8029" w14:textId="77777777" w:rsidR="00AC3542" w:rsidRDefault="00407FF7">
            <w:pPr>
              <w:pStyle w:val="MeetsEYFS"/>
              <w:rPr>
                <w:i/>
              </w:rPr>
            </w:pPr>
            <w:r>
              <w:rPr>
                <w:i/>
              </w:rPr>
              <w:t>J Hodgkinson</w:t>
            </w:r>
          </w:p>
        </w:tc>
        <w:tc>
          <w:tcPr>
            <w:tcW w:w="3116" w:type="dxa"/>
          </w:tcPr>
          <w:p w14:paraId="79236D7F" w14:textId="3F23E6B3" w:rsidR="00AC3542" w:rsidRDefault="00407FF7">
            <w:pPr>
              <w:pStyle w:val="MeetsEYFS"/>
              <w:rPr>
                <w:i/>
              </w:rPr>
            </w:pPr>
            <w:r>
              <w:rPr>
                <w:i/>
              </w:rPr>
              <w:t>April 20</w:t>
            </w:r>
            <w:r w:rsidR="00747E48">
              <w:rPr>
                <w:i/>
              </w:rPr>
              <w:t>2</w:t>
            </w:r>
            <w:r w:rsidR="002754D8">
              <w:rPr>
                <w:i/>
              </w:rPr>
              <w:t>2</w:t>
            </w:r>
          </w:p>
        </w:tc>
      </w:tr>
    </w:tbl>
    <w:p w14:paraId="4E44B7A1" w14:textId="77777777" w:rsidR="00AC3542" w:rsidRDefault="00AC3542"/>
    <w:p w14:paraId="3D4586A3" w14:textId="77777777" w:rsidR="00AC3542" w:rsidRDefault="00407FF7">
      <w:pPr>
        <w:pStyle w:val="H1"/>
      </w:pPr>
      <w:bookmarkStart w:id="161" w:name="_Toc372294232"/>
      <w:bookmarkStart w:id="162" w:name="_Toc437523155"/>
      <w:r>
        <w:lastRenderedPageBreak/>
        <w:t xml:space="preserve">52. Nutrition and Mealtimes </w:t>
      </w:r>
      <w:bookmarkEnd w:id="161"/>
      <w:bookmarkEnd w:id="162"/>
    </w:p>
    <w:p w14:paraId="2F4AEB51" w14:textId="77777777" w:rsidR="00AC3542" w:rsidRDefault="00407FF7">
      <w:pPr>
        <w:pStyle w:val="deleteasappropriate"/>
        <w:rPr>
          <w:b/>
        </w:rPr>
      </w:pPr>
      <w:r>
        <w:rPr>
          <w:b/>
        </w:rPr>
        <w:t xml:space="preserve"> </w:t>
      </w:r>
    </w:p>
    <w:tbl>
      <w:tblPr>
        <w:tblW w:w="34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3486"/>
      </w:tblGrid>
      <w:tr w:rsidR="00AC3542" w14:paraId="6A4A8514" w14:textId="77777777">
        <w:trPr>
          <w:cantSplit/>
          <w:trHeight w:val="209"/>
          <w:jc w:val="center"/>
        </w:trPr>
        <w:tc>
          <w:tcPr>
            <w:tcW w:w="3486" w:type="dxa"/>
            <w:vAlign w:val="center"/>
          </w:tcPr>
          <w:p w14:paraId="68323C91" w14:textId="77777777" w:rsidR="00AC3542" w:rsidRDefault="00407FF7">
            <w:pPr>
              <w:pStyle w:val="MeetsEYFS"/>
              <w:jc w:val="center"/>
            </w:pPr>
            <w:r>
              <w:t>EYFS: 3.47 – 3.49</w:t>
            </w:r>
          </w:p>
        </w:tc>
      </w:tr>
    </w:tbl>
    <w:p w14:paraId="47E03A84" w14:textId="77777777" w:rsidR="00AC3542" w:rsidRDefault="00AC3542"/>
    <w:p w14:paraId="0031A32A" w14:textId="77777777" w:rsidR="00AC3542" w:rsidRDefault="00407FF7">
      <w:r>
        <w:t xml:space="preserve">At </w:t>
      </w:r>
      <w:r>
        <w:rPr>
          <w:b/>
        </w:rPr>
        <w:t>Mere House Day Nursery</w:t>
      </w:r>
      <w:r>
        <w:t xml:space="preserve"> we believe that mealtimes should be happy, social occasions for children and staff alike. We promote shared, enjoyable positive interactions at these times. </w:t>
      </w:r>
    </w:p>
    <w:p w14:paraId="0B4D2122" w14:textId="77777777" w:rsidR="00AC3542" w:rsidRDefault="00AC3542"/>
    <w:p w14:paraId="28FCC289" w14:textId="77777777" w:rsidR="00B2216E" w:rsidRDefault="00B2216E"/>
    <w:p w14:paraId="03BFD7EF" w14:textId="77777777" w:rsidR="00AC3542" w:rsidRDefault="00407FF7">
      <w:r>
        <w:t xml:space="preserve">We are committed to offering children healthy, nutritious and balanced meals and snacks which meet individual needs and requirements. </w:t>
      </w:r>
    </w:p>
    <w:p w14:paraId="71CB8BB4" w14:textId="77777777" w:rsidR="00AC3542" w:rsidRDefault="00AC3542"/>
    <w:p w14:paraId="28BB7077" w14:textId="77777777" w:rsidR="00B2216E" w:rsidRDefault="00B2216E"/>
    <w:p w14:paraId="39D64F09" w14:textId="77777777" w:rsidR="00AC3542" w:rsidRDefault="00407FF7">
      <w:r>
        <w:t>We will ensure that:</w:t>
      </w:r>
    </w:p>
    <w:p w14:paraId="6DA2E2E2" w14:textId="77777777" w:rsidR="00AC3542" w:rsidRDefault="00407FF7">
      <w:pPr>
        <w:numPr>
          <w:ilvl w:val="0"/>
          <w:numId w:val="159"/>
        </w:numPr>
      </w:pPr>
      <w:r>
        <w:t>A balanced and healthy breakfast, midday meal</w:t>
      </w:r>
      <w:r w:rsidR="00B2216E">
        <w:t xml:space="preserve"> and tea</w:t>
      </w:r>
      <w:r>
        <w:t xml:space="preserve"> are provided for children attending a full day at the nursery</w:t>
      </w:r>
    </w:p>
    <w:p w14:paraId="1CE6F768" w14:textId="77777777" w:rsidR="00AC3542" w:rsidRDefault="00407FF7">
      <w:pPr>
        <w:numPr>
          <w:ilvl w:val="0"/>
          <w:numId w:val="159"/>
        </w:numPr>
      </w:pPr>
      <w:r>
        <w:t>Menus are planned in advance, rotated regularly and reflect cultural diversity and variation. These are displayed for children and parents to view</w:t>
      </w:r>
    </w:p>
    <w:p w14:paraId="63AE1BA2" w14:textId="77777777" w:rsidR="00AC3542" w:rsidRDefault="00407FF7">
      <w:pPr>
        <w:numPr>
          <w:ilvl w:val="0"/>
          <w:numId w:val="159"/>
        </w:numPr>
      </w:pPr>
      <w:r>
        <w:t>We provide nutritious food at all meal times, avoiding large quantities of fat, sugar, salt and artificial additives, preservatives and colourings</w:t>
      </w:r>
    </w:p>
    <w:p w14:paraId="2967014D" w14:textId="77777777" w:rsidR="00AC3542" w:rsidRDefault="00407FF7">
      <w:pPr>
        <w:numPr>
          <w:ilvl w:val="0"/>
          <w:numId w:val="159"/>
        </w:numPr>
      </w:pPr>
      <w:r>
        <w:t xml:space="preserve">Menus include at least </w:t>
      </w:r>
      <w:r>
        <w:rPr>
          <w:b/>
        </w:rPr>
        <w:t>5</w:t>
      </w:r>
      <w:r>
        <w:t xml:space="preserve"> servings of fresh fruit and vegetables per day</w:t>
      </w:r>
    </w:p>
    <w:p w14:paraId="6FA9AC94" w14:textId="77777777" w:rsidR="00AC3542" w:rsidRDefault="00407FF7">
      <w:pPr>
        <w:numPr>
          <w:ilvl w:val="0"/>
          <w:numId w:val="159"/>
        </w:numPr>
      </w:pPr>
      <w:r>
        <w:t>Parents and children are involved in menu planning</w:t>
      </w:r>
    </w:p>
    <w:p w14:paraId="5B4EA027" w14:textId="77777777" w:rsidR="00AC3542" w:rsidRDefault="00407FF7">
      <w:pPr>
        <w:numPr>
          <w:ilvl w:val="0"/>
          <w:numId w:val="159"/>
        </w:numPr>
      </w:pPr>
      <w:r>
        <w:t>Fresh drinking water is always available and accessible. It is frequently offered to children and babies and intake is monitored. In hot weather staff will encourage children to drink more water to keep them hydrated</w:t>
      </w:r>
    </w:p>
    <w:p w14:paraId="7262D1B4" w14:textId="77777777" w:rsidR="00AC3542" w:rsidRDefault="00407FF7">
      <w:pPr>
        <w:numPr>
          <w:ilvl w:val="0"/>
          <w:numId w:val="159"/>
        </w:numPr>
      </w:pPr>
      <w:r>
        <w:t>Individual dietary requirements are respected. We gather information from parents regarding their children’s dietary needs, including any special dietary requirements, preferences and food allergies that a child has and any special health requirements, before a child starts or joins the nursery. Where appropriate we will carry out a risk assessment in the case of allergies and work alongside parents to put into place an individual dietary plan for their child</w:t>
      </w:r>
    </w:p>
    <w:p w14:paraId="5413E8EA" w14:textId="77777777" w:rsidR="00AC3542" w:rsidRDefault="00407FF7">
      <w:pPr>
        <w:numPr>
          <w:ilvl w:val="0"/>
          <w:numId w:val="159"/>
        </w:numPr>
      </w:pPr>
      <w:r>
        <w:t xml:space="preserve">We give careful consideration to seating to avoid cross contamination of food from child to child. Where appropriate an adult will sit with children during meals to ensure safety and minimise risks. Where appropriate, age/stage discussions will also take place with all children about allergies and potential risks to make them aware of the dangers of sharing certain foods </w:t>
      </w:r>
    </w:p>
    <w:p w14:paraId="1ADB4309" w14:textId="77777777" w:rsidR="00AC3542" w:rsidRDefault="00407FF7">
      <w:pPr>
        <w:numPr>
          <w:ilvl w:val="0"/>
          <w:numId w:val="159"/>
        </w:numPr>
      </w:pPr>
      <w:r>
        <w:t>Staff show sensitivity in providing for children’s diets and allergies. They do not use a child’s diet or allergy as a label for the child, or make a child feel singled out because of her/his diet or allergy</w:t>
      </w:r>
    </w:p>
    <w:p w14:paraId="68A76491" w14:textId="77777777" w:rsidR="00AC3542" w:rsidRDefault="00407FF7">
      <w:pPr>
        <w:numPr>
          <w:ilvl w:val="0"/>
          <w:numId w:val="159"/>
        </w:numPr>
      </w:pPr>
      <w:r>
        <w:t xml:space="preserve">Staff set a good example and </w:t>
      </w:r>
      <w:r w:rsidR="00747E48">
        <w:t>sit</w:t>
      </w:r>
      <w:r>
        <w:t xml:space="preserve"> with the children and show good table manners. M</w:t>
      </w:r>
      <w:r w:rsidR="00747E48">
        <w:t>eal</w:t>
      </w:r>
      <w:r>
        <w:t xml:space="preserve"> times are organised so that they are social occasions in which children and staff participate in small </w:t>
      </w:r>
      <w:r>
        <w:lastRenderedPageBreak/>
        <w:t xml:space="preserve">groups. During meal times children are encouraged to use their manners and say 'please' and 'thank you' and conversation is encouraged </w:t>
      </w:r>
    </w:p>
    <w:p w14:paraId="78CA06A2" w14:textId="77777777" w:rsidR="00AC3542" w:rsidRDefault="00407FF7">
      <w:pPr>
        <w:numPr>
          <w:ilvl w:val="0"/>
          <w:numId w:val="159"/>
        </w:numPr>
      </w:pPr>
      <w:r>
        <w:t>Staff use meal times to help children to develop independence through making choices, serving food and drink, and feeding themselves</w:t>
      </w:r>
    </w:p>
    <w:p w14:paraId="796D6DA2" w14:textId="77777777" w:rsidR="00AC3542" w:rsidRDefault="00407FF7">
      <w:pPr>
        <w:numPr>
          <w:ilvl w:val="0"/>
          <w:numId w:val="159"/>
        </w:numPr>
      </w:pPr>
      <w:r>
        <w:t>Staff support children to make healthy choices and understand the need for healthy eating</w:t>
      </w:r>
    </w:p>
    <w:p w14:paraId="7613D88F" w14:textId="77777777" w:rsidR="00AC3542" w:rsidRDefault="00407FF7">
      <w:pPr>
        <w:numPr>
          <w:ilvl w:val="0"/>
          <w:numId w:val="159"/>
        </w:numPr>
      </w:pPr>
      <w:r>
        <w:t>We provide foods from the diet of each of the children’s cultural backgrounds, providing children with familiar foods and introducing them to new ones.</w:t>
      </w:r>
    </w:p>
    <w:p w14:paraId="7267D7C3" w14:textId="77777777" w:rsidR="00AC3542" w:rsidRDefault="00407FF7">
      <w:pPr>
        <w:numPr>
          <w:ilvl w:val="0"/>
          <w:numId w:val="159"/>
        </w:numPr>
      </w:pPr>
      <w:r>
        <w:t>Cultural differences in eating habits are respected</w:t>
      </w:r>
    </w:p>
    <w:p w14:paraId="14CD50C0" w14:textId="77777777" w:rsidR="00AC3542" w:rsidRDefault="00407FF7">
      <w:pPr>
        <w:numPr>
          <w:ilvl w:val="0"/>
          <w:numId w:val="159"/>
        </w:numPr>
      </w:pPr>
      <w:r>
        <w:t xml:space="preserve">Any child who shows signs of distress at being faced with a meal he/she does not like will have his/her food removed without any fuss. </w:t>
      </w:r>
    </w:p>
    <w:p w14:paraId="239F816F" w14:textId="77777777" w:rsidR="00AC3542" w:rsidRDefault="00407FF7">
      <w:pPr>
        <w:numPr>
          <w:ilvl w:val="0"/>
          <w:numId w:val="159"/>
        </w:numPr>
      </w:pPr>
      <w:r>
        <w:t>Children not on special diets are encouraged to eat a small piece of everything</w:t>
      </w:r>
    </w:p>
    <w:p w14:paraId="39355531" w14:textId="77777777" w:rsidR="00AC3542" w:rsidRDefault="00407FF7">
      <w:pPr>
        <w:numPr>
          <w:ilvl w:val="0"/>
          <w:numId w:val="159"/>
        </w:numPr>
      </w:pPr>
      <w:r>
        <w:t>Children who refuse to eat at the mealtime are offered food later in the day</w:t>
      </w:r>
    </w:p>
    <w:p w14:paraId="4E1218C9" w14:textId="77777777" w:rsidR="00AC3542" w:rsidRDefault="00407FF7">
      <w:pPr>
        <w:numPr>
          <w:ilvl w:val="0"/>
          <w:numId w:val="159"/>
        </w:numPr>
      </w:pPr>
      <w:r>
        <w:t>Children are given time to eat at their own pace and not rushed</w:t>
      </w:r>
    </w:p>
    <w:p w14:paraId="274DA4A6" w14:textId="77777777" w:rsidR="00AC3542" w:rsidRDefault="00407FF7">
      <w:pPr>
        <w:numPr>
          <w:ilvl w:val="0"/>
          <w:numId w:val="159"/>
        </w:numPr>
      </w:pPr>
      <w:r>
        <w:t>Quantities offered take account of the ages of the children being catered for in line with recommended portion sizes for babies and young children</w:t>
      </w:r>
    </w:p>
    <w:p w14:paraId="68B22EAC" w14:textId="77777777" w:rsidR="00AC3542" w:rsidRDefault="00407FF7">
      <w:pPr>
        <w:numPr>
          <w:ilvl w:val="0"/>
          <w:numId w:val="159"/>
        </w:numPr>
      </w:pPr>
      <w:r>
        <w:t>We promote positive attitudes to healthy eating through play opportunities and discussions</w:t>
      </w:r>
    </w:p>
    <w:p w14:paraId="16B5696F" w14:textId="77777777" w:rsidR="00AC3542" w:rsidRDefault="00407FF7">
      <w:pPr>
        <w:numPr>
          <w:ilvl w:val="0"/>
          <w:numId w:val="159"/>
        </w:numPr>
      </w:pPr>
      <w:r>
        <w:t>The nursery provides parents with daily written records of feeding routines for all children via email (no confidential information is exchanged)</w:t>
      </w:r>
    </w:p>
    <w:p w14:paraId="489A7ED9" w14:textId="77777777" w:rsidR="00AC3542" w:rsidRDefault="00407FF7">
      <w:pPr>
        <w:numPr>
          <w:ilvl w:val="0"/>
          <w:numId w:val="159"/>
        </w:numPr>
      </w:pPr>
      <w:bookmarkStart w:id="163" w:name="_Hlk71289168"/>
      <w:r>
        <w:t>No child is ever left alone when eating/drinking to minimise the risk of choking</w:t>
      </w:r>
    </w:p>
    <w:bookmarkEnd w:id="163"/>
    <w:p w14:paraId="6A011529" w14:textId="77777777" w:rsidR="00AC3542" w:rsidRDefault="00407FF7">
      <w:pPr>
        <w:numPr>
          <w:ilvl w:val="0"/>
          <w:numId w:val="159"/>
        </w:numPr>
      </w:pPr>
      <w:r>
        <w:rPr>
          <w:rFonts w:cs="Arial"/>
          <w:color w:val="000000"/>
        </w:rPr>
        <w:t>We will sometimes celebrate special occasions such as birthdays with the occasional treat of foods such as cake, sweets or biscuits. These will be given at mealtimes</w:t>
      </w:r>
      <w:r w:rsidR="00747E48">
        <w:rPr>
          <w:rFonts w:cs="Arial"/>
          <w:color w:val="000000"/>
        </w:rPr>
        <w:t xml:space="preserve"> or sent home with the child</w:t>
      </w:r>
      <w:r>
        <w:rPr>
          <w:rFonts w:cs="Arial"/>
          <w:color w:val="000000"/>
        </w:rPr>
        <w:t xml:space="preserve"> to prevent tooth decay and not spoil the child’s appetite. Where we have frequent birthdays and </w:t>
      </w:r>
      <w:proofErr w:type="gramStart"/>
      <w:r>
        <w:rPr>
          <w:rFonts w:cs="Arial"/>
          <w:color w:val="000000"/>
        </w:rPr>
        <w:t>celebrations</w:t>
      </w:r>
      <w:proofErr w:type="gramEnd"/>
      <w:r>
        <w:rPr>
          <w:rFonts w:cs="Arial"/>
          <w:color w:val="000000"/>
        </w:rPr>
        <w:t xml:space="preserve"> we consider other alternatives such as celebrating through smiles and praise, stickers and badges, choosing a favourite story, becoming a special helper, playing a party game, dancing and/or singing their favourite song</w:t>
      </w:r>
    </w:p>
    <w:p w14:paraId="4695A6ED" w14:textId="77777777" w:rsidR="00AC3542" w:rsidRDefault="00407FF7">
      <w:pPr>
        <w:numPr>
          <w:ilvl w:val="0"/>
          <w:numId w:val="159"/>
        </w:numPr>
      </w:pPr>
      <w:r>
        <w:rPr>
          <w:rFonts w:cs="Arial"/>
          <w:color w:val="000000"/>
        </w:rPr>
        <w:t>We do</w:t>
      </w:r>
      <w:r>
        <w:rPr>
          <w:rFonts w:cs="Arial"/>
          <w:b/>
          <w:color w:val="000000"/>
        </w:rPr>
        <w:t xml:space="preserve"> </w:t>
      </w:r>
      <w:r>
        <w:rPr>
          <w:rFonts w:cs="Arial"/>
          <w:color w:val="000000"/>
        </w:rPr>
        <w:t>allow parents to bring in cakes on special occasions that are clearly labelled with ingredients. We ensure that all food brought in from parents meets the above and health and safety requirements and ingredients that are listed within the Food Information for Consumers (</w:t>
      </w:r>
      <w:r>
        <w:rPr>
          <w:rFonts w:cs="Arial"/>
        </w:rPr>
        <w:t>FIR) 2014 and detailed in the allergens policy and procedure</w:t>
      </w:r>
    </w:p>
    <w:p w14:paraId="7631B48D" w14:textId="77777777" w:rsidR="00AC3542" w:rsidRDefault="00407FF7">
      <w:pPr>
        <w:numPr>
          <w:ilvl w:val="0"/>
          <w:numId w:val="159"/>
        </w:numPr>
      </w:pPr>
      <w:r>
        <w:t>All staff who prepare and handle food are competent to do so and receive training in food hygiene which is updated every three years</w:t>
      </w:r>
    </w:p>
    <w:p w14:paraId="6BE878FC" w14:textId="77777777" w:rsidR="00AC3542" w:rsidRDefault="00407FF7">
      <w:pPr>
        <w:numPr>
          <w:ilvl w:val="0"/>
          <w:numId w:val="159"/>
        </w:numPr>
      </w:pPr>
      <w:bookmarkStart w:id="164" w:name="_Hlk71289203"/>
      <w:r>
        <w:t xml:space="preserve">In the very unlikely event of any food poisoning affecting two or more children on the premises, whether or not this may arise from food offered at the nursery, we will inform Ofsted as soon as reasonably practical and in all cases within 14 days.  We will also inform the relevant health agencies and follow any advice given.  </w:t>
      </w:r>
    </w:p>
    <w:p w14:paraId="50764DD0" w14:textId="77777777" w:rsidR="00AC3542" w:rsidRDefault="00AC3542"/>
    <w:bookmarkEnd w:id="164"/>
    <w:p w14:paraId="6593FE8D" w14:textId="77777777" w:rsidR="00AC3542" w:rsidRDefault="00AC3542"/>
    <w:p w14:paraId="799946D4" w14:textId="77777777" w:rsidR="00AC3542" w:rsidRDefault="00AC3542"/>
    <w:tbl>
      <w:tblPr>
        <w:tblW w:w="1045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4A0" w:firstRow="1" w:lastRow="0" w:firstColumn="1" w:lastColumn="0" w:noHBand="0" w:noVBand="1"/>
      </w:tblPr>
      <w:tblGrid>
        <w:gridCol w:w="3484"/>
        <w:gridCol w:w="3857"/>
        <w:gridCol w:w="3116"/>
      </w:tblGrid>
      <w:tr w:rsidR="00AC3542" w14:paraId="26470E37" w14:textId="77777777">
        <w:trPr>
          <w:cantSplit/>
          <w:jc w:val="center"/>
        </w:trPr>
        <w:tc>
          <w:tcPr>
            <w:tcW w:w="3484" w:type="dxa"/>
            <w:tcBorders>
              <w:top w:val="single" w:sz="4" w:space="0" w:color="auto"/>
            </w:tcBorders>
            <w:vAlign w:val="center"/>
          </w:tcPr>
          <w:p w14:paraId="083F2A88" w14:textId="77777777" w:rsidR="00AC3542" w:rsidRDefault="00407FF7">
            <w:pPr>
              <w:pStyle w:val="MeetsEYFS"/>
              <w:rPr>
                <w:b/>
              </w:rPr>
            </w:pPr>
            <w:r>
              <w:rPr>
                <w:b/>
              </w:rPr>
              <w:lastRenderedPageBreak/>
              <w:t>This policy was adopted on</w:t>
            </w:r>
          </w:p>
        </w:tc>
        <w:tc>
          <w:tcPr>
            <w:tcW w:w="3857" w:type="dxa"/>
            <w:tcBorders>
              <w:top w:val="single" w:sz="4" w:space="0" w:color="auto"/>
            </w:tcBorders>
            <w:vAlign w:val="center"/>
          </w:tcPr>
          <w:p w14:paraId="7A4F4C17" w14:textId="77777777" w:rsidR="00AC3542" w:rsidRDefault="00407FF7">
            <w:pPr>
              <w:pStyle w:val="MeetsEYFS"/>
              <w:rPr>
                <w:b/>
              </w:rPr>
            </w:pPr>
            <w:r>
              <w:rPr>
                <w:b/>
              </w:rPr>
              <w:t>Signed on behalf of the nursery</w:t>
            </w:r>
          </w:p>
        </w:tc>
        <w:tc>
          <w:tcPr>
            <w:tcW w:w="3116" w:type="dxa"/>
            <w:tcBorders>
              <w:top w:val="single" w:sz="4" w:space="0" w:color="auto"/>
            </w:tcBorders>
            <w:vAlign w:val="center"/>
          </w:tcPr>
          <w:p w14:paraId="4F270065" w14:textId="77777777" w:rsidR="00AC3542" w:rsidRDefault="00407FF7">
            <w:pPr>
              <w:pStyle w:val="MeetsEYFS"/>
              <w:rPr>
                <w:b/>
              </w:rPr>
            </w:pPr>
            <w:r>
              <w:rPr>
                <w:b/>
              </w:rPr>
              <w:t>Date for review</w:t>
            </w:r>
          </w:p>
        </w:tc>
      </w:tr>
      <w:tr w:rsidR="00AC3542" w14:paraId="2129BCD0" w14:textId="77777777">
        <w:trPr>
          <w:cantSplit/>
          <w:jc w:val="center"/>
        </w:trPr>
        <w:tc>
          <w:tcPr>
            <w:tcW w:w="3484" w:type="dxa"/>
            <w:vAlign w:val="center"/>
          </w:tcPr>
          <w:p w14:paraId="0EF9208F" w14:textId="77777777" w:rsidR="00AC3542" w:rsidRDefault="00407FF7">
            <w:pPr>
              <w:pStyle w:val="MeetsEYFS"/>
              <w:rPr>
                <w:i/>
              </w:rPr>
            </w:pPr>
            <w:r>
              <w:rPr>
                <w:i/>
              </w:rPr>
              <w:t>01/03/2016</w:t>
            </w:r>
          </w:p>
        </w:tc>
        <w:tc>
          <w:tcPr>
            <w:tcW w:w="3857" w:type="dxa"/>
          </w:tcPr>
          <w:p w14:paraId="0662D9DB" w14:textId="77777777" w:rsidR="00AC3542" w:rsidRDefault="00407FF7">
            <w:pPr>
              <w:pStyle w:val="MeetsEYFS"/>
              <w:rPr>
                <w:i/>
              </w:rPr>
            </w:pPr>
            <w:r>
              <w:rPr>
                <w:i/>
              </w:rPr>
              <w:t>J Hodgkinson</w:t>
            </w:r>
          </w:p>
        </w:tc>
        <w:tc>
          <w:tcPr>
            <w:tcW w:w="3116" w:type="dxa"/>
          </w:tcPr>
          <w:p w14:paraId="194C5A1D" w14:textId="0AFD5E3D" w:rsidR="00AC3542" w:rsidRDefault="00407FF7">
            <w:pPr>
              <w:pStyle w:val="MeetsEYFS"/>
              <w:rPr>
                <w:i/>
              </w:rPr>
            </w:pPr>
            <w:r>
              <w:rPr>
                <w:i/>
              </w:rPr>
              <w:t>April 20</w:t>
            </w:r>
            <w:r w:rsidR="00747E48">
              <w:rPr>
                <w:i/>
              </w:rPr>
              <w:t>2</w:t>
            </w:r>
            <w:r w:rsidR="002754D8">
              <w:rPr>
                <w:i/>
              </w:rPr>
              <w:t>2</w:t>
            </w:r>
          </w:p>
        </w:tc>
      </w:tr>
    </w:tbl>
    <w:p w14:paraId="593D4CD4" w14:textId="77777777" w:rsidR="00AC3542" w:rsidRDefault="00AC3542"/>
    <w:p w14:paraId="1FB955FB" w14:textId="77777777" w:rsidR="00AC3542" w:rsidRDefault="00407FF7">
      <w:pPr>
        <w:pStyle w:val="H1"/>
      </w:pPr>
      <w:bookmarkStart w:id="165" w:name="_Toc372294233"/>
      <w:bookmarkStart w:id="166" w:name="_Toc437523156"/>
      <w:r>
        <w:lastRenderedPageBreak/>
        <w:t xml:space="preserve">53. Parents and Carers as Partners </w:t>
      </w:r>
      <w:bookmarkEnd w:id="165"/>
      <w:bookmarkEnd w:id="166"/>
    </w:p>
    <w:p w14:paraId="2424466B" w14:textId="77777777" w:rsidR="00AC3542" w:rsidRDefault="00407FF7">
      <w:pPr>
        <w:pStyle w:val="deleteasappropriate"/>
        <w:rPr>
          <w:b/>
        </w:rPr>
      </w:pPr>
      <w:r>
        <w:rPr>
          <w:b/>
        </w:rPr>
        <w:t xml:space="preserve"> </w:t>
      </w:r>
    </w:p>
    <w:tbl>
      <w:tblPr>
        <w:tblW w:w="34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3486"/>
      </w:tblGrid>
      <w:tr w:rsidR="00AC3542" w14:paraId="1B30E348" w14:textId="77777777">
        <w:trPr>
          <w:cantSplit/>
          <w:trHeight w:val="209"/>
          <w:jc w:val="center"/>
        </w:trPr>
        <w:tc>
          <w:tcPr>
            <w:tcW w:w="3486" w:type="dxa"/>
            <w:vAlign w:val="center"/>
          </w:tcPr>
          <w:p w14:paraId="1EAE2E3F" w14:textId="77777777" w:rsidR="00AC3542" w:rsidRDefault="00407FF7">
            <w:pPr>
              <w:pStyle w:val="MeetsEYFS"/>
              <w:jc w:val="center"/>
            </w:pPr>
            <w:r>
              <w:t>EYFS: 1.10, 3.27, 3.72, 3.73</w:t>
            </w:r>
          </w:p>
        </w:tc>
      </w:tr>
    </w:tbl>
    <w:p w14:paraId="3D8C0411" w14:textId="77777777" w:rsidR="00AC3542" w:rsidRDefault="00AC3542"/>
    <w:p w14:paraId="3F84E1E2" w14:textId="77777777" w:rsidR="00AC3542" w:rsidRDefault="00407FF7">
      <w:r>
        <w:t xml:space="preserve">At </w:t>
      </w:r>
      <w:r>
        <w:rPr>
          <w:b/>
        </w:rPr>
        <w:t xml:space="preserve">Mere House Day Nursery </w:t>
      </w:r>
      <w:r>
        <w:t>we believe that parents and staff need to work together in a close partnership in order for children to receive the quality of care and early learning to meet their individual needs.  We welcome parents as partners and support a two-way sharing of information that helps establish trust and understanding. We are committed to supporting parents in an open and sensitive manner to include them as an integral part of the care and early learning team within the nursery.</w:t>
      </w:r>
    </w:p>
    <w:p w14:paraId="67DA6F8B" w14:textId="77777777" w:rsidR="00AC3542" w:rsidRDefault="00AC3542"/>
    <w:p w14:paraId="41F61C89" w14:textId="77777777" w:rsidR="00AC3542" w:rsidRDefault="00407FF7">
      <w:r>
        <w:t>The key person system supports engagement with all parents and will use strategies to ensure that all parents can contribute to their child’s learning and development. Parents contribute to initial assessments of children’s starting points on entry and they are kept well informed about their children’s progress. Parents are encouraged to support and share information about their children’s learning and development at home. The key person system ensures all practitioners use effective, targeted strategies and interventions to support learning that match most children’s individual needs.</w:t>
      </w:r>
    </w:p>
    <w:p w14:paraId="19B182F9" w14:textId="77777777" w:rsidR="00AC3542" w:rsidRDefault="00AC3542"/>
    <w:p w14:paraId="49FA3DB5" w14:textId="77777777" w:rsidR="00AC3542" w:rsidRDefault="00407FF7">
      <w:r>
        <w:t>Our policy is to:</w:t>
      </w:r>
    </w:p>
    <w:p w14:paraId="201E2BE3" w14:textId="77777777" w:rsidR="00AC3542" w:rsidRDefault="00407FF7">
      <w:pPr>
        <w:numPr>
          <w:ilvl w:val="0"/>
          <w:numId w:val="160"/>
        </w:numPr>
      </w:pPr>
      <w:r>
        <w:t>Recognise and support parents as their child’s first and most important educators and to welcome them into the life of the nursery</w:t>
      </w:r>
    </w:p>
    <w:p w14:paraId="408662DB" w14:textId="77777777" w:rsidR="00AC3542" w:rsidRDefault="00407FF7">
      <w:pPr>
        <w:numPr>
          <w:ilvl w:val="0"/>
          <w:numId w:val="160"/>
        </w:numPr>
      </w:pPr>
      <w:r>
        <w:t>Generate confidence and encourage parents to trust their own instincts and judgement regarding their own child</w:t>
      </w:r>
    </w:p>
    <w:p w14:paraId="7E8B38A8" w14:textId="77777777" w:rsidR="00AC3542" w:rsidRDefault="00407FF7">
      <w:pPr>
        <w:numPr>
          <w:ilvl w:val="0"/>
          <w:numId w:val="160"/>
        </w:numPr>
      </w:pPr>
      <w:r>
        <w:t>Welcome all parents into the nursery at any time and provide an area where parents can speak confidentially with us as required.</w:t>
      </w:r>
    </w:p>
    <w:p w14:paraId="3E0981B6" w14:textId="77777777" w:rsidR="00AC3542" w:rsidRDefault="00407FF7">
      <w:pPr>
        <w:numPr>
          <w:ilvl w:val="0"/>
          <w:numId w:val="160"/>
        </w:numPr>
      </w:pPr>
      <w:r>
        <w:t>Welcome nursing mothers. The nursery will make available a private area whenever needed to offer space and privacy to nursing mothers</w:t>
      </w:r>
      <w:r w:rsidR="00B2216E">
        <w:t>. We are a breastfeeding friendly nursery.</w:t>
      </w:r>
    </w:p>
    <w:p w14:paraId="0DC2068D" w14:textId="77777777" w:rsidR="00AC3542" w:rsidRDefault="00407FF7">
      <w:pPr>
        <w:numPr>
          <w:ilvl w:val="0"/>
          <w:numId w:val="160"/>
        </w:numPr>
      </w:pPr>
      <w:r>
        <w:t xml:space="preserve">Ensure nursery documentation and communications are provided in different formats to suit each parent’s needs, </w:t>
      </w:r>
      <w:proofErr w:type="gramStart"/>
      <w:r>
        <w:t>e.g.</w:t>
      </w:r>
      <w:proofErr w:type="gramEnd"/>
      <w:r>
        <w:t xml:space="preserve"> Braille, multi-lingual, electronic communications </w:t>
      </w:r>
    </w:p>
    <w:p w14:paraId="6782041F" w14:textId="77777777" w:rsidR="00AC3542" w:rsidRDefault="00407FF7">
      <w:pPr>
        <w:numPr>
          <w:ilvl w:val="0"/>
          <w:numId w:val="160"/>
        </w:numPr>
      </w:pPr>
      <w:r>
        <w:t xml:space="preserve">Ensure that all parents are aware of the nursery’s policies and procedures. A detailed parent prospectus will be provided and our full policy documents will be available to parents at all times in reception </w:t>
      </w:r>
    </w:p>
    <w:p w14:paraId="01E4FC3F" w14:textId="77777777" w:rsidR="00AC3542" w:rsidRDefault="00407FF7">
      <w:pPr>
        <w:numPr>
          <w:ilvl w:val="0"/>
          <w:numId w:val="160"/>
        </w:numPr>
      </w:pPr>
      <w:r>
        <w:t>Maintain regular contact with parents to help us to build a secure and beneficial working relationship for their children</w:t>
      </w:r>
    </w:p>
    <w:p w14:paraId="48ADAE57" w14:textId="77777777" w:rsidR="00AC3542" w:rsidRDefault="00407FF7">
      <w:pPr>
        <w:numPr>
          <w:ilvl w:val="0"/>
          <w:numId w:val="160"/>
        </w:numPr>
      </w:pPr>
      <w:r>
        <w:t>Support parents in their own continuing education and personal development including helping them to develop their parenting skills and inform them of relevant conferences, workshops and training</w:t>
      </w:r>
    </w:p>
    <w:p w14:paraId="4A0614F3" w14:textId="77777777" w:rsidR="00AC3542" w:rsidRDefault="00407FF7">
      <w:pPr>
        <w:numPr>
          <w:ilvl w:val="0"/>
          <w:numId w:val="160"/>
        </w:numPr>
      </w:pPr>
      <w:r>
        <w:t>Create opportunities for parents to talk to other adults in a secure and supportive environment through such activities as open days, parents’ evenings and a parents’ forum</w:t>
      </w:r>
    </w:p>
    <w:p w14:paraId="665E9AD9" w14:textId="77777777" w:rsidR="00AC3542" w:rsidRDefault="00407FF7">
      <w:pPr>
        <w:numPr>
          <w:ilvl w:val="0"/>
          <w:numId w:val="160"/>
        </w:numPr>
      </w:pPr>
      <w:r>
        <w:lastRenderedPageBreak/>
        <w:t xml:space="preserve">Inform parents about the range and type of activities and experiences provided for children, the daily routines of the setting, the types of food and drinks provided for children and events through regularly distributed newsletters. </w:t>
      </w:r>
    </w:p>
    <w:p w14:paraId="5667583D" w14:textId="77777777" w:rsidR="00AC3542" w:rsidRDefault="00407FF7">
      <w:pPr>
        <w:numPr>
          <w:ilvl w:val="0"/>
          <w:numId w:val="160"/>
        </w:numPr>
      </w:pPr>
      <w:r>
        <w:t>Operate a key person system to enable parents to establish a close working relationship with a named practitioner and to support two-way information sharing about each child’s individual needs both in nursery and at home. Parents are given the name of the key person of their child and their role when the child starts</w:t>
      </w:r>
    </w:p>
    <w:p w14:paraId="55B0FB18" w14:textId="77777777" w:rsidR="00AC3542" w:rsidRDefault="00407FF7">
      <w:pPr>
        <w:numPr>
          <w:ilvl w:val="0"/>
          <w:numId w:val="160"/>
        </w:numPr>
      </w:pPr>
      <w:r>
        <w:t>Inform parents on a regular basis about their child’s progress and involve them in shared record keeping. Parents’ evenings will be held at least twice a year. The nursery will consult with parents about the times of meetings to avoid excluding anyone</w:t>
      </w:r>
    </w:p>
    <w:p w14:paraId="019DA6E2" w14:textId="77777777" w:rsidR="00AC3542" w:rsidRDefault="00407FF7">
      <w:pPr>
        <w:numPr>
          <w:ilvl w:val="0"/>
          <w:numId w:val="160"/>
        </w:numPr>
      </w:pPr>
      <w:r>
        <w:t>Actively encourage parents to contribute to children’s learning through sharing observations, interests and experiences from home. This may be verbally, sharing photographs or in written form</w:t>
      </w:r>
    </w:p>
    <w:p w14:paraId="1817D371" w14:textId="77777777" w:rsidR="00AC3542" w:rsidRDefault="00407FF7">
      <w:pPr>
        <w:numPr>
          <w:ilvl w:val="0"/>
          <w:numId w:val="160"/>
        </w:numPr>
      </w:pPr>
      <w:r>
        <w:t xml:space="preserve">Agree the best communication method with parents </w:t>
      </w:r>
      <w:proofErr w:type="gramStart"/>
      <w:r>
        <w:t>e.g.</w:t>
      </w:r>
      <w:proofErr w:type="gramEnd"/>
      <w:r>
        <w:t xml:space="preserve"> email, face-to-face, telephone and share information about the child’s day, e.g. food eaten, activities, sleep times etc. </w:t>
      </w:r>
    </w:p>
    <w:p w14:paraId="65175763" w14:textId="77777777" w:rsidR="00AC3542" w:rsidRDefault="00407FF7">
      <w:pPr>
        <w:numPr>
          <w:ilvl w:val="0"/>
          <w:numId w:val="160"/>
        </w:numPr>
      </w:pPr>
      <w:r>
        <w:t>Consider and discuss all suggestions from parents concerning the care and early learning of their child and nursery operation</w:t>
      </w:r>
    </w:p>
    <w:p w14:paraId="4B80654A" w14:textId="77777777" w:rsidR="00AC3542" w:rsidRDefault="00407FF7">
      <w:pPr>
        <w:numPr>
          <w:ilvl w:val="0"/>
          <w:numId w:val="160"/>
        </w:numPr>
      </w:pPr>
      <w:r>
        <w:t>Provide opportunities and support for all parents to contribute their own skills, knowledge and interests to the activities of the nursery including signposting to relevant services, agencies and training opportunities</w:t>
      </w:r>
    </w:p>
    <w:p w14:paraId="17BAB4D5" w14:textId="77777777" w:rsidR="00AC3542" w:rsidRDefault="00407FF7">
      <w:pPr>
        <w:numPr>
          <w:ilvl w:val="0"/>
          <w:numId w:val="160"/>
        </w:numPr>
      </w:pPr>
      <w:r>
        <w:t>Inform all parents of the systems for registering queries, compliments, complaints or suggestions, and to check that these systems are understood by parents</w:t>
      </w:r>
    </w:p>
    <w:p w14:paraId="70B806E6" w14:textId="77777777" w:rsidR="00AC3542" w:rsidRDefault="00407FF7">
      <w:pPr>
        <w:numPr>
          <w:ilvl w:val="0"/>
          <w:numId w:val="160"/>
        </w:numPr>
      </w:pPr>
      <w:r>
        <w:t xml:space="preserve">Make sure all parents have access to our written </w:t>
      </w:r>
      <w:proofErr w:type="gramStart"/>
      <w:r>
        <w:t>complaints</w:t>
      </w:r>
      <w:proofErr w:type="gramEnd"/>
      <w:r>
        <w:t xml:space="preserve"> procedure</w:t>
      </w:r>
    </w:p>
    <w:p w14:paraId="5EED963F" w14:textId="77777777" w:rsidR="00AC3542" w:rsidRDefault="00407FF7">
      <w:pPr>
        <w:numPr>
          <w:ilvl w:val="0"/>
          <w:numId w:val="160"/>
        </w:numPr>
      </w:pPr>
      <w:r>
        <w:t>Share information about the Early Years Foundation Stage, young children's learning in the nursery, how parents can further support learning at home and where they can access further information</w:t>
      </w:r>
    </w:p>
    <w:p w14:paraId="5BA9CFEB" w14:textId="77777777" w:rsidR="00AC3542" w:rsidRDefault="00407FF7">
      <w:pPr>
        <w:numPr>
          <w:ilvl w:val="0"/>
          <w:numId w:val="160"/>
        </w:numPr>
      </w:pPr>
      <w:r>
        <w:t>Provide a written contract between the parent(s) and the nursery regarding conditions of acceptance and arrangements for payment</w:t>
      </w:r>
    </w:p>
    <w:p w14:paraId="1C9A4CD4" w14:textId="77777777" w:rsidR="00AC3542" w:rsidRDefault="00407FF7">
      <w:pPr>
        <w:numPr>
          <w:ilvl w:val="0"/>
          <w:numId w:val="160"/>
        </w:numPr>
      </w:pPr>
      <w:r>
        <w:t>Respect the family’s religious and cultural backgrounds and beliefs and accommodate any special requirements wherever possible and practical to do so</w:t>
      </w:r>
    </w:p>
    <w:p w14:paraId="66822E6A" w14:textId="77777777" w:rsidR="00AC3542" w:rsidRDefault="00407FF7">
      <w:pPr>
        <w:numPr>
          <w:ilvl w:val="0"/>
          <w:numId w:val="160"/>
        </w:numPr>
      </w:pPr>
      <w:r>
        <w:t>Inform parents how the nursery supports children with special educational needs and disabilities</w:t>
      </w:r>
    </w:p>
    <w:p w14:paraId="2B3B8AB3" w14:textId="77777777" w:rsidR="00AC3542" w:rsidRDefault="00407FF7">
      <w:pPr>
        <w:numPr>
          <w:ilvl w:val="0"/>
          <w:numId w:val="160"/>
        </w:numPr>
      </w:pPr>
      <w:r>
        <w:t>Find out the needs and expectations of parents. We will do this through regular feedback via questionnaires, suggestion system and encouraging parents to review working practices. We will evaluate any responses and publish these for parents with an action plan to inform future, policy and staff development.</w:t>
      </w:r>
    </w:p>
    <w:p w14:paraId="2644C7FA" w14:textId="77777777" w:rsidR="00AC3542" w:rsidRDefault="00AC3542"/>
    <w:tbl>
      <w:tblPr>
        <w:tblW w:w="1045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4A0" w:firstRow="1" w:lastRow="0" w:firstColumn="1" w:lastColumn="0" w:noHBand="0" w:noVBand="1"/>
      </w:tblPr>
      <w:tblGrid>
        <w:gridCol w:w="3484"/>
        <w:gridCol w:w="3857"/>
        <w:gridCol w:w="3116"/>
      </w:tblGrid>
      <w:tr w:rsidR="00AC3542" w14:paraId="46AF1DFE" w14:textId="77777777">
        <w:trPr>
          <w:cantSplit/>
          <w:jc w:val="center"/>
        </w:trPr>
        <w:tc>
          <w:tcPr>
            <w:tcW w:w="3484" w:type="dxa"/>
            <w:tcBorders>
              <w:top w:val="single" w:sz="4" w:space="0" w:color="auto"/>
            </w:tcBorders>
            <w:vAlign w:val="center"/>
          </w:tcPr>
          <w:p w14:paraId="37B87838" w14:textId="77777777" w:rsidR="00AC3542" w:rsidRDefault="00407FF7">
            <w:pPr>
              <w:pStyle w:val="MeetsEYFS"/>
              <w:rPr>
                <w:b/>
              </w:rPr>
            </w:pPr>
            <w:r>
              <w:rPr>
                <w:b/>
              </w:rPr>
              <w:t>This policy was adopted on</w:t>
            </w:r>
          </w:p>
        </w:tc>
        <w:tc>
          <w:tcPr>
            <w:tcW w:w="3857" w:type="dxa"/>
            <w:tcBorders>
              <w:top w:val="single" w:sz="4" w:space="0" w:color="auto"/>
            </w:tcBorders>
            <w:vAlign w:val="center"/>
          </w:tcPr>
          <w:p w14:paraId="3AE8D13D" w14:textId="77777777" w:rsidR="00AC3542" w:rsidRDefault="00407FF7">
            <w:pPr>
              <w:pStyle w:val="MeetsEYFS"/>
              <w:rPr>
                <w:b/>
              </w:rPr>
            </w:pPr>
            <w:r>
              <w:rPr>
                <w:b/>
              </w:rPr>
              <w:t>Signed on behalf of the nursery</w:t>
            </w:r>
          </w:p>
        </w:tc>
        <w:tc>
          <w:tcPr>
            <w:tcW w:w="3116" w:type="dxa"/>
            <w:tcBorders>
              <w:top w:val="single" w:sz="4" w:space="0" w:color="auto"/>
            </w:tcBorders>
            <w:vAlign w:val="center"/>
          </w:tcPr>
          <w:p w14:paraId="10AFE349" w14:textId="77777777" w:rsidR="00AC3542" w:rsidRDefault="00407FF7">
            <w:pPr>
              <w:pStyle w:val="MeetsEYFS"/>
              <w:rPr>
                <w:b/>
              </w:rPr>
            </w:pPr>
            <w:r>
              <w:rPr>
                <w:b/>
              </w:rPr>
              <w:t>Date for review</w:t>
            </w:r>
          </w:p>
        </w:tc>
      </w:tr>
      <w:tr w:rsidR="00AC3542" w14:paraId="19A798A5" w14:textId="77777777">
        <w:trPr>
          <w:cantSplit/>
          <w:jc w:val="center"/>
        </w:trPr>
        <w:tc>
          <w:tcPr>
            <w:tcW w:w="3484" w:type="dxa"/>
            <w:vAlign w:val="center"/>
          </w:tcPr>
          <w:p w14:paraId="471E7523" w14:textId="77777777" w:rsidR="00AC3542" w:rsidRDefault="00407FF7">
            <w:pPr>
              <w:pStyle w:val="MeetsEYFS"/>
              <w:rPr>
                <w:i/>
              </w:rPr>
            </w:pPr>
            <w:r>
              <w:rPr>
                <w:i/>
              </w:rPr>
              <w:t>01/03/2016</w:t>
            </w:r>
          </w:p>
        </w:tc>
        <w:tc>
          <w:tcPr>
            <w:tcW w:w="3857" w:type="dxa"/>
          </w:tcPr>
          <w:p w14:paraId="76808DB6" w14:textId="77777777" w:rsidR="00AC3542" w:rsidRDefault="00407FF7">
            <w:pPr>
              <w:pStyle w:val="MeetsEYFS"/>
              <w:rPr>
                <w:i/>
              </w:rPr>
            </w:pPr>
            <w:r>
              <w:rPr>
                <w:i/>
              </w:rPr>
              <w:t>J Hodgkinson</w:t>
            </w:r>
          </w:p>
        </w:tc>
        <w:tc>
          <w:tcPr>
            <w:tcW w:w="3116" w:type="dxa"/>
          </w:tcPr>
          <w:p w14:paraId="3CC982B1" w14:textId="7F1441C0" w:rsidR="00AC3542" w:rsidRDefault="00407FF7">
            <w:pPr>
              <w:pStyle w:val="MeetsEYFS"/>
              <w:rPr>
                <w:i/>
              </w:rPr>
            </w:pPr>
            <w:r>
              <w:rPr>
                <w:i/>
              </w:rPr>
              <w:t>April 20</w:t>
            </w:r>
            <w:r w:rsidR="00B2216E">
              <w:rPr>
                <w:i/>
              </w:rPr>
              <w:t>2</w:t>
            </w:r>
            <w:r w:rsidR="002754D8">
              <w:rPr>
                <w:i/>
              </w:rPr>
              <w:t>2</w:t>
            </w:r>
          </w:p>
        </w:tc>
      </w:tr>
    </w:tbl>
    <w:p w14:paraId="4D97AB56" w14:textId="77777777" w:rsidR="00AC3542" w:rsidRDefault="00407FF7">
      <w:pPr>
        <w:pStyle w:val="H1"/>
      </w:pPr>
      <w:bookmarkStart w:id="167" w:name="_Toc372294234"/>
      <w:bookmarkStart w:id="168" w:name="_Toc437523157"/>
      <w:r>
        <w:lastRenderedPageBreak/>
        <w:t xml:space="preserve">54. Conflict Resolution with Parents who may be Challenging </w:t>
      </w:r>
      <w:bookmarkEnd w:id="167"/>
      <w:bookmarkEnd w:id="168"/>
    </w:p>
    <w:p w14:paraId="4E94E153" w14:textId="77777777" w:rsidR="00AC3542" w:rsidRDefault="00AC3542"/>
    <w:p w14:paraId="40951A40" w14:textId="77777777" w:rsidR="00AC3542" w:rsidRDefault="00407FF7">
      <w:r>
        <w:t xml:space="preserve">At </w:t>
      </w:r>
      <w:r>
        <w:rPr>
          <w:b/>
        </w:rPr>
        <w:t>Mere House Day Nursery</w:t>
      </w:r>
      <w:r>
        <w:t xml:space="preserve"> we believe that we have a strong partnership with our parents and an </w:t>
      </w:r>
      <w:proofErr w:type="gramStart"/>
      <w:r>
        <w:t>open door</w:t>
      </w:r>
      <w:proofErr w:type="gramEnd"/>
      <w:r>
        <w:t xml:space="preserve"> policy to discuss any matters arising (if applicable). </w:t>
      </w:r>
    </w:p>
    <w:p w14:paraId="331CCEB6" w14:textId="77777777" w:rsidR="00AC3542" w:rsidRDefault="00AC3542"/>
    <w:p w14:paraId="7332DE33" w14:textId="77777777" w:rsidR="00AC3542" w:rsidRDefault="00407FF7">
      <w:r>
        <w:t>In the unlikely event that a parent starts to act in an aggressive or abusive way at the nursery, our policy is to:</w:t>
      </w:r>
    </w:p>
    <w:p w14:paraId="018352AD" w14:textId="77777777" w:rsidR="00AC3542" w:rsidRDefault="00407FF7">
      <w:pPr>
        <w:numPr>
          <w:ilvl w:val="0"/>
          <w:numId w:val="161"/>
        </w:numPr>
      </w:pPr>
      <w:r>
        <w:t xml:space="preserve">Direct the parent away from the children and into a private area such as the office (where appropriate)  </w:t>
      </w:r>
    </w:p>
    <w:p w14:paraId="26076BF9" w14:textId="77777777" w:rsidR="00AC3542" w:rsidRDefault="00407FF7">
      <w:pPr>
        <w:numPr>
          <w:ilvl w:val="0"/>
          <w:numId w:val="161"/>
        </w:numPr>
      </w:pPr>
      <w:r>
        <w:t>Ensure that a second member of staff is in attendance, where possible, whilst continuing to ensure the safe supervision of the children</w:t>
      </w:r>
    </w:p>
    <w:p w14:paraId="05C600FC" w14:textId="77777777" w:rsidR="00AC3542" w:rsidRDefault="00407FF7">
      <w:pPr>
        <w:numPr>
          <w:ilvl w:val="0"/>
          <w:numId w:val="161"/>
        </w:numPr>
      </w:pPr>
      <w:r>
        <w:t xml:space="preserve">Act in a calm and professional way, ask the parent to calm down and make it clear that we do not tolerate aggressive or abusive language or behaviour </w:t>
      </w:r>
    </w:p>
    <w:p w14:paraId="18207424" w14:textId="77777777" w:rsidR="00AC3542" w:rsidRDefault="00407FF7">
      <w:pPr>
        <w:numPr>
          <w:ilvl w:val="0"/>
          <w:numId w:val="161"/>
        </w:numPr>
      </w:pPr>
      <w:r>
        <w:t>Contact the police if the behaviour escalates</w:t>
      </w:r>
    </w:p>
    <w:p w14:paraId="301447D5" w14:textId="77777777" w:rsidR="00AC3542" w:rsidRDefault="00407FF7">
      <w:pPr>
        <w:numPr>
          <w:ilvl w:val="0"/>
          <w:numId w:val="161"/>
        </w:numPr>
      </w:pPr>
      <w:r>
        <w:t>Once the parent calms down, the member of staff will then listen to their concerns and respond appropriately</w:t>
      </w:r>
    </w:p>
    <w:p w14:paraId="151481CC" w14:textId="77777777" w:rsidR="00AC3542" w:rsidRDefault="00407FF7">
      <w:pPr>
        <w:numPr>
          <w:ilvl w:val="0"/>
          <w:numId w:val="161"/>
        </w:numPr>
      </w:pPr>
      <w:r>
        <w:t xml:space="preserve">An incident form will be completed detailing the time, reason and action taken </w:t>
      </w:r>
    </w:p>
    <w:p w14:paraId="4EC42EE9" w14:textId="77777777" w:rsidR="00AC3542" w:rsidRDefault="00407FF7">
      <w:pPr>
        <w:numPr>
          <w:ilvl w:val="0"/>
          <w:numId w:val="161"/>
        </w:numPr>
      </w:pPr>
      <w:r>
        <w:t xml:space="preserve">Management will provide any support and reassurance that staff may need following the experience, and seek further support where necessary </w:t>
      </w:r>
    </w:p>
    <w:p w14:paraId="574880E4" w14:textId="77777777" w:rsidR="00AC3542" w:rsidRDefault="00407FF7">
      <w:pPr>
        <w:numPr>
          <w:ilvl w:val="0"/>
          <w:numId w:val="161"/>
        </w:numPr>
      </w:pPr>
      <w:r>
        <w:t>Management will also signpost parents to further support where applicable</w:t>
      </w:r>
    </w:p>
    <w:p w14:paraId="13857DB4" w14:textId="77777777" w:rsidR="00AC3542" w:rsidRDefault="00407FF7">
      <w:pPr>
        <w:numPr>
          <w:ilvl w:val="0"/>
          <w:numId w:val="161"/>
        </w:numPr>
      </w:pPr>
      <w:r>
        <w:t>Staff will protect the privacy of the children in our care and ensure that information regarding the incident is kept confidentially.</w:t>
      </w:r>
    </w:p>
    <w:p w14:paraId="033411D3" w14:textId="77777777" w:rsidR="00AC3542" w:rsidRDefault="00AC3542"/>
    <w:tbl>
      <w:tblPr>
        <w:tblW w:w="1045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4A0" w:firstRow="1" w:lastRow="0" w:firstColumn="1" w:lastColumn="0" w:noHBand="0" w:noVBand="1"/>
      </w:tblPr>
      <w:tblGrid>
        <w:gridCol w:w="3484"/>
        <w:gridCol w:w="3857"/>
        <w:gridCol w:w="3116"/>
      </w:tblGrid>
      <w:tr w:rsidR="00AC3542" w14:paraId="4AEB8550" w14:textId="77777777">
        <w:trPr>
          <w:cantSplit/>
          <w:jc w:val="center"/>
        </w:trPr>
        <w:tc>
          <w:tcPr>
            <w:tcW w:w="3484" w:type="dxa"/>
            <w:tcBorders>
              <w:top w:val="single" w:sz="4" w:space="0" w:color="auto"/>
            </w:tcBorders>
            <w:vAlign w:val="center"/>
          </w:tcPr>
          <w:p w14:paraId="7F9C7E4D" w14:textId="77777777" w:rsidR="00AC3542" w:rsidRDefault="00407FF7">
            <w:pPr>
              <w:pStyle w:val="MeetsEYFS"/>
              <w:rPr>
                <w:b/>
              </w:rPr>
            </w:pPr>
            <w:r>
              <w:rPr>
                <w:b/>
              </w:rPr>
              <w:t>This policy was adopted on</w:t>
            </w:r>
          </w:p>
        </w:tc>
        <w:tc>
          <w:tcPr>
            <w:tcW w:w="3857" w:type="dxa"/>
            <w:tcBorders>
              <w:top w:val="single" w:sz="4" w:space="0" w:color="auto"/>
            </w:tcBorders>
            <w:vAlign w:val="center"/>
          </w:tcPr>
          <w:p w14:paraId="31A64816" w14:textId="77777777" w:rsidR="00AC3542" w:rsidRDefault="00407FF7">
            <w:pPr>
              <w:pStyle w:val="MeetsEYFS"/>
              <w:rPr>
                <w:b/>
              </w:rPr>
            </w:pPr>
            <w:r>
              <w:rPr>
                <w:b/>
              </w:rPr>
              <w:t>Signed on behalf of the nursery</w:t>
            </w:r>
          </w:p>
        </w:tc>
        <w:tc>
          <w:tcPr>
            <w:tcW w:w="3116" w:type="dxa"/>
            <w:tcBorders>
              <w:top w:val="single" w:sz="4" w:space="0" w:color="auto"/>
            </w:tcBorders>
            <w:vAlign w:val="center"/>
          </w:tcPr>
          <w:p w14:paraId="532844FD" w14:textId="77777777" w:rsidR="00AC3542" w:rsidRDefault="00407FF7">
            <w:pPr>
              <w:pStyle w:val="MeetsEYFS"/>
              <w:rPr>
                <w:b/>
              </w:rPr>
            </w:pPr>
            <w:r>
              <w:rPr>
                <w:b/>
              </w:rPr>
              <w:t>Date for review</w:t>
            </w:r>
          </w:p>
        </w:tc>
      </w:tr>
      <w:tr w:rsidR="00AC3542" w14:paraId="0F77983D" w14:textId="77777777">
        <w:trPr>
          <w:cantSplit/>
          <w:jc w:val="center"/>
        </w:trPr>
        <w:tc>
          <w:tcPr>
            <w:tcW w:w="3484" w:type="dxa"/>
            <w:vAlign w:val="center"/>
          </w:tcPr>
          <w:p w14:paraId="48661B03" w14:textId="77777777" w:rsidR="00AC3542" w:rsidRDefault="00407FF7">
            <w:pPr>
              <w:pStyle w:val="MeetsEYFS"/>
              <w:rPr>
                <w:i/>
              </w:rPr>
            </w:pPr>
            <w:r>
              <w:rPr>
                <w:i/>
              </w:rPr>
              <w:t>01/03/2016</w:t>
            </w:r>
          </w:p>
        </w:tc>
        <w:tc>
          <w:tcPr>
            <w:tcW w:w="3857" w:type="dxa"/>
          </w:tcPr>
          <w:p w14:paraId="102730D6" w14:textId="77777777" w:rsidR="00AC3542" w:rsidRDefault="00407FF7">
            <w:pPr>
              <w:pStyle w:val="MeetsEYFS"/>
              <w:rPr>
                <w:i/>
              </w:rPr>
            </w:pPr>
            <w:r>
              <w:rPr>
                <w:i/>
              </w:rPr>
              <w:t>J Hodgkinson</w:t>
            </w:r>
          </w:p>
        </w:tc>
        <w:tc>
          <w:tcPr>
            <w:tcW w:w="3116" w:type="dxa"/>
          </w:tcPr>
          <w:p w14:paraId="4A89470D" w14:textId="6377DF4E" w:rsidR="00AC3542" w:rsidRDefault="00407FF7">
            <w:pPr>
              <w:pStyle w:val="MeetsEYFS"/>
              <w:rPr>
                <w:i/>
              </w:rPr>
            </w:pPr>
            <w:r>
              <w:rPr>
                <w:i/>
              </w:rPr>
              <w:t>April 20</w:t>
            </w:r>
            <w:r w:rsidR="00B2216E">
              <w:rPr>
                <w:i/>
              </w:rPr>
              <w:t>2</w:t>
            </w:r>
            <w:r w:rsidR="002754D8">
              <w:rPr>
                <w:i/>
              </w:rPr>
              <w:t>2</w:t>
            </w:r>
          </w:p>
        </w:tc>
      </w:tr>
    </w:tbl>
    <w:p w14:paraId="7A181FD1" w14:textId="16427DF4" w:rsidR="00AC3542" w:rsidRPr="00915CFE" w:rsidRDefault="00AC3542" w:rsidP="00072721">
      <w:pPr>
        <w:pStyle w:val="H1"/>
        <w:jc w:val="both"/>
        <w:rPr>
          <w:highlight w:val="yellow"/>
        </w:rPr>
      </w:pPr>
    </w:p>
    <w:p w14:paraId="0A8995F5" w14:textId="77777777" w:rsidR="00AC3542" w:rsidRPr="00915CFE" w:rsidRDefault="00AC3542">
      <w:pPr>
        <w:pStyle w:val="deleteasappropriate"/>
        <w:rPr>
          <w:highlight w:val="yellow"/>
        </w:rPr>
      </w:pPr>
    </w:p>
    <w:p w14:paraId="11E64770" w14:textId="1E2C22C4" w:rsidR="00AC3542" w:rsidRPr="00915CFE" w:rsidRDefault="00AC3542">
      <w:pPr>
        <w:rPr>
          <w:highlight w:val="yellow"/>
        </w:rPr>
      </w:pPr>
    </w:p>
    <w:p w14:paraId="4A4F57A6" w14:textId="77777777" w:rsidR="00AC3542" w:rsidRPr="00915CFE" w:rsidRDefault="00AC3542">
      <w:pPr>
        <w:rPr>
          <w:highlight w:val="yellow"/>
        </w:rPr>
      </w:pPr>
    </w:p>
    <w:p w14:paraId="2246BCC7" w14:textId="77777777" w:rsidR="00AC3542" w:rsidRDefault="00AC3542"/>
    <w:p w14:paraId="0EC4D66B" w14:textId="77777777" w:rsidR="00AC3542" w:rsidRDefault="00407FF7">
      <w:pPr>
        <w:pStyle w:val="H1"/>
      </w:pPr>
      <w:bookmarkStart w:id="169" w:name="_Toc372294236"/>
      <w:bookmarkStart w:id="170" w:name="_Toc437523159"/>
      <w:r>
        <w:lastRenderedPageBreak/>
        <w:t>56. Late Collection and Non-Collection</w:t>
      </w:r>
      <w:bookmarkEnd w:id="169"/>
      <w:bookmarkEnd w:id="170"/>
    </w:p>
    <w:p w14:paraId="30627C39" w14:textId="77777777" w:rsidR="00AC3542" w:rsidRDefault="00407FF7">
      <w:pPr>
        <w:pStyle w:val="deleteasappropriate"/>
      </w:pPr>
      <w:r>
        <w:t xml:space="preserve"> </w:t>
      </w:r>
    </w:p>
    <w:tbl>
      <w:tblPr>
        <w:tblW w:w="34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3486"/>
      </w:tblGrid>
      <w:tr w:rsidR="00AC3542" w14:paraId="51C1A905" w14:textId="77777777">
        <w:trPr>
          <w:cantSplit/>
          <w:trHeight w:val="209"/>
          <w:jc w:val="center"/>
        </w:trPr>
        <w:tc>
          <w:tcPr>
            <w:tcW w:w="3486" w:type="dxa"/>
            <w:vAlign w:val="center"/>
          </w:tcPr>
          <w:p w14:paraId="4D4456C5" w14:textId="77777777" w:rsidR="00AC3542" w:rsidRDefault="00407FF7">
            <w:pPr>
              <w:pStyle w:val="MeetsEYFS"/>
              <w:jc w:val="center"/>
            </w:pPr>
            <w:r>
              <w:t>EYFS: 3.73</w:t>
            </w:r>
          </w:p>
        </w:tc>
      </w:tr>
    </w:tbl>
    <w:p w14:paraId="0D7DFC69" w14:textId="77777777" w:rsidR="00AC3542" w:rsidRDefault="00AC3542"/>
    <w:p w14:paraId="35490895" w14:textId="77777777" w:rsidR="00AC3542" w:rsidRDefault="00407FF7">
      <w:r>
        <w:t xml:space="preserve">At </w:t>
      </w:r>
      <w:r>
        <w:rPr>
          <w:b/>
        </w:rPr>
        <w:t>Mere House Day Nursery</w:t>
      </w:r>
      <w:r>
        <w:t xml:space="preserve"> we expect all parents to agree an approximate time to collect their child from the nursery. We give parents information about the procedures to follow if they expect to be late. These include: </w:t>
      </w:r>
    </w:p>
    <w:p w14:paraId="4DDB1E0F" w14:textId="77777777" w:rsidR="00AC3542" w:rsidRDefault="00407FF7">
      <w:pPr>
        <w:numPr>
          <w:ilvl w:val="0"/>
          <w:numId w:val="162"/>
        </w:numPr>
      </w:pPr>
      <w:r>
        <w:t>Agreeing a safety password with the nursery in advance to be used by anyone collecting a child who is not the parent (designated adult)</w:t>
      </w:r>
    </w:p>
    <w:p w14:paraId="6A1D0ECC" w14:textId="77777777" w:rsidR="00AC3542" w:rsidRDefault="00407FF7">
      <w:pPr>
        <w:numPr>
          <w:ilvl w:val="0"/>
          <w:numId w:val="162"/>
        </w:numPr>
      </w:pPr>
      <w:r>
        <w:t>Calling the nursery as soon as possible to advise of their situation</w:t>
      </w:r>
    </w:p>
    <w:p w14:paraId="77CD90C8" w14:textId="77777777" w:rsidR="00AC3542" w:rsidRDefault="00407FF7">
      <w:pPr>
        <w:numPr>
          <w:ilvl w:val="0"/>
          <w:numId w:val="162"/>
        </w:numPr>
      </w:pPr>
      <w:r>
        <w:t>Asking a designated adult to collect their child wherever possible</w:t>
      </w:r>
    </w:p>
    <w:p w14:paraId="24383F58" w14:textId="77777777" w:rsidR="00AC3542" w:rsidRDefault="00407FF7">
      <w:pPr>
        <w:numPr>
          <w:ilvl w:val="0"/>
          <w:numId w:val="162"/>
        </w:numPr>
      </w:pPr>
      <w:r>
        <w:t>Informing the nursery of this person’s identity so the nursery can talk to the child if appropriate. This will help to reduce or eliminate any distress caused by this situation</w:t>
      </w:r>
    </w:p>
    <w:p w14:paraId="1CE2E205" w14:textId="77777777" w:rsidR="00AC3542" w:rsidRDefault="00407FF7">
      <w:pPr>
        <w:numPr>
          <w:ilvl w:val="0"/>
          <w:numId w:val="162"/>
        </w:numPr>
      </w:pPr>
      <w:r>
        <w:t>If the designated person is not known to the nursery staff, the parent must provide a detailed description of this person, including their date of birth where known. This designated person must know the individual child’s safety password in order for the nursery to release the child into their care. This is the responsibility of the parent.</w:t>
      </w:r>
    </w:p>
    <w:p w14:paraId="4705A57E" w14:textId="77777777" w:rsidR="00AC3542" w:rsidRDefault="00AC3542"/>
    <w:p w14:paraId="3EAABE25" w14:textId="77777777" w:rsidR="00AC3542" w:rsidRDefault="00407FF7">
      <w:r>
        <w:t>If a child has not been collected from the nursery after a reasonable amount of time 15 minutes has been allowed for lateness, we initiate the following procedure:</w:t>
      </w:r>
    </w:p>
    <w:p w14:paraId="374D7672" w14:textId="77777777" w:rsidR="00AC3542" w:rsidRDefault="00407FF7">
      <w:pPr>
        <w:numPr>
          <w:ilvl w:val="0"/>
          <w:numId w:val="162"/>
        </w:numPr>
      </w:pPr>
      <w:r>
        <w:t>The nursery manager will be informed that a child has not been collected</w:t>
      </w:r>
    </w:p>
    <w:p w14:paraId="31C5C78F" w14:textId="77777777" w:rsidR="00AC3542" w:rsidRDefault="00407FF7">
      <w:pPr>
        <w:numPr>
          <w:ilvl w:val="0"/>
          <w:numId w:val="162"/>
        </w:numPr>
      </w:pPr>
      <w:r>
        <w:t>The manager will check for any information regarding changes to normal routines, parents’ work patterns or general information. If there is no information recorded, the manager will try to contact the parents on the telephone numbers provided for their mobile, home or work. If this fails the manager will try the emergency contacts shown on the child’s records</w:t>
      </w:r>
    </w:p>
    <w:p w14:paraId="0B85921E" w14:textId="77777777" w:rsidR="00AC3542" w:rsidRDefault="00407FF7">
      <w:pPr>
        <w:numPr>
          <w:ilvl w:val="0"/>
          <w:numId w:val="162"/>
        </w:numPr>
      </w:pPr>
      <w:r>
        <w:t>The manager/staff member in charge and one other member of staff must stay behind with the child (if outside normal operating hours). During normal operating times, the nursery will plan to meet required staff ratios. If the parents have still not collected the child, the manager will telephone all contact numbers available every 10 minutes until contact is made. These calls will be logged on a full incident record</w:t>
      </w:r>
    </w:p>
    <w:p w14:paraId="1E434239" w14:textId="77777777" w:rsidR="00AC3542" w:rsidRDefault="00407FF7">
      <w:pPr>
        <w:numPr>
          <w:ilvl w:val="0"/>
          <w:numId w:val="162"/>
        </w:numPr>
      </w:pPr>
      <w:r>
        <w:t xml:space="preserve">In the event of no contact being made after one hour has lapsed, the person in charge will ring the local authority children’s social services emergency duty team </w:t>
      </w:r>
    </w:p>
    <w:p w14:paraId="15503676" w14:textId="77777777" w:rsidR="00AC3542" w:rsidRDefault="00407FF7">
      <w:pPr>
        <w:numPr>
          <w:ilvl w:val="0"/>
          <w:numId w:val="162"/>
        </w:numPr>
      </w:pPr>
      <w:r>
        <w:t>The nursery will inform Ofsted as soon as convenient</w:t>
      </w:r>
    </w:p>
    <w:p w14:paraId="414617B9" w14:textId="77777777" w:rsidR="00AC3542" w:rsidRDefault="00407FF7">
      <w:pPr>
        <w:numPr>
          <w:ilvl w:val="0"/>
          <w:numId w:val="162"/>
        </w:numPr>
      </w:pPr>
      <w:r>
        <w:t>The two members of staff will remain in the building until suitable arrangements have been made for the collection of the child</w:t>
      </w:r>
    </w:p>
    <w:p w14:paraId="3908D94B" w14:textId="77777777" w:rsidR="00AC3542" w:rsidRDefault="00407FF7">
      <w:pPr>
        <w:numPr>
          <w:ilvl w:val="0"/>
          <w:numId w:val="162"/>
        </w:numPr>
      </w:pPr>
      <w:r>
        <w:t>The child’s welfare and needs will be met at all times and to minimise distress staff will distract, comfort and reassure the child during the process</w:t>
      </w:r>
    </w:p>
    <w:p w14:paraId="2384D7DB" w14:textId="77777777" w:rsidR="00AC3542" w:rsidRDefault="00407FF7">
      <w:pPr>
        <w:numPr>
          <w:ilvl w:val="0"/>
          <w:numId w:val="162"/>
        </w:numPr>
      </w:pPr>
      <w:r>
        <w:lastRenderedPageBreak/>
        <w:t>In order to provide this additional care a late fee of £1</w:t>
      </w:r>
      <w:r w:rsidR="00682BCE">
        <w:t>4.05</w:t>
      </w:r>
      <w:r>
        <w:t xml:space="preserve"> per child will be charged to parents. This will pay for any additional operational costs that caring for a child outside their normal nursery hours may incur. </w:t>
      </w:r>
    </w:p>
    <w:p w14:paraId="3A59BC95" w14:textId="77777777" w:rsidR="00AC3542" w:rsidRDefault="00AC3542"/>
    <w:p w14:paraId="1FA479AC" w14:textId="77777777" w:rsidR="00AC3542" w:rsidRDefault="00AC3542"/>
    <w:p w14:paraId="03DC7149" w14:textId="77777777" w:rsidR="00AC3542" w:rsidRDefault="00AC3542">
      <w:pPr>
        <w:rPr>
          <w:b/>
        </w:rPr>
      </w:pPr>
    </w:p>
    <w:p w14:paraId="3AF2C108" w14:textId="77777777" w:rsidR="00AC3542" w:rsidRDefault="00407FF7">
      <w:pPr>
        <w:rPr>
          <w:b/>
        </w:rPr>
      </w:pPr>
      <w:r>
        <w:rPr>
          <w:b/>
        </w:rPr>
        <w:t>Contact numbers:</w:t>
      </w:r>
    </w:p>
    <w:tbl>
      <w:tblPr>
        <w:tblW w:w="104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6056"/>
        <w:gridCol w:w="4401"/>
      </w:tblGrid>
      <w:tr w:rsidR="00AC3542" w14:paraId="2F29F3F9" w14:textId="77777777">
        <w:trPr>
          <w:trHeight w:val="359"/>
          <w:jc w:val="center"/>
        </w:trPr>
        <w:tc>
          <w:tcPr>
            <w:tcW w:w="6056" w:type="dxa"/>
            <w:vAlign w:val="center"/>
          </w:tcPr>
          <w:p w14:paraId="0DE41CA3" w14:textId="77777777" w:rsidR="00AC3542" w:rsidRDefault="00407FF7">
            <w:pPr>
              <w:rPr>
                <w:b/>
              </w:rPr>
            </w:pPr>
            <w:r>
              <w:rPr>
                <w:b/>
              </w:rPr>
              <w:t>Name</w:t>
            </w:r>
          </w:p>
        </w:tc>
        <w:tc>
          <w:tcPr>
            <w:tcW w:w="4401" w:type="dxa"/>
            <w:vAlign w:val="center"/>
          </w:tcPr>
          <w:p w14:paraId="032B4CB2" w14:textId="77777777" w:rsidR="00AC3542" w:rsidRDefault="00407FF7">
            <w:pPr>
              <w:rPr>
                <w:b/>
              </w:rPr>
            </w:pPr>
            <w:r>
              <w:rPr>
                <w:b/>
              </w:rPr>
              <w:t>Contact No</w:t>
            </w:r>
          </w:p>
        </w:tc>
      </w:tr>
      <w:tr w:rsidR="00AC3542" w14:paraId="2C9B9A93" w14:textId="77777777">
        <w:trPr>
          <w:jc w:val="center"/>
        </w:trPr>
        <w:tc>
          <w:tcPr>
            <w:tcW w:w="6056" w:type="dxa"/>
          </w:tcPr>
          <w:p w14:paraId="778170D9" w14:textId="77777777" w:rsidR="00AC3542" w:rsidRDefault="00407FF7">
            <w:r>
              <w:t>S</w:t>
            </w:r>
            <w:r w:rsidR="00571CE8">
              <w:t>pecialist Assessment Team</w:t>
            </w:r>
          </w:p>
        </w:tc>
        <w:tc>
          <w:tcPr>
            <w:tcW w:w="4401" w:type="dxa"/>
          </w:tcPr>
          <w:p w14:paraId="3BD31A10" w14:textId="77777777" w:rsidR="00AC3542" w:rsidRDefault="00571CE8">
            <w:r>
              <w:t>01942828300</w:t>
            </w:r>
          </w:p>
        </w:tc>
      </w:tr>
      <w:tr w:rsidR="00AC3542" w14:paraId="20D6AD69" w14:textId="77777777">
        <w:trPr>
          <w:jc w:val="center"/>
        </w:trPr>
        <w:tc>
          <w:tcPr>
            <w:tcW w:w="6056" w:type="dxa"/>
          </w:tcPr>
          <w:p w14:paraId="6885CD2C" w14:textId="77777777" w:rsidR="00AC3542" w:rsidRDefault="00407FF7">
            <w:r>
              <w:t xml:space="preserve">Ofsted </w:t>
            </w:r>
          </w:p>
        </w:tc>
        <w:tc>
          <w:tcPr>
            <w:tcW w:w="4401" w:type="dxa"/>
          </w:tcPr>
          <w:p w14:paraId="701CEDAB" w14:textId="77777777" w:rsidR="00AC3542" w:rsidRDefault="00407FF7">
            <w:r>
              <w:t>03001231231</w:t>
            </w:r>
          </w:p>
        </w:tc>
      </w:tr>
    </w:tbl>
    <w:p w14:paraId="66C76B63" w14:textId="77777777" w:rsidR="00AC3542" w:rsidRDefault="00AC3542"/>
    <w:tbl>
      <w:tblPr>
        <w:tblW w:w="1045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4A0" w:firstRow="1" w:lastRow="0" w:firstColumn="1" w:lastColumn="0" w:noHBand="0" w:noVBand="1"/>
      </w:tblPr>
      <w:tblGrid>
        <w:gridCol w:w="3484"/>
        <w:gridCol w:w="3857"/>
        <w:gridCol w:w="3116"/>
      </w:tblGrid>
      <w:tr w:rsidR="00AC3542" w14:paraId="0624ECB9" w14:textId="77777777">
        <w:trPr>
          <w:cantSplit/>
          <w:jc w:val="center"/>
        </w:trPr>
        <w:tc>
          <w:tcPr>
            <w:tcW w:w="3484" w:type="dxa"/>
            <w:tcBorders>
              <w:top w:val="single" w:sz="4" w:space="0" w:color="auto"/>
            </w:tcBorders>
            <w:vAlign w:val="center"/>
          </w:tcPr>
          <w:p w14:paraId="0B6F916E" w14:textId="77777777" w:rsidR="00AC3542" w:rsidRDefault="00407FF7">
            <w:pPr>
              <w:pStyle w:val="MeetsEYFS"/>
              <w:rPr>
                <w:b/>
              </w:rPr>
            </w:pPr>
            <w:r>
              <w:rPr>
                <w:b/>
              </w:rPr>
              <w:t>This policy was adopted on</w:t>
            </w:r>
          </w:p>
        </w:tc>
        <w:tc>
          <w:tcPr>
            <w:tcW w:w="3857" w:type="dxa"/>
            <w:tcBorders>
              <w:top w:val="single" w:sz="4" w:space="0" w:color="auto"/>
            </w:tcBorders>
            <w:vAlign w:val="center"/>
          </w:tcPr>
          <w:p w14:paraId="522AE1FB" w14:textId="77777777" w:rsidR="00AC3542" w:rsidRDefault="00407FF7">
            <w:pPr>
              <w:pStyle w:val="MeetsEYFS"/>
              <w:rPr>
                <w:b/>
              </w:rPr>
            </w:pPr>
            <w:r>
              <w:rPr>
                <w:b/>
              </w:rPr>
              <w:t>Signed on behalf of the nursery</w:t>
            </w:r>
          </w:p>
        </w:tc>
        <w:tc>
          <w:tcPr>
            <w:tcW w:w="3116" w:type="dxa"/>
            <w:tcBorders>
              <w:top w:val="single" w:sz="4" w:space="0" w:color="auto"/>
            </w:tcBorders>
            <w:vAlign w:val="center"/>
          </w:tcPr>
          <w:p w14:paraId="522C3CCA" w14:textId="77777777" w:rsidR="00AC3542" w:rsidRDefault="00407FF7">
            <w:pPr>
              <w:pStyle w:val="MeetsEYFS"/>
              <w:rPr>
                <w:b/>
              </w:rPr>
            </w:pPr>
            <w:r>
              <w:rPr>
                <w:b/>
              </w:rPr>
              <w:t>Date for review</w:t>
            </w:r>
          </w:p>
        </w:tc>
      </w:tr>
      <w:tr w:rsidR="00AC3542" w14:paraId="5F4D1A9C" w14:textId="77777777">
        <w:trPr>
          <w:cantSplit/>
          <w:jc w:val="center"/>
        </w:trPr>
        <w:tc>
          <w:tcPr>
            <w:tcW w:w="3484" w:type="dxa"/>
            <w:vAlign w:val="center"/>
          </w:tcPr>
          <w:p w14:paraId="519A38CB" w14:textId="77777777" w:rsidR="00AC3542" w:rsidRDefault="00407FF7">
            <w:pPr>
              <w:pStyle w:val="MeetsEYFS"/>
              <w:rPr>
                <w:i/>
              </w:rPr>
            </w:pPr>
            <w:r>
              <w:rPr>
                <w:i/>
              </w:rPr>
              <w:t>01/03/2016</w:t>
            </w:r>
          </w:p>
        </w:tc>
        <w:tc>
          <w:tcPr>
            <w:tcW w:w="3857" w:type="dxa"/>
          </w:tcPr>
          <w:p w14:paraId="24819771" w14:textId="77777777" w:rsidR="00AC3542" w:rsidRDefault="00407FF7">
            <w:pPr>
              <w:pStyle w:val="MeetsEYFS"/>
              <w:rPr>
                <w:i/>
              </w:rPr>
            </w:pPr>
            <w:r>
              <w:rPr>
                <w:i/>
              </w:rPr>
              <w:t>J Hodgkinson</w:t>
            </w:r>
          </w:p>
        </w:tc>
        <w:tc>
          <w:tcPr>
            <w:tcW w:w="3116" w:type="dxa"/>
          </w:tcPr>
          <w:p w14:paraId="1A9B9FC5" w14:textId="123A9D83" w:rsidR="00AC3542" w:rsidRDefault="00407FF7">
            <w:pPr>
              <w:pStyle w:val="MeetsEYFS"/>
              <w:rPr>
                <w:i/>
              </w:rPr>
            </w:pPr>
            <w:r>
              <w:rPr>
                <w:i/>
              </w:rPr>
              <w:t>April 20</w:t>
            </w:r>
            <w:r w:rsidR="00571CE8">
              <w:rPr>
                <w:i/>
              </w:rPr>
              <w:t>2</w:t>
            </w:r>
            <w:r w:rsidR="002754D8">
              <w:rPr>
                <w:i/>
              </w:rPr>
              <w:t>2</w:t>
            </w:r>
          </w:p>
        </w:tc>
      </w:tr>
    </w:tbl>
    <w:p w14:paraId="2C02CEE8" w14:textId="77777777" w:rsidR="00571CE8" w:rsidRDefault="00571CE8">
      <w:pPr>
        <w:jc w:val="center"/>
        <w:rPr>
          <w:b/>
          <w:sz w:val="36"/>
          <w:szCs w:val="36"/>
        </w:rPr>
      </w:pPr>
      <w:bookmarkStart w:id="171" w:name="_Toc372294237"/>
    </w:p>
    <w:p w14:paraId="02C853E8" w14:textId="77777777" w:rsidR="00571CE8" w:rsidRDefault="00571CE8">
      <w:pPr>
        <w:jc w:val="center"/>
        <w:rPr>
          <w:b/>
          <w:sz w:val="36"/>
          <w:szCs w:val="36"/>
        </w:rPr>
      </w:pPr>
    </w:p>
    <w:p w14:paraId="5A47928B" w14:textId="77777777" w:rsidR="00571CE8" w:rsidRDefault="00571CE8">
      <w:pPr>
        <w:jc w:val="center"/>
        <w:rPr>
          <w:b/>
          <w:sz w:val="36"/>
          <w:szCs w:val="36"/>
        </w:rPr>
      </w:pPr>
    </w:p>
    <w:p w14:paraId="06CDBF3C" w14:textId="77777777" w:rsidR="00571CE8" w:rsidRDefault="00571CE8">
      <w:pPr>
        <w:jc w:val="center"/>
        <w:rPr>
          <w:b/>
          <w:sz w:val="36"/>
          <w:szCs w:val="36"/>
        </w:rPr>
      </w:pPr>
    </w:p>
    <w:p w14:paraId="1E2E1805" w14:textId="77777777" w:rsidR="00571CE8" w:rsidRDefault="00571CE8">
      <w:pPr>
        <w:jc w:val="center"/>
        <w:rPr>
          <w:b/>
          <w:sz w:val="36"/>
          <w:szCs w:val="36"/>
        </w:rPr>
      </w:pPr>
    </w:p>
    <w:p w14:paraId="695C4CA2" w14:textId="77777777" w:rsidR="00571CE8" w:rsidRDefault="00571CE8">
      <w:pPr>
        <w:jc w:val="center"/>
        <w:rPr>
          <w:b/>
          <w:sz w:val="36"/>
          <w:szCs w:val="36"/>
        </w:rPr>
      </w:pPr>
    </w:p>
    <w:p w14:paraId="14F4D45F" w14:textId="77777777" w:rsidR="00571CE8" w:rsidRDefault="00571CE8">
      <w:pPr>
        <w:jc w:val="center"/>
        <w:rPr>
          <w:b/>
          <w:sz w:val="36"/>
          <w:szCs w:val="36"/>
        </w:rPr>
      </w:pPr>
    </w:p>
    <w:p w14:paraId="0F83FB1C" w14:textId="77777777" w:rsidR="00571CE8" w:rsidRDefault="00571CE8">
      <w:pPr>
        <w:jc w:val="center"/>
        <w:rPr>
          <w:b/>
          <w:sz w:val="36"/>
          <w:szCs w:val="36"/>
        </w:rPr>
      </w:pPr>
    </w:p>
    <w:p w14:paraId="5545164C" w14:textId="77777777" w:rsidR="00571CE8" w:rsidRDefault="00571CE8">
      <w:pPr>
        <w:jc w:val="center"/>
        <w:rPr>
          <w:b/>
          <w:sz w:val="36"/>
          <w:szCs w:val="36"/>
        </w:rPr>
      </w:pPr>
    </w:p>
    <w:p w14:paraId="56753321" w14:textId="77777777" w:rsidR="00571CE8" w:rsidRDefault="00571CE8">
      <w:pPr>
        <w:jc w:val="center"/>
        <w:rPr>
          <w:b/>
          <w:sz w:val="36"/>
          <w:szCs w:val="36"/>
        </w:rPr>
      </w:pPr>
    </w:p>
    <w:p w14:paraId="69376ACD" w14:textId="77777777" w:rsidR="00571CE8" w:rsidRDefault="00571CE8">
      <w:pPr>
        <w:jc w:val="center"/>
        <w:rPr>
          <w:b/>
          <w:sz w:val="36"/>
          <w:szCs w:val="36"/>
        </w:rPr>
      </w:pPr>
    </w:p>
    <w:p w14:paraId="0E09374E" w14:textId="77777777" w:rsidR="00571CE8" w:rsidRDefault="00571CE8">
      <w:pPr>
        <w:jc w:val="center"/>
        <w:rPr>
          <w:b/>
          <w:sz w:val="36"/>
          <w:szCs w:val="36"/>
        </w:rPr>
      </w:pPr>
    </w:p>
    <w:p w14:paraId="129B7658" w14:textId="77777777" w:rsidR="00571CE8" w:rsidRDefault="00571CE8">
      <w:pPr>
        <w:jc w:val="center"/>
        <w:rPr>
          <w:b/>
          <w:sz w:val="36"/>
          <w:szCs w:val="36"/>
        </w:rPr>
      </w:pPr>
    </w:p>
    <w:p w14:paraId="7117BAA0" w14:textId="77777777" w:rsidR="00571CE8" w:rsidRDefault="00571CE8">
      <w:pPr>
        <w:jc w:val="center"/>
        <w:rPr>
          <w:b/>
          <w:sz w:val="36"/>
          <w:szCs w:val="36"/>
        </w:rPr>
      </w:pPr>
    </w:p>
    <w:p w14:paraId="365F6FDB" w14:textId="77777777" w:rsidR="00AC3542" w:rsidRDefault="00571CE8">
      <w:pPr>
        <w:jc w:val="center"/>
        <w:rPr>
          <w:b/>
          <w:sz w:val="36"/>
          <w:szCs w:val="36"/>
        </w:rPr>
      </w:pPr>
      <w:r>
        <w:rPr>
          <w:b/>
          <w:sz w:val="36"/>
          <w:szCs w:val="36"/>
        </w:rPr>
        <w:lastRenderedPageBreak/>
        <w:t>188-</w:t>
      </w:r>
      <w:r w:rsidR="00407FF7">
        <w:rPr>
          <w:b/>
          <w:sz w:val="36"/>
          <w:szCs w:val="36"/>
        </w:rPr>
        <w:t xml:space="preserve">57. Admissions </w:t>
      </w:r>
      <w:bookmarkEnd w:id="171"/>
    </w:p>
    <w:p w14:paraId="0652F569" w14:textId="77777777" w:rsidR="00AC3542" w:rsidRDefault="00AC3542">
      <w:pPr>
        <w:pStyle w:val="deleteasappropriate"/>
      </w:pPr>
    </w:p>
    <w:tbl>
      <w:tblPr>
        <w:tblW w:w="34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3486"/>
      </w:tblGrid>
      <w:tr w:rsidR="00AC3542" w14:paraId="2DE7F615" w14:textId="77777777">
        <w:trPr>
          <w:cantSplit/>
          <w:trHeight w:val="209"/>
          <w:jc w:val="center"/>
        </w:trPr>
        <w:tc>
          <w:tcPr>
            <w:tcW w:w="3486" w:type="dxa"/>
            <w:vAlign w:val="center"/>
          </w:tcPr>
          <w:p w14:paraId="379D703F" w14:textId="77777777" w:rsidR="00AC3542" w:rsidRDefault="00407FF7">
            <w:pPr>
              <w:pStyle w:val="MeetsEYFS"/>
              <w:jc w:val="center"/>
            </w:pPr>
            <w:r>
              <w:t>EYFS: 3.28, 3.57</w:t>
            </w:r>
          </w:p>
        </w:tc>
      </w:tr>
    </w:tbl>
    <w:p w14:paraId="36D84B43" w14:textId="77777777" w:rsidR="00AC3542" w:rsidRDefault="00AC3542"/>
    <w:p w14:paraId="22CC15B2" w14:textId="77777777" w:rsidR="00AC3542" w:rsidRDefault="00407FF7">
      <w:r>
        <w:t xml:space="preserve">At </w:t>
      </w:r>
      <w:r>
        <w:rPr>
          <w:b/>
        </w:rPr>
        <w:t>Mere House Day Nursery</w:t>
      </w:r>
      <w:r>
        <w:t xml:space="preserve"> we care for 60 children between the ages of 0 and 5</w:t>
      </w:r>
      <w:r>
        <w:rPr>
          <w:b/>
        </w:rPr>
        <w:t>.</w:t>
      </w:r>
    </w:p>
    <w:p w14:paraId="0A6904AA" w14:textId="77777777" w:rsidR="00AC3542" w:rsidRDefault="00AC3542"/>
    <w:p w14:paraId="79E4ADAB" w14:textId="77777777" w:rsidR="00AC3542" w:rsidRDefault="00407FF7">
      <w:r>
        <w:t>The numbers and ages of children admitted to the nursery comply with the legal space requirements set out in the Early Years Foundation Stage (EYFS).</w:t>
      </w:r>
    </w:p>
    <w:p w14:paraId="54E77700" w14:textId="77777777" w:rsidR="00AC3542" w:rsidRDefault="00407FF7">
      <w:r>
        <w:t xml:space="preserve"> </w:t>
      </w:r>
    </w:p>
    <w:p w14:paraId="4ECD1AD5" w14:textId="77777777" w:rsidR="00AC3542" w:rsidRDefault="00407FF7">
      <w:r>
        <w:t>We take the following matters into account when prioritising and deciding on admissions:</w:t>
      </w:r>
    </w:p>
    <w:p w14:paraId="2D8B436F" w14:textId="77777777" w:rsidR="00AC3542" w:rsidRDefault="00407FF7">
      <w:pPr>
        <w:numPr>
          <w:ilvl w:val="0"/>
          <w:numId w:val="163"/>
        </w:numPr>
      </w:pPr>
      <w:r>
        <w:t>Availability of places, taking into account the staff: child ratios, the age of the child and any registration requirements</w:t>
      </w:r>
    </w:p>
    <w:p w14:paraId="52A6BBEF" w14:textId="77777777" w:rsidR="00AC3542" w:rsidRDefault="00407FF7">
      <w:pPr>
        <w:numPr>
          <w:ilvl w:val="0"/>
          <w:numId w:val="163"/>
        </w:numPr>
      </w:pPr>
      <w:r>
        <w:t>Children who have siblings who are already with us</w:t>
      </w:r>
    </w:p>
    <w:p w14:paraId="6184AC05" w14:textId="77777777" w:rsidR="00AC3542" w:rsidRDefault="00407FF7">
      <w:pPr>
        <w:numPr>
          <w:ilvl w:val="0"/>
          <w:numId w:val="163"/>
        </w:numPr>
      </w:pPr>
      <w:r>
        <w:t>When the application is received (extra weight is given to those who have been on the waiting list the longest)</w:t>
      </w:r>
    </w:p>
    <w:p w14:paraId="39C820BF" w14:textId="77777777" w:rsidR="00AC3542" w:rsidRDefault="00407FF7">
      <w:pPr>
        <w:numPr>
          <w:ilvl w:val="0"/>
          <w:numId w:val="163"/>
        </w:numPr>
      </w:pPr>
      <w:r>
        <w:t>The nursery’s ability to provide the facilities necessary for the welfare of the child, including appropriate staffing arrangements</w:t>
      </w:r>
    </w:p>
    <w:p w14:paraId="4D9D0C90" w14:textId="77777777" w:rsidR="00AC3542" w:rsidRDefault="00407FF7">
      <w:pPr>
        <w:numPr>
          <w:ilvl w:val="0"/>
          <w:numId w:val="163"/>
        </w:numPr>
      </w:pPr>
      <w:r>
        <w:t>A child requiring a full-time place may have preference over one requiring a part-time place. This is dependent upon work commitments, occupancy and room availability</w:t>
      </w:r>
    </w:p>
    <w:p w14:paraId="1CF7CD9A" w14:textId="77777777" w:rsidR="00AC3542" w:rsidRDefault="00407FF7">
      <w:pPr>
        <w:numPr>
          <w:ilvl w:val="0"/>
          <w:numId w:val="163"/>
        </w:numPr>
      </w:pPr>
      <w:r>
        <w:t xml:space="preserve">Any extenuating circumstances affecting the child's welfare or the welfare of his/her family. </w:t>
      </w:r>
    </w:p>
    <w:p w14:paraId="699745E3" w14:textId="77777777" w:rsidR="00AC3542" w:rsidRDefault="00AC3542"/>
    <w:p w14:paraId="6B611777" w14:textId="77777777" w:rsidR="00AC3542" w:rsidRDefault="00407FF7">
      <w:r>
        <w:t>We operate an inclusion and equality policy and ensure that all children have access to nursery places and services irrespective of their gender, race, disability, religion or belief or sexual orientation of parents.</w:t>
      </w:r>
    </w:p>
    <w:p w14:paraId="06CE0FB1" w14:textId="77777777" w:rsidR="00AC3542" w:rsidRDefault="00AC3542"/>
    <w:p w14:paraId="2A3CBCAA" w14:textId="77777777" w:rsidR="00AC3542" w:rsidRDefault="00407FF7">
      <w:r>
        <w:t>Prior to a child attending nursery, parents must complete and sign a contract and registration form. These forms provide the nursery with personal details relating to the child. For example, name, date of birth, address, emergency contact details, parental responsibilities, dietary requirements, collection arrangements, fees and sessions, contact details for parents, doctor’s contact details, health visitor contact details, allergies, parental consent and vaccinations etc.</w:t>
      </w:r>
    </w:p>
    <w:p w14:paraId="771E848B" w14:textId="77777777" w:rsidR="00AC3542" w:rsidRDefault="00AC3542"/>
    <w:p w14:paraId="68CFD0F0" w14:textId="77777777" w:rsidR="00AC3542" w:rsidRDefault="00407FF7">
      <w:pPr>
        <w:rPr>
          <w:b/>
        </w:rPr>
      </w:pPr>
      <w:r>
        <w:rPr>
          <w:b/>
        </w:rPr>
        <w:t>Providers eligible to provide government funded places for early education</w:t>
      </w:r>
    </w:p>
    <w:p w14:paraId="078F7E8D" w14:textId="77777777" w:rsidR="00AC3542" w:rsidRDefault="00407FF7">
      <w:r>
        <w:t xml:space="preserve">All settings registered to accept government funding (detailed in the code of practice) must offer free places for </w:t>
      </w:r>
      <w:proofErr w:type="gramStart"/>
      <w:r>
        <w:t>two to five year olds</w:t>
      </w:r>
      <w:proofErr w:type="gramEnd"/>
      <w:r>
        <w:t xml:space="preserve"> for early learning sessions specified by the local authority. At </w:t>
      </w:r>
      <w:r>
        <w:rPr>
          <w:b/>
        </w:rPr>
        <w:t xml:space="preserve">Mere House Day Nursery </w:t>
      </w:r>
      <w:r>
        <w:t>we currently provide free funded places available for children subject to availability. These places will be allocated on a first come, first served basis and can be booked a term in advance. Please note for admissions for the free nursery education we have a termly intake, beginning the term following your child’s second/third birthday.</w:t>
      </w:r>
    </w:p>
    <w:p w14:paraId="26F6A843" w14:textId="77777777" w:rsidR="00AC3542" w:rsidRDefault="00AC3542"/>
    <w:p w14:paraId="5FA1DF4A" w14:textId="77777777" w:rsidR="00AC3542" w:rsidRDefault="00407FF7">
      <w:r>
        <w:t xml:space="preserve">All funded sessions are now in line with the flexible arrangement as specified by the Government. When you register your child for their funded </w:t>
      </w:r>
      <w:proofErr w:type="gramStart"/>
      <w:r>
        <w:t>place</w:t>
      </w:r>
      <w:proofErr w:type="gramEnd"/>
      <w:r>
        <w:t xml:space="preserve"> we will discuss your needs and, as far as possible with availability and staffing arrangements, we will accommodate your wishes. </w:t>
      </w:r>
    </w:p>
    <w:p w14:paraId="600008A0" w14:textId="77777777" w:rsidR="00AC3542" w:rsidRDefault="00AC3542"/>
    <w:tbl>
      <w:tblPr>
        <w:tblW w:w="1045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4A0" w:firstRow="1" w:lastRow="0" w:firstColumn="1" w:lastColumn="0" w:noHBand="0" w:noVBand="1"/>
      </w:tblPr>
      <w:tblGrid>
        <w:gridCol w:w="3484"/>
        <w:gridCol w:w="3857"/>
        <w:gridCol w:w="3116"/>
      </w:tblGrid>
      <w:tr w:rsidR="00AC3542" w14:paraId="60446FAE" w14:textId="77777777">
        <w:trPr>
          <w:cantSplit/>
          <w:jc w:val="center"/>
        </w:trPr>
        <w:tc>
          <w:tcPr>
            <w:tcW w:w="3484" w:type="dxa"/>
            <w:tcBorders>
              <w:top w:val="single" w:sz="4" w:space="0" w:color="auto"/>
            </w:tcBorders>
            <w:vAlign w:val="center"/>
          </w:tcPr>
          <w:p w14:paraId="7C57CDCB" w14:textId="77777777" w:rsidR="00AC3542" w:rsidRDefault="00407FF7">
            <w:pPr>
              <w:pStyle w:val="MeetsEYFS"/>
              <w:rPr>
                <w:b/>
              </w:rPr>
            </w:pPr>
            <w:r>
              <w:rPr>
                <w:b/>
              </w:rPr>
              <w:t>This policy was adopted on</w:t>
            </w:r>
          </w:p>
        </w:tc>
        <w:tc>
          <w:tcPr>
            <w:tcW w:w="3857" w:type="dxa"/>
            <w:tcBorders>
              <w:top w:val="single" w:sz="4" w:space="0" w:color="auto"/>
            </w:tcBorders>
            <w:vAlign w:val="center"/>
          </w:tcPr>
          <w:p w14:paraId="4F7EE59F" w14:textId="77777777" w:rsidR="00AC3542" w:rsidRDefault="00407FF7">
            <w:pPr>
              <w:pStyle w:val="MeetsEYFS"/>
              <w:rPr>
                <w:b/>
              </w:rPr>
            </w:pPr>
            <w:r>
              <w:rPr>
                <w:b/>
              </w:rPr>
              <w:t>Signed on behalf of the nursery</w:t>
            </w:r>
          </w:p>
        </w:tc>
        <w:tc>
          <w:tcPr>
            <w:tcW w:w="3116" w:type="dxa"/>
            <w:tcBorders>
              <w:top w:val="single" w:sz="4" w:space="0" w:color="auto"/>
            </w:tcBorders>
            <w:vAlign w:val="center"/>
          </w:tcPr>
          <w:p w14:paraId="523BEEC9" w14:textId="77777777" w:rsidR="00AC3542" w:rsidRDefault="00407FF7">
            <w:pPr>
              <w:pStyle w:val="MeetsEYFS"/>
              <w:rPr>
                <w:b/>
              </w:rPr>
            </w:pPr>
            <w:r>
              <w:rPr>
                <w:b/>
              </w:rPr>
              <w:t>Date for review</w:t>
            </w:r>
          </w:p>
        </w:tc>
      </w:tr>
      <w:tr w:rsidR="00AC3542" w14:paraId="7336955D" w14:textId="77777777">
        <w:trPr>
          <w:cantSplit/>
          <w:jc w:val="center"/>
        </w:trPr>
        <w:tc>
          <w:tcPr>
            <w:tcW w:w="3484" w:type="dxa"/>
            <w:vAlign w:val="center"/>
          </w:tcPr>
          <w:p w14:paraId="3C7D5E2C" w14:textId="77777777" w:rsidR="00AC3542" w:rsidRDefault="00407FF7">
            <w:pPr>
              <w:pStyle w:val="MeetsEYFS"/>
              <w:rPr>
                <w:i/>
              </w:rPr>
            </w:pPr>
            <w:r>
              <w:rPr>
                <w:i/>
              </w:rPr>
              <w:t>01/03/2016</w:t>
            </w:r>
          </w:p>
        </w:tc>
        <w:tc>
          <w:tcPr>
            <w:tcW w:w="3857" w:type="dxa"/>
          </w:tcPr>
          <w:p w14:paraId="30929068" w14:textId="77777777" w:rsidR="00AC3542" w:rsidRDefault="00407FF7">
            <w:pPr>
              <w:pStyle w:val="MeetsEYFS"/>
              <w:rPr>
                <w:i/>
              </w:rPr>
            </w:pPr>
            <w:r>
              <w:rPr>
                <w:i/>
              </w:rPr>
              <w:t>J Hodgkinson</w:t>
            </w:r>
          </w:p>
        </w:tc>
        <w:tc>
          <w:tcPr>
            <w:tcW w:w="3116" w:type="dxa"/>
          </w:tcPr>
          <w:p w14:paraId="01BAB822" w14:textId="7DD00786" w:rsidR="00AC3542" w:rsidRDefault="00407FF7">
            <w:pPr>
              <w:pStyle w:val="MeetsEYFS"/>
              <w:rPr>
                <w:i/>
              </w:rPr>
            </w:pPr>
            <w:r>
              <w:rPr>
                <w:i/>
              </w:rPr>
              <w:t>April 20</w:t>
            </w:r>
            <w:r w:rsidR="00571CE8">
              <w:rPr>
                <w:i/>
              </w:rPr>
              <w:t>2</w:t>
            </w:r>
            <w:r w:rsidR="002754D8">
              <w:rPr>
                <w:i/>
              </w:rPr>
              <w:t>2</w:t>
            </w:r>
          </w:p>
        </w:tc>
      </w:tr>
    </w:tbl>
    <w:p w14:paraId="100D06A7" w14:textId="77777777" w:rsidR="00AC3542" w:rsidRDefault="00AC3542">
      <w:bookmarkStart w:id="172" w:name="_Toc372294238"/>
    </w:p>
    <w:p w14:paraId="5EC4F46E" w14:textId="77777777" w:rsidR="00AC3542" w:rsidRDefault="00AC3542">
      <w:pPr>
        <w:rPr>
          <w:sz w:val="36"/>
          <w:szCs w:val="36"/>
        </w:rPr>
      </w:pPr>
    </w:p>
    <w:p w14:paraId="44E20FE7" w14:textId="77777777" w:rsidR="00AC3542" w:rsidRDefault="00407FF7">
      <w:pPr>
        <w:jc w:val="left"/>
        <w:rPr>
          <w:b/>
          <w:sz w:val="36"/>
          <w:szCs w:val="36"/>
        </w:rPr>
      </w:pPr>
      <w:r>
        <w:rPr>
          <w:b/>
          <w:sz w:val="36"/>
          <w:szCs w:val="36"/>
        </w:rPr>
        <w:br w:type="page"/>
      </w:r>
    </w:p>
    <w:p w14:paraId="2F88F8FF" w14:textId="77777777" w:rsidR="00AC3542" w:rsidRDefault="00407FF7">
      <w:pPr>
        <w:jc w:val="center"/>
        <w:rPr>
          <w:b/>
          <w:sz w:val="36"/>
          <w:szCs w:val="36"/>
        </w:rPr>
      </w:pPr>
      <w:r>
        <w:rPr>
          <w:b/>
          <w:sz w:val="36"/>
          <w:szCs w:val="36"/>
        </w:rPr>
        <w:lastRenderedPageBreak/>
        <w:t xml:space="preserve">58. Arrivals and Departures </w:t>
      </w:r>
      <w:bookmarkEnd w:id="172"/>
    </w:p>
    <w:p w14:paraId="34C50D94" w14:textId="77777777" w:rsidR="00AC3542" w:rsidRDefault="00407FF7">
      <w:pPr>
        <w:pStyle w:val="deleteasappropriate"/>
      </w:pPr>
      <w:r>
        <w:t xml:space="preserve"> </w:t>
      </w:r>
    </w:p>
    <w:tbl>
      <w:tblPr>
        <w:tblW w:w="34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3486"/>
      </w:tblGrid>
      <w:tr w:rsidR="00AC3542" w14:paraId="43CAE7EA" w14:textId="77777777">
        <w:trPr>
          <w:cantSplit/>
          <w:trHeight w:val="209"/>
          <w:jc w:val="center"/>
        </w:trPr>
        <w:tc>
          <w:tcPr>
            <w:tcW w:w="3486" w:type="dxa"/>
            <w:vAlign w:val="center"/>
          </w:tcPr>
          <w:p w14:paraId="06A6B06D" w14:textId="77777777" w:rsidR="00AC3542" w:rsidRDefault="00407FF7">
            <w:pPr>
              <w:pStyle w:val="MeetsEYFS"/>
              <w:jc w:val="center"/>
            </w:pPr>
            <w:r>
              <w:t>EYFS:3.7, 3.62</w:t>
            </w:r>
          </w:p>
        </w:tc>
      </w:tr>
    </w:tbl>
    <w:p w14:paraId="5A2FDD30" w14:textId="77777777" w:rsidR="00AC3542" w:rsidRDefault="00AC3542"/>
    <w:p w14:paraId="79456AD4" w14:textId="77777777" w:rsidR="00AC3542" w:rsidRDefault="00407FF7">
      <w:r>
        <w:t xml:space="preserve">At </w:t>
      </w:r>
      <w:r>
        <w:rPr>
          <w:b/>
        </w:rPr>
        <w:t>Mere House Day Nursery</w:t>
      </w:r>
      <w:r>
        <w:t xml:space="preserve"> we give a warm welcome to every child and family on their arrival.</w:t>
      </w:r>
    </w:p>
    <w:p w14:paraId="77203289" w14:textId="77777777" w:rsidR="00AC3542" w:rsidRDefault="00AC3542"/>
    <w:p w14:paraId="293FA4C9" w14:textId="77777777" w:rsidR="00AC3542" w:rsidRDefault="00407FF7">
      <w:r>
        <w:t>Parents are requested to pass the care of their child to a specific member of staff who will ensure his/her safety (this is usually a child’s key person). The staff member receiving the child immediately records his/her arrival in the daily attendance register. The staff member also records any specific information provided by the parents, including the child’s interests, experiences and observations from home.</w:t>
      </w:r>
    </w:p>
    <w:p w14:paraId="09A185F8" w14:textId="77777777" w:rsidR="00410F8E" w:rsidRDefault="00410F8E">
      <w:r>
        <w:t xml:space="preserve">If a child is dropped off whilst asleep in a car seat or pram a </w:t>
      </w:r>
      <w:r w:rsidR="00986787">
        <w:t xml:space="preserve">member of staff will take the child from the car seat/pram. The child will be gently woken to check they are well to be in nursery. If the child is well and still tired a member of staff </w:t>
      </w:r>
      <w:proofErr w:type="gramStart"/>
      <w:r w:rsidR="00986787">
        <w:t>will</w:t>
      </w:r>
      <w:r>
        <w:t xml:space="preserve"> </w:t>
      </w:r>
      <w:r w:rsidR="00C5194F">
        <w:t xml:space="preserve"> lay</w:t>
      </w:r>
      <w:proofErr w:type="gramEnd"/>
      <w:r w:rsidR="00C5194F">
        <w:t xml:space="preserve"> them on a bed in nursery on their back in line with our sleep policy.</w:t>
      </w:r>
    </w:p>
    <w:p w14:paraId="149D317F" w14:textId="77777777" w:rsidR="00AC3542" w:rsidRDefault="00AC3542"/>
    <w:p w14:paraId="6D8083AA" w14:textId="77777777" w:rsidR="00AC3542" w:rsidRDefault="00407FF7">
      <w:r>
        <w:t>If the parent requests the child is given medicine during the day, the staff member must ensure that the medication procedure is followed.</w:t>
      </w:r>
    </w:p>
    <w:p w14:paraId="7648093D" w14:textId="77777777" w:rsidR="00AC3542" w:rsidRDefault="00AC3542"/>
    <w:p w14:paraId="44976C5C" w14:textId="7DBEAFE9" w:rsidR="00AC3542" w:rsidRDefault="00407FF7">
      <w:r>
        <w:t>If the child is to be collected someone who is not the parent at the end of the session, there is an agreed procedure that must be followed to identify the designated person.  Photo identification or a password are also required where possible for the designated adult. Parents are informed about these arrangements and reminded about them regularly.</w:t>
      </w:r>
      <w:r w:rsidR="00E47AC2">
        <w:t xml:space="preserve"> Anyone under the age of 16 will not be allowed to collect a child. </w:t>
      </w:r>
    </w:p>
    <w:p w14:paraId="0024E15D" w14:textId="77777777" w:rsidR="00AC3542" w:rsidRDefault="00AC3542"/>
    <w:p w14:paraId="21E65B65" w14:textId="77777777" w:rsidR="00AC3542" w:rsidRDefault="00407FF7">
      <w:r>
        <w:t xml:space="preserve">The child’s key person or other nominated staff member must plan the departure of the child.  This should include opportunities to discuss the child’s day with the parent, </w:t>
      </w:r>
      <w:proofErr w:type="gramStart"/>
      <w:r>
        <w:t>e.g.</w:t>
      </w:r>
      <w:proofErr w:type="gramEnd"/>
      <w:r>
        <w:t xml:space="preserve"> meals, sleep time, activities, interests, progress and friendships. The parent should be told about any accidents or incidents and the appropriate records must be signed by the parent before departure. Where applicable, all medicines should be recovered from the medicine box/fridge after the parent has arrived and handed to him/her personally. The medication policy is to be followed regarding parental signature. </w:t>
      </w:r>
    </w:p>
    <w:p w14:paraId="1D4CE46C" w14:textId="77777777" w:rsidR="00AC3542" w:rsidRDefault="00AC3542"/>
    <w:p w14:paraId="29E3C3F9" w14:textId="77777777" w:rsidR="00AC3542" w:rsidRDefault="00407FF7">
      <w:r>
        <w:t>The nursery will not release a child to anyone other than the known parent unless an agreement has been made at the time of arrival. In the case of any emergency such as a parent being delayed and arranging for a designated adult to collect a child, the parent should inform the designated person of the agreed procedure and contact the nursery about the arrangements as soon as possible. If in any doubt the nursery will check the person’s identity by ringing the child’s parent or their emergency contact number (please refer to the late collection policy).</w:t>
      </w:r>
    </w:p>
    <w:p w14:paraId="21E1FEE7" w14:textId="77777777" w:rsidR="00AC3542" w:rsidRDefault="00AC3542"/>
    <w:p w14:paraId="75FC966B" w14:textId="77777777" w:rsidR="00AC3542" w:rsidRDefault="00407FF7">
      <w:r>
        <w:lastRenderedPageBreak/>
        <w:t xml:space="preserve">On departure, the staff member releasing the child must mark the child register immediately marked to show that the child has left the premises. </w:t>
      </w:r>
    </w:p>
    <w:p w14:paraId="7623710B" w14:textId="77777777" w:rsidR="00AC3542" w:rsidRDefault="00AC3542"/>
    <w:p w14:paraId="48B49BAC" w14:textId="77777777" w:rsidR="00AC3542" w:rsidRDefault="00407FF7">
      <w:pPr>
        <w:pStyle w:val="H2"/>
      </w:pPr>
      <w:r>
        <w:t>Adults arriving under the influence of alcohol or drugs</w:t>
      </w:r>
    </w:p>
    <w:p w14:paraId="53C4E5E2" w14:textId="77777777" w:rsidR="00AC3542" w:rsidRDefault="00407FF7">
      <w:r>
        <w:t xml:space="preserve">Please refer to the alcohol and substance misuse policy. </w:t>
      </w:r>
    </w:p>
    <w:p w14:paraId="43B3E51F" w14:textId="77777777" w:rsidR="00AC3542" w:rsidRDefault="00AC3542"/>
    <w:p w14:paraId="67699DD1" w14:textId="77777777" w:rsidR="00AC3542" w:rsidRDefault="00AC3542"/>
    <w:p w14:paraId="59D846AC" w14:textId="77777777" w:rsidR="00AC3542" w:rsidRDefault="00407FF7">
      <w:pPr>
        <w:pStyle w:val="H2"/>
      </w:pPr>
      <w:r>
        <w:t>Arrivals and departures of visitors</w:t>
      </w:r>
    </w:p>
    <w:p w14:paraId="591C15F7" w14:textId="77777777" w:rsidR="00AC3542" w:rsidRDefault="00407FF7">
      <w:r>
        <w:t xml:space="preserve">For arrivals and departures of visitors the nursery requires appropriate records to be completed on entry and exit </w:t>
      </w:r>
      <w:proofErr w:type="gramStart"/>
      <w:r>
        <w:t>e.g.</w:t>
      </w:r>
      <w:proofErr w:type="gramEnd"/>
      <w:r>
        <w:t xml:space="preserve"> in the visitors’ book. Please refer to supervision of </w:t>
      </w:r>
      <w:proofErr w:type="gramStart"/>
      <w:r>
        <w:t>visitors</w:t>
      </w:r>
      <w:proofErr w:type="gramEnd"/>
      <w:r>
        <w:t xml:space="preserve"> policy for further information. </w:t>
      </w:r>
    </w:p>
    <w:p w14:paraId="25838AA3" w14:textId="77777777" w:rsidR="00AC3542" w:rsidRDefault="00AC3542"/>
    <w:tbl>
      <w:tblPr>
        <w:tblW w:w="1045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4A0" w:firstRow="1" w:lastRow="0" w:firstColumn="1" w:lastColumn="0" w:noHBand="0" w:noVBand="1"/>
      </w:tblPr>
      <w:tblGrid>
        <w:gridCol w:w="3484"/>
        <w:gridCol w:w="3857"/>
        <w:gridCol w:w="3116"/>
      </w:tblGrid>
      <w:tr w:rsidR="00AC3542" w14:paraId="1F02D44E" w14:textId="77777777">
        <w:trPr>
          <w:cantSplit/>
          <w:jc w:val="center"/>
        </w:trPr>
        <w:tc>
          <w:tcPr>
            <w:tcW w:w="3484" w:type="dxa"/>
            <w:tcBorders>
              <w:top w:val="single" w:sz="4" w:space="0" w:color="auto"/>
            </w:tcBorders>
            <w:vAlign w:val="center"/>
          </w:tcPr>
          <w:p w14:paraId="426A43E4" w14:textId="77777777" w:rsidR="00AC3542" w:rsidRDefault="00407FF7">
            <w:pPr>
              <w:pStyle w:val="MeetsEYFS"/>
              <w:rPr>
                <w:b/>
              </w:rPr>
            </w:pPr>
            <w:r>
              <w:rPr>
                <w:b/>
              </w:rPr>
              <w:t>This policy was adopted on</w:t>
            </w:r>
          </w:p>
        </w:tc>
        <w:tc>
          <w:tcPr>
            <w:tcW w:w="3857" w:type="dxa"/>
            <w:tcBorders>
              <w:top w:val="single" w:sz="4" w:space="0" w:color="auto"/>
            </w:tcBorders>
            <w:vAlign w:val="center"/>
          </w:tcPr>
          <w:p w14:paraId="01BB4FE8" w14:textId="77777777" w:rsidR="00AC3542" w:rsidRDefault="00407FF7">
            <w:pPr>
              <w:pStyle w:val="MeetsEYFS"/>
              <w:rPr>
                <w:b/>
              </w:rPr>
            </w:pPr>
            <w:r>
              <w:rPr>
                <w:b/>
              </w:rPr>
              <w:t>Signed on behalf of the nursery</w:t>
            </w:r>
          </w:p>
        </w:tc>
        <w:tc>
          <w:tcPr>
            <w:tcW w:w="3116" w:type="dxa"/>
            <w:tcBorders>
              <w:top w:val="single" w:sz="4" w:space="0" w:color="auto"/>
            </w:tcBorders>
            <w:vAlign w:val="center"/>
          </w:tcPr>
          <w:p w14:paraId="09F5351A" w14:textId="77777777" w:rsidR="00AC3542" w:rsidRDefault="00407FF7">
            <w:pPr>
              <w:pStyle w:val="MeetsEYFS"/>
              <w:rPr>
                <w:b/>
              </w:rPr>
            </w:pPr>
            <w:r>
              <w:rPr>
                <w:b/>
              </w:rPr>
              <w:t>Date for review</w:t>
            </w:r>
          </w:p>
        </w:tc>
      </w:tr>
      <w:tr w:rsidR="00AC3542" w14:paraId="2B991539" w14:textId="77777777">
        <w:trPr>
          <w:cantSplit/>
          <w:jc w:val="center"/>
        </w:trPr>
        <w:tc>
          <w:tcPr>
            <w:tcW w:w="3484" w:type="dxa"/>
            <w:vAlign w:val="center"/>
          </w:tcPr>
          <w:p w14:paraId="4A978519" w14:textId="77777777" w:rsidR="00AC3542" w:rsidRDefault="00407FF7">
            <w:pPr>
              <w:pStyle w:val="MeetsEYFS"/>
              <w:rPr>
                <w:i/>
              </w:rPr>
            </w:pPr>
            <w:r>
              <w:rPr>
                <w:i/>
              </w:rPr>
              <w:t>01/03/2016</w:t>
            </w:r>
          </w:p>
        </w:tc>
        <w:tc>
          <w:tcPr>
            <w:tcW w:w="3857" w:type="dxa"/>
          </w:tcPr>
          <w:p w14:paraId="31D9F9B2" w14:textId="77777777" w:rsidR="00AC3542" w:rsidRDefault="00407FF7">
            <w:pPr>
              <w:pStyle w:val="MeetsEYFS"/>
              <w:rPr>
                <w:i/>
              </w:rPr>
            </w:pPr>
            <w:r>
              <w:rPr>
                <w:i/>
              </w:rPr>
              <w:t>J Hodgkinson</w:t>
            </w:r>
          </w:p>
        </w:tc>
        <w:tc>
          <w:tcPr>
            <w:tcW w:w="3116" w:type="dxa"/>
          </w:tcPr>
          <w:p w14:paraId="124CE926" w14:textId="7297D648" w:rsidR="00AC3542" w:rsidRDefault="00407FF7">
            <w:pPr>
              <w:pStyle w:val="MeetsEYFS"/>
              <w:rPr>
                <w:i/>
              </w:rPr>
            </w:pPr>
            <w:r>
              <w:rPr>
                <w:i/>
              </w:rPr>
              <w:t>April 20</w:t>
            </w:r>
            <w:r w:rsidR="00853B9F">
              <w:rPr>
                <w:i/>
              </w:rPr>
              <w:t>2</w:t>
            </w:r>
            <w:r w:rsidR="002754D8">
              <w:rPr>
                <w:i/>
              </w:rPr>
              <w:t>2</w:t>
            </w:r>
          </w:p>
        </w:tc>
      </w:tr>
    </w:tbl>
    <w:p w14:paraId="2ACFEAF3" w14:textId="77777777" w:rsidR="00AC3542" w:rsidRDefault="00407FF7">
      <w:pPr>
        <w:pStyle w:val="H1"/>
      </w:pPr>
      <w:bookmarkStart w:id="173" w:name="_Toc437523160"/>
      <w:bookmarkStart w:id="174" w:name="_Toc372294239"/>
      <w:r>
        <w:lastRenderedPageBreak/>
        <w:t xml:space="preserve">59. Nursery Operational Plan </w:t>
      </w:r>
      <w:bookmarkEnd w:id="173"/>
      <w:bookmarkEnd w:id="174"/>
    </w:p>
    <w:p w14:paraId="05752B72" w14:textId="77777777" w:rsidR="00AC3542" w:rsidRDefault="00AC3542"/>
    <w:p w14:paraId="7B106C9B" w14:textId="77777777" w:rsidR="00AC3542" w:rsidRDefault="00407FF7">
      <w:r>
        <w:t xml:space="preserve">At </w:t>
      </w:r>
      <w:r>
        <w:rPr>
          <w:b/>
        </w:rPr>
        <w:t>Mere House Day Nursery</w:t>
      </w:r>
      <w:r>
        <w:t xml:space="preserve"> we provide quality affordable childcare for the local community. Quality childcare brings benefits for the whole community, enabling parents to return to work and combine employment with family life and enabling employers to retain and recruit employees from the local community. </w:t>
      </w:r>
    </w:p>
    <w:p w14:paraId="40237F5A" w14:textId="77777777" w:rsidR="00AC3542" w:rsidRDefault="00AC3542"/>
    <w:p w14:paraId="2CD98214" w14:textId="77777777" w:rsidR="00AC3542" w:rsidRDefault="00407FF7">
      <w:r>
        <w:t xml:space="preserve">We want parents to feel confident about the quality of care that is provided for their child in order for them to have no concerns for their child’s health, welfare and early learning.  To continuously develop our </w:t>
      </w:r>
      <w:proofErr w:type="gramStart"/>
      <w:r>
        <w:t>practice</w:t>
      </w:r>
      <w:proofErr w:type="gramEnd"/>
      <w:r>
        <w:t xml:space="preserve"> we regularly complete a self-evaluation cycle where we publish our opinions about the quality of our childcare and an action plan to implement emerging good practice from the sector.  We welcome parent’s opinions and contributions to the </w:t>
      </w:r>
      <w:proofErr w:type="spellStart"/>
      <w:r>
        <w:t>self evaluation</w:t>
      </w:r>
      <w:proofErr w:type="spellEnd"/>
      <w:r>
        <w:t xml:space="preserve"> process and actively seek feedback through questionnaires, parents’ evenings and informal discussion which is recorded.</w:t>
      </w:r>
    </w:p>
    <w:p w14:paraId="2F5FFFB3" w14:textId="77777777" w:rsidR="00AC3542" w:rsidRDefault="00AC3542"/>
    <w:p w14:paraId="10E145FB" w14:textId="77777777" w:rsidR="00AC3542" w:rsidRDefault="00407FF7">
      <w:r>
        <w:t>In order for</w:t>
      </w:r>
      <w:r>
        <w:rPr>
          <w:b/>
        </w:rPr>
        <w:t xml:space="preserve"> </w:t>
      </w:r>
      <w:r>
        <w:t xml:space="preserve">Mere House to run effectively and efficiently serve local community needs, it is important that we have an operational plan that is implemented, reviewed and revised on a regular basis. This plan is a blueprint for managing the nursery. It describes how the nursery is run and what type of service is provided. It describes the nursery service, the structure of the nursery, who is responsible and guidance on practices and procedures. </w:t>
      </w:r>
    </w:p>
    <w:p w14:paraId="2D465A65" w14:textId="77777777" w:rsidR="00AC3542" w:rsidRDefault="00AC3542"/>
    <w:p w14:paraId="7F068E9C" w14:textId="77777777" w:rsidR="00AC3542" w:rsidRDefault="00407FF7">
      <w:r>
        <w:t>The plan is used by the nursery manager, staff, parents and outside agencies as a reference tool for general day-to-day practice and a tool against which to assess the quality of the service provided. We will review this policy on an annual basis</w:t>
      </w:r>
      <w:r>
        <w:rPr>
          <w:b/>
        </w:rPr>
        <w:t>,</w:t>
      </w:r>
      <w:r>
        <w:t xml:space="preserve"> using reflective practice, and make and implement any necessary changes following a review. </w:t>
      </w:r>
    </w:p>
    <w:p w14:paraId="3999E02C" w14:textId="77777777" w:rsidR="00AC3542" w:rsidRDefault="00AC3542"/>
    <w:p w14:paraId="5F39C83B" w14:textId="77777777" w:rsidR="00AC3542" w:rsidRDefault="00407FF7">
      <w:pPr>
        <w:pStyle w:val="H2"/>
      </w:pPr>
      <w:r>
        <w:t>Main index</w:t>
      </w:r>
    </w:p>
    <w:p w14:paraId="46C36DE1" w14:textId="77777777" w:rsidR="00AC3542" w:rsidRDefault="00AC3542"/>
    <w:p w14:paraId="525B2089" w14:textId="77777777" w:rsidR="00AC3542" w:rsidRDefault="00407FF7">
      <w:pPr>
        <w:pStyle w:val="ListParagraph1"/>
        <w:numPr>
          <w:ilvl w:val="0"/>
          <w:numId w:val="164"/>
        </w:numPr>
      </w:pPr>
      <w:r>
        <w:t>The Early Years Foundation Stage</w:t>
      </w:r>
    </w:p>
    <w:p w14:paraId="0CFC12C5" w14:textId="77777777" w:rsidR="00AC3542" w:rsidRDefault="00407FF7">
      <w:pPr>
        <w:pStyle w:val="ListParagraph1"/>
        <w:numPr>
          <w:ilvl w:val="0"/>
          <w:numId w:val="165"/>
        </w:numPr>
      </w:pPr>
      <w:r>
        <w:t>Assessment and Progress Checks</w:t>
      </w:r>
    </w:p>
    <w:p w14:paraId="3D68D1BB" w14:textId="77777777" w:rsidR="00AC3542" w:rsidRDefault="00407FF7">
      <w:pPr>
        <w:pStyle w:val="ListParagraph1"/>
        <w:numPr>
          <w:ilvl w:val="0"/>
          <w:numId w:val="165"/>
        </w:numPr>
      </w:pPr>
      <w:r>
        <w:t>Care Objectives</w:t>
      </w:r>
    </w:p>
    <w:p w14:paraId="7942B551" w14:textId="77777777" w:rsidR="00AC3542" w:rsidRDefault="00407FF7">
      <w:pPr>
        <w:pStyle w:val="ListParagraph1"/>
        <w:numPr>
          <w:ilvl w:val="0"/>
          <w:numId w:val="165"/>
        </w:numPr>
      </w:pPr>
      <w:r>
        <w:t>Key Person</w:t>
      </w:r>
    </w:p>
    <w:p w14:paraId="0F32E215" w14:textId="77777777" w:rsidR="00AC3542" w:rsidRDefault="00407FF7">
      <w:pPr>
        <w:pStyle w:val="ListParagraph1"/>
        <w:numPr>
          <w:ilvl w:val="0"/>
          <w:numId w:val="165"/>
        </w:numPr>
      </w:pPr>
      <w:r>
        <w:t>Equal Opportunities and Inclusion</w:t>
      </w:r>
    </w:p>
    <w:p w14:paraId="2E180AA2" w14:textId="77777777" w:rsidR="00AC3542" w:rsidRDefault="00AC3542">
      <w:pPr>
        <w:ind w:left="1440"/>
      </w:pPr>
    </w:p>
    <w:p w14:paraId="6B5CBBDF" w14:textId="77777777" w:rsidR="00AC3542" w:rsidRDefault="00407FF7">
      <w:pPr>
        <w:pStyle w:val="ListParagraph1"/>
        <w:numPr>
          <w:ilvl w:val="0"/>
          <w:numId w:val="166"/>
        </w:numPr>
      </w:pPr>
      <w:r>
        <w:t xml:space="preserve">Safeguarding and Child Protection </w:t>
      </w:r>
    </w:p>
    <w:p w14:paraId="5FA03DBD" w14:textId="77777777" w:rsidR="00AC3542" w:rsidRDefault="00407FF7">
      <w:pPr>
        <w:numPr>
          <w:ilvl w:val="1"/>
          <w:numId w:val="166"/>
        </w:numPr>
      </w:pPr>
      <w:r>
        <w:t>Emergency Contacts</w:t>
      </w:r>
    </w:p>
    <w:p w14:paraId="216D72E0" w14:textId="77777777" w:rsidR="00AC3542" w:rsidRDefault="00407FF7">
      <w:pPr>
        <w:numPr>
          <w:ilvl w:val="1"/>
          <w:numId w:val="166"/>
        </w:numPr>
      </w:pPr>
      <w:r>
        <w:t>Designated Person(s)</w:t>
      </w:r>
    </w:p>
    <w:p w14:paraId="7EDCAE79" w14:textId="77777777" w:rsidR="00AC3542" w:rsidRDefault="00AC3542">
      <w:pPr>
        <w:ind w:left="1440"/>
      </w:pPr>
    </w:p>
    <w:p w14:paraId="731E5383" w14:textId="77777777" w:rsidR="00AC3542" w:rsidRDefault="00407FF7">
      <w:pPr>
        <w:numPr>
          <w:ilvl w:val="0"/>
          <w:numId w:val="166"/>
        </w:numPr>
      </w:pPr>
      <w:r>
        <w:lastRenderedPageBreak/>
        <w:t>Leadership and Management</w:t>
      </w:r>
    </w:p>
    <w:p w14:paraId="6D76B6A8" w14:textId="77777777" w:rsidR="00AC3542" w:rsidRDefault="00407FF7">
      <w:pPr>
        <w:pStyle w:val="ListParagraph1"/>
        <w:numPr>
          <w:ilvl w:val="1"/>
          <w:numId w:val="166"/>
        </w:numPr>
      </w:pPr>
      <w:r>
        <w:t>Suitable People</w:t>
      </w:r>
    </w:p>
    <w:p w14:paraId="7E4A44C9" w14:textId="77777777" w:rsidR="00AC3542" w:rsidRDefault="00407FF7">
      <w:pPr>
        <w:numPr>
          <w:ilvl w:val="1"/>
          <w:numId w:val="166"/>
        </w:numPr>
      </w:pPr>
      <w:r>
        <w:t>Organisation Structure</w:t>
      </w:r>
    </w:p>
    <w:p w14:paraId="023DD9AB" w14:textId="77777777" w:rsidR="00AC3542" w:rsidRDefault="00407FF7">
      <w:pPr>
        <w:numPr>
          <w:ilvl w:val="1"/>
          <w:numId w:val="166"/>
        </w:numPr>
      </w:pPr>
      <w:r>
        <w:t>Senior Management Contacts</w:t>
      </w:r>
    </w:p>
    <w:p w14:paraId="19D43856" w14:textId="77777777" w:rsidR="00AC3542" w:rsidRDefault="00407FF7">
      <w:pPr>
        <w:numPr>
          <w:ilvl w:val="1"/>
          <w:numId w:val="166"/>
        </w:numPr>
      </w:pPr>
      <w:r>
        <w:t>Nursery Organisation Structure Chart</w:t>
      </w:r>
    </w:p>
    <w:p w14:paraId="7D81EC18" w14:textId="77777777" w:rsidR="00AC3542" w:rsidRDefault="00407FF7">
      <w:pPr>
        <w:numPr>
          <w:ilvl w:val="1"/>
          <w:numId w:val="166"/>
        </w:numPr>
      </w:pPr>
      <w:r>
        <w:t>Staff Deployment</w:t>
      </w:r>
    </w:p>
    <w:p w14:paraId="7C4B560B" w14:textId="77777777" w:rsidR="00AC3542" w:rsidRDefault="00407FF7">
      <w:pPr>
        <w:numPr>
          <w:ilvl w:val="1"/>
          <w:numId w:val="166"/>
        </w:numPr>
      </w:pPr>
      <w:r>
        <w:t>Training Analysis/Chart</w:t>
      </w:r>
    </w:p>
    <w:p w14:paraId="7130D19D" w14:textId="77777777" w:rsidR="00AC3542" w:rsidRDefault="00407FF7">
      <w:pPr>
        <w:numPr>
          <w:ilvl w:val="1"/>
          <w:numId w:val="166"/>
        </w:numPr>
      </w:pPr>
      <w:r>
        <w:t>Checklist for New Starters</w:t>
      </w:r>
    </w:p>
    <w:p w14:paraId="78E66A58" w14:textId="77777777" w:rsidR="00AC3542" w:rsidRDefault="00AC3542"/>
    <w:p w14:paraId="3A8AAAFB" w14:textId="77777777" w:rsidR="00AC3542" w:rsidRDefault="00407FF7">
      <w:pPr>
        <w:numPr>
          <w:ilvl w:val="0"/>
          <w:numId w:val="167"/>
        </w:numPr>
      </w:pPr>
      <w:r>
        <w:t>Health and Medicines</w:t>
      </w:r>
    </w:p>
    <w:p w14:paraId="74CE2025" w14:textId="77777777" w:rsidR="00AC3542" w:rsidRDefault="00407FF7">
      <w:pPr>
        <w:numPr>
          <w:ilvl w:val="1"/>
          <w:numId w:val="167"/>
        </w:numPr>
      </w:pPr>
      <w:r>
        <w:t>Names of the Staff who are Paediatric First Aid Trained</w:t>
      </w:r>
    </w:p>
    <w:p w14:paraId="22B417CA" w14:textId="77777777" w:rsidR="00AC3542" w:rsidRDefault="00407FF7">
      <w:pPr>
        <w:numPr>
          <w:ilvl w:val="1"/>
          <w:numId w:val="167"/>
        </w:numPr>
      </w:pPr>
      <w:r>
        <w:t>Contingency Plans</w:t>
      </w:r>
    </w:p>
    <w:p w14:paraId="72016D08" w14:textId="77777777" w:rsidR="00AC3542" w:rsidRDefault="00407FF7">
      <w:pPr>
        <w:numPr>
          <w:ilvl w:val="1"/>
          <w:numId w:val="167"/>
        </w:numPr>
      </w:pPr>
      <w:r>
        <w:t>Accident and Medication Procedures</w:t>
      </w:r>
    </w:p>
    <w:p w14:paraId="3BC0C524" w14:textId="77777777" w:rsidR="00AC3542" w:rsidRDefault="00AC3542"/>
    <w:p w14:paraId="6D57CC05" w14:textId="77777777" w:rsidR="00AC3542" w:rsidRDefault="00407FF7">
      <w:pPr>
        <w:numPr>
          <w:ilvl w:val="0"/>
          <w:numId w:val="167"/>
        </w:numPr>
      </w:pPr>
      <w:r>
        <w:t>Managing Behaviour</w:t>
      </w:r>
    </w:p>
    <w:p w14:paraId="5C3AC2C4" w14:textId="77777777" w:rsidR="00AC3542" w:rsidRDefault="00407FF7">
      <w:pPr>
        <w:numPr>
          <w:ilvl w:val="1"/>
          <w:numId w:val="167"/>
        </w:numPr>
      </w:pPr>
      <w:r>
        <w:t>Policy and Procedure</w:t>
      </w:r>
    </w:p>
    <w:p w14:paraId="554EC938" w14:textId="77777777" w:rsidR="00AC3542" w:rsidRDefault="00AC3542">
      <w:pPr>
        <w:ind w:left="720"/>
      </w:pPr>
    </w:p>
    <w:p w14:paraId="4A8A5863" w14:textId="77777777" w:rsidR="00AC3542" w:rsidRDefault="00407FF7">
      <w:pPr>
        <w:numPr>
          <w:ilvl w:val="0"/>
          <w:numId w:val="167"/>
        </w:numPr>
      </w:pPr>
      <w:r>
        <w:t>Safety and Suitability of Premises, Environment and Equipment</w:t>
      </w:r>
    </w:p>
    <w:p w14:paraId="386DAF26" w14:textId="77777777" w:rsidR="00AC3542" w:rsidRDefault="00407FF7">
      <w:pPr>
        <w:numPr>
          <w:ilvl w:val="1"/>
          <w:numId w:val="167"/>
        </w:numPr>
      </w:pPr>
      <w:r>
        <w:t xml:space="preserve">Emergency Evacuation Procedures </w:t>
      </w:r>
    </w:p>
    <w:p w14:paraId="62E50ED5" w14:textId="77777777" w:rsidR="00AC3542" w:rsidRDefault="00407FF7">
      <w:pPr>
        <w:numPr>
          <w:ilvl w:val="1"/>
          <w:numId w:val="167"/>
        </w:numPr>
      </w:pPr>
      <w:r>
        <w:t xml:space="preserve">Emergency Locations </w:t>
      </w:r>
    </w:p>
    <w:p w14:paraId="0876ECE8" w14:textId="77777777" w:rsidR="00AC3542" w:rsidRDefault="00407FF7">
      <w:pPr>
        <w:numPr>
          <w:ilvl w:val="1"/>
          <w:numId w:val="167"/>
        </w:numPr>
      </w:pPr>
      <w:r>
        <w:t>Policy and Procedure Documentation</w:t>
      </w:r>
    </w:p>
    <w:p w14:paraId="556B267E" w14:textId="77777777" w:rsidR="00AC3542" w:rsidRDefault="00407FF7">
      <w:pPr>
        <w:numPr>
          <w:ilvl w:val="1"/>
          <w:numId w:val="167"/>
        </w:numPr>
      </w:pPr>
      <w:r>
        <w:t>Health and Safety Documentation</w:t>
      </w:r>
    </w:p>
    <w:p w14:paraId="0AB0A20B" w14:textId="77777777" w:rsidR="00AC3542" w:rsidRDefault="00407FF7">
      <w:pPr>
        <w:numPr>
          <w:ilvl w:val="1"/>
          <w:numId w:val="167"/>
        </w:numPr>
      </w:pPr>
      <w:r>
        <w:t>Daily Operations Statement</w:t>
      </w:r>
    </w:p>
    <w:p w14:paraId="3545338C" w14:textId="77777777" w:rsidR="00AC3542" w:rsidRDefault="00407FF7">
      <w:pPr>
        <w:numPr>
          <w:ilvl w:val="1"/>
          <w:numId w:val="167"/>
        </w:numPr>
      </w:pPr>
      <w:r>
        <w:t>Risk Assessments</w:t>
      </w:r>
    </w:p>
    <w:p w14:paraId="3AD75A80" w14:textId="77777777" w:rsidR="00AC3542" w:rsidRDefault="00407FF7">
      <w:pPr>
        <w:numPr>
          <w:ilvl w:val="1"/>
          <w:numId w:val="167"/>
        </w:numPr>
      </w:pPr>
      <w:r>
        <w:t>Outings</w:t>
      </w:r>
    </w:p>
    <w:p w14:paraId="72B7B5C4" w14:textId="77777777" w:rsidR="00AC3542" w:rsidRDefault="00AC3542">
      <w:pPr>
        <w:ind w:left="1440"/>
      </w:pPr>
    </w:p>
    <w:p w14:paraId="0CC5152B" w14:textId="77777777" w:rsidR="00AC3542" w:rsidRDefault="00407FF7">
      <w:pPr>
        <w:numPr>
          <w:ilvl w:val="0"/>
          <w:numId w:val="167"/>
        </w:numPr>
      </w:pPr>
      <w:r>
        <w:t>Information and Records</w:t>
      </w:r>
    </w:p>
    <w:p w14:paraId="7FC9DAEC" w14:textId="77777777" w:rsidR="00AC3542" w:rsidRDefault="00407FF7">
      <w:pPr>
        <w:numPr>
          <w:ilvl w:val="1"/>
          <w:numId w:val="167"/>
        </w:numPr>
      </w:pPr>
      <w:r>
        <w:t>Registration Details for Child</w:t>
      </w:r>
    </w:p>
    <w:p w14:paraId="7DE09ACC" w14:textId="77777777" w:rsidR="00AC3542" w:rsidRDefault="00407FF7">
      <w:pPr>
        <w:pStyle w:val="ListParagraph1"/>
        <w:numPr>
          <w:ilvl w:val="1"/>
          <w:numId w:val="167"/>
        </w:numPr>
      </w:pPr>
      <w:r>
        <w:t>Occupancy and Daily Records</w:t>
      </w:r>
    </w:p>
    <w:p w14:paraId="2C9F891C" w14:textId="77777777" w:rsidR="00AC3542" w:rsidRDefault="00407FF7">
      <w:pPr>
        <w:numPr>
          <w:ilvl w:val="1"/>
          <w:numId w:val="167"/>
        </w:numPr>
      </w:pPr>
      <w:r>
        <w:t>Parent Pack</w:t>
      </w:r>
    </w:p>
    <w:p w14:paraId="7F5BBA87" w14:textId="77777777" w:rsidR="00AC3542" w:rsidRDefault="00407FF7">
      <w:pPr>
        <w:numPr>
          <w:ilvl w:val="1"/>
          <w:numId w:val="167"/>
        </w:numPr>
      </w:pPr>
      <w:r>
        <w:t>Complaints and Compliments</w:t>
      </w:r>
    </w:p>
    <w:p w14:paraId="7D0FD88E" w14:textId="77777777" w:rsidR="00AC3542" w:rsidRDefault="00AC3542">
      <w:pPr>
        <w:ind w:left="2160"/>
      </w:pPr>
    </w:p>
    <w:p w14:paraId="63F3C82E" w14:textId="77777777" w:rsidR="00AC3542" w:rsidRDefault="00407FF7">
      <w:pPr>
        <w:numPr>
          <w:ilvl w:val="0"/>
          <w:numId w:val="167"/>
        </w:numPr>
      </w:pPr>
      <w:r>
        <w:lastRenderedPageBreak/>
        <w:t>Business planning</w:t>
      </w:r>
    </w:p>
    <w:p w14:paraId="1A536BA6" w14:textId="77777777" w:rsidR="00AC3542" w:rsidRDefault="00407FF7">
      <w:pPr>
        <w:numPr>
          <w:ilvl w:val="1"/>
          <w:numId w:val="167"/>
        </w:numPr>
      </w:pPr>
      <w:r>
        <w:t>Mission and Vision Statement</w:t>
      </w:r>
    </w:p>
    <w:p w14:paraId="0D55781B" w14:textId="77777777" w:rsidR="00AC3542" w:rsidRDefault="00407FF7">
      <w:pPr>
        <w:numPr>
          <w:ilvl w:val="1"/>
          <w:numId w:val="167"/>
        </w:numPr>
      </w:pPr>
      <w:r>
        <w:t>Inspection Report</w:t>
      </w:r>
    </w:p>
    <w:p w14:paraId="22ED4B26" w14:textId="77777777" w:rsidR="00AC3542" w:rsidRDefault="00407FF7">
      <w:pPr>
        <w:numPr>
          <w:ilvl w:val="1"/>
          <w:numId w:val="167"/>
        </w:numPr>
      </w:pPr>
      <w:r>
        <w:t>Important Information</w:t>
      </w:r>
    </w:p>
    <w:p w14:paraId="0468B225" w14:textId="77777777" w:rsidR="00AC3542" w:rsidRDefault="00407FF7">
      <w:pPr>
        <w:numPr>
          <w:ilvl w:val="1"/>
          <w:numId w:val="167"/>
        </w:numPr>
      </w:pPr>
      <w:r>
        <w:t>Nursery Plans</w:t>
      </w:r>
    </w:p>
    <w:p w14:paraId="3F86F7E7" w14:textId="77777777" w:rsidR="00AC3542" w:rsidRDefault="00407FF7">
      <w:pPr>
        <w:pStyle w:val="ListParagraph1"/>
        <w:numPr>
          <w:ilvl w:val="1"/>
          <w:numId w:val="167"/>
        </w:numPr>
      </w:pPr>
      <w:r>
        <w:t>Nursery Leaflet</w:t>
      </w:r>
    </w:p>
    <w:p w14:paraId="37E1372E" w14:textId="77777777" w:rsidR="00AC3542" w:rsidRDefault="00AC3542"/>
    <w:p w14:paraId="560EA684" w14:textId="77777777" w:rsidR="00AC3542" w:rsidRDefault="00407FF7">
      <w:pPr>
        <w:pStyle w:val="H2"/>
      </w:pPr>
      <w:r>
        <w:t>Contact numbers</w:t>
      </w:r>
    </w:p>
    <w:p w14:paraId="0B1708BF" w14:textId="77777777" w:rsidR="00AC3542" w:rsidRDefault="00AC3542"/>
    <w:tbl>
      <w:tblPr>
        <w:tblW w:w="104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4483"/>
        <w:gridCol w:w="2906"/>
        <w:gridCol w:w="3068"/>
      </w:tblGrid>
      <w:tr w:rsidR="00AC3542" w14:paraId="6EA0E64D" w14:textId="77777777">
        <w:trPr>
          <w:jc w:val="center"/>
        </w:trPr>
        <w:tc>
          <w:tcPr>
            <w:tcW w:w="4483" w:type="dxa"/>
            <w:vAlign w:val="center"/>
          </w:tcPr>
          <w:p w14:paraId="0DB7455B" w14:textId="77777777" w:rsidR="00AC3542" w:rsidRDefault="00407FF7">
            <w:pPr>
              <w:jc w:val="center"/>
              <w:rPr>
                <w:b/>
              </w:rPr>
            </w:pPr>
            <w:r>
              <w:rPr>
                <w:b/>
              </w:rPr>
              <w:t>Contact</w:t>
            </w:r>
          </w:p>
        </w:tc>
        <w:tc>
          <w:tcPr>
            <w:tcW w:w="2906" w:type="dxa"/>
            <w:vAlign w:val="center"/>
          </w:tcPr>
          <w:p w14:paraId="4AEC6FDA" w14:textId="77777777" w:rsidR="00AC3542" w:rsidRDefault="00407FF7">
            <w:pPr>
              <w:jc w:val="center"/>
              <w:rPr>
                <w:b/>
              </w:rPr>
            </w:pPr>
            <w:r>
              <w:rPr>
                <w:b/>
              </w:rPr>
              <w:t>Name</w:t>
            </w:r>
          </w:p>
        </w:tc>
        <w:tc>
          <w:tcPr>
            <w:tcW w:w="3068" w:type="dxa"/>
            <w:vAlign w:val="center"/>
          </w:tcPr>
          <w:p w14:paraId="6B8BD615" w14:textId="77777777" w:rsidR="00AC3542" w:rsidRDefault="00407FF7">
            <w:pPr>
              <w:jc w:val="center"/>
              <w:rPr>
                <w:b/>
              </w:rPr>
            </w:pPr>
            <w:r>
              <w:rPr>
                <w:b/>
              </w:rPr>
              <w:t>Telephone number</w:t>
            </w:r>
          </w:p>
        </w:tc>
      </w:tr>
      <w:tr w:rsidR="00AC3542" w14:paraId="537B2FA9" w14:textId="77777777">
        <w:trPr>
          <w:jc w:val="center"/>
        </w:trPr>
        <w:tc>
          <w:tcPr>
            <w:tcW w:w="4483" w:type="dxa"/>
            <w:vAlign w:val="center"/>
          </w:tcPr>
          <w:p w14:paraId="2DB00FC9" w14:textId="77777777" w:rsidR="00AC3542" w:rsidRDefault="00407FF7">
            <w:pPr>
              <w:jc w:val="left"/>
            </w:pPr>
            <w:r>
              <w:t>Alarms (burglar)</w:t>
            </w:r>
          </w:p>
        </w:tc>
        <w:tc>
          <w:tcPr>
            <w:tcW w:w="2906" w:type="dxa"/>
            <w:vAlign w:val="center"/>
          </w:tcPr>
          <w:p w14:paraId="565A5694" w14:textId="77777777" w:rsidR="00AC3542" w:rsidRDefault="00AC3542"/>
        </w:tc>
        <w:tc>
          <w:tcPr>
            <w:tcW w:w="3068" w:type="dxa"/>
            <w:vAlign w:val="center"/>
          </w:tcPr>
          <w:p w14:paraId="62B84D52" w14:textId="77777777" w:rsidR="00AC3542" w:rsidRDefault="00AC3542"/>
        </w:tc>
      </w:tr>
      <w:tr w:rsidR="00AC3542" w14:paraId="609124DD" w14:textId="77777777">
        <w:trPr>
          <w:jc w:val="center"/>
        </w:trPr>
        <w:tc>
          <w:tcPr>
            <w:tcW w:w="4483" w:type="dxa"/>
            <w:vAlign w:val="center"/>
          </w:tcPr>
          <w:p w14:paraId="37E03D50" w14:textId="77777777" w:rsidR="00AC3542" w:rsidRDefault="00407FF7">
            <w:pPr>
              <w:jc w:val="left"/>
            </w:pPr>
            <w:r>
              <w:t>Builders</w:t>
            </w:r>
          </w:p>
        </w:tc>
        <w:tc>
          <w:tcPr>
            <w:tcW w:w="2906" w:type="dxa"/>
            <w:vAlign w:val="center"/>
          </w:tcPr>
          <w:p w14:paraId="309CF484" w14:textId="77777777" w:rsidR="00AC3542" w:rsidRDefault="00AC3542"/>
        </w:tc>
        <w:tc>
          <w:tcPr>
            <w:tcW w:w="3068" w:type="dxa"/>
            <w:vAlign w:val="center"/>
          </w:tcPr>
          <w:p w14:paraId="105D2640" w14:textId="77777777" w:rsidR="00AC3542" w:rsidRDefault="00AC3542"/>
        </w:tc>
      </w:tr>
      <w:tr w:rsidR="00AC3542" w14:paraId="6DC49E53" w14:textId="77777777">
        <w:trPr>
          <w:jc w:val="center"/>
        </w:trPr>
        <w:tc>
          <w:tcPr>
            <w:tcW w:w="4483" w:type="dxa"/>
            <w:vAlign w:val="center"/>
          </w:tcPr>
          <w:p w14:paraId="3B40144B" w14:textId="77777777" w:rsidR="00AC3542" w:rsidRDefault="00407FF7">
            <w:pPr>
              <w:jc w:val="left"/>
            </w:pPr>
            <w:r>
              <w:t>Computer</w:t>
            </w:r>
          </w:p>
        </w:tc>
        <w:tc>
          <w:tcPr>
            <w:tcW w:w="2906" w:type="dxa"/>
            <w:vAlign w:val="center"/>
          </w:tcPr>
          <w:p w14:paraId="24574B34" w14:textId="77777777" w:rsidR="00AC3542" w:rsidRDefault="00AC3542"/>
        </w:tc>
        <w:tc>
          <w:tcPr>
            <w:tcW w:w="3068" w:type="dxa"/>
            <w:vAlign w:val="center"/>
          </w:tcPr>
          <w:p w14:paraId="43ECC815" w14:textId="77777777" w:rsidR="00AC3542" w:rsidRDefault="00AC3542"/>
        </w:tc>
      </w:tr>
      <w:tr w:rsidR="00AC3542" w14:paraId="1F9BACCD" w14:textId="77777777">
        <w:trPr>
          <w:jc w:val="center"/>
        </w:trPr>
        <w:tc>
          <w:tcPr>
            <w:tcW w:w="4483" w:type="dxa"/>
            <w:vAlign w:val="center"/>
          </w:tcPr>
          <w:p w14:paraId="2AFAC80C" w14:textId="77777777" w:rsidR="00AC3542" w:rsidRDefault="00407FF7">
            <w:pPr>
              <w:jc w:val="left"/>
            </w:pPr>
            <w:r>
              <w:t>Doors</w:t>
            </w:r>
          </w:p>
        </w:tc>
        <w:tc>
          <w:tcPr>
            <w:tcW w:w="2906" w:type="dxa"/>
            <w:vAlign w:val="center"/>
          </w:tcPr>
          <w:p w14:paraId="71D92B6E" w14:textId="77777777" w:rsidR="00AC3542" w:rsidRDefault="00AC3542"/>
        </w:tc>
        <w:tc>
          <w:tcPr>
            <w:tcW w:w="3068" w:type="dxa"/>
            <w:vAlign w:val="center"/>
          </w:tcPr>
          <w:p w14:paraId="33640835" w14:textId="77777777" w:rsidR="00AC3542" w:rsidRDefault="00AC3542"/>
        </w:tc>
      </w:tr>
      <w:tr w:rsidR="00AC3542" w14:paraId="15B9824D" w14:textId="77777777">
        <w:trPr>
          <w:jc w:val="center"/>
        </w:trPr>
        <w:tc>
          <w:tcPr>
            <w:tcW w:w="4483" w:type="dxa"/>
            <w:vAlign w:val="center"/>
          </w:tcPr>
          <w:p w14:paraId="3240FC41" w14:textId="77777777" w:rsidR="00AC3542" w:rsidRDefault="00407FF7">
            <w:pPr>
              <w:jc w:val="left"/>
            </w:pPr>
            <w:r>
              <w:t>Electrician</w:t>
            </w:r>
          </w:p>
        </w:tc>
        <w:tc>
          <w:tcPr>
            <w:tcW w:w="2906" w:type="dxa"/>
            <w:vAlign w:val="center"/>
          </w:tcPr>
          <w:p w14:paraId="021A23E8" w14:textId="2C2B5EED" w:rsidR="00AC3542" w:rsidRDefault="005A7DE2">
            <w:r>
              <w:t>Ashton electrics</w:t>
            </w:r>
          </w:p>
        </w:tc>
        <w:tc>
          <w:tcPr>
            <w:tcW w:w="3068" w:type="dxa"/>
            <w:vAlign w:val="center"/>
          </w:tcPr>
          <w:p w14:paraId="3FE02A09" w14:textId="23F7D112" w:rsidR="00AC3542" w:rsidRDefault="005A7DE2">
            <w:r>
              <w:t>01940 715958</w:t>
            </w:r>
          </w:p>
        </w:tc>
      </w:tr>
      <w:tr w:rsidR="00AC3542" w14:paraId="4F736DC0" w14:textId="77777777">
        <w:trPr>
          <w:jc w:val="center"/>
        </w:trPr>
        <w:tc>
          <w:tcPr>
            <w:tcW w:w="4483" w:type="dxa"/>
            <w:vAlign w:val="center"/>
          </w:tcPr>
          <w:p w14:paraId="08C88517" w14:textId="77777777" w:rsidR="00AC3542" w:rsidRDefault="00407FF7">
            <w:pPr>
              <w:jc w:val="left"/>
            </w:pPr>
            <w:r>
              <w:t>Electricity supplier</w:t>
            </w:r>
          </w:p>
        </w:tc>
        <w:tc>
          <w:tcPr>
            <w:tcW w:w="2906" w:type="dxa"/>
            <w:vAlign w:val="center"/>
          </w:tcPr>
          <w:p w14:paraId="0FA670EA" w14:textId="77777777" w:rsidR="00AC3542" w:rsidRDefault="00AC3542"/>
        </w:tc>
        <w:tc>
          <w:tcPr>
            <w:tcW w:w="3068" w:type="dxa"/>
            <w:vAlign w:val="center"/>
          </w:tcPr>
          <w:p w14:paraId="7F468544" w14:textId="77777777" w:rsidR="00AC3542" w:rsidRDefault="00AC3542"/>
        </w:tc>
      </w:tr>
      <w:tr w:rsidR="00AC3542" w14:paraId="777C073F" w14:textId="77777777">
        <w:trPr>
          <w:jc w:val="center"/>
        </w:trPr>
        <w:tc>
          <w:tcPr>
            <w:tcW w:w="4483" w:type="dxa"/>
            <w:vAlign w:val="center"/>
          </w:tcPr>
          <w:p w14:paraId="1A4635E5" w14:textId="77777777" w:rsidR="00AC3542" w:rsidRDefault="00407FF7">
            <w:pPr>
              <w:jc w:val="left"/>
            </w:pPr>
            <w:r>
              <w:t>Environmental health</w:t>
            </w:r>
          </w:p>
        </w:tc>
        <w:tc>
          <w:tcPr>
            <w:tcW w:w="2906" w:type="dxa"/>
            <w:vAlign w:val="center"/>
          </w:tcPr>
          <w:p w14:paraId="128E4F30" w14:textId="0C5C9E36" w:rsidR="00AC3542" w:rsidRDefault="005A7DE2">
            <w:r>
              <w:t>Wigan</w:t>
            </w:r>
          </w:p>
        </w:tc>
        <w:tc>
          <w:tcPr>
            <w:tcW w:w="3068" w:type="dxa"/>
            <w:vAlign w:val="center"/>
          </w:tcPr>
          <w:p w14:paraId="7880925E" w14:textId="1B72B9BA" w:rsidR="00AC3542" w:rsidRDefault="005A7DE2">
            <w:r>
              <w:t>01942 244991</w:t>
            </w:r>
          </w:p>
        </w:tc>
      </w:tr>
      <w:tr w:rsidR="00AC3542" w14:paraId="07BE6353" w14:textId="77777777">
        <w:trPr>
          <w:jc w:val="center"/>
        </w:trPr>
        <w:tc>
          <w:tcPr>
            <w:tcW w:w="4483" w:type="dxa"/>
            <w:vAlign w:val="center"/>
          </w:tcPr>
          <w:p w14:paraId="6C2EF9B0" w14:textId="77777777" w:rsidR="00AC3542" w:rsidRDefault="00407FF7">
            <w:pPr>
              <w:jc w:val="left"/>
            </w:pPr>
            <w:r>
              <w:t xml:space="preserve">Fire and rescue </w:t>
            </w:r>
          </w:p>
        </w:tc>
        <w:tc>
          <w:tcPr>
            <w:tcW w:w="2906" w:type="dxa"/>
            <w:vAlign w:val="center"/>
          </w:tcPr>
          <w:p w14:paraId="612DD43D" w14:textId="77777777" w:rsidR="00AC3542" w:rsidRDefault="00AC3542"/>
        </w:tc>
        <w:tc>
          <w:tcPr>
            <w:tcW w:w="3068" w:type="dxa"/>
            <w:vAlign w:val="center"/>
          </w:tcPr>
          <w:p w14:paraId="36341961" w14:textId="77777777" w:rsidR="00AC3542" w:rsidRDefault="00AC3542"/>
        </w:tc>
      </w:tr>
      <w:tr w:rsidR="00AC3542" w14:paraId="559B59D0" w14:textId="77777777">
        <w:trPr>
          <w:jc w:val="center"/>
        </w:trPr>
        <w:tc>
          <w:tcPr>
            <w:tcW w:w="4483" w:type="dxa"/>
            <w:vAlign w:val="center"/>
          </w:tcPr>
          <w:p w14:paraId="2DF52CC3" w14:textId="77777777" w:rsidR="00AC3542" w:rsidRDefault="00407FF7">
            <w:pPr>
              <w:jc w:val="left"/>
            </w:pPr>
            <w:r>
              <w:t>Fire equipment</w:t>
            </w:r>
          </w:p>
        </w:tc>
        <w:tc>
          <w:tcPr>
            <w:tcW w:w="2906" w:type="dxa"/>
            <w:vAlign w:val="center"/>
          </w:tcPr>
          <w:p w14:paraId="31C304DD" w14:textId="77777777" w:rsidR="00AC3542" w:rsidRDefault="00AC3542"/>
        </w:tc>
        <w:tc>
          <w:tcPr>
            <w:tcW w:w="3068" w:type="dxa"/>
            <w:vAlign w:val="center"/>
          </w:tcPr>
          <w:p w14:paraId="219E6BD4" w14:textId="77777777" w:rsidR="00AC3542" w:rsidRDefault="00AC3542"/>
        </w:tc>
      </w:tr>
      <w:tr w:rsidR="00AC3542" w14:paraId="50948301" w14:textId="77777777">
        <w:trPr>
          <w:jc w:val="center"/>
        </w:trPr>
        <w:tc>
          <w:tcPr>
            <w:tcW w:w="4483" w:type="dxa"/>
            <w:vAlign w:val="center"/>
          </w:tcPr>
          <w:p w14:paraId="43D16A70" w14:textId="77777777" w:rsidR="00AC3542" w:rsidRDefault="00407FF7">
            <w:pPr>
              <w:jc w:val="left"/>
            </w:pPr>
            <w:r>
              <w:t>Fire officer</w:t>
            </w:r>
          </w:p>
        </w:tc>
        <w:tc>
          <w:tcPr>
            <w:tcW w:w="2906" w:type="dxa"/>
            <w:vAlign w:val="center"/>
          </w:tcPr>
          <w:p w14:paraId="53ED176A" w14:textId="77777777" w:rsidR="00AC3542" w:rsidRDefault="00AC3542"/>
        </w:tc>
        <w:tc>
          <w:tcPr>
            <w:tcW w:w="3068" w:type="dxa"/>
            <w:vAlign w:val="center"/>
          </w:tcPr>
          <w:p w14:paraId="49A81759" w14:textId="77777777" w:rsidR="00AC3542" w:rsidRDefault="00AC3542"/>
        </w:tc>
      </w:tr>
      <w:tr w:rsidR="00AC3542" w14:paraId="769CEE66" w14:textId="77777777">
        <w:trPr>
          <w:jc w:val="center"/>
        </w:trPr>
        <w:tc>
          <w:tcPr>
            <w:tcW w:w="4483" w:type="dxa"/>
            <w:vAlign w:val="center"/>
          </w:tcPr>
          <w:p w14:paraId="6C7296C0" w14:textId="77777777" w:rsidR="00AC3542" w:rsidRDefault="00407FF7">
            <w:pPr>
              <w:jc w:val="left"/>
            </w:pPr>
            <w:r>
              <w:t>Gas board</w:t>
            </w:r>
          </w:p>
        </w:tc>
        <w:tc>
          <w:tcPr>
            <w:tcW w:w="2906" w:type="dxa"/>
            <w:vAlign w:val="center"/>
          </w:tcPr>
          <w:p w14:paraId="030E3858" w14:textId="77777777" w:rsidR="00AC3542" w:rsidRDefault="00AC3542"/>
        </w:tc>
        <w:tc>
          <w:tcPr>
            <w:tcW w:w="3068" w:type="dxa"/>
            <w:vAlign w:val="center"/>
          </w:tcPr>
          <w:p w14:paraId="53942D5B" w14:textId="77777777" w:rsidR="00AC3542" w:rsidRDefault="00AC3542"/>
        </w:tc>
      </w:tr>
      <w:tr w:rsidR="00AC3542" w14:paraId="3C28A141" w14:textId="77777777">
        <w:trPr>
          <w:jc w:val="center"/>
        </w:trPr>
        <w:tc>
          <w:tcPr>
            <w:tcW w:w="4483" w:type="dxa"/>
            <w:vAlign w:val="center"/>
          </w:tcPr>
          <w:p w14:paraId="7D72B6F0" w14:textId="77777777" w:rsidR="00AC3542" w:rsidRDefault="00407FF7">
            <w:pPr>
              <w:jc w:val="left"/>
            </w:pPr>
            <w:r>
              <w:t>Health visitor</w:t>
            </w:r>
          </w:p>
        </w:tc>
        <w:tc>
          <w:tcPr>
            <w:tcW w:w="2906" w:type="dxa"/>
            <w:vAlign w:val="center"/>
          </w:tcPr>
          <w:p w14:paraId="34E10701" w14:textId="77777777" w:rsidR="00AC3542" w:rsidRDefault="00AC3542"/>
        </w:tc>
        <w:tc>
          <w:tcPr>
            <w:tcW w:w="3068" w:type="dxa"/>
            <w:vAlign w:val="center"/>
          </w:tcPr>
          <w:p w14:paraId="37D687E8" w14:textId="77777777" w:rsidR="00AC3542" w:rsidRDefault="00AC3542"/>
        </w:tc>
      </w:tr>
      <w:tr w:rsidR="00AC3542" w14:paraId="7CF98442" w14:textId="77777777">
        <w:trPr>
          <w:jc w:val="center"/>
        </w:trPr>
        <w:tc>
          <w:tcPr>
            <w:tcW w:w="4483" w:type="dxa"/>
            <w:vAlign w:val="center"/>
          </w:tcPr>
          <w:p w14:paraId="7DBF0982" w14:textId="77777777" w:rsidR="00AC3542" w:rsidRDefault="00407FF7">
            <w:pPr>
              <w:jc w:val="left"/>
            </w:pPr>
            <w:r>
              <w:t>Health and safety representative</w:t>
            </w:r>
          </w:p>
        </w:tc>
        <w:tc>
          <w:tcPr>
            <w:tcW w:w="2906" w:type="dxa"/>
            <w:vAlign w:val="center"/>
          </w:tcPr>
          <w:p w14:paraId="24DCCAB2" w14:textId="59932FCE" w:rsidR="00AC3542" w:rsidRDefault="005A7DE2">
            <w:r>
              <w:t>Citation</w:t>
            </w:r>
          </w:p>
        </w:tc>
        <w:tc>
          <w:tcPr>
            <w:tcW w:w="3068" w:type="dxa"/>
            <w:vAlign w:val="center"/>
          </w:tcPr>
          <w:p w14:paraId="4558DBEA" w14:textId="77777777" w:rsidR="00AC3542" w:rsidRDefault="00AC3542"/>
        </w:tc>
      </w:tr>
      <w:tr w:rsidR="00AC3542" w14:paraId="0F42720B" w14:textId="77777777">
        <w:trPr>
          <w:jc w:val="center"/>
        </w:trPr>
        <w:tc>
          <w:tcPr>
            <w:tcW w:w="4483" w:type="dxa"/>
            <w:vAlign w:val="center"/>
          </w:tcPr>
          <w:p w14:paraId="0B53D988" w14:textId="77777777" w:rsidR="00AC3542" w:rsidRDefault="00407FF7">
            <w:pPr>
              <w:jc w:val="left"/>
            </w:pPr>
            <w:r>
              <w:t>Hospital</w:t>
            </w:r>
          </w:p>
        </w:tc>
        <w:tc>
          <w:tcPr>
            <w:tcW w:w="2906" w:type="dxa"/>
            <w:vAlign w:val="center"/>
          </w:tcPr>
          <w:p w14:paraId="2ACCEC22" w14:textId="77777777" w:rsidR="00AC3542" w:rsidRDefault="00AC3542"/>
        </w:tc>
        <w:tc>
          <w:tcPr>
            <w:tcW w:w="3068" w:type="dxa"/>
            <w:vAlign w:val="center"/>
          </w:tcPr>
          <w:p w14:paraId="128B90E6" w14:textId="77777777" w:rsidR="00AC3542" w:rsidRDefault="00AC3542"/>
        </w:tc>
      </w:tr>
      <w:tr w:rsidR="00AC3542" w14:paraId="5EB61AF3" w14:textId="77777777">
        <w:trPr>
          <w:jc w:val="center"/>
        </w:trPr>
        <w:tc>
          <w:tcPr>
            <w:tcW w:w="4483" w:type="dxa"/>
            <w:vAlign w:val="center"/>
          </w:tcPr>
          <w:p w14:paraId="031DC31A" w14:textId="77777777" w:rsidR="00AC3542" w:rsidRDefault="00407FF7">
            <w:pPr>
              <w:jc w:val="left"/>
            </w:pPr>
            <w:r>
              <w:t>Insurance helpline</w:t>
            </w:r>
          </w:p>
        </w:tc>
        <w:tc>
          <w:tcPr>
            <w:tcW w:w="2906" w:type="dxa"/>
            <w:vAlign w:val="center"/>
          </w:tcPr>
          <w:p w14:paraId="27D26B47" w14:textId="3D7FAA56" w:rsidR="00AC3542" w:rsidRDefault="005A7DE2">
            <w:proofErr w:type="spellStart"/>
            <w:r>
              <w:t>Poundgates</w:t>
            </w:r>
            <w:proofErr w:type="spellEnd"/>
          </w:p>
        </w:tc>
        <w:tc>
          <w:tcPr>
            <w:tcW w:w="3068" w:type="dxa"/>
            <w:vAlign w:val="center"/>
          </w:tcPr>
          <w:p w14:paraId="4E6A4A6D" w14:textId="77777777" w:rsidR="00AC3542" w:rsidRDefault="00AC3542"/>
        </w:tc>
      </w:tr>
      <w:tr w:rsidR="00AC3542" w14:paraId="63C772FF" w14:textId="77777777">
        <w:trPr>
          <w:jc w:val="center"/>
        </w:trPr>
        <w:tc>
          <w:tcPr>
            <w:tcW w:w="4483" w:type="dxa"/>
            <w:vAlign w:val="center"/>
          </w:tcPr>
          <w:p w14:paraId="0B34D6F0" w14:textId="77777777" w:rsidR="00AC3542" w:rsidRDefault="00407FF7">
            <w:pPr>
              <w:jc w:val="left"/>
            </w:pPr>
            <w:r>
              <w:t xml:space="preserve">Local authority early </w:t>
            </w:r>
            <w:proofErr w:type="spellStart"/>
            <w:r>
              <w:t>years service</w:t>
            </w:r>
            <w:proofErr w:type="spellEnd"/>
          </w:p>
        </w:tc>
        <w:tc>
          <w:tcPr>
            <w:tcW w:w="2906" w:type="dxa"/>
            <w:vAlign w:val="center"/>
          </w:tcPr>
          <w:p w14:paraId="052675EE" w14:textId="77777777" w:rsidR="00AC3542" w:rsidRDefault="00AC3542"/>
        </w:tc>
        <w:tc>
          <w:tcPr>
            <w:tcW w:w="3068" w:type="dxa"/>
            <w:vAlign w:val="center"/>
          </w:tcPr>
          <w:p w14:paraId="2F86DC8A" w14:textId="3266FE8B" w:rsidR="00AC3542" w:rsidRDefault="005A7DE2">
            <w:r>
              <w:t>01942 828849</w:t>
            </w:r>
          </w:p>
        </w:tc>
      </w:tr>
      <w:tr w:rsidR="00AC3542" w14:paraId="53483C2F" w14:textId="77777777">
        <w:trPr>
          <w:jc w:val="center"/>
        </w:trPr>
        <w:tc>
          <w:tcPr>
            <w:tcW w:w="4483" w:type="dxa"/>
            <w:vAlign w:val="center"/>
          </w:tcPr>
          <w:p w14:paraId="75938ACF" w14:textId="77777777" w:rsidR="00AC3542" w:rsidRDefault="00407FF7">
            <w:pPr>
              <w:jc w:val="left"/>
            </w:pPr>
            <w:r>
              <w:t>Local paper</w:t>
            </w:r>
          </w:p>
        </w:tc>
        <w:tc>
          <w:tcPr>
            <w:tcW w:w="2906" w:type="dxa"/>
            <w:vAlign w:val="center"/>
          </w:tcPr>
          <w:p w14:paraId="38410FCD" w14:textId="1BF36DF4" w:rsidR="00AC3542" w:rsidRDefault="005A7DE2">
            <w:r>
              <w:t>Wigan Today</w:t>
            </w:r>
          </w:p>
        </w:tc>
        <w:tc>
          <w:tcPr>
            <w:tcW w:w="3068" w:type="dxa"/>
            <w:vAlign w:val="center"/>
          </w:tcPr>
          <w:p w14:paraId="3307F4D4" w14:textId="3A38DD6B" w:rsidR="00AC3542" w:rsidRDefault="005A7DE2">
            <w:r>
              <w:t>01942 506263</w:t>
            </w:r>
          </w:p>
        </w:tc>
      </w:tr>
      <w:tr w:rsidR="00AC3542" w14:paraId="342E20A7" w14:textId="77777777">
        <w:trPr>
          <w:jc w:val="center"/>
        </w:trPr>
        <w:tc>
          <w:tcPr>
            <w:tcW w:w="4483" w:type="dxa"/>
            <w:vAlign w:val="center"/>
          </w:tcPr>
          <w:p w14:paraId="1539C8BE" w14:textId="77777777" w:rsidR="00AC3542" w:rsidRDefault="00407FF7">
            <w:pPr>
              <w:jc w:val="left"/>
            </w:pPr>
            <w:r>
              <w:lastRenderedPageBreak/>
              <w:t>NDNA legal helpline (NDNA members only)</w:t>
            </w:r>
          </w:p>
        </w:tc>
        <w:tc>
          <w:tcPr>
            <w:tcW w:w="2906" w:type="dxa"/>
            <w:vAlign w:val="center"/>
          </w:tcPr>
          <w:p w14:paraId="64D6E98D" w14:textId="77777777" w:rsidR="00AC3542" w:rsidRDefault="00AC3542"/>
        </w:tc>
        <w:tc>
          <w:tcPr>
            <w:tcW w:w="3068" w:type="dxa"/>
            <w:vAlign w:val="center"/>
          </w:tcPr>
          <w:p w14:paraId="23CABFD5" w14:textId="77777777" w:rsidR="00AC3542" w:rsidRDefault="00AC3542"/>
        </w:tc>
      </w:tr>
      <w:tr w:rsidR="00AC3542" w14:paraId="11BCB43A" w14:textId="77777777">
        <w:trPr>
          <w:jc w:val="center"/>
        </w:trPr>
        <w:tc>
          <w:tcPr>
            <w:tcW w:w="4483" w:type="dxa"/>
            <w:vAlign w:val="center"/>
          </w:tcPr>
          <w:p w14:paraId="68A76B13" w14:textId="77777777" w:rsidR="00AC3542" w:rsidRDefault="00407FF7">
            <w:pPr>
              <w:jc w:val="left"/>
            </w:pPr>
            <w:r>
              <w:t>NHS Direct</w:t>
            </w:r>
          </w:p>
        </w:tc>
        <w:tc>
          <w:tcPr>
            <w:tcW w:w="2906" w:type="dxa"/>
            <w:vAlign w:val="center"/>
          </w:tcPr>
          <w:p w14:paraId="79C3B1E2" w14:textId="77777777" w:rsidR="00AC3542" w:rsidRDefault="00AC3542"/>
        </w:tc>
        <w:tc>
          <w:tcPr>
            <w:tcW w:w="3068" w:type="dxa"/>
            <w:vAlign w:val="center"/>
          </w:tcPr>
          <w:p w14:paraId="638C2036" w14:textId="3E0A12E5" w:rsidR="00AC3542" w:rsidRDefault="005A7DE2">
            <w:r>
              <w:t>111</w:t>
            </w:r>
          </w:p>
        </w:tc>
      </w:tr>
      <w:tr w:rsidR="00AC3542" w14:paraId="5E737D6E" w14:textId="77777777">
        <w:trPr>
          <w:jc w:val="center"/>
        </w:trPr>
        <w:tc>
          <w:tcPr>
            <w:tcW w:w="4483" w:type="dxa"/>
            <w:vAlign w:val="center"/>
          </w:tcPr>
          <w:p w14:paraId="0F5ACB2C" w14:textId="77777777" w:rsidR="00AC3542" w:rsidRDefault="00407FF7">
            <w:pPr>
              <w:jc w:val="left"/>
            </w:pPr>
            <w:r>
              <w:t>Pest control</w:t>
            </w:r>
          </w:p>
        </w:tc>
        <w:tc>
          <w:tcPr>
            <w:tcW w:w="2906" w:type="dxa"/>
            <w:vAlign w:val="center"/>
          </w:tcPr>
          <w:p w14:paraId="29311002" w14:textId="77777777" w:rsidR="00AC3542" w:rsidRDefault="00AC3542"/>
        </w:tc>
        <w:tc>
          <w:tcPr>
            <w:tcW w:w="3068" w:type="dxa"/>
            <w:vAlign w:val="center"/>
          </w:tcPr>
          <w:p w14:paraId="5A3FD8F8" w14:textId="77777777" w:rsidR="00AC3542" w:rsidRDefault="00AC3542"/>
        </w:tc>
      </w:tr>
      <w:tr w:rsidR="00AC3542" w14:paraId="156A7934" w14:textId="77777777">
        <w:trPr>
          <w:jc w:val="center"/>
        </w:trPr>
        <w:tc>
          <w:tcPr>
            <w:tcW w:w="4483" w:type="dxa"/>
            <w:vAlign w:val="center"/>
          </w:tcPr>
          <w:p w14:paraId="0F9FCEEA" w14:textId="77777777" w:rsidR="00AC3542" w:rsidRDefault="00407FF7">
            <w:pPr>
              <w:jc w:val="left"/>
            </w:pPr>
            <w:r>
              <w:t>Ofsted</w:t>
            </w:r>
          </w:p>
        </w:tc>
        <w:tc>
          <w:tcPr>
            <w:tcW w:w="2906" w:type="dxa"/>
            <w:vAlign w:val="center"/>
          </w:tcPr>
          <w:p w14:paraId="00D19458" w14:textId="77777777" w:rsidR="00AC3542" w:rsidRDefault="00AC3542"/>
        </w:tc>
        <w:tc>
          <w:tcPr>
            <w:tcW w:w="3068" w:type="dxa"/>
            <w:vAlign w:val="center"/>
          </w:tcPr>
          <w:p w14:paraId="0334A354" w14:textId="3D429860" w:rsidR="00AC3542" w:rsidRDefault="005A7DE2">
            <w:r>
              <w:t>0300 123 1231</w:t>
            </w:r>
          </w:p>
        </w:tc>
      </w:tr>
      <w:tr w:rsidR="00AC3542" w14:paraId="2F676C62" w14:textId="77777777">
        <w:trPr>
          <w:jc w:val="center"/>
        </w:trPr>
        <w:tc>
          <w:tcPr>
            <w:tcW w:w="4483" w:type="dxa"/>
            <w:vAlign w:val="center"/>
          </w:tcPr>
          <w:p w14:paraId="30B87AE5" w14:textId="77777777" w:rsidR="00AC3542" w:rsidRDefault="00407FF7">
            <w:pPr>
              <w:jc w:val="left"/>
            </w:pPr>
            <w:r>
              <w:t>Police</w:t>
            </w:r>
          </w:p>
        </w:tc>
        <w:tc>
          <w:tcPr>
            <w:tcW w:w="2906" w:type="dxa"/>
            <w:vAlign w:val="center"/>
          </w:tcPr>
          <w:p w14:paraId="70A40101" w14:textId="77777777" w:rsidR="00AC3542" w:rsidRDefault="005A7DE2">
            <w:r>
              <w:t>Emergency</w:t>
            </w:r>
          </w:p>
          <w:p w14:paraId="304F7AD2" w14:textId="653B0B23" w:rsidR="005A7DE2" w:rsidRDefault="005A7DE2">
            <w:r>
              <w:t>Urgent</w:t>
            </w:r>
          </w:p>
        </w:tc>
        <w:tc>
          <w:tcPr>
            <w:tcW w:w="3068" w:type="dxa"/>
            <w:vAlign w:val="center"/>
          </w:tcPr>
          <w:p w14:paraId="034186A6" w14:textId="77777777" w:rsidR="00AC3542" w:rsidRDefault="005A7DE2">
            <w:r>
              <w:t>999</w:t>
            </w:r>
          </w:p>
          <w:p w14:paraId="7427A164" w14:textId="731E0934" w:rsidR="005A7DE2" w:rsidRDefault="005A7DE2">
            <w:r>
              <w:t>101</w:t>
            </w:r>
          </w:p>
        </w:tc>
      </w:tr>
      <w:tr w:rsidR="00AC3542" w14:paraId="6116C192" w14:textId="77777777">
        <w:trPr>
          <w:jc w:val="center"/>
        </w:trPr>
        <w:tc>
          <w:tcPr>
            <w:tcW w:w="4483" w:type="dxa"/>
            <w:vAlign w:val="center"/>
          </w:tcPr>
          <w:p w14:paraId="2DB5AED0" w14:textId="77777777" w:rsidR="00AC3542" w:rsidRDefault="00407FF7">
            <w:pPr>
              <w:jc w:val="left"/>
            </w:pPr>
            <w:r>
              <w:t>Police Community Support Officer</w:t>
            </w:r>
          </w:p>
        </w:tc>
        <w:tc>
          <w:tcPr>
            <w:tcW w:w="2906" w:type="dxa"/>
            <w:vAlign w:val="center"/>
          </w:tcPr>
          <w:p w14:paraId="2E0038C8" w14:textId="77777777" w:rsidR="00AC3542" w:rsidRDefault="00AC3542"/>
        </w:tc>
        <w:tc>
          <w:tcPr>
            <w:tcW w:w="3068" w:type="dxa"/>
            <w:vAlign w:val="center"/>
          </w:tcPr>
          <w:p w14:paraId="598F149D" w14:textId="77777777" w:rsidR="00AC3542" w:rsidRDefault="00AC3542"/>
        </w:tc>
      </w:tr>
      <w:tr w:rsidR="00AC3542" w14:paraId="76C93FE5" w14:textId="77777777">
        <w:trPr>
          <w:jc w:val="center"/>
        </w:trPr>
        <w:tc>
          <w:tcPr>
            <w:tcW w:w="4483" w:type="dxa"/>
            <w:vAlign w:val="center"/>
          </w:tcPr>
          <w:p w14:paraId="410CE584" w14:textId="77777777" w:rsidR="00AC3542" w:rsidRDefault="00407FF7">
            <w:pPr>
              <w:jc w:val="left"/>
            </w:pPr>
            <w:r>
              <w:t>Plumber</w:t>
            </w:r>
          </w:p>
        </w:tc>
        <w:tc>
          <w:tcPr>
            <w:tcW w:w="2906" w:type="dxa"/>
            <w:vAlign w:val="center"/>
          </w:tcPr>
          <w:p w14:paraId="26CDCCE0" w14:textId="551C2C3C" w:rsidR="00AC3542" w:rsidRDefault="005A7DE2">
            <w:r>
              <w:t xml:space="preserve">Dean </w:t>
            </w:r>
            <w:r w:rsidR="002754D8">
              <w:t>Marsden</w:t>
            </w:r>
          </w:p>
        </w:tc>
        <w:tc>
          <w:tcPr>
            <w:tcW w:w="3068" w:type="dxa"/>
            <w:vAlign w:val="center"/>
          </w:tcPr>
          <w:p w14:paraId="403971A3" w14:textId="43CF9D24" w:rsidR="00AC3542" w:rsidRDefault="005A7DE2">
            <w:r>
              <w:t>07412434430</w:t>
            </w:r>
          </w:p>
        </w:tc>
      </w:tr>
      <w:tr w:rsidR="00AC3542" w14:paraId="6B87ABC2" w14:textId="77777777">
        <w:trPr>
          <w:jc w:val="center"/>
        </w:trPr>
        <w:tc>
          <w:tcPr>
            <w:tcW w:w="4483" w:type="dxa"/>
            <w:vAlign w:val="center"/>
          </w:tcPr>
          <w:p w14:paraId="21A5318C" w14:textId="77777777" w:rsidR="00AC3542" w:rsidRDefault="00407FF7">
            <w:pPr>
              <w:jc w:val="left"/>
            </w:pPr>
            <w:r>
              <w:t>Social Services</w:t>
            </w:r>
          </w:p>
        </w:tc>
        <w:tc>
          <w:tcPr>
            <w:tcW w:w="2906" w:type="dxa"/>
            <w:vAlign w:val="center"/>
          </w:tcPr>
          <w:p w14:paraId="596A9D5A" w14:textId="77777777" w:rsidR="00AC3542" w:rsidRDefault="00AC3542"/>
        </w:tc>
        <w:tc>
          <w:tcPr>
            <w:tcW w:w="3068" w:type="dxa"/>
            <w:vAlign w:val="center"/>
          </w:tcPr>
          <w:p w14:paraId="6A236933" w14:textId="77777777" w:rsidR="00AC3542" w:rsidRDefault="00AC3542"/>
        </w:tc>
      </w:tr>
      <w:tr w:rsidR="00AC3542" w14:paraId="2A768D8D" w14:textId="77777777">
        <w:trPr>
          <w:jc w:val="center"/>
        </w:trPr>
        <w:tc>
          <w:tcPr>
            <w:tcW w:w="4483" w:type="dxa"/>
            <w:vAlign w:val="center"/>
          </w:tcPr>
          <w:p w14:paraId="4ED51056" w14:textId="77777777" w:rsidR="00AC3542" w:rsidRDefault="00407FF7">
            <w:pPr>
              <w:jc w:val="left"/>
            </w:pPr>
            <w:r>
              <w:t>Water board</w:t>
            </w:r>
          </w:p>
        </w:tc>
        <w:tc>
          <w:tcPr>
            <w:tcW w:w="2906" w:type="dxa"/>
            <w:vAlign w:val="center"/>
          </w:tcPr>
          <w:p w14:paraId="5EE08B95" w14:textId="77777777" w:rsidR="00AC3542" w:rsidRDefault="00AC3542"/>
        </w:tc>
        <w:tc>
          <w:tcPr>
            <w:tcW w:w="3068" w:type="dxa"/>
            <w:vAlign w:val="center"/>
          </w:tcPr>
          <w:p w14:paraId="6757B2E3" w14:textId="77777777" w:rsidR="00AC3542" w:rsidRDefault="00AC3542"/>
        </w:tc>
      </w:tr>
      <w:tr w:rsidR="00AC3542" w14:paraId="4CABDC35" w14:textId="77777777">
        <w:trPr>
          <w:jc w:val="center"/>
        </w:trPr>
        <w:tc>
          <w:tcPr>
            <w:tcW w:w="4483" w:type="dxa"/>
            <w:vAlign w:val="center"/>
          </w:tcPr>
          <w:p w14:paraId="212120F5" w14:textId="77777777" w:rsidR="00AC3542" w:rsidRDefault="00407FF7">
            <w:pPr>
              <w:jc w:val="left"/>
            </w:pPr>
            <w:r>
              <w:t>Waste management</w:t>
            </w:r>
          </w:p>
        </w:tc>
        <w:tc>
          <w:tcPr>
            <w:tcW w:w="2906" w:type="dxa"/>
            <w:vAlign w:val="center"/>
          </w:tcPr>
          <w:p w14:paraId="0EFA1C77" w14:textId="77777777" w:rsidR="00AC3542" w:rsidRDefault="00AC3542"/>
        </w:tc>
        <w:tc>
          <w:tcPr>
            <w:tcW w:w="3068" w:type="dxa"/>
            <w:vAlign w:val="center"/>
          </w:tcPr>
          <w:p w14:paraId="2C22C352" w14:textId="77777777" w:rsidR="00AC3542" w:rsidRDefault="00AC3542"/>
        </w:tc>
      </w:tr>
      <w:tr w:rsidR="00AC3542" w14:paraId="24200333" w14:textId="77777777">
        <w:trPr>
          <w:jc w:val="center"/>
        </w:trPr>
        <w:tc>
          <w:tcPr>
            <w:tcW w:w="4483" w:type="dxa"/>
            <w:vAlign w:val="center"/>
          </w:tcPr>
          <w:p w14:paraId="782BB8AA" w14:textId="77777777" w:rsidR="00AC3542" w:rsidRDefault="00407FF7">
            <w:pPr>
              <w:jc w:val="left"/>
            </w:pPr>
            <w:r>
              <w:t>Window call out</w:t>
            </w:r>
          </w:p>
        </w:tc>
        <w:tc>
          <w:tcPr>
            <w:tcW w:w="2906" w:type="dxa"/>
            <w:vAlign w:val="center"/>
          </w:tcPr>
          <w:p w14:paraId="405842AD" w14:textId="77777777" w:rsidR="00AC3542" w:rsidRDefault="00AC3542"/>
        </w:tc>
        <w:tc>
          <w:tcPr>
            <w:tcW w:w="3068" w:type="dxa"/>
            <w:vAlign w:val="center"/>
          </w:tcPr>
          <w:p w14:paraId="1502B680" w14:textId="77777777" w:rsidR="00AC3542" w:rsidRDefault="00AC3542"/>
        </w:tc>
      </w:tr>
    </w:tbl>
    <w:p w14:paraId="7B2785EE" w14:textId="77777777" w:rsidR="00AC3542" w:rsidRDefault="00AC3542"/>
    <w:p w14:paraId="3649E376" w14:textId="77777777" w:rsidR="00AC3542" w:rsidRDefault="00407FF7">
      <w:pPr>
        <w:pStyle w:val="H2"/>
      </w:pPr>
      <w:r>
        <w:t>Emergency locations</w:t>
      </w:r>
    </w:p>
    <w:p w14:paraId="4BA80434" w14:textId="77777777" w:rsidR="00AC3542" w:rsidRDefault="00AC3542"/>
    <w:tbl>
      <w:tblPr>
        <w:tblW w:w="104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5129"/>
        <w:gridCol w:w="5328"/>
      </w:tblGrid>
      <w:tr w:rsidR="00AC3542" w14:paraId="144C6E4E" w14:textId="77777777">
        <w:trPr>
          <w:jc w:val="center"/>
        </w:trPr>
        <w:tc>
          <w:tcPr>
            <w:tcW w:w="5129" w:type="dxa"/>
            <w:vAlign w:val="center"/>
          </w:tcPr>
          <w:p w14:paraId="07B60CAC" w14:textId="77777777" w:rsidR="00AC3542" w:rsidRDefault="00407FF7">
            <w:r>
              <w:t>Water main stop tap</w:t>
            </w:r>
          </w:p>
        </w:tc>
        <w:tc>
          <w:tcPr>
            <w:tcW w:w="5328" w:type="dxa"/>
            <w:vAlign w:val="center"/>
          </w:tcPr>
          <w:p w14:paraId="6E10C46D" w14:textId="59200A62" w:rsidR="00AC3542" w:rsidRDefault="00F739C9">
            <w:r>
              <w:t>Staff bathroom</w:t>
            </w:r>
          </w:p>
        </w:tc>
      </w:tr>
      <w:tr w:rsidR="00AC3542" w14:paraId="7CE41A2F" w14:textId="77777777">
        <w:trPr>
          <w:jc w:val="center"/>
        </w:trPr>
        <w:tc>
          <w:tcPr>
            <w:tcW w:w="5129" w:type="dxa"/>
            <w:vAlign w:val="center"/>
          </w:tcPr>
          <w:p w14:paraId="53305E9B" w14:textId="77777777" w:rsidR="00AC3542" w:rsidRDefault="00407FF7">
            <w:r>
              <w:t>Gas point</w:t>
            </w:r>
          </w:p>
        </w:tc>
        <w:tc>
          <w:tcPr>
            <w:tcW w:w="5328" w:type="dxa"/>
            <w:vAlign w:val="center"/>
          </w:tcPr>
          <w:p w14:paraId="01AA49F6" w14:textId="1DD55E37" w:rsidR="00AC3542" w:rsidRDefault="00F739C9">
            <w:r>
              <w:t>NA</w:t>
            </w:r>
          </w:p>
        </w:tc>
      </w:tr>
      <w:tr w:rsidR="00AC3542" w14:paraId="59BF40A9" w14:textId="77777777">
        <w:trPr>
          <w:jc w:val="center"/>
        </w:trPr>
        <w:tc>
          <w:tcPr>
            <w:tcW w:w="5129" w:type="dxa"/>
            <w:vAlign w:val="center"/>
          </w:tcPr>
          <w:p w14:paraId="55CD89A4" w14:textId="77777777" w:rsidR="00AC3542" w:rsidRDefault="00407FF7">
            <w:r>
              <w:t xml:space="preserve">Fuse box </w:t>
            </w:r>
          </w:p>
        </w:tc>
        <w:tc>
          <w:tcPr>
            <w:tcW w:w="5328" w:type="dxa"/>
            <w:vAlign w:val="center"/>
          </w:tcPr>
          <w:p w14:paraId="492634AA" w14:textId="30EEED06" w:rsidR="00AC3542" w:rsidRDefault="00F739C9">
            <w:r>
              <w:t>Reception</w:t>
            </w:r>
          </w:p>
        </w:tc>
      </w:tr>
      <w:tr w:rsidR="00AC3542" w14:paraId="0885C220" w14:textId="77777777">
        <w:trPr>
          <w:jc w:val="center"/>
        </w:trPr>
        <w:tc>
          <w:tcPr>
            <w:tcW w:w="5129" w:type="dxa"/>
            <w:vAlign w:val="center"/>
          </w:tcPr>
          <w:p w14:paraId="19208A9C" w14:textId="77777777" w:rsidR="00AC3542" w:rsidRDefault="00407FF7">
            <w:r>
              <w:t>Boiler</w:t>
            </w:r>
          </w:p>
        </w:tc>
        <w:tc>
          <w:tcPr>
            <w:tcW w:w="5328" w:type="dxa"/>
            <w:vAlign w:val="center"/>
          </w:tcPr>
          <w:p w14:paraId="107235C7" w14:textId="76EEC897" w:rsidR="00AC3542" w:rsidRDefault="00F739C9">
            <w:r>
              <w:t>Baby changing room</w:t>
            </w:r>
          </w:p>
        </w:tc>
      </w:tr>
    </w:tbl>
    <w:p w14:paraId="0E750D43" w14:textId="77777777" w:rsidR="00AC3542" w:rsidRDefault="00AC3542"/>
    <w:p w14:paraId="3B8A6954" w14:textId="77777777" w:rsidR="00AC3542" w:rsidRDefault="00AC3542"/>
    <w:p w14:paraId="47F798E0" w14:textId="77777777" w:rsidR="00AC3542" w:rsidRDefault="00AC3542"/>
    <w:p w14:paraId="00B0AFA8" w14:textId="77777777" w:rsidR="00AC3542" w:rsidRDefault="00AC3542"/>
    <w:p w14:paraId="154F7130" w14:textId="77777777" w:rsidR="00AC3542" w:rsidRDefault="00AC3542"/>
    <w:p w14:paraId="23B5F7E9" w14:textId="77777777" w:rsidR="00AC3542" w:rsidRDefault="00AC3542"/>
    <w:p w14:paraId="16F470D7" w14:textId="77777777" w:rsidR="00AC3542" w:rsidRDefault="00AC3542"/>
    <w:tbl>
      <w:tblPr>
        <w:tblW w:w="1045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4A0" w:firstRow="1" w:lastRow="0" w:firstColumn="1" w:lastColumn="0" w:noHBand="0" w:noVBand="1"/>
      </w:tblPr>
      <w:tblGrid>
        <w:gridCol w:w="3484"/>
        <w:gridCol w:w="3857"/>
        <w:gridCol w:w="3116"/>
      </w:tblGrid>
      <w:tr w:rsidR="00AC3542" w14:paraId="7AE55E5B" w14:textId="77777777">
        <w:trPr>
          <w:cantSplit/>
          <w:jc w:val="center"/>
        </w:trPr>
        <w:tc>
          <w:tcPr>
            <w:tcW w:w="3484" w:type="dxa"/>
            <w:tcBorders>
              <w:top w:val="single" w:sz="4" w:space="0" w:color="auto"/>
            </w:tcBorders>
            <w:vAlign w:val="center"/>
          </w:tcPr>
          <w:p w14:paraId="3A999301" w14:textId="77777777" w:rsidR="00AC3542" w:rsidRDefault="00407FF7">
            <w:pPr>
              <w:pStyle w:val="MeetsEYFS"/>
              <w:rPr>
                <w:b/>
              </w:rPr>
            </w:pPr>
            <w:r>
              <w:rPr>
                <w:b/>
              </w:rPr>
              <w:t>This policy was adopted on</w:t>
            </w:r>
          </w:p>
        </w:tc>
        <w:tc>
          <w:tcPr>
            <w:tcW w:w="3857" w:type="dxa"/>
            <w:tcBorders>
              <w:top w:val="single" w:sz="4" w:space="0" w:color="auto"/>
            </w:tcBorders>
            <w:vAlign w:val="center"/>
          </w:tcPr>
          <w:p w14:paraId="30A9539C" w14:textId="77777777" w:rsidR="00AC3542" w:rsidRDefault="00407FF7">
            <w:pPr>
              <w:pStyle w:val="MeetsEYFS"/>
              <w:rPr>
                <w:b/>
              </w:rPr>
            </w:pPr>
            <w:r>
              <w:rPr>
                <w:b/>
              </w:rPr>
              <w:t>Signed on behalf of the nursery</w:t>
            </w:r>
          </w:p>
        </w:tc>
        <w:tc>
          <w:tcPr>
            <w:tcW w:w="3116" w:type="dxa"/>
            <w:tcBorders>
              <w:top w:val="single" w:sz="4" w:space="0" w:color="auto"/>
            </w:tcBorders>
            <w:vAlign w:val="center"/>
          </w:tcPr>
          <w:p w14:paraId="6AF95957" w14:textId="77777777" w:rsidR="00AC3542" w:rsidRDefault="00407FF7">
            <w:pPr>
              <w:pStyle w:val="MeetsEYFS"/>
              <w:rPr>
                <w:b/>
              </w:rPr>
            </w:pPr>
            <w:r>
              <w:rPr>
                <w:b/>
              </w:rPr>
              <w:t>Date for review</w:t>
            </w:r>
          </w:p>
        </w:tc>
      </w:tr>
      <w:tr w:rsidR="00AC3542" w14:paraId="31E9AC93" w14:textId="77777777">
        <w:trPr>
          <w:cantSplit/>
          <w:jc w:val="center"/>
        </w:trPr>
        <w:tc>
          <w:tcPr>
            <w:tcW w:w="3484" w:type="dxa"/>
            <w:vAlign w:val="center"/>
          </w:tcPr>
          <w:p w14:paraId="4C61BDB9" w14:textId="77777777" w:rsidR="00AC3542" w:rsidRDefault="00407FF7">
            <w:pPr>
              <w:pStyle w:val="MeetsEYFS"/>
              <w:rPr>
                <w:i/>
              </w:rPr>
            </w:pPr>
            <w:r>
              <w:rPr>
                <w:i/>
              </w:rPr>
              <w:lastRenderedPageBreak/>
              <w:t>01/03/2016</w:t>
            </w:r>
          </w:p>
        </w:tc>
        <w:tc>
          <w:tcPr>
            <w:tcW w:w="3857" w:type="dxa"/>
          </w:tcPr>
          <w:p w14:paraId="5CB83500" w14:textId="77777777" w:rsidR="00AC3542" w:rsidRDefault="00407FF7">
            <w:pPr>
              <w:pStyle w:val="MeetsEYFS"/>
              <w:rPr>
                <w:i/>
              </w:rPr>
            </w:pPr>
            <w:r>
              <w:rPr>
                <w:i/>
              </w:rPr>
              <w:t>J Hodgkinson</w:t>
            </w:r>
          </w:p>
        </w:tc>
        <w:tc>
          <w:tcPr>
            <w:tcW w:w="3116" w:type="dxa"/>
          </w:tcPr>
          <w:p w14:paraId="21D63631" w14:textId="34A87D59" w:rsidR="00AC3542" w:rsidRDefault="00407FF7">
            <w:pPr>
              <w:pStyle w:val="MeetsEYFS"/>
              <w:rPr>
                <w:i/>
              </w:rPr>
            </w:pPr>
            <w:r>
              <w:rPr>
                <w:i/>
              </w:rPr>
              <w:t>April 20</w:t>
            </w:r>
            <w:r w:rsidR="00F739C9">
              <w:rPr>
                <w:i/>
              </w:rPr>
              <w:t>2</w:t>
            </w:r>
            <w:r w:rsidR="002754D8">
              <w:rPr>
                <w:i/>
              </w:rPr>
              <w:t>2</w:t>
            </w:r>
          </w:p>
        </w:tc>
      </w:tr>
    </w:tbl>
    <w:p w14:paraId="6C8E54C6" w14:textId="77777777" w:rsidR="00AC3542" w:rsidRDefault="00AC3542"/>
    <w:p w14:paraId="2B5713D0" w14:textId="77777777" w:rsidR="00AC3542" w:rsidRDefault="00AC3542"/>
    <w:sectPr w:rsidR="00AC3542">
      <w:footerReference w:type="even" r:id="rId23"/>
      <w:footerReference w:type="default" r:id="rId24"/>
      <w:type w:val="continuous"/>
      <w:pgSz w:w="11907" w:h="1683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B8ED87" w14:textId="77777777" w:rsidR="00E47AC2" w:rsidRDefault="00E47AC2">
      <w:pPr>
        <w:spacing w:after="0" w:line="240" w:lineRule="auto"/>
      </w:pPr>
      <w:r>
        <w:separator/>
      </w:r>
    </w:p>
  </w:endnote>
  <w:endnote w:type="continuationSeparator" w:id="0">
    <w:p w14:paraId="41501D86" w14:textId="77777777" w:rsidR="00E47AC2" w:rsidRDefault="00E47A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
    <w:altName w:val="Arial"/>
    <w:panose1 w:val="020B0604020202030204"/>
    <w:charset w:val="00"/>
    <w:family w:val="auto"/>
    <w:pitch w:val="default"/>
    <w:sig w:usb0="00000000" w:usb1="00000000" w:usb2="00000010" w:usb3="00000000" w:csb0="00000001" w:csb1="00000000"/>
  </w:font>
  <w:font w:name="Shruti">
    <w:panose1 w:val="02000500000000000000"/>
    <w:charset w:val="00"/>
    <w:family w:val="swiss"/>
    <w:pitch w:val="variable"/>
    <w:sig w:usb0="0004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CF2A7" w14:textId="77777777" w:rsidR="00E47AC2" w:rsidRDefault="00E47AC2">
    <w:pPr>
      <w:pStyle w:val="Footer"/>
    </w:pPr>
    <w:r>
      <w:fldChar w:fldCharType="begin"/>
    </w:r>
    <w:r>
      <w:instrText xml:space="preserve"> PAGE   \* MERGEFORMAT </w:instrText>
    </w:r>
    <w:r>
      <w:fldChar w:fldCharType="separate"/>
    </w:r>
    <w:r>
      <w:rPr>
        <w:noProof/>
      </w:rPr>
      <w:t>10</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E2418" w14:textId="77777777" w:rsidR="00E47AC2" w:rsidRDefault="00E47AC2">
    <w:pPr>
      <w:pStyle w:val="Footer"/>
      <w:jc w:val="right"/>
    </w:pPr>
    <w:r>
      <w:fldChar w:fldCharType="begin"/>
    </w:r>
    <w:r>
      <w:instrText xml:space="preserve"> PAGE   \* MERGEFORMAT </w:instrText>
    </w:r>
    <w:r>
      <w:fldChar w:fldCharType="separate"/>
    </w:r>
    <w:r>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378F5E" w14:textId="77777777" w:rsidR="00E47AC2" w:rsidRDefault="00E47AC2">
      <w:pPr>
        <w:spacing w:after="0" w:line="240" w:lineRule="auto"/>
      </w:pPr>
      <w:r>
        <w:separator/>
      </w:r>
    </w:p>
  </w:footnote>
  <w:footnote w:type="continuationSeparator" w:id="0">
    <w:p w14:paraId="71F36BC4" w14:textId="77777777" w:rsidR="00E47AC2" w:rsidRDefault="00E47A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E208C"/>
    <w:multiLevelType w:val="multilevel"/>
    <w:tmpl w:val="001E208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14C77C8"/>
    <w:multiLevelType w:val="multilevel"/>
    <w:tmpl w:val="014C77C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27D2603"/>
    <w:multiLevelType w:val="multilevel"/>
    <w:tmpl w:val="027D2603"/>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 w15:restartNumberingAfterBreak="0">
    <w:nsid w:val="05204F06"/>
    <w:multiLevelType w:val="multilevel"/>
    <w:tmpl w:val="05204F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5B3552B"/>
    <w:multiLevelType w:val="multilevel"/>
    <w:tmpl w:val="05B3552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061746EB"/>
    <w:multiLevelType w:val="multilevel"/>
    <w:tmpl w:val="061746E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097D421C"/>
    <w:multiLevelType w:val="multilevel"/>
    <w:tmpl w:val="097D421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0B8F189C"/>
    <w:multiLevelType w:val="multilevel"/>
    <w:tmpl w:val="0B8F189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0D202874"/>
    <w:multiLevelType w:val="multilevel"/>
    <w:tmpl w:val="0D202874"/>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9" w15:restartNumberingAfterBreak="0">
    <w:nsid w:val="0DD97939"/>
    <w:multiLevelType w:val="multilevel"/>
    <w:tmpl w:val="0DD9793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0E56279E"/>
    <w:multiLevelType w:val="multilevel"/>
    <w:tmpl w:val="0E56279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0F08558C"/>
    <w:multiLevelType w:val="multilevel"/>
    <w:tmpl w:val="0F08558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0F0C6971"/>
    <w:multiLevelType w:val="multilevel"/>
    <w:tmpl w:val="0F0C697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0FF00AFE"/>
    <w:multiLevelType w:val="multilevel"/>
    <w:tmpl w:val="0FF00AF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10332862"/>
    <w:multiLevelType w:val="multilevel"/>
    <w:tmpl w:val="1033286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10985D63"/>
    <w:multiLevelType w:val="multilevel"/>
    <w:tmpl w:val="10985D6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10E2506A"/>
    <w:multiLevelType w:val="multilevel"/>
    <w:tmpl w:val="10E2506A"/>
    <w:lvl w:ilvl="0">
      <w:start w:val="1"/>
      <w:numFmt w:val="bullet"/>
      <w:lvlText w:val=""/>
      <w:lvlJc w:val="left"/>
      <w:pPr>
        <w:tabs>
          <w:tab w:val="left" w:pos="1080"/>
        </w:tabs>
        <w:ind w:left="108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7" w15:restartNumberingAfterBreak="0">
    <w:nsid w:val="14053880"/>
    <w:multiLevelType w:val="multilevel"/>
    <w:tmpl w:val="1405388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 w15:restartNumberingAfterBreak="0">
    <w:nsid w:val="143731D9"/>
    <w:multiLevelType w:val="multilevel"/>
    <w:tmpl w:val="143731D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1498348A"/>
    <w:multiLevelType w:val="multilevel"/>
    <w:tmpl w:val="1498348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14C33EE5"/>
    <w:multiLevelType w:val="multilevel"/>
    <w:tmpl w:val="14C33EE5"/>
    <w:lvl w:ilvl="0">
      <w:start w:val="1"/>
      <w:numFmt w:val="bullet"/>
      <w:pStyle w:val="Bulletsdashes"/>
      <w:lvlText w:val=""/>
      <w:lvlJc w:val="left"/>
      <w:pPr>
        <w:tabs>
          <w:tab w:val="left" w:pos="1627"/>
        </w:tabs>
        <w:ind w:left="1627" w:hanging="360"/>
      </w:pPr>
      <w:rPr>
        <w:rFonts w:ascii="Symbol" w:hAnsi="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1" w15:restartNumberingAfterBreak="0">
    <w:nsid w:val="15742760"/>
    <w:multiLevelType w:val="multilevel"/>
    <w:tmpl w:val="15742760"/>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2" w15:restartNumberingAfterBreak="0">
    <w:nsid w:val="15772077"/>
    <w:multiLevelType w:val="multilevel"/>
    <w:tmpl w:val="1577207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162962C2"/>
    <w:multiLevelType w:val="multilevel"/>
    <w:tmpl w:val="162962C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16434B73"/>
    <w:multiLevelType w:val="multilevel"/>
    <w:tmpl w:val="16434B7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174F5C6C"/>
    <w:multiLevelType w:val="multilevel"/>
    <w:tmpl w:val="174F5C6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180230B8"/>
    <w:multiLevelType w:val="multilevel"/>
    <w:tmpl w:val="180230B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195F09CE"/>
    <w:multiLevelType w:val="multilevel"/>
    <w:tmpl w:val="195F09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198243A7"/>
    <w:multiLevelType w:val="multilevel"/>
    <w:tmpl w:val="198243A7"/>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9" w15:restartNumberingAfterBreak="0">
    <w:nsid w:val="1A130A97"/>
    <w:multiLevelType w:val="multilevel"/>
    <w:tmpl w:val="1A130A9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1AB8330A"/>
    <w:multiLevelType w:val="multilevel"/>
    <w:tmpl w:val="1AB8330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1BE42E42"/>
    <w:multiLevelType w:val="multilevel"/>
    <w:tmpl w:val="1BE42E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1C16361B"/>
    <w:multiLevelType w:val="multilevel"/>
    <w:tmpl w:val="1C16361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1C4C41D4"/>
    <w:multiLevelType w:val="multilevel"/>
    <w:tmpl w:val="1C4C41D4"/>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34" w15:restartNumberingAfterBreak="0">
    <w:nsid w:val="1CB16C64"/>
    <w:multiLevelType w:val="multilevel"/>
    <w:tmpl w:val="1CB16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1CB50EFF"/>
    <w:multiLevelType w:val="multilevel"/>
    <w:tmpl w:val="1CB50E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6" w15:restartNumberingAfterBreak="0">
    <w:nsid w:val="1CD97760"/>
    <w:multiLevelType w:val="multilevel"/>
    <w:tmpl w:val="1CD9776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7" w15:restartNumberingAfterBreak="0">
    <w:nsid w:val="1E816589"/>
    <w:multiLevelType w:val="multilevel"/>
    <w:tmpl w:val="1E81658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20C01A4B"/>
    <w:multiLevelType w:val="multilevel"/>
    <w:tmpl w:val="20C01A4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9" w15:restartNumberingAfterBreak="0">
    <w:nsid w:val="222359C3"/>
    <w:multiLevelType w:val="multilevel"/>
    <w:tmpl w:val="222359C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0" w15:restartNumberingAfterBreak="0">
    <w:nsid w:val="22512551"/>
    <w:multiLevelType w:val="multilevel"/>
    <w:tmpl w:val="2251255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1" w15:restartNumberingAfterBreak="0">
    <w:nsid w:val="22890EB9"/>
    <w:multiLevelType w:val="multilevel"/>
    <w:tmpl w:val="22890EB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2" w15:restartNumberingAfterBreak="0">
    <w:nsid w:val="22A07AFD"/>
    <w:multiLevelType w:val="multilevel"/>
    <w:tmpl w:val="22A07AF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3" w15:restartNumberingAfterBreak="0">
    <w:nsid w:val="23663FDA"/>
    <w:multiLevelType w:val="multilevel"/>
    <w:tmpl w:val="23663FD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4" w15:restartNumberingAfterBreak="0">
    <w:nsid w:val="23BB7424"/>
    <w:multiLevelType w:val="multilevel"/>
    <w:tmpl w:val="23BB742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5" w15:restartNumberingAfterBreak="0">
    <w:nsid w:val="25461DE2"/>
    <w:multiLevelType w:val="multilevel"/>
    <w:tmpl w:val="25461DE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6" w15:restartNumberingAfterBreak="0">
    <w:nsid w:val="25AC7054"/>
    <w:multiLevelType w:val="multilevel"/>
    <w:tmpl w:val="25AC705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7" w15:restartNumberingAfterBreak="0">
    <w:nsid w:val="25C367A4"/>
    <w:multiLevelType w:val="multilevel"/>
    <w:tmpl w:val="25C367A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8" w15:restartNumberingAfterBreak="0">
    <w:nsid w:val="25C525C6"/>
    <w:multiLevelType w:val="multilevel"/>
    <w:tmpl w:val="25C525C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9" w15:restartNumberingAfterBreak="0">
    <w:nsid w:val="2675158C"/>
    <w:multiLevelType w:val="multilevel"/>
    <w:tmpl w:val="2675158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0" w15:restartNumberingAfterBreak="0">
    <w:nsid w:val="27814239"/>
    <w:multiLevelType w:val="multilevel"/>
    <w:tmpl w:val="2781423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1" w15:restartNumberingAfterBreak="0">
    <w:nsid w:val="27D13DCC"/>
    <w:multiLevelType w:val="multilevel"/>
    <w:tmpl w:val="27D13D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2" w15:restartNumberingAfterBreak="0">
    <w:nsid w:val="28A623DA"/>
    <w:multiLevelType w:val="multilevel"/>
    <w:tmpl w:val="28A623D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3" w15:restartNumberingAfterBreak="0">
    <w:nsid w:val="2A762989"/>
    <w:multiLevelType w:val="multilevel"/>
    <w:tmpl w:val="2A76298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4" w15:restartNumberingAfterBreak="0">
    <w:nsid w:val="2B644CC2"/>
    <w:multiLevelType w:val="multilevel"/>
    <w:tmpl w:val="2B644CC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5" w15:restartNumberingAfterBreak="0">
    <w:nsid w:val="2B650E3D"/>
    <w:multiLevelType w:val="multilevel"/>
    <w:tmpl w:val="2B650E3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6" w15:restartNumberingAfterBreak="0">
    <w:nsid w:val="2C137DF3"/>
    <w:multiLevelType w:val="multilevel"/>
    <w:tmpl w:val="2C137DF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7" w15:restartNumberingAfterBreak="0">
    <w:nsid w:val="2D3047DD"/>
    <w:multiLevelType w:val="multilevel"/>
    <w:tmpl w:val="2D3047D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8" w15:restartNumberingAfterBreak="0">
    <w:nsid w:val="2DC17322"/>
    <w:multiLevelType w:val="multilevel"/>
    <w:tmpl w:val="2DC1732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9" w15:restartNumberingAfterBreak="0">
    <w:nsid w:val="2DF83193"/>
    <w:multiLevelType w:val="multilevel"/>
    <w:tmpl w:val="2DF8319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0" w15:restartNumberingAfterBreak="0">
    <w:nsid w:val="2EA22D7A"/>
    <w:multiLevelType w:val="multilevel"/>
    <w:tmpl w:val="2EA22D7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1" w15:restartNumberingAfterBreak="0">
    <w:nsid w:val="2FB56ABF"/>
    <w:multiLevelType w:val="multilevel"/>
    <w:tmpl w:val="2FB56AB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2" w15:restartNumberingAfterBreak="0">
    <w:nsid w:val="30F564FA"/>
    <w:multiLevelType w:val="multilevel"/>
    <w:tmpl w:val="30F564FA"/>
    <w:lvl w:ilvl="0">
      <w:start w:val="1"/>
      <w:numFmt w:val="bullet"/>
      <w:pStyle w:val="Tabletextbullet"/>
      <w:lvlText w:val=""/>
      <w:lvlJc w:val="left"/>
      <w:pPr>
        <w:tabs>
          <w:tab w:val="left" w:pos="571"/>
        </w:tabs>
        <w:ind w:left="571" w:hanging="360"/>
      </w:pPr>
      <w:rPr>
        <w:rFonts w:ascii="Wingdings" w:hAnsi="Wingdings" w:hint="default"/>
        <w:color w:val="000000"/>
        <w:sz w:val="20"/>
      </w:rPr>
    </w:lvl>
    <w:lvl w:ilvl="1">
      <w:start w:val="1"/>
      <w:numFmt w:val="bullet"/>
      <w:lvlText w:val="̶"/>
      <w:lvlJc w:val="left"/>
      <w:pPr>
        <w:tabs>
          <w:tab w:val="left" w:pos="1107"/>
        </w:tabs>
        <w:ind w:left="1107" w:hanging="283"/>
      </w:pPr>
      <w:rPr>
        <w:rFonts w:ascii="Tahoma" w:hAnsi="Tahoma" w:hint="default"/>
      </w:rPr>
    </w:lvl>
    <w:lvl w:ilvl="2">
      <w:start w:val="1"/>
      <w:numFmt w:val="bullet"/>
      <w:lvlText w:val="o"/>
      <w:lvlJc w:val="left"/>
      <w:pPr>
        <w:tabs>
          <w:tab w:val="left" w:pos="1391"/>
        </w:tabs>
        <w:ind w:left="1391" w:hanging="284"/>
      </w:pPr>
      <w:rPr>
        <w:rFonts w:ascii="Courier New" w:hAnsi="Courier New" w:hint="default"/>
      </w:rPr>
    </w:lvl>
    <w:lvl w:ilvl="3">
      <w:start w:val="1"/>
      <w:numFmt w:val="bullet"/>
      <w:lvlText w:val=""/>
      <w:lvlJc w:val="left"/>
      <w:pPr>
        <w:tabs>
          <w:tab w:val="left" w:pos="2286"/>
        </w:tabs>
        <w:ind w:left="2286" w:hanging="360"/>
      </w:pPr>
      <w:rPr>
        <w:rFonts w:ascii="Symbol" w:hAnsi="Symbol" w:hint="default"/>
      </w:rPr>
    </w:lvl>
    <w:lvl w:ilvl="4">
      <w:start w:val="1"/>
      <w:numFmt w:val="bullet"/>
      <w:lvlText w:val="o"/>
      <w:lvlJc w:val="left"/>
      <w:pPr>
        <w:tabs>
          <w:tab w:val="left" w:pos="3006"/>
        </w:tabs>
        <w:ind w:left="3006" w:hanging="360"/>
      </w:pPr>
      <w:rPr>
        <w:rFonts w:ascii="Courier New" w:hAnsi="Courier New" w:cs="Courier New" w:hint="default"/>
      </w:rPr>
    </w:lvl>
    <w:lvl w:ilvl="5">
      <w:start w:val="1"/>
      <w:numFmt w:val="bullet"/>
      <w:lvlText w:val=""/>
      <w:lvlJc w:val="left"/>
      <w:pPr>
        <w:tabs>
          <w:tab w:val="left" w:pos="3726"/>
        </w:tabs>
        <w:ind w:left="3726" w:hanging="360"/>
      </w:pPr>
      <w:rPr>
        <w:rFonts w:ascii="Wingdings" w:hAnsi="Wingdings" w:hint="default"/>
      </w:rPr>
    </w:lvl>
    <w:lvl w:ilvl="6">
      <w:start w:val="1"/>
      <w:numFmt w:val="bullet"/>
      <w:lvlText w:val=""/>
      <w:lvlJc w:val="left"/>
      <w:pPr>
        <w:tabs>
          <w:tab w:val="left" w:pos="4446"/>
        </w:tabs>
        <w:ind w:left="4446" w:hanging="360"/>
      </w:pPr>
      <w:rPr>
        <w:rFonts w:ascii="Symbol" w:hAnsi="Symbol" w:hint="default"/>
      </w:rPr>
    </w:lvl>
    <w:lvl w:ilvl="7">
      <w:start w:val="1"/>
      <w:numFmt w:val="bullet"/>
      <w:lvlText w:val="o"/>
      <w:lvlJc w:val="left"/>
      <w:pPr>
        <w:tabs>
          <w:tab w:val="left" w:pos="5166"/>
        </w:tabs>
        <w:ind w:left="5166" w:hanging="360"/>
      </w:pPr>
      <w:rPr>
        <w:rFonts w:ascii="Courier New" w:hAnsi="Courier New" w:cs="Courier New" w:hint="default"/>
      </w:rPr>
    </w:lvl>
    <w:lvl w:ilvl="8">
      <w:start w:val="1"/>
      <w:numFmt w:val="bullet"/>
      <w:lvlText w:val=""/>
      <w:lvlJc w:val="left"/>
      <w:pPr>
        <w:tabs>
          <w:tab w:val="left" w:pos="5886"/>
        </w:tabs>
        <w:ind w:left="5886" w:hanging="360"/>
      </w:pPr>
      <w:rPr>
        <w:rFonts w:ascii="Wingdings" w:hAnsi="Wingdings" w:hint="default"/>
      </w:rPr>
    </w:lvl>
  </w:abstractNum>
  <w:abstractNum w:abstractNumId="63" w15:restartNumberingAfterBreak="0">
    <w:nsid w:val="312F1A1B"/>
    <w:multiLevelType w:val="multilevel"/>
    <w:tmpl w:val="312F1A1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4" w15:restartNumberingAfterBreak="0">
    <w:nsid w:val="31350538"/>
    <w:multiLevelType w:val="multilevel"/>
    <w:tmpl w:val="313505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5" w15:restartNumberingAfterBreak="0">
    <w:nsid w:val="317E7463"/>
    <w:multiLevelType w:val="multilevel"/>
    <w:tmpl w:val="317E746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6" w15:restartNumberingAfterBreak="0">
    <w:nsid w:val="32EE20F9"/>
    <w:multiLevelType w:val="multilevel"/>
    <w:tmpl w:val="32EE20F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7" w15:restartNumberingAfterBreak="0">
    <w:nsid w:val="344C0C15"/>
    <w:multiLevelType w:val="multilevel"/>
    <w:tmpl w:val="344C0C1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8" w15:restartNumberingAfterBreak="0">
    <w:nsid w:val="34DF12D3"/>
    <w:multiLevelType w:val="multilevel"/>
    <w:tmpl w:val="34DF12D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9" w15:restartNumberingAfterBreak="0">
    <w:nsid w:val="35803A1D"/>
    <w:multiLevelType w:val="multilevel"/>
    <w:tmpl w:val="35803A1D"/>
    <w:lvl w:ilvl="0">
      <w:start w:val="1"/>
      <w:numFmt w:val="decimal"/>
      <w:lvlText w:val="%1."/>
      <w:lvlJc w:val="left"/>
      <w:pPr>
        <w:ind w:left="360" w:hanging="360"/>
      </w:pPr>
    </w:lvl>
    <w:lvl w:ilvl="1">
      <w:start w:val="1"/>
      <w:numFmt w:val="decimal"/>
      <w:isLgl/>
      <w:lvlText w:val="%1.%2"/>
      <w:lvlJc w:val="left"/>
      <w:pPr>
        <w:ind w:left="972" w:hanging="40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70" w15:restartNumberingAfterBreak="0">
    <w:nsid w:val="35FF2FEF"/>
    <w:multiLevelType w:val="multilevel"/>
    <w:tmpl w:val="35FF2FE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1" w15:restartNumberingAfterBreak="0">
    <w:nsid w:val="377E2A5D"/>
    <w:multiLevelType w:val="multilevel"/>
    <w:tmpl w:val="377E2A5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2" w15:restartNumberingAfterBreak="0">
    <w:nsid w:val="39E70A01"/>
    <w:multiLevelType w:val="multilevel"/>
    <w:tmpl w:val="39E70A0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3" w15:restartNumberingAfterBreak="0">
    <w:nsid w:val="3AFD4290"/>
    <w:multiLevelType w:val="multilevel"/>
    <w:tmpl w:val="3AFD429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4" w15:restartNumberingAfterBreak="0">
    <w:nsid w:val="3C6A6E13"/>
    <w:multiLevelType w:val="multilevel"/>
    <w:tmpl w:val="3C6A6E1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5" w15:restartNumberingAfterBreak="0">
    <w:nsid w:val="3EBF5662"/>
    <w:multiLevelType w:val="multilevel"/>
    <w:tmpl w:val="3EBF566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6" w15:restartNumberingAfterBreak="0">
    <w:nsid w:val="3EF57174"/>
    <w:multiLevelType w:val="multilevel"/>
    <w:tmpl w:val="3EF5717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7" w15:restartNumberingAfterBreak="0">
    <w:nsid w:val="3F32229F"/>
    <w:multiLevelType w:val="multilevel"/>
    <w:tmpl w:val="3F32229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8" w15:restartNumberingAfterBreak="0">
    <w:nsid w:val="3F63730C"/>
    <w:multiLevelType w:val="multilevel"/>
    <w:tmpl w:val="3F63730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9" w15:restartNumberingAfterBreak="0">
    <w:nsid w:val="3FC35036"/>
    <w:multiLevelType w:val="multilevel"/>
    <w:tmpl w:val="3FC35036"/>
    <w:lvl w:ilvl="0">
      <w:start w:val="1"/>
      <w:numFmt w:val="bullet"/>
      <w:lvlText w:val=""/>
      <w:lvlJc w:val="left"/>
      <w:pPr>
        <w:tabs>
          <w:tab w:val="left" w:pos="1004"/>
        </w:tabs>
        <w:ind w:left="1004" w:hanging="360"/>
      </w:pPr>
      <w:rPr>
        <w:rFonts w:ascii="Symbol" w:hAnsi="Symbol" w:hint="default"/>
      </w:rPr>
    </w:lvl>
    <w:lvl w:ilvl="1">
      <w:start w:val="1"/>
      <w:numFmt w:val="bullet"/>
      <w:lvlText w:val="o"/>
      <w:lvlJc w:val="left"/>
      <w:pPr>
        <w:tabs>
          <w:tab w:val="left" w:pos="1724"/>
        </w:tabs>
        <w:ind w:left="1724" w:hanging="360"/>
      </w:pPr>
      <w:rPr>
        <w:rFonts w:ascii="Courier New" w:hAnsi="Courier New" w:cs="Courier New" w:hint="default"/>
      </w:rPr>
    </w:lvl>
    <w:lvl w:ilvl="2">
      <w:start w:val="1"/>
      <w:numFmt w:val="bullet"/>
      <w:lvlText w:val=""/>
      <w:lvlJc w:val="left"/>
      <w:pPr>
        <w:tabs>
          <w:tab w:val="left" w:pos="2444"/>
        </w:tabs>
        <w:ind w:left="2444" w:hanging="360"/>
      </w:pPr>
      <w:rPr>
        <w:rFonts w:ascii="Wingdings" w:hAnsi="Wingdings" w:hint="default"/>
      </w:rPr>
    </w:lvl>
    <w:lvl w:ilvl="3">
      <w:start w:val="1"/>
      <w:numFmt w:val="bullet"/>
      <w:lvlText w:val=""/>
      <w:lvlJc w:val="left"/>
      <w:pPr>
        <w:tabs>
          <w:tab w:val="left" w:pos="3164"/>
        </w:tabs>
        <w:ind w:left="3164" w:hanging="360"/>
      </w:pPr>
      <w:rPr>
        <w:rFonts w:ascii="Symbol" w:hAnsi="Symbol" w:hint="default"/>
      </w:rPr>
    </w:lvl>
    <w:lvl w:ilvl="4">
      <w:start w:val="1"/>
      <w:numFmt w:val="bullet"/>
      <w:lvlText w:val="o"/>
      <w:lvlJc w:val="left"/>
      <w:pPr>
        <w:tabs>
          <w:tab w:val="left" w:pos="3884"/>
        </w:tabs>
        <w:ind w:left="3884" w:hanging="360"/>
      </w:pPr>
      <w:rPr>
        <w:rFonts w:ascii="Courier New" w:hAnsi="Courier New" w:cs="Courier New" w:hint="default"/>
      </w:rPr>
    </w:lvl>
    <w:lvl w:ilvl="5">
      <w:start w:val="1"/>
      <w:numFmt w:val="bullet"/>
      <w:lvlText w:val=""/>
      <w:lvlJc w:val="left"/>
      <w:pPr>
        <w:tabs>
          <w:tab w:val="left" w:pos="4604"/>
        </w:tabs>
        <w:ind w:left="4604" w:hanging="360"/>
      </w:pPr>
      <w:rPr>
        <w:rFonts w:ascii="Wingdings" w:hAnsi="Wingdings" w:hint="default"/>
      </w:rPr>
    </w:lvl>
    <w:lvl w:ilvl="6">
      <w:start w:val="1"/>
      <w:numFmt w:val="bullet"/>
      <w:lvlText w:val=""/>
      <w:lvlJc w:val="left"/>
      <w:pPr>
        <w:tabs>
          <w:tab w:val="left" w:pos="5324"/>
        </w:tabs>
        <w:ind w:left="5324" w:hanging="360"/>
      </w:pPr>
      <w:rPr>
        <w:rFonts w:ascii="Symbol" w:hAnsi="Symbol" w:hint="default"/>
      </w:rPr>
    </w:lvl>
    <w:lvl w:ilvl="7">
      <w:start w:val="1"/>
      <w:numFmt w:val="bullet"/>
      <w:lvlText w:val="o"/>
      <w:lvlJc w:val="left"/>
      <w:pPr>
        <w:tabs>
          <w:tab w:val="left" w:pos="6044"/>
        </w:tabs>
        <w:ind w:left="6044" w:hanging="360"/>
      </w:pPr>
      <w:rPr>
        <w:rFonts w:ascii="Courier New" w:hAnsi="Courier New" w:cs="Courier New" w:hint="default"/>
      </w:rPr>
    </w:lvl>
    <w:lvl w:ilvl="8">
      <w:start w:val="1"/>
      <w:numFmt w:val="bullet"/>
      <w:lvlText w:val=""/>
      <w:lvlJc w:val="left"/>
      <w:pPr>
        <w:tabs>
          <w:tab w:val="left" w:pos="6764"/>
        </w:tabs>
        <w:ind w:left="6764" w:hanging="360"/>
      </w:pPr>
      <w:rPr>
        <w:rFonts w:ascii="Wingdings" w:hAnsi="Wingdings" w:hint="default"/>
      </w:rPr>
    </w:lvl>
  </w:abstractNum>
  <w:abstractNum w:abstractNumId="80" w15:restartNumberingAfterBreak="0">
    <w:nsid w:val="40A66BBE"/>
    <w:multiLevelType w:val="multilevel"/>
    <w:tmpl w:val="40A66BB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1" w15:restartNumberingAfterBreak="0">
    <w:nsid w:val="40C5062E"/>
    <w:multiLevelType w:val="multilevel"/>
    <w:tmpl w:val="40C506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2" w15:restartNumberingAfterBreak="0">
    <w:nsid w:val="4269688C"/>
    <w:multiLevelType w:val="multilevel"/>
    <w:tmpl w:val="4269688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3" w15:restartNumberingAfterBreak="0">
    <w:nsid w:val="429A42A2"/>
    <w:multiLevelType w:val="multilevel"/>
    <w:tmpl w:val="429A42A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4" w15:restartNumberingAfterBreak="0">
    <w:nsid w:val="447331FE"/>
    <w:multiLevelType w:val="multilevel"/>
    <w:tmpl w:val="447331FE"/>
    <w:lvl w:ilvl="0">
      <w:start w:val="1"/>
      <w:numFmt w:val="bullet"/>
      <w:lvlText w:val=""/>
      <w:lvlJc w:val="left"/>
      <w:pPr>
        <w:ind w:left="780" w:hanging="360"/>
      </w:pPr>
      <w:rPr>
        <w:rFonts w:ascii="Symbol" w:hAnsi="Symbol"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hint="default"/>
      </w:rPr>
    </w:lvl>
    <w:lvl w:ilvl="3">
      <w:start w:val="1"/>
      <w:numFmt w:val="bullet"/>
      <w:lvlText w:val=""/>
      <w:lvlJc w:val="left"/>
      <w:pPr>
        <w:ind w:left="2940" w:hanging="360"/>
      </w:pPr>
      <w:rPr>
        <w:rFonts w:ascii="Symbol" w:hAnsi="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hint="default"/>
      </w:rPr>
    </w:lvl>
    <w:lvl w:ilvl="6">
      <w:start w:val="1"/>
      <w:numFmt w:val="bullet"/>
      <w:lvlText w:val=""/>
      <w:lvlJc w:val="left"/>
      <w:pPr>
        <w:ind w:left="5100" w:hanging="360"/>
      </w:pPr>
      <w:rPr>
        <w:rFonts w:ascii="Symbol" w:hAnsi="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hint="default"/>
      </w:rPr>
    </w:lvl>
  </w:abstractNum>
  <w:abstractNum w:abstractNumId="85" w15:restartNumberingAfterBreak="0">
    <w:nsid w:val="44C03DAA"/>
    <w:multiLevelType w:val="multilevel"/>
    <w:tmpl w:val="44C03DA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6" w15:restartNumberingAfterBreak="0">
    <w:nsid w:val="451C77BB"/>
    <w:multiLevelType w:val="multilevel"/>
    <w:tmpl w:val="451C77B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7" w15:restartNumberingAfterBreak="0">
    <w:nsid w:val="45411B46"/>
    <w:multiLevelType w:val="multilevel"/>
    <w:tmpl w:val="45411B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8" w15:restartNumberingAfterBreak="0">
    <w:nsid w:val="45B575E8"/>
    <w:multiLevelType w:val="singleLevel"/>
    <w:tmpl w:val="45B575E8"/>
    <w:lvl w:ilvl="0">
      <w:start w:val="1"/>
      <w:numFmt w:val="bullet"/>
      <w:pStyle w:val="ListBullet2"/>
      <w:lvlText w:val=""/>
      <w:lvlJc w:val="left"/>
      <w:pPr>
        <w:tabs>
          <w:tab w:val="left" w:pos="360"/>
        </w:tabs>
        <w:ind w:left="357" w:hanging="357"/>
      </w:pPr>
      <w:rPr>
        <w:rFonts w:ascii="Symbol" w:hAnsi="Symbol" w:hint="default"/>
      </w:rPr>
    </w:lvl>
  </w:abstractNum>
  <w:abstractNum w:abstractNumId="89" w15:restartNumberingAfterBreak="0">
    <w:nsid w:val="45D255DA"/>
    <w:multiLevelType w:val="multilevel"/>
    <w:tmpl w:val="45D255D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0" w15:restartNumberingAfterBreak="0">
    <w:nsid w:val="46322651"/>
    <w:multiLevelType w:val="multilevel"/>
    <w:tmpl w:val="4632265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1" w15:restartNumberingAfterBreak="0">
    <w:nsid w:val="46D11333"/>
    <w:multiLevelType w:val="multilevel"/>
    <w:tmpl w:val="46D1133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2" w15:restartNumberingAfterBreak="0">
    <w:nsid w:val="487C07D1"/>
    <w:multiLevelType w:val="multilevel"/>
    <w:tmpl w:val="487C07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3" w15:restartNumberingAfterBreak="0">
    <w:nsid w:val="4886025D"/>
    <w:multiLevelType w:val="multilevel"/>
    <w:tmpl w:val="4886025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4" w15:restartNumberingAfterBreak="0">
    <w:nsid w:val="4AEF67AE"/>
    <w:multiLevelType w:val="multilevel"/>
    <w:tmpl w:val="4AEF67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5" w15:restartNumberingAfterBreak="0">
    <w:nsid w:val="4C907F3D"/>
    <w:multiLevelType w:val="multilevel"/>
    <w:tmpl w:val="4C907F3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6" w15:restartNumberingAfterBreak="0">
    <w:nsid w:val="4CC60E07"/>
    <w:multiLevelType w:val="multilevel"/>
    <w:tmpl w:val="4CC60E0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7" w15:restartNumberingAfterBreak="0">
    <w:nsid w:val="4D0C16BB"/>
    <w:multiLevelType w:val="multilevel"/>
    <w:tmpl w:val="4D0C16B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8" w15:restartNumberingAfterBreak="0">
    <w:nsid w:val="4DE20F7F"/>
    <w:multiLevelType w:val="multilevel"/>
    <w:tmpl w:val="4DE20F7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9" w15:restartNumberingAfterBreak="0">
    <w:nsid w:val="51AD1FC3"/>
    <w:multiLevelType w:val="multilevel"/>
    <w:tmpl w:val="51AD1FC3"/>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00" w15:restartNumberingAfterBreak="0">
    <w:nsid w:val="53325B32"/>
    <w:multiLevelType w:val="multilevel"/>
    <w:tmpl w:val="53325B3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1" w15:restartNumberingAfterBreak="0">
    <w:nsid w:val="53505D2B"/>
    <w:multiLevelType w:val="multilevel"/>
    <w:tmpl w:val="53505D2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2" w15:restartNumberingAfterBreak="0">
    <w:nsid w:val="54631142"/>
    <w:multiLevelType w:val="multilevel"/>
    <w:tmpl w:val="546311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3" w15:restartNumberingAfterBreak="0">
    <w:nsid w:val="546B544F"/>
    <w:multiLevelType w:val="multilevel"/>
    <w:tmpl w:val="546B544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4" w15:restartNumberingAfterBreak="0">
    <w:nsid w:val="55445EF1"/>
    <w:multiLevelType w:val="multilevel"/>
    <w:tmpl w:val="55445EF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5" w15:restartNumberingAfterBreak="0">
    <w:nsid w:val="57593A80"/>
    <w:multiLevelType w:val="multilevel"/>
    <w:tmpl w:val="57593A8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6" w15:restartNumberingAfterBreak="0">
    <w:nsid w:val="582D1200"/>
    <w:multiLevelType w:val="multilevel"/>
    <w:tmpl w:val="582D120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7" w15:restartNumberingAfterBreak="0">
    <w:nsid w:val="5858631A"/>
    <w:multiLevelType w:val="multilevel"/>
    <w:tmpl w:val="585863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8" w15:restartNumberingAfterBreak="0">
    <w:nsid w:val="586B4CE2"/>
    <w:multiLevelType w:val="multilevel"/>
    <w:tmpl w:val="586B4CE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9" w15:restartNumberingAfterBreak="0">
    <w:nsid w:val="594A582D"/>
    <w:multiLevelType w:val="singleLevel"/>
    <w:tmpl w:val="594A582D"/>
    <w:lvl w:ilvl="0">
      <w:start w:val="63"/>
      <w:numFmt w:val="decimal"/>
      <w:suff w:val="space"/>
      <w:lvlText w:val="%1."/>
      <w:lvlJc w:val="left"/>
    </w:lvl>
  </w:abstractNum>
  <w:abstractNum w:abstractNumId="110" w15:restartNumberingAfterBreak="0">
    <w:nsid w:val="59817F06"/>
    <w:multiLevelType w:val="multilevel"/>
    <w:tmpl w:val="59817F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1" w15:restartNumberingAfterBreak="0">
    <w:nsid w:val="59E62384"/>
    <w:multiLevelType w:val="hybridMultilevel"/>
    <w:tmpl w:val="C6D448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2" w15:restartNumberingAfterBreak="0">
    <w:nsid w:val="5A5A7FD2"/>
    <w:multiLevelType w:val="multilevel"/>
    <w:tmpl w:val="5A5A7FD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3" w15:restartNumberingAfterBreak="0">
    <w:nsid w:val="5B922A96"/>
    <w:multiLevelType w:val="multilevel"/>
    <w:tmpl w:val="5B922A9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4" w15:restartNumberingAfterBreak="0">
    <w:nsid w:val="5C310FE3"/>
    <w:multiLevelType w:val="multilevel"/>
    <w:tmpl w:val="5C310FE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5" w15:restartNumberingAfterBreak="0">
    <w:nsid w:val="5C9A4927"/>
    <w:multiLevelType w:val="multilevel"/>
    <w:tmpl w:val="5C9A492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6" w15:restartNumberingAfterBreak="0">
    <w:nsid w:val="5D071631"/>
    <w:multiLevelType w:val="multilevel"/>
    <w:tmpl w:val="5D071631"/>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7" w15:restartNumberingAfterBreak="0">
    <w:nsid w:val="5E78668A"/>
    <w:multiLevelType w:val="multilevel"/>
    <w:tmpl w:val="5E78668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8" w15:restartNumberingAfterBreak="0">
    <w:nsid w:val="6093378B"/>
    <w:multiLevelType w:val="multilevel"/>
    <w:tmpl w:val="6093378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9" w15:restartNumberingAfterBreak="0">
    <w:nsid w:val="60B5543B"/>
    <w:multiLevelType w:val="multilevel"/>
    <w:tmpl w:val="60B5543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0" w15:restartNumberingAfterBreak="0">
    <w:nsid w:val="612B708C"/>
    <w:multiLevelType w:val="multilevel"/>
    <w:tmpl w:val="612B708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1" w15:restartNumberingAfterBreak="0">
    <w:nsid w:val="61302863"/>
    <w:multiLevelType w:val="multilevel"/>
    <w:tmpl w:val="6130286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2" w15:restartNumberingAfterBreak="0">
    <w:nsid w:val="6188752D"/>
    <w:multiLevelType w:val="multilevel"/>
    <w:tmpl w:val="6188752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3" w15:restartNumberingAfterBreak="0">
    <w:nsid w:val="61C63D2B"/>
    <w:multiLevelType w:val="multilevel"/>
    <w:tmpl w:val="61C63D2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4" w15:restartNumberingAfterBreak="0">
    <w:nsid w:val="62396495"/>
    <w:multiLevelType w:val="multilevel"/>
    <w:tmpl w:val="6239649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5" w15:restartNumberingAfterBreak="0">
    <w:nsid w:val="62755E0C"/>
    <w:multiLevelType w:val="multilevel"/>
    <w:tmpl w:val="62755E0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6" w15:restartNumberingAfterBreak="0">
    <w:nsid w:val="62A944FA"/>
    <w:multiLevelType w:val="multilevel"/>
    <w:tmpl w:val="62A944F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7" w15:restartNumberingAfterBreak="0">
    <w:nsid w:val="636C727E"/>
    <w:multiLevelType w:val="multilevel"/>
    <w:tmpl w:val="636C727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8" w15:restartNumberingAfterBreak="0">
    <w:nsid w:val="639175B3"/>
    <w:multiLevelType w:val="multilevel"/>
    <w:tmpl w:val="639175B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9" w15:restartNumberingAfterBreak="0">
    <w:nsid w:val="64BE0F27"/>
    <w:multiLevelType w:val="multilevel"/>
    <w:tmpl w:val="64BE0F2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0" w15:restartNumberingAfterBreak="0">
    <w:nsid w:val="64BE295F"/>
    <w:multiLevelType w:val="multilevel"/>
    <w:tmpl w:val="64BE295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1" w15:restartNumberingAfterBreak="0">
    <w:nsid w:val="64FC7098"/>
    <w:multiLevelType w:val="multilevel"/>
    <w:tmpl w:val="64FC709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2" w15:restartNumberingAfterBreak="0">
    <w:nsid w:val="652A4FDE"/>
    <w:multiLevelType w:val="multilevel"/>
    <w:tmpl w:val="652A4FD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3" w15:restartNumberingAfterBreak="0">
    <w:nsid w:val="65C5736B"/>
    <w:multiLevelType w:val="multilevel"/>
    <w:tmpl w:val="65C5736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4" w15:restartNumberingAfterBreak="0">
    <w:nsid w:val="668F5330"/>
    <w:multiLevelType w:val="multilevel"/>
    <w:tmpl w:val="668F533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5" w15:restartNumberingAfterBreak="0">
    <w:nsid w:val="692C0A94"/>
    <w:multiLevelType w:val="multilevel"/>
    <w:tmpl w:val="692C0A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6" w15:restartNumberingAfterBreak="0">
    <w:nsid w:val="6A116D4C"/>
    <w:multiLevelType w:val="multilevel"/>
    <w:tmpl w:val="6A116D4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7" w15:restartNumberingAfterBreak="0">
    <w:nsid w:val="6A480BC5"/>
    <w:multiLevelType w:val="multilevel"/>
    <w:tmpl w:val="6A480BC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8" w15:restartNumberingAfterBreak="0">
    <w:nsid w:val="6AF63F36"/>
    <w:multiLevelType w:val="multilevel"/>
    <w:tmpl w:val="6AF63F36"/>
    <w:lvl w:ilvl="0">
      <w:start w:val="1"/>
      <w:numFmt w:val="bullet"/>
      <w:pStyle w:val="Numberedparagraph"/>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9" w15:restartNumberingAfterBreak="0">
    <w:nsid w:val="6B486B88"/>
    <w:multiLevelType w:val="multilevel"/>
    <w:tmpl w:val="6B486B8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0" w15:restartNumberingAfterBreak="0">
    <w:nsid w:val="6B491057"/>
    <w:multiLevelType w:val="multilevel"/>
    <w:tmpl w:val="6B49105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1" w15:restartNumberingAfterBreak="0">
    <w:nsid w:val="6BC36BAC"/>
    <w:multiLevelType w:val="multilevel"/>
    <w:tmpl w:val="6BC36BA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2" w15:restartNumberingAfterBreak="0">
    <w:nsid w:val="6BF736D5"/>
    <w:multiLevelType w:val="multilevel"/>
    <w:tmpl w:val="6BF736D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3" w15:restartNumberingAfterBreak="0">
    <w:nsid w:val="6C344F28"/>
    <w:multiLevelType w:val="multilevel"/>
    <w:tmpl w:val="6C344F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4" w15:restartNumberingAfterBreak="0">
    <w:nsid w:val="6CA96D43"/>
    <w:multiLevelType w:val="multilevel"/>
    <w:tmpl w:val="6CA96D4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5" w15:restartNumberingAfterBreak="0">
    <w:nsid w:val="6D1A45B2"/>
    <w:multiLevelType w:val="multilevel"/>
    <w:tmpl w:val="6D1A45B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6" w15:restartNumberingAfterBreak="0">
    <w:nsid w:val="6D70237E"/>
    <w:multiLevelType w:val="multilevel"/>
    <w:tmpl w:val="6D70237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7" w15:restartNumberingAfterBreak="0">
    <w:nsid w:val="6F7813A9"/>
    <w:multiLevelType w:val="multilevel"/>
    <w:tmpl w:val="6F7813A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8" w15:restartNumberingAfterBreak="0">
    <w:nsid w:val="716D2F90"/>
    <w:multiLevelType w:val="multilevel"/>
    <w:tmpl w:val="716D2F9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9" w15:restartNumberingAfterBreak="0">
    <w:nsid w:val="71FF1B05"/>
    <w:multiLevelType w:val="multilevel"/>
    <w:tmpl w:val="71FF1B05"/>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50" w15:restartNumberingAfterBreak="0">
    <w:nsid w:val="730F58EA"/>
    <w:multiLevelType w:val="multilevel"/>
    <w:tmpl w:val="730F58E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1" w15:restartNumberingAfterBreak="0">
    <w:nsid w:val="73E01C57"/>
    <w:multiLevelType w:val="multilevel"/>
    <w:tmpl w:val="73E01C57"/>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52" w15:restartNumberingAfterBreak="0">
    <w:nsid w:val="742D3426"/>
    <w:multiLevelType w:val="multilevel"/>
    <w:tmpl w:val="742D34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3" w15:restartNumberingAfterBreak="0">
    <w:nsid w:val="75CE3C8A"/>
    <w:multiLevelType w:val="multilevel"/>
    <w:tmpl w:val="75CE3C8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4" w15:restartNumberingAfterBreak="0">
    <w:nsid w:val="76D22101"/>
    <w:multiLevelType w:val="multilevel"/>
    <w:tmpl w:val="76D2210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5" w15:restartNumberingAfterBreak="0">
    <w:nsid w:val="77827AA1"/>
    <w:multiLevelType w:val="multilevel"/>
    <w:tmpl w:val="77827AA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6" w15:restartNumberingAfterBreak="0">
    <w:nsid w:val="77D91FB5"/>
    <w:multiLevelType w:val="multilevel"/>
    <w:tmpl w:val="77D91FB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7" w15:restartNumberingAfterBreak="0">
    <w:nsid w:val="77E71EBB"/>
    <w:multiLevelType w:val="multilevel"/>
    <w:tmpl w:val="77E71EB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8" w15:restartNumberingAfterBreak="0">
    <w:nsid w:val="798D5D73"/>
    <w:multiLevelType w:val="multilevel"/>
    <w:tmpl w:val="798D5D7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9" w15:restartNumberingAfterBreak="0">
    <w:nsid w:val="7A072407"/>
    <w:multiLevelType w:val="multilevel"/>
    <w:tmpl w:val="7A07240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0" w15:restartNumberingAfterBreak="0">
    <w:nsid w:val="7ACC24DD"/>
    <w:multiLevelType w:val="multilevel"/>
    <w:tmpl w:val="7ACC24D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1" w15:restartNumberingAfterBreak="0">
    <w:nsid w:val="7B1702C0"/>
    <w:multiLevelType w:val="multilevel"/>
    <w:tmpl w:val="7B1702C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2" w15:restartNumberingAfterBreak="0">
    <w:nsid w:val="7B1C2692"/>
    <w:multiLevelType w:val="multilevel"/>
    <w:tmpl w:val="7B1C26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3" w15:restartNumberingAfterBreak="0">
    <w:nsid w:val="7D5452B3"/>
    <w:multiLevelType w:val="multilevel"/>
    <w:tmpl w:val="7D5452B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4" w15:restartNumberingAfterBreak="0">
    <w:nsid w:val="7DB27193"/>
    <w:multiLevelType w:val="multilevel"/>
    <w:tmpl w:val="7DB27193"/>
    <w:lvl w:ilvl="0">
      <w:start w:val="5"/>
      <w:numFmt w:val="bullet"/>
      <w:lvlText w:val=""/>
      <w:lvlJc w:val="left"/>
      <w:pPr>
        <w:ind w:left="720" w:hanging="360"/>
      </w:pPr>
      <w:rPr>
        <w:rFonts w:ascii="Symbol" w:eastAsiaTheme="minorHAnsi" w:hAnsi="Symbol" w:cstheme="minorBidi" w:hint="default"/>
        <w:b w:val="0"/>
        <w:i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5" w15:restartNumberingAfterBreak="0">
    <w:nsid w:val="7DEB690C"/>
    <w:multiLevelType w:val="multilevel"/>
    <w:tmpl w:val="7DEB690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6" w15:restartNumberingAfterBreak="0">
    <w:nsid w:val="7E444450"/>
    <w:multiLevelType w:val="multilevel"/>
    <w:tmpl w:val="7E444450"/>
    <w:lvl w:ilvl="0">
      <w:start w:val="1"/>
      <w:numFmt w:val="bullet"/>
      <w:lvlText w:val=""/>
      <w:lvlJc w:val="left"/>
      <w:pPr>
        <w:ind w:left="643"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7" w15:restartNumberingAfterBreak="0">
    <w:nsid w:val="7F1C2799"/>
    <w:multiLevelType w:val="multilevel"/>
    <w:tmpl w:val="7F1C2799"/>
    <w:lvl w:ilvl="0">
      <w:start w:val="1"/>
      <w:numFmt w:val="bullet"/>
      <w:lvlText w:val=""/>
      <w:lvlJc w:val="left"/>
      <w:pPr>
        <w:ind w:left="720" w:hanging="360"/>
      </w:pPr>
      <w:rPr>
        <w:rFonts w:ascii="Symbol" w:hAnsi="Symbol" w:hint="default"/>
      </w:rPr>
    </w:lvl>
    <w:lvl w:ilvl="1">
      <w:numFmt w:val="bullet"/>
      <w:lvlText w:val="•"/>
      <w:lvlJc w:val="left"/>
      <w:pPr>
        <w:ind w:left="1440" w:hanging="360"/>
      </w:pPr>
      <w:rPr>
        <w:rFonts w:ascii="Arial" w:eastAsia="Times New Roman" w:hAnsi="Arial" w:cs="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8" w15:restartNumberingAfterBreak="0">
    <w:nsid w:val="7F2F06D2"/>
    <w:multiLevelType w:val="multilevel"/>
    <w:tmpl w:val="7F2F06D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9" w15:restartNumberingAfterBreak="0">
    <w:nsid w:val="7F5823A6"/>
    <w:multiLevelType w:val="multilevel"/>
    <w:tmpl w:val="7F5823A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0" w15:restartNumberingAfterBreak="0">
    <w:nsid w:val="7F773E3A"/>
    <w:multiLevelType w:val="hybridMultilevel"/>
    <w:tmpl w:val="E278BE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1" w15:restartNumberingAfterBreak="0">
    <w:nsid w:val="7FED7697"/>
    <w:multiLevelType w:val="multilevel"/>
    <w:tmpl w:val="7FED769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88"/>
  </w:num>
  <w:num w:numId="2">
    <w:abstractNumId w:val="62"/>
  </w:num>
  <w:num w:numId="3">
    <w:abstractNumId w:val="138"/>
  </w:num>
  <w:num w:numId="4">
    <w:abstractNumId w:val="20"/>
  </w:num>
  <w:num w:numId="5">
    <w:abstractNumId w:val="109"/>
  </w:num>
  <w:num w:numId="6">
    <w:abstractNumId w:val="132"/>
  </w:num>
  <w:num w:numId="7">
    <w:abstractNumId w:val="23"/>
  </w:num>
  <w:num w:numId="8">
    <w:abstractNumId w:val="91"/>
  </w:num>
  <w:num w:numId="9">
    <w:abstractNumId w:val="103"/>
  </w:num>
  <w:num w:numId="10">
    <w:abstractNumId w:val="83"/>
  </w:num>
  <w:num w:numId="11">
    <w:abstractNumId w:val="28"/>
  </w:num>
  <w:num w:numId="12">
    <w:abstractNumId w:val="98"/>
  </w:num>
  <w:num w:numId="13">
    <w:abstractNumId w:val="53"/>
  </w:num>
  <w:num w:numId="14">
    <w:abstractNumId w:val="97"/>
  </w:num>
  <w:num w:numId="15">
    <w:abstractNumId w:val="25"/>
  </w:num>
  <w:num w:numId="16">
    <w:abstractNumId w:val="139"/>
  </w:num>
  <w:num w:numId="17">
    <w:abstractNumId w:val="143"/>
  </w:num>
  <w:num w:numId="18">
    <w:abstractNumId w:val="46"/>
  </w:num>
  <w:num w:numId="19">
    <w:abstractNumId w:val="116"/>
  </w:num>
  <w:num w:numId="20">
    <w:abstractNumId w:val="18"/>
  </w:num>
  <w:num w:numId="21">
    <w:abstractNumId w:val="165"/>
  </w:num>
  <w:num w:numId="22">
    <w:abstractNumId w:val="56"/>
  </w:num>
  <w:num w:numId="23">
    <w:abstractNumId w:val="73"/>
  </w:num>
  <w:num w:numId="24">
    <w:abstractNumId w:val="162"/>
  </w:num>
  <w:num w:numId="25">
    <w:abstractNumId w:val="148"/>
  </w:num>
  <w:num w:numId="26">
    <w:abstractNumId w:val="50"/>
  </w:num>
  <w:num w:numId="27">
    <w:abstractNumId w:val="79"/>
  </w:num>
  <w:num w:numId="28">
    <w:abstractNumId w:val="82"/>
  </w:num>
  <w:num w:numId="29">
    <w:abstractNumId w:val="5"/>
  </w:num>
  <w:num w:numId="30">
    <w:abstractNumId w:val="33"/>
  </w:num>
  <w:num w:numId="31">
    <w:abstractNumId w:val="90"/>
  </w:num>
  <w:num w:numId="32">
    <w:abstractNumId w:val="52"/>
  </w:num>
  <w:num w:numId="33">
    <w:abstractNumId w:val="38"/>
  </w:num>
  <w:num w:numId="34">
    <w:abstractNumId w:val="127"/>
  </w:num>
  <w:num w:numId="35">
    <w:abstractNumId w:val="154"/>
  </w:num>
  <w:num w:numId="36">
    <w:abstractNumId w:val="55"/>
  </w:num>
  <w:num w:numId="37">
    <w:abstractNumId w:val="75"/>
  </w:num>
  <w:num w:numId="38">
    <w:abstractNumId w:val="167"/>
  </w:num>
  <w:num w:numId="39">
    <w:abstractNumId w:val="26"/>
  </w:num>
  <w:num w:numId="40">
    <w:abstractNumId w:val="3"/>
  </w:num>
  <w:num w:numId="41">
    <w:abstractNumId w:val="60"/>
  </w:num>
  <w:num w:numId="42">
    <w:abstractNumId w:val="106"/>
  </w:num>
  <w:num w:numId="43">
    <w:abstractNumId w:val="66"/>
  </w:num>
  <w:num w:numId="44">
    <w:abstractNumId w:val="153"/>
  </w:num>
  <w:num w:numId="45">
    <w:abstractNumId w:val="136"/>
  </w:num>
  <w:num w:numId="46">
    <w:abstractNumId w:val="117"/>
  </w:num>
  <w:num w:numId="47">
    <w:abstractNumId w:val="110"/>
  </w:num>
  <w:num w:numId="48">
    <w:abstractNumId w:val="57"/>
  </w:num>
  <w:num w:numId="49">
    <w:abstractNumId w:val="7"/>
  </w:num>
  <w:num w:numId="50">
    <w:abstractNumId w:val="70"/>
  </w:num>
  <w:num w:numId="51">
    <w:abstractNumId w:val="114"/>
  </w:num>
  <w:num w:numId="52">
    <w:abstractNumId w:val="124"/>
  </w:num>
  <w:num w:numId="53">
    <w:abstractNumId w:val="118"/>
  </w:num>
  <w:num w:numId="54">
    <w:abstractNumId w:val="8"/>
  </w:num>
  <w:num w:numId="55">
    <w:abstractNumId w:val="67"/>
  </w:num>
  <w:num w:numId="56">
    <w:abstractNumId w:val="71"/>
  </w:num>
  <w:num w:numId="57">
    <w:abstractNumId w:val="84"/>
  </w:num>
  <w:num w:numId="58">
    <w:abstractNumId w:val="142"/>
  </w:num>
  <w:num w:numId="59">
    <w:abstractNumId w:val="63"/>
  </w:num>
  <w:num w:numId="60">
    <w:abstractNumId w:val="125"/>
  </w:num>
  <w:num w:numId="61">
    <w:abstractNumId w:val="36"/>
  </w:num>
  <w:num w:numId="62">
    <w:abstractNumId w:val="87"/>
  </w:num>
  <w:num w:numId="63">
    <w:abstractNumId w:val="35"/>
  </w:num>
  <w:num w:numId="64">
    <w:abstractNumId w:val="45"/>
  </w:num>
  <w:num w:numId="65">
    <w:abstractNumId w:val="22"/>
  </w:num>
  <w:num w:numId="66">
    <w:abstractNumId w:val="157"/>
  </w:num>
  <w:num w:numId="67">
    <w:abstractNumId w:val="115"/>
  </w:num>
  <w:num w:numId="68">
    <w:abstractNumId w:val="134"/>
  </w:num>
  <w:num w:numId="69">
    <w:abstractNumId w:val="74"/>
  </w:num>
  <w:num w:numId="70">
    <w:abstractNumId w:val="40"/>
  </w:num>
  <w:num w:numId="71">
    <w:abstractNumId w:val="54"/>
  </w:num>
  <w:num w:numId="72">
    <w:abstractNumId w:val="122"/>
  </w:num>
  <w:num w:numId="73">
    <w:abstractNumId w:val="168"/>
  </w:num>
  <w:num w:numId="74">
    <w:abstractNumId w:val="11"/>
  </w:num>
  <w:num w:numId="75">
    <w:abstractNumId w:val="27"/>
  </w:num>
  <w:num w:numId="76">
    <w:abstractNumId w:val="108"/>
  </w:num>
  <w:num w:numId="77">
    <w:abstractNumId w:val="77"/>
  </w:num>
  <w:num w:numId="78">
    <w:abstractNumId w:val="135"/>
  </w:num>
  <w:num w:numId="79">
    <w:abstractNumId w:val="119"/>
  </w:num>
  <w:num w:numId="80">
    <w:abstractNumId w:val="86"/>
  </w:num>
  <w:num w:numId="81">
    <w:abstractNumId w:val="155"/>
  </w:num>
  <w:num w:numId="82">
    <w:abstractNumId w:val="171"/>
  </w:num>
  <w:num w:numId="83">
    <w:abstractNumId w:val="13"/>
  </w:num>
  <w:num w:numId="84">
    <w:abstractNumId w:val="41"/>
  </w:num>
  <w:num w:numId="85">
    <w:abstractNumId w:val="126"/>
  </w:num>
  <w:num w:numId="86">
    <w:abstractNumId w:val="37"/>
  </w:num>
  <w:num w:numId="87">
    <w:abstractNumId w:val="51"/>
  </w:num>
  <w:num w:numId="88">
    <w:abstractNumId w:val="4"/>
  </w:num>
  <w:num w:numId="89">
    <w:abstractNumId w:val="121"/>
  </w:num>
  <w:num w:numId="90">
    <w:abstractNumId w:val="158"/>
  </w:num>
  <w:num w:numId="91">
    <w:abstractNumId w:val="93"/>
  </w:num>
  <w:num w:numId="92">
    <w:abstractNumId w:val="94"/>
  </w:num>
  <w:num w:numId="93">
    <w:abstractNumId w:val="145"/>
  </w:num>
  <w:num w:numId="94">
    <w:abstractNumId w:val="169"/>
  </w:num>
  <w:num w:numId="95">
    <w:abstractNumId w:val="159"/>
  </w:num>
  <w:num w:numId="96">
    <w:abstractNumId w:val="68"/>
  </w:num>
  <w:num w:numId="97">
    <w:abstractNumId w:val="102"/>
  </w:num>
  <w:num w:numId="98">
    <w:abstractNumId w:val="100"/>
  </w:num>
  <w:num w:numId="99">
    <w:abstractNumId w:val="107"/>
  </w:num>
  <w:num w:numId="100">
    <w:abstractNumId w:val="160"/>
  </w:num>
  <w:num w:numId="101">
    <w:abstractNumId w:val="101"/>
  </w:num>
  <w:num w:numId="102">
    <w:abstractNumId w:val="146"/>
  </w:num>
  <w:num w:numId="103">
    <w:abstractNumId w:val="80"/>
  </w:num>
  <w:num w:numId="104">
    <w:abstractNumId w:val="113"/>
  </w:num>
  <w:num w:numId="105">
    <w:abstractNumId w:val="166"/>
  </w:num>
  <w:num w:numId="106">
    <w:abstractNumId w:val="95"/>
  </w:num>
  <w:num w:numId="107">
    <w:abstractNumId w:val="34"/>
  </w:num>
  <w:num w:numId="108">
    <w:abstractNumId w:val="64"/>
  </w:num>
  <w:num w:numId="109">
    <w:abstractNumId w:val="131"/>
  </w:num>
  <w:num w:numId="110">
    <w:abstractNumId w:val="123"/>
  </w:num>
  <w:num w:numId="111">
    <w:abstractNumId w:val="112"/>
  </w:num>
  <w:num w:numId="112">
    <w:abstractNumId w:val="147"/>
  </w:num>
  <w:num w:numId="113">
    <w:abstractNumId w:val="47"/>
  </w:num>
  <w:num w:numId="114">
    <w:abstractNumId w:val="49"/>
  </w:num>
  <w:num w:numId="115">
    <w:abstractNumId w:val="0"/>
  </w:num>
  <w:num w:numId="116">
    <w:abstractNumId w:val="92"/>
  </w:num>
  <w:num w:numId="117">
    <w:abstractNumId w:val="21"/>
  </w:num>
  <w:num w:numId="118">
    <w:abstractNumId w:val="43"/>
  </w:num>
  <w:num w:numId="119">
    <w:abstractNumId w:val="163"/>
  </w:num>
  <w:num w:numId="120">
    <w:abstractNumId w:val="14"/>
  </w:num>
  <w:num w:numId="121">
    <w:abstractNumId w:val="59"/>
  </w:num>
  <w:num w:numId="122">
    <w:abstractNumId w:val="15"/>
  </w:num>
  <w:num w:numId="123">
    <w:abstractNumId w:val="120"/>
  </w:num>
  <w:num w:numId="124">
    <w:abstractNumId w:val="24"/>
  </w:num>
  <w:num w:numId="125">
    <w:abstractNumId w:val="128"/>
  </w:num>
  <w:num w:numId="126">
    <w:abstractNumId w:val="39"/>
  </w:num>
  <w:num w:numId="127">
    <w:abstractNumId w:val="78"/>
  </w:num>
  <w:num w:numId="128">
    <w:abstractNumId w:val="10"/>
  </w:num>
  <w:num w:numId="129">
    <w:abstractNumId w:val="133"/>
  </w:num>
  <w:num w:numId="130">
    <w:abstractNumId w:val="149"/>
  </w:num>
  <w:num w:numId="131">
    <w:abstractNumId w:val="30"/>
  </w:num>
  <w:num w:numId="132">
    <w:abstractNumId w:val="29"/>
  </w:num>
  <w:num w:numId="133">
    <w:abstractNumId w:val="129"/>
  </w:num>
  <w:num w:numId="134">
    <w:abstractNumId w:val="72"/>
  </w:num>
  <w:num w:numId="135">
    <w:abstractNumId w:val="65"/>
  </w:num>
  <w:num w:numId="136">
    <w:abstractNumId w:val="130"/>
  </w:num>
  <w:num w:numId="137">
    <w:abstractNumId w:val="58"/>
  </w:num>
  <w:num w:numId="138">
    <w:abstractNumId w:val="85"/>
  </w:num>
  <w:num w:numId="139">
    <w:abstractNumId w:val="161"/>
  </w:num>
  <w:num w:numId="140">
    <w:abstractNumId w:val="31"/>
  </w:num>
  <w:num w:numId="141">
    <w:abstractNumId w:val="16"/>
  </w:num>
  <w:num w:numId="142">
    <w:abstractNumId w:val="42"/>
  </w:num>
  <w:num w:numId="143">
    <w:abstractNumId w:val="137"/>
  </w:num>
  <w:num w:numId="144">
    <w:abstractNumId w:val="76"/>
  </w:num>
  <w:num w:numId="145">
    <w:abstractNumId w:val="61"/>
  </w:num>
  <w:num w:numId="146">
    <w:abstractNumId w:val="32"/>
  </w:num>
  <w:num w:numId="147">
    <w:abstractNumId w:val="99"/>
  </w:num>
  <w:num w:numId="148">
    <w:abstractNumId w:val="48"/>
  </w:num>
  <w:num w:numId="149">
    <w:abstractNumId w:val="9"/>
  </w:num>
  <w:num w:numId="150">
    <w:abstractNumId w:val="164"/>
  </w:num>
  <w:num w:numId="151">
    <w:abstractNumId w:val="152"/>
  </w:num>
  <w:num w:numId="152">
    <w:abstractNumId w:val="140"/>
  </w:num>
  <w:num w:numId="153">
    <w:abstractNumId w:val="1"/>
  </w:num>
  <w:num w:numId="154">
    <w:abstractNumId w:val="81"/>
  </w:num>
  <w:num w:numId="155">
    <w:abstractNumId w:val="141"/>
  </w:num>
  <w:num w:numId="156">
    <w:abstractNumId w:val="19"/>
  </w:num>
  <w:num w:numId="157">
    <w:abstractNumId w:val="89"/>
  </w:num>
  <w:num w:numId="158">
    <w:abstractNumId w:val="44"/>
  </w:num>
  <w:num w:numId="159">
    <w:abstractNumId w:val="144"/>
  </w:num>
  <w:num w:numId="160">
    <w:abstractNumId w:val="105"/>
  </w:num>
  <w:num w:numId="161">
    <w:abstractNumId w:val="104"/>
  </w:num>
  <w:num w:numId="162">
    <w:abstractNumId w:val="150"/>
  </w:num>
  <w:num w:numId="163">
    <w:abstractNumId w:val="6"/>
  </w:num>
  <w:num w:numId="164">
    <w:abstractNumId w:val="156"/>
  </w:num>
  <w:num w:numId="165">
    <w:abstractNumId w:val="151"/>
  </w:num>
  <w:num w:numId="166">
    <w:abstractNumId w:val="96"/>
  </w:num>
  <w:num w:numId="167">
    <w:abstractNumId w:val="2"/>
  </w:num>
  <w:num w:numId="168">
    <w:abstractNumId w:val="12"/>
  </w:num>
  <w:num w:numId="169">
    <w:abstractNumId w:val="17"/>
  </w:num>
  <w:num w:numId="170">
    <w:abstractNumId w:val="69"/>
  </w:num>
  <w:num w:numId="171">
    <w:abstractNumId w:val="111"/>
  </w:num>
  <w:num w:numId="172">
    <w:abstractNumId w:val="170"/>
  </w:num>
  <w:numIdMacAtCleanup w:val="1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fullPage" w:percent="71"/>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fr-FR" w:vendorID="64" w:dllVersion="4096" w:nlCheck="1" w:checkStyle="0"/>
  <w:proofState w:spelling="clean" w:grammar="clean"/>
  <w:doNotTrackFormatting/>
  <w:defaultTabStop w:val="720"/>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3951"/>
    <w:rsid w:val="0000009A"/>
    <w:rsid w:val="000001FD"/>
    <w:rsid w:val="000005B7"/>
    <w:rsid w:val="000017B1"/>
    <w:rsid w:val="000024FA"/>
    <w:rsid w:val="0000318C"/>
    <w:rsid w:val="00003C1B"/>
    <w:rsid w:val="000041BF"/>
    <w:rsid w:val="00004B73"/>
    <w:rsid w:val="00005042"/>
    <w:rsid w:val="00005B42"/>
    <w:rsid w:val="00006C3A"/>
    <w:rsid w:val="00007911"/>
    <w:rsid w:val="00010F74"/>
    <w:rsid w:val="0001180E"/>
    <w:rsid w:val="00011FA4"/>
    <w:rsid w:val="000124DB"/>
    <w:rsid w:val="0001494E"/>
    <w:rsid w:val="00014C2D"/>
    <w:rsid w:val="0001512B"/>
    <w:rsid w:val="00016F33"/>
    <w:rsid w:val="00020A3F"/>
    <w:rsid w:val="00024940"/>
    <w:rsid w:val="0002497B"/>
    <w:rsid w:val="00025701"/>
    <w:rsid w:val="00026DC7"/>
    <w:rsid w:val="00030ABA"/>
    <w:rsid w:val="00030BE3"/>
    <w:rsid w:val="000315F5"/>
    <w:rsid w:val="00032BDD"/>
    <w:rsid w:val="00034A16"/>
    <w:rsid w:val="00035CAF"/>
    <w:rsid w:val="00037305"/>
    <w:rsid w:val="00037592"/>
    <w:rsid w:val="00040968"/>
    <w:rsid w:val="00040F1F"/>
    <w:rsid w:val="00041638"/>
    <w:rsid w:val="00041A34"/>
    <w:rsid w:val="000432EF"/>
    <w:rsid w:val="00043DD3"/>
    <w:rsid w:val="00045106"/>
    <w:rsid w:val="000451CF"/>
    <w:rsid w:val="00052ED6"/>
    <w:rsid w:val="00053200"/>
    <w:rsid w:val="000532AD"/>
    <w:rsid w:val="00053E83"/>
    <w:rsid w:val="000554C5"/>
    <w:rsid w:val="000558FD"/>
    <w:rsid w:val="00056A7B"/>
    <w:rsid w:val="0005747C"/>
    <w:rsid w:val="00057D92"/>
    <w:rsid w:val="0006001F"/>
    <w:rsid w:val="00061E23"/>
    <w:rsid w:val="000649DF"/>
    <w:rsid w:val="00064A17"/>
    <w:rsid w:val="0006663C"/>
    <w:rsid w:val="000670A7"/>
    <w:rsid w:val="00067D16"/>
    <w:rsid w:val="00070A9A"/>
    <w:rsid w:val="00071FB4"/>
    <w:rsid w:val="00072721"/>
    <w:rsid w:val="00072DA4"/>
    <w:rsid w:val="00073520"/>
    <w:rsid w:val="00074188"/>
    <w:rsid w:val="00080897"/>
    <w:rsid w:val="00081115"/>
    <w:rsid w:val="0008138E"/>
    <w:rsid w:val="00081E99"/>
    <w:rsid w:val="00086B5C"/>
    <w:rsid w:val="00086B8D"/>
    <w:rsid w:val="00087E98"/>
    <w:rsid w:val="00087F3F"/>
    <w:rsid w:val="000917A0"/>
    <w:rsid w:val="00092A9E"/>
    <w:rsid w:val="00093F11"/>
    <w:rsid w:val="00096FD7"/>
    <w:rsid w:val="000A12B2"/>
    <w:rsid w:val="000A5D9C"/>
    <w:rsid w:val="000A75C3"/>
    <w:rsid w:val="000B3938"/>
    <w:rsid w:val="000B3A54"/>
    <w:rsid w:val="000B3CE8"/>
    <w:rsid w:val="000B46D7"/>
    <w:rsid w:val="000B4AA8"/>
    <w:rsid w:val="000B6B66"/>
    <w:rsid w:val="000B6E44"/>
    <w:rsid w:val="000C095E"/>
    <w:rsid w:val="000C0CA9"/>
    <w:rsid w:val="000C18C7"/>
    <w:rsid w:val="000C276B"/>
    <w:rsid w:val="000C366F"/>
    <w:rsid w:val="000C38EB"/>
    <w:rsid w:val="000C42AA"/>
    <w:rsid w:val="000C669C"/>
    <w:rsid w:val="000D158D"/>
    <w:rsid w:val="000D1B47"/>
    <w:rsid w:val="000D1CB2"/>
    <w:rsid w:val="000D2328"/>
    <w:rsid w:val="000D2C36"/>
    <w:rsid w:val="000D2C93"/>
    <w:rsid w:val="000D4A8C"/>
    <w:rsid w:val="000D4C3E"/>
    <w:rsid w:val="000D56E4"/>
    <w:rsid w:val="000D5941"/>
    <w:rsid w:val="000D5CB2"/>
    <w:rsid w:val="000D66B2"/>
    <w:rsid w:val="000E19A6"/>
    <w:rsid w:val="000E1F8D"/>
    <w:rsid w:val="000E2CB0"/>
    <w:rsid w:val="000E41A9"/>
    <w:rsid w:val="000E4443"/>
    <w:rsid w:val="000E7D3A"/>
    <w:rsid w:val="000F0131"/>
    <w:rsid w:val="000F089F"/>
    <w:rsid w:val="000F19F6"/>
    <w:rsid w:val="000F273B"/>
    <w:rsid w:val="000F4A69"/>
    <w:rsid w:val="000F4CB4"/>
    <w:rsid w:val="000F4EAC"/>
    <w:rsid w:val="000F501A"/>
    <w:rsid w:val="0010224B"/>
    <w:rsid w:val="0010286D"/>
    <w:rsid w:val="00106904"/>
    <w:rsid w:val="0011084A"/>
    <w:rsid w:val="00110AA1"/>
    <w:rsid w:val="00113672"/>
    <w:rsid w:val="00114B15"/>
    <w:rsid w:val="0011501D"/>
    <w:rsid w:val="00120142"/>
    <w:rsid w:val="00122337"/>
    <w:rsid w:val="00124BE7"/>
    <w:rsid w:val="001426B4"/>
    <w:rsid w:val="0015055E"/>
    <w:rsid w:val="00150E7B"/>
    <w:rsid w:val="00153FDD"/>
    <w:rsid w:val="00154133"/>
    <w:rsid w:val="00154CDF"/>
    <w:rsid w:val="00155A03"/>
    <w:rsid w:val="00155D6C"/>
    <w:rsid w:val="00155E81"/>
    <w:rsid w:val="001564B7"/>
    <w:rsid w:val="00156B47"/>
    <w:rsid w:val="00157328"/>
    <w:rsid w:val="00161367"/>
    <w:rsid w:val="00164BFB"/>
    <w:rsid w:val="001662A8"/>
    <w:rsid w:val="0016737B"/>
    <w:rsid w:val="001677E7"/>
    <w:rsid w:val="001678C6"/>
    <w:rsid w:val="001710D0"/>
    <w:rsid w:val="00172A82"/>
    <w:rsid w:val="00173215"/>
    <w:rsid w:val="001747CF"/>
    <w:rsid w:val="00177FD9"/>
    <w:rsid w:val="001800A9"/>
    <w:rsid w:val="0018039D"/>
    <w:rsid w:val="00180C06"/>
    <w:rsid w:val="00182E4C"/>
    <w:rsid w:val="00187E36"/>
    <w:rsid w:val="0019069E"/>
    <w:rsid w:val="00192355"/>
    <w:rsid w:val="001929D6"/>
    <w:rsid w:val="00195952"/>
    <w:rsid w:val="001A0091"/>
    <w:rsid w:val="001A1BE3"/>
    <w:rsid w:val="001A1D64"/>
    <w:rsid w:val="001A4168"/>
    <w:rsid w:val="001A58C9"/>
    <w:rsid w:val="001A7A41"/>
    <w:rsid w:val="001A7C24"/>
    <w:rsid w:val="001B0F34"/>
    <w:rsid w:val="001B442D"/>
    <w:rsid w:val="001B4CE7"/>
    <w:rsid w:val="001B58BF"/>
    <w:rsid w:val="001B70FB"/>
    <w:rsid w:val="001B7D01"/>
    <w:rsid w:val="001C14D5"/>
    <w:rsid w:val="001C1991"/>
    <w:rsid w:val="001C3C13"/>
    <w:rsid w:val="001C6223"/>
    <w:rsid w:val="001C64F3"/>
    <w:rsid w:val="001C766B"/>
    <w:rsid w:val="001D1812"/>
    <w:rsid w:val="001D1E81"/>
    <w:rsid w:val="001D2F0F"/>
    <w:rsid w:val="001D4B6B"/>
    <w:rsid w:val="001D6E9D"/>
    <w:rsid w:val="001D73F8"/>
    <w:rsid w:val="001D750E"/>
    <w:rsid w:val="001E128E"/>
    <w:rsid w:val="001E4E6C"/>
    <w:rsid w:val="001E55AD"/>
    <w:rsid w:val="001E58F9"/>
    <w:rsid w:val="001E5FC4"/>
    <w:rsid w:val="001E6A36"/>
    <w:rsid w:val="001E6B1B"/>
    <w:rsid w:val="001E746A"/>
    <w:rsid w:val="001F1CD5"/>
    <w:rsid w:val="001F33E0"/>
    <w:rsid w:val="001F3A84"/>
    <w:rsid w:val="001F4D7A"/>
    <w:rsid w:val="001F657E"/>
    <w:rsid w:val="001F7015"/>
    <w:rsid w:val="002010E9"/>
    <w:rsid w:val="002017F9"/>
    <w:rsid w:val="002056B2"/>
    <w:rsid w:val="00205B16"/>
    <w:rsid w:val="00206F0C"/>
    <w:rsid w:val="00207711"/>
    <w:rsid w:val="0021081F"/>
    <w:rsid w:val="0021293B"/>
    <w:rsid w:val="0021448E"/>
    <w:rsid w:val="002157B3"/>
    <w:rsid w:val="00217777"/>
    <w:rsid w:val="00221C8F"/>
    <w:rsid w:val="00222B86"/>
    <w:rsid w:val="0022521A"/>
    <w:rsid w:val="002254F5"/>
    <w:rsid w:val="00231C98"/>
    <w:rsid w:val="00234EB3"/>
    <w:rsid w:val="002401F8"/>
    <w:rsid w:val="00241D1F"/>
    <w:rsid w:val="00242734"/>
    <w:rsid w:val="00243EF5"/>
    <w:rsid w:val="0024461E"/>
    <w:rsid w:val="00246521"/>
    <w:rsid w:val="00247BB3"/>
    <w:rsid w:val="00250161"/>
    <w:rsid w:val="002546D9"/>
    <w:rsid w:val="00254F74"/>
    <w:rsid w:val="00255E3B"/>
    <w:rsid w:val="002560F3"/>
    <w:rsid w:val="0025682D"/>
    <w:rsid w:val="00257500"/>
    <w:rsid w:val="002579D6"/>
    <w:rsid w:val="00260459"/>
    <w:rsid w:val="00261937"/>
    <w:rsid w:val="00262604"/>
    <w:rsid w:val="00264F8C"/>
    <w:rsid w:val="002659BF"/>
    <w:rsid w:val="00270AE4"/>
    <w:rsid w:val="002721D2"/>
    <w:rsid w:val="0027384F"/>
    <w:rsid w:val="00273886"/>
    <w:rsid w:val="00273C15"/>
    <w:rsid w:val="002754D8"/>
    <w:rsid w:val="002756EB"/>
    <w:rsid w:val="0027687C"/>
    <w:rsid w:val="00276F2D"/>
    <w:rsid w:val="00277A74"/>
    <w:rsid w:val="00281345"/>
    <w:rsid w:val="002822D1"/>
    <w:rsid w:val="00285F60"/>
    <w:rsid w:val="00286175"/>
    <w:rsid w:val="002876D1"/>
    <w:rsid w:val="00290597"/>
    <w:rsid w:val="00291784"/>
    <w:rsid w:val="002920DB"/>
    <w:rsid w:val="00292EAE"/>
    <w:rsid w:val="002938C1"/>
    <w:rsid w:val="0029417A"/>
    <w:rsid w:val="00295042"/>
    <w:rsid w:val="00296F3B"/>
    <w:rsid w:val="00297EA9"/>
    <w:rsid w:val="002A1196"/>
    <w:rsid w:val="002A2A94"/>
    <w:rsid w:val="002A496F"/>
    <w:rsid w:val="002A5296"/>
    <w:rsid w:val="002A5622"/>
    <w:rsid w:val="002A6D3D"/>
    <w:rsid w:val="002B11AF"/>
    <w:rsid w:val="002B4385"/>
    <w:rsid w:val="002B5D0D"/>
    <w:rsid w:val="002C2831"/>
    <w:rsid w:val="002C2D6A"/>
    <w:rsid w:val="002C3720"/>
    <w:rsid w:val="002C439B"/>
    <w:rsid w:val="002C4BFD"/>
    <w:rsid w:val="002C6AD9"/>
    <w:rsid w:val="002D013D"/>
    <w:rsid w:val="002D0C74"/>
    <w:rsid w:val="002D0EC5"/>
    <w:rsid w:val="002D3376"/>
    <w:rsid w:val="002D3D5C"/>
    <w:rsid w:val="002E0A33"/>
    <w:rsid w:val="002E0BBE"/>
    <w:rsid w:val="002E260F"/>
    <w:rsid w:val="002E2854"/>
    <w:rsid w:val="002E6319"/>
    <w:rsid w:val="002E7D0B"/>
    <w:rsid w:val="002F0677"/>
    <w:rsid w:val="002F1455"/>
    <w:rsid w:val="002F2666"/>
    <w:rsid w:val="002F3418"/>
    <w:rsid w:val="002F385F"/>
    <w:rsid w:val="002F7B97"/>
    <w:rsid w:val="002F7E25"/>
    <w:rsid w:val="0030084A"/>
    <w:rsid w:val="00303C99"/>
    <w:rsid w:val="00304511"/>
    <w:rsid w:val="00304B03"/>
    <w:rsid w:val="00307C70"/>
    <w:rsid w:val="00315BE3"/>
    <w:rsid w:val="00317D48"/>
    <w:rsid w:val="00322C9C"/>
    <w:rsid w:val="003240EA"/>
    <w:rsid w:val="003268B1"/>
    <w:rsid w:val="00327EDC"/>
    <w:rsid w:val="0033089B"/>
    <w:rsid w:val="0033169C"/>
    <w:rsid w:val="003325D9"/>
    <w:rsid w:val="00332897"/>
    <w:rsid w:val="0033290F"/>
    <w:rsid w:val="00332E64"/>
    <w:rsid w:val="00334FAE"/>
    <w:rsid w:val="0033634F"/>
    <w:rsid w:val="00340EEF"/>
    <w:rsid w:val="00341553"/>
    <w:rsid w:val="003439FE"/>
    <w:rsid w:val="0034411C"/>
    <w:rsid w:val="0034442A"/>
    <w:rsid w:val="003461DC"/>
    <w:rsid w:val="00346CE5"/>
    <w:rsid w:val="00352419"/>
    <w:rsid w:val="003548E8"/>
    <w:rsid w:val="00355EDC"/>
    <w:rsid w:val="003575A9"/>
    <w:rsid w:val="003578D6"/>
    <w:rsid w:val="00360639"/>
    <w:rsid w:val="00360DFC"/>
    <w:rsid w:val="00361248"/>
    <w:rsid w:val="003615DF"/>
    <w:rsid w:val="003653D0"/>
    <w:rsid w:val="00367CA1"/>
    <w:rsid w:val="00370E89"/>
    <w:rsid w:val="0037106A"/>
    <w:rsid w:val="00371527"/>
    <w:rsid w:val="00373658"/>
    <w:rsid w:val="00373A07"/>
    <w:rsid w:val="00373EAC"/>
    <w:rsid w:val="00375ED7"/>
    <w:rsid w:val="003773FA"/>
    <w:rsid w:val="00377EAC"/>
    <w:rsid w:val="003808B4"/>
    <w:rsid w:val="00381579"/>
    <w:rsid w:val="003835F0"/>
    <w:rsid w:val="003842C7"/>
    <w:rsid w:val="003847F5"/>
    <w:rsid w:val="003856F0"/>
    <w:rsid w:val="00385CC7"/>
    <w:rsid w:val="00386C0E"/>
    <w:rsid w:val="0038706C"/>
    <w:rsid w:val="003875E1"/>
    <w:rsid w:val="003920AF"/>
    <w:rsid w:val="00392EAB"/>
    <w:rsid w:val="003953E8"/>
    <w:rsid w:val="00397127"/>
    <w:rsid w:val="003976F6"/>
    <w:rsid w:val="00397ECE"/>
    <w:rsid w:val="003A0C68"/>
    <w:rsid w:val="003A0F0A"/>
    <w:rsid w:val="003A1B48"/>
    <w:rsid w:val="003A260E"/>
    <w:rsid w:val="003B0416"/>
    <w:rsid w:val="003B1646"/>
    <w:rsid w:val="003B2570"/>
    <w:rsid w:val="003B4A20"/>
    <w:rsid w:val="003B60E4"/>
    <w:rsid w:val="003B7485"/>
    <w:rsid w:val="003C045E"/>
    <w:rsid w:val="003C053C"/>
    <w:rsid w:val="003C0638"/>
    <w:rsid w:val="003C1993"/>
    <w:rsid w:val="003C3F0A"/>
    <w:rsid w:val="003C474C"/>
    <w:rsid w:val="003C6E6A"/>
    <w:rsid w:val="003C71AF"/>
    <w:rsid w:val="003D3A45"/>
    <w:rsid w:val="003D7726"/>
    <w:rsid w:val="003E27DA"/>
    <w:rsid w:val="003E3453"/>
    <w:rsid w:val="003E57FA"/>
    <w:rsid w:val="003F3ED5"/>
    <w:rsid w:val="003F4118"/>
    <w:rsid w:val="003F4F31"/>
    <w:rsid w:val="003F5AD5"/>
    <w:rsid w:val="004010EA"/>
    <w:rsid w:val="004027E4"/>
    <w:rsid w:val="004031B4"/>
    <w:rsid w:val="0040376B"/>
    <w:rsid w:val="004062E0"/>
    <w:rsid w:val="004063B3"/>
    <w:rsid w:val="00407FF7"/>
    <w:rsid w:val="00410F8E"/>
    <w:rsid w:val="004158DA"/>
    <w:rsid w:val="00417D77"/>
    <w:rsid w:val="00421BB2"/>
    <w:rsid w:val="00423B59"/>
    <w:rsid w:val="00423D09"/>
    <w:rsid w:val="00423F00"/>
    <w:rsid w:val="00424119"/>
    <w:rsid w:val="004247EC"/>
    <w:rsid w:val="00424C87"/>
    <w:rsid w:val="0042586B"/>
    <w:rsid w:val="00425B07"/>
    <w:rsid w:val="00425BF8"/>
    <w:rsid w:val="00426FA9"/>
    <w:rsid w:val="0043030E"/>
    <w:rsid w:val="004318F6"/>
    <w:rsid w:val="0043202A"/>
    <w:rsid w:val="0043327F"/>
    <w:rsid w:val="00433D55"/>
    <w:rsid w:val="00434750"/>
    <w:rsid w:val="004401F2"/>
    <w:rsid w:val="0044059E"/>
    <w:rsid w:val="00440690"/>
    <w:rsid w:val="004409E6"/>
    <w:rsid w:val="00442408"/>
    <w:rsid w:val="00442612"/>
    <w:rsid w:val="00444606"/>
    <w:rsid w:val="00445D20"/>
    <w:rsid w:val="00450842"/>
    <w:rsid w:val="00450FB2"/>
    <w:rsid w:val="0045219E"/>
    <w:rsid w:val="00452D1B"/>
    <w:rsid w:val="004558B2"/>
    <w:rsid w:val="004573DA"/>
    <w:rsid w:val="0045781F"/>
    <w:rsid w:val="004602C9"/>
    <w:rsid w:val="00461524"/>
    <w:rsid w:val="004635CA"/>
    <w:rsid w:val="00463B98"/>
    <w:rsid w:val="00465D25"/>
    <w:rsid w:val="00473E56"/>
    <w:rsid w:val="00474650"/>
    <w:rsid w:val="00475008"/>
    <w:rsid w:val="00477B1D"/>
    <w:rsid w:val="00480EB5"/>
    <w:rsid w:val="004823FE"/>
    <w:rsid w:val="00482BD4"/>
    <w:rsid w:val="004848AD"/>
    <w:rsid w:val="004878A8"/>
    <w:rsid w:val="00487C0A"/>
    <w:rsid w:val="004905D0"/>
    <w:rsid w:val="004907CF"/>
    <w:rsid w:val="00490EAE"/>
    <w:rsid w:val="00491677"/>
    <w:rsid w:val="00492296"/>
    <w:rsid w:val="00493766"/>
    <w:rsid w:val="004939C0"/>
    <w:rsid w:val="00493A4C"/>
    <w:rsid w:val="004942CD"/>
    <w:rsid w:val="00495666"/>
    <w:rsid w:val="004957D2"/>
    <w:rsid w:val="00495C0A"/>
    <w:rsid w:val="00497760"/>
    <w:rsid w:val="004A08F6"/>
    <w:rsid w:val="004A0C5D"/>
    <w:rsid w:val="004A219F"/>
    <w:rsid w:val="004A2C3A"/>
    <w:rsid w:val="004A6F9C"/>
    <w:rsid w:val="004B2351"/>
    <w:rsid w:val="004B25BB"/>
    <w:rsid w:val="004B4424"/>
    <w:rsid w:val="004B679C"/>
    <w:rsid w:val="004B6CC9"/>
    <w:rsid w:val="004B6D8C"/>
    <w:rsid w:val="004C0D99"/>
    <w:rsid w:val="004C0DD4"/>
    <w:rsid w:val="004C27E6"/>
    <w:rsid w:val="004C3A48"/>
    <w:rsid w:val="004C41B7"/>
    <w:rsid w:val="004C44BB"/>
    <w:rsid w:val="004C4723"/>
    <w:rsid w:val="004D062C"/>
    <w:rsid w:val="004D1F37"/>
    <w:rsid w:val="004D207D"/>
    <w:rsid w:val="004D5059"/>
    <w:rsid w:val="004D522D"/>
    <w:rsid w:val="004E0DA7"/>
    <w:rsid w:val="004E1917"/>
    <w:rsid w:val="004E1BBA"/>
    <w:rsid w:val="004E22CF"/>
    <w:rsid w:val="004E31BC"/>
    <w:rsid w:val="004E36FA"/>
    <w:rsid w:val="004E4F26"/>
    <w:rsid w:val="004E6523"/>
    <w:rsid w:val="004F05FC"/>
    <w:rsid w:val="004F3EF7"/>
    <w:rsid w:val="004F4630"/>
    <w:rsid w:val="004F58DB"/>
    <w:rsid w:val="004F65AD"/>
    <w:rsid w:val="004F6B30"/>
    <w:rsid w:val="004F768A"/>
    <w:rsid w:val="00501A00"/>
    <w:rsid w:val="005034B7"/>
    <w:rsid w:val="005039F0"/>
    <w:rsid w:val="00503DA8"/>
    <w:rsid w:val="00505477"/>
    <w:rsid w:val="0051094A"/>
    <w:rsid w:val="00510E3A"/>
    <w:rsid w:val="005127FC"/>
    <w:rsid w:val="00513032"/>
    <w:rsid w:val="00515862"/>
    <w:rsid w:val="00516DB8"/>
    <w:rsid w:val="0051752C"/>
    <w:rsid w:val="0052638D"/>
    <w:rsid w:val="00527517"/>
    <w:rsid w:val="00532BCB"/>
    <w:rsid w:val="00534C21"/>
    <w:rsid w:val="00537EF4"/>
    <w:rsid w:val="00541005"/>
    <w:rsid w:val="005416D1"/>
    <w:rsid w:val="00544F0E"/>
    <w:rsid w:val="00546D50"/>
    <w:rsid w:val="0055093B"/>
    <w:rsid w:val="005509FC"/>
    <w:rsid w:val="00554053"/>
    <w:rsid w:val="00560972"/>
    <w:rsid w:val="005617EA"/>
    <w:rsid w:val="00564400"/>
    <w:rsid w:val="00571B97"/>
    <w:rsid w:val="00571CE8"/>
    <w:rsid w:val="00573951"/>
    <w:rsid w:val="00573D8D"/>
    <w:rsid w:val="005758FD"/>
    <w:rsid w:val="00575A25"/>
    <w:rsid w:val="00581A57"/>
    <w:rsid w:val="00583B64"/>
    <w:rsid w:val="005845B1"/>
    <w:rsid w:val="0058487E"/>
    <w:rsid w:val="00584C8D"/>
    <w:rsid w:val="00585E24"/>
    <w:rsid w:val="00586613"/>
    <w:rsid w:val="0058679E"/>
    <w:rsid w:val="00586836"/>
    <w:rsid w:val="00586D5A"/>
    <w:rsid w:val="005908C6"/>
    <w:rsid w:val="00590C25"/>
    <w:rsid w:val="00590C46"/>
    <w:rsid w:val="00592EBD"/>
    <w:rsid w:val="00593103"/>
    <w:rsid w:val="00594652"/>
    <w:rsid w:val="00595016"/>
    <w:rsid w:val="00595385"/>
    <w:rsid w:val="0059573F"/>
    <w:rsid w:val="0059623E"/>
    <w:rsid w:val="00596A5C"/>
    <w:rsid w:val="005A1BEB"/>
    <w:rsid w:val="005A3395"/>
    <w:rsid w:val="005A4244"/>
    <w:rsid w:val="005A43BE"/>
    <w:rsid w:val="005A528C"/>
    <w:rsid w:val="005A63C1"/>
    <w:rsid w:val="005A7572"/>
    <w:rsid w:val="005A7CEF"/>
    <w:rsid w:val="005A7DE2"/>
    <w:rsid w:val="005A7E15"/>
    <w:rsid w:val="005B0E61"/>
    <w:rsid w:val="005B2EBD"/>
    <w:rsid w:val="005B3213"/>
    <w:rsid w:val="005B67F8"/>
    <w:rsid w:val="005C15AB"/>
    <w:rsid w:val="005C1EE6"/>
    <w:rsid w:val="005C301D"/>
    <w:rsid w:val="005C47CD"/>
    <w:rsid w:val="005C4B81"/>
    <w:rsid w:val="005C7CDD"/>
    <w:rsid w:val="005D1DCE"/>
    <w:rsid w:val="005D2318"/>
    <w:rsid w:val="005D26C9"/>
    <w:rsid w:val="005D2825"/>
    <w:rsid w:val="005D3D5B"/>
    <w:rsid w:val="005D6C1A"/>
    <w:rsid w:val="005D741F"/>
    <w:rsid w:val="005E00C9"/>
    <w:rsid w:val="005E0C4A"/>
    <w:rsid w:val="005E25E3"/>
    <w:rsid w:val="005E3E7E"/>
    <w:rsid w:val="005E4DB2"/>
    <w:rsid w:val="005E7B0A"/>
    <w:rsid w:val="005E7CA6"/>
    <w:rsid w:val="005F4015"/>
    <w:rsid w:val="005F55A9"/>
    <w:rsid w:val="0060109F"/>
    <w:rsid w:val="00601279"/>
    <w:rsid w:val="006014D5"/>
    <w:rsid w:val="006042C6"/>
    <w:rsid w:val="006057BA"/>
    <w:rsid w:val="006068F9"/>
    <w:rsid w:val="0060705A"/>
    <w:rsid w:val="0060725A"/>
    <w:rsid w:val="00607438"/>
    <w:rsid w:val="00607792"/>
    <w:rsid w:val="00612EC9"/>
    <w:rsid w:val="00615A39"/>
    <w:rsid w:val="00616575"/>
    <w:rsid w:val="00620872"/>
    <w:rsid w:val="00620BFE"/>
    <w:rsid w:val="00620F26"/>
    <w:rsid w:val="006231A2"/>
    <w:rsid w:val="006232AE"/>
    <w:rsid w:val="00626ABF"/>
    <w:rsid w:val="00626E30"/>
    <w:rsid w:val="0063101F"/>
    <w:rsid w:val="00632AF2"/>
    <w:rsid w:val="006330FC"/>
    <w:rsid w:val="00635C5B"/>
    <w:rsid w:val="00635F4B"/>
    <w:rsid w:val="0063655E"/>
    <w:rsid w:val="00642736"/>
    <w:rsid w:val="0064305C"/>
    <w:rsid w:val="00643CC6"/>
    <w:rsid w:val="006469BE"/>
    <w:rsid w:val="00646E74"/>
    <w:rsid w:val="00647B49"/>
    <w:rsid w:val="00651BCC"/>
    <w:rsid w:val="006535E3"/>
    <w:rsid w:val="006536B7"/>
    <w:rsid w:val="00656303"/>
    <w:rsid w:val="00656476"/>
    <w:rsid w:val="00656E57"/>
    <w:rsid w:val="006615C3"/>
    <w:rsid w:val="00662E46"/>
    <w:rsid w:val="0066332B"/>
    <w:rsid w:val="00663BFD"/>
    <w:rsid w:val="00664B55"/>
    <w:rsid w:val="00666F86"/>
    <w:rsid w:val="00673F02"/>
    <w:rsid w:val="00675E18"/>
    <w:rsid w:val="0067603A"/>
    <w:rsid w:val="00677F08"/>
    <w:rsid w:val="006802E1"/>
    <w:rsid w:val="00680ECC"/>
    <w:rsid w:val="00681476"/>
    <w:rsid w:val="006814C8"/>
    <w:rsid w:val="00682BCE"/>
    <w:rsid w:val="006838ED"/>
    <w:rsid w:val="006852EF"/>
    <w:rsid w:val="00685783"/>
    <w:rsid w:val="00690BB6"/>
    <w:rsid w:val="00691095"/>
    <w:rsid w:val="006935A2"/>
    <w:rsid w:val="0069572F"/>
    <w:rsid w:val="00697534"/>
    <w:rsid w:val="006A204F"/>
    <w:rsid w:val="006A23E0"/>
    <w:rsid w:val="006A3829"/>
    <w:rsid w:val="006B5DB8"/>
    <w:rsid w:val="006B7A36"/>
    <w:rsid w:val="006C11CE"/>
    <w:rsid w:val="006C376A"/>
    <w:rsid w:val="006C436F"/>
    <w:rsid w:val="006C4FED"/>
    <w:rsid w:val="006C57E9"/>
    <w:rsid w:val="006C7036"/>
    <w:rsid w:val="006D1BFE"/>
    <w:rsid w:val="006D1CC0"/>
    <w:rsid w:val="006D284E"/>
    <w:rsid w:val="006D2880"/>
    <w:rsid w:val="006D4CC6"/>
    <w:rsid w:val="006D594D"/>
    <w:rsid w:val="006D5DCD"/>
    <w:rsid w:val="006D7C54"/>
    <w:rsid w:val="006D7F76"/>
    <w:rsid w:val="006E0D77"/>
    <w:rsid w:val="006E6B72"/>
    <w:rsid w:val="006E6BED"/>
    <w:rsid w:val="006E707D"/>
    <w:rsid w:val="006E7338"/>
    <w:rsid w:val="006E7676"/>
    <w:rsid w:val="006F0DA6"/>
    <w:rsid w:val="006F4A93"/>
    <w:rsid w:val="006F5AA1"/>
    <w:rsid w:val="006F65A9"/>
    <w:rsid w:val="006F7DDA"/>
    <w:rsid w:val="0070095A"/>
    <w:rsid w:val="00700B6C"/>
    <w:rsid w:val="00702750"/>
    <w:rsid w:val="00703E02"/>
    <w:rsid w:val="00704B3A"/>
    <w:rsid w:val="00704D6E"/>
    <w:rsid w:val="0070560A"/>
    <w:rsid w:val="00705A5D"/>
    <w:rsid w:val="00707173"/>
    <w:rsid w:val="00707395"/>
    <w:rsid w:val="00707C0A"/>
    <w:rsid w:val="0071177D"/>
    <w:rsid w:val="0071259A"/>
    <w:rsid w:val="007132F8"/>
    <w:rsid w:val="0071775A"/>
    <w:rsid w:val="00717D9D"/>
    <w:rsid w:val="0072017A"/>
    <w:rsid w:val="00720F11"/>
    <w:rsid w:val="00720FF4"/>
    <w:rsid w:val="007216D8"/>
    <w:rsid w:val="0072572C"/>
    <w:rsid w:val="00737685"/>
    <w:rsid w:val="007419E3"/>
    <w:rsid w:val="00743424"/>
    <w:rsid w:val="007436DE"/>
    <w:rsid w:val="00745E94"/>
    <w:rsid w:val="007460D9"/>
    <w:rsid w:val="00746704"/>
    <w:rsid w:val="007470CA"/>
    <w:rsid w:val="00747E48"/>
    <w:rsid w:val="00750C49"/>
    <w:rsid w:val="00752B65"/>
    <w:rsid w:val="00756D32"/>
    <w:rsid w:val="0076276A"/>
    <w:rsid w:val="00764CA6"/>
    <w:rsid w:val="007736AB"/>
    <w:rsid w:val="007737BF"/>
    <w:rsid w:val="00775B26"/>
    <w:rsid w:val="00777971"/>
    <w:rsid w:val="007835FE"/>
    <w:rsid w:val="007911DF"/>
    <w:rsid w:val="007944CC"/>
    <w:rsid w:val="0079497E"/>
    <w:rsid w:val="007A10D4"/>
    <w:rsid w:val="007A2BEE"/>
    <w:rsid w:val="007A32CB"/>
    <w:rsid w:val="007A36EA"/>
    <w:rsid w:val="007A7F38"/>
    <w:rsid w:val="007B006E"/>
    <w:rsid w:val="007B0158"/>
    <w:rsid w:val="007B1277"/>
    <w:rsid w:val="007B37CD"/>
    <w:rsid w:val="007B6E39"/>
    <w:rsid w:val="007B71AA"/>
    <w:rsid w:val="007B7201"/>
    <w:rsid w:val="007C18BD"/>
    <w:rsid w:val="007C3C64"/>
    <w:rsid w:val="007C3C7B"/>
    <w:rsid w:val="007C4366"/>
    <w:rsid w:val="007C5508"/>
    <w:rsid w:val="007C5C26"/>
    <w:rsid w:val="007C7F47"/>
    <w:rsid w:val="007D2E7A"/>
    <w:rsid w:val="007D3D6E"/>
    <w:rsid w:val="007E13C3"/>
    <w:rsid w:val="007E290A"/>
    <w:rsid w:val="007E3687"/>
    <w:rsid w:val="007E3C2D"/>
    <w:rsid w:val="007E42DC"/>
    <w:rsid w:val="007E488D"/>
    <w:rsid w:val="007E550C"/>
    <w:rsid w:val="007F09E9"/>
    <w:rsid w:val="007F0A07"/>
    <w:rsid w:val="007F6F86"/>
    <w:rsid w:val="00803E38"/>
    <w:rsid w:val="00805095"/>
    <w:rsid w:val="00806539"/>
    <w:rsid w:val="00806765"/>
    <w:rsid w:val="0080700C"/>
    <w:rsid w:val="00810501"/>
    <w:rsid w:val="008141D3"/>
    <w:rsid w:val="00814DD3"/>
    <w:rsid w:val="008212D4"/>
    <w:rsid w:val="00822318"/>
    <w:rsid w:val="00823779"/>
    <w:rsid w:val="0082380B"/>
    <w:rsid w:val="008246CC"/>
    <w:rsid w:val="00832167"/>
    <w:rsid w:val="008321CC"/>
    <w:rsid w:val="008322D9"/>
    <w:rsid w:val="00832518"/>
    <w:rsid w:val="00832A67"/>
    <w:rsid w:val="00832E3A"/>
    <w:rsid w:val="00833B0D"/>
    <w:rsid w:val="008341D2"/>
    <w:rsid w:val="0084016E"/>
    <w:rsid w:val="00840A5F"/>
    <w:rsid w:val="00841592"/>
    <w:rsid w:val="008424DF"/>
    <w:rsid w:val="00843252"/>
    <w:rsid w:val="008445BD"/>
    <w:rsid w:val="00844EA0"/>
    <w:rsid w:val="00844EBA"/>
    <w:rsid w:val="00846603"/>
    <w:rsid w:val="00846EE2"/>
    <w:rsid w:val="00847A8A"/>
    <w:rsid w:val="0085011F"/>
    <w:rsid w:val="0085063C"/>
    <w:rsid w:val="0085157B"/>
    <w:rsid w:val="008516DE"/>
    <w:rsid w:val="00853B9F"/>
    <w:rsid w:val="00854407"/>
    <w:rsid w:val="00854D78"/>
    <w:rsid w:val="008550E9"/>
    <w:rsid w:val="00855308"/>
    <w:rsid w:val="0085576E"/>
    <w:rsid w:val="00864220"/>
    <w:rsid w:val="0086692A"/>
    <w:rsid w:val="00873158"/>
    <w:rsid w:val="008731EC"/>
    <w:rsid w:val="00873D8A"/>
    <w:rsid w:val="00875616"/>
    <w:rsid w:val="00875A02"/>
    <w:rsid w:val="00881695"/>
    <w:rsid w:val="00881BF2"/>
    <w:rsid w:val="0088226A"/>
    <w:rsid w:val="00882886"/>
    <w:rsid w:val="008873B9"/>
    <w:rsid w:val="008878EC"/>
    <w:rsid w:val="00890971"/>
    <w:rsid w:val="008919F4"/>
    <w:rsid w:val="00894E91"/>
    <w:rsid w:val="00895B62"/>
    <w:rsid w:val="008A1306"/>
    <w:rsid w:val="008A1B8E"/>
    <w:rsid w:val="008A4ADA"/>
    <w:rsid w:val="008A4C22"/>
    <w:rsid w:val="008A5593"/>
    <w:rsid w:val="008A55E8"/>
    <w:rsid w:val="008A5A4A"/>
    <w:rsid w:val="008B0C8F"/>
    <w:rsid w:val="008B5E67"/>
    <w:rsid w:val="008B6191"/>
    <w:rsid w:val="008B6D71"/>
    <w:rsid w:val="008B7D92"/>
    <w:rsid w:val="008C3657"/>
    <w:rsid w:val="008C51A8"/>
    <w:rsid w:val="008D1808"/>
    <w:rsid w:val="008D53F1"/>
    <w:rsid w:val="008D7BAA"/>
    <w:rsid w:val="008E3E75"/>
    <w:rsid w:val="008E5CCA"/>
    <w:rsid w:val="008E7DF0"/>
    <w:rsid w:val="008F16EF"/>
    <w:rsid w:val="008F1F44"/>
    <w:rsid w:val="008F5114"/>
    <w:rsid w:val="008F59DE"/>
    <w:rsid w:val="008F663D"/>
    <w:rsid w:val="008F69AE"/>
    <w:rsid w:val="008F7558"/>
    <w:rsid w:val="0090082D"/>
    <w:rsid w:val="009038AC"/>
    <w:rsid w:val="009048D6"/>
    <w:rsid w:val="00906B7E"/>
    <w:rsid w:val="00907D09"/>
    <w:rsid w:val="00907D97"/>
    <w:rsid w:val="00910F63"/>
    <w:rsid w:val="009117EA"/>
    <w:rsid w:val="00912909"/>
    <w:rsid w:val="0091556E"/>
    <w:rsid w:val="00915CFE"/>
    <w:rsid w:val="00920031"/>
    <w:rsid w:val="00922072"/>
    <w:rsid w:val="009226E9"/>
    <w:rsid w:val="00925FD1"/>
    <w:rsid w:val="00926967"/>
    <w:rsid w:val="009269B3"/>
    <w:rsid w:val="0093578E"/>
    <w:rsid w:val="009359D0"/>
    <w:rsid w:val="00935B9F"/>
    <w:rsid w:val="00935CE3"/>
    <w:rsid w:val="00940812"/>
    <w:rsid w:val="00941D15"/>
    <w:rsid w:val="009422F7"/>
    <w:rsid w:val="00944722"/>
    <w:rsid w:val="009539FC"/>
    <w:rsid w:val="0095523E"/>
    <w:rsid w:val="00956219"/>
    <w:rsid w:val="0095659B"/>
    <w:rsid w:val="00957ACC"/>
    <w:rsid w:val="009615B0"/>
    <w:rsid w:val="00964DAA"/>
    <w:rsid w:val="00965BB5"/>
    <w:rsid w:val="00965E1B"/>
    <w:rsid w:val="00967ED9"/>
    <w:rsid w:val="009716AD"/>
    <w:rsid w:val="009725D6"/>
    <w:rsid w:val="009738D9"/>
    <w:rsid w:val="00973D4B"/>
    <w:rsid w:val="00973DA9"/>
    <w:rsid w:val="00977877"/>
    <w:rsid w:val="00981572"/>
    <w:rsid w:val="0098193B"/>
    <w:rsid w:val="00981BC0"/>
    <w:rsid w:val="009821D1"/>
    <w:rsid w:val="00983742"/>
    <w:rsid w:val="009866B9"/>
    <w:rsid w:val="00986787"/>
    <w:rsid w:val="00987006"/>
    <w:rsid w:val="009873E7"/>
    <w:rsid w:val="00987887"/>
    <w:rsid w:val="0098789B"/>
    <w:rsid w:val="009915AB"/>
    <w:rsid w:val="00991833"/>
    <w:rsid w:val="00991C4D"/>
    <w:rsid w:val="00993F81"/>
    <w:rsid w:val="009955CA"/>
    <w:rsid w:val="00995701"/>
    <w:rsid w:val="009958DE"/>
    <w:rsid w:val="00996A9C"/>
    <w:rsid w:val="00996AC9"/>
    <w:rsid w:val="009A082B"/>
    <w:rsid w:val="009A121E"/>
    <w:rsid w:val="009A2653"/>
    <w:rsid w:val="009A4CC9"/>
    <w:rsid w:val="009A600A"/>
    <w:rsid w:val="009A7DD6"/>
    <w:rsid w:val="009B1BAF"/>
    <w:rsid w:val="009B2F1F"/>
    <w:rsid w:val="009B3C8B"/>
    <w:rsid w:val="009B41FB"/>
    <w:rsid w:val="009B44CE"/>
    <w:rsid w:val="009B75D5"/>
    <w:rsid w:val="009C06B5"/>
    <w:rsid w:val="009C071F"/>
    <w:rsid w:val="009C286D"/>
    <w:rsid w:val="009C31BA"/>
    <w:rsid w:val="009C3462"/>
    <w:rsid w:val="009C509F"/>
    <w:rsid w:val="009C5DE8"/>
    <w:rsid w:val="009C60E2"/>
    <w:rsid w:val="009C6F01"/>
    <w:rsid w:val="009C7D01"/>
    <w:rsid w:val="009D16C5"/>
    <w:rsid w:val="009D2611"/>
    <w:rsid w:val="009D29C5"/>
    <w:rsid w:val="009D2A26"/>
    <w:rsid w:val="009D46D4"/>
    <w:rsid w:val="009D47B9"/>
    <w:rsid w:val="009D4CA8"/>
    <w:rsid w:val="009D539F"/>
    <w:rsid w:val="009D6254"/>
    <w:rsid w:val="009E061A"/>
    <w:rsid w:val="009E0B7C"/>
    <w:rsid w:val="009E0D75"/>
    <w:rsid w:val="009E12D5"/>
    <w:rsid w:val="009E54B9"/>
    <w:rsid w:val="009E5586"/>
    <w:rsid w:val="009E5E60"/>
    <w:rsid w:val="009E616F"/>
    <w:rsid w:val="009E655C"/>
    <w:rsid w:val="009E6BED"/>
    <w:rsid w:val="009F0C50"/>
    <w:rsid w:val="009F1733"/>
    <w:rsid w:val="009F57D7"/>
    <w:rsid w:val="009F589F"/>
    <w:rsid w:val="009F7F4A"/>
    <w:rsid w:val="00A012CF"/>
    <w:rsid w:val="00A019AA"/>
    <w:rsid w:val="00A02929"/>
    <w:rsid w:val="00A02A21"/>
    <w:rsid w:val="00A05DC8"/>
    <w:rsid w:val="00A10AFA"/>
    <w:rsid w:val="00A11065"/>
    <w:rsid w:val="00A13A36"/>
    <w:rsid w:val="00A151CA"/>
    <w:rsid w:val="00A160C0"/>
    <w:rsid w:val="00A163E3"/>
    <w:rsid w:val="00A21B91"/>
    <w:rsid w:val="00A2297C"/>
    <w:rsid w:val="00A241CF"/>
    <w:rsid w:val="00A24935"/>
    <w:rsid w:val="00A24D5A"/>
    <w:rsid w:val="00A2666E"/>
    <w:rsid w:val="00A267EE"/>
    <w:rsid w:val="00A26E65"/>
    <w:rsid w:val="00A30552"/>
    <w:rsid w:val="00A30D33"/>
    <w:rsid w:val="00A30DE4"/>
    <w:rsid w:val="00A312B5"/>
    <w:rsid w:val="00A316B5"/>
    <w:rsid w:val="00A3488E"/>
    <w:rsid w:val="00A36660"/>
    <w:rsid w:val="00A37D79"/>
    <w:rsid w:val="00A408D8"/>
    <w:rsid w:val="00A40A2E"/>
    <w:rsid w:val="00A4217B"/>
    <w:rsid w:val="00A421AD"/>
    <w:rsid w:val="00A436BF"/>
    <w:rsid w:val="00A46BCC"/>
    <w:rsid w:val="00A5008C"/>
    <w:rsid w:val="00A503FF"/>
    <w:rsid w:val="00A50826"/>
    <w:rsid w:val="00A50D6C"/>
    <w:rsid w:val="00A51193"/>
    <w:rsid w:val="00A534BB"/>
    <w:rsid w:val="00A5411D"/>
    <w:rsid w:val="00A57868"/>
    <w:rsid w:val="00A62926"/>
    <w:rsid w:val="00A64083"/>
    <w:rsid w:val="00A64BF1"/>
    <w:rsid w:val="00A66344"/>
    <w:rsid w:val="00A66E68"/>
    <w:rsid w:val="00A7173F"/>
    <w:rsid w:val="00A73EDC"/>
    <w:rsid w:val="00A76502"/>
    <w:rsid w:val="00A77AC8"/>
    <w:rsid w:val="00A825B6"/>
    <w:rsid w:val="00A841F5"/>
    <w:rsid w:val="00A85BE1"/>
    <w:rsid w:val="00A87839"/>
    <w:rsid w:val="00A9162C"/>
    <w:rsid w:val="00A9320D"/>
    <w:rsid w:val="00A94F0A"/>
    <w:rsid w:val="00A957C2"/>
    <w:rsid w:val="00A959E4"/>
    <w:rsid w:val="00A97F7A"/>
    <w:rsid w:val="00AA023A"/>
    <w:rsid w:val="00AA0C76"/>
    <w:rsid w:val="00AA1838"/>
    <w:rsid w:val="00AA6DD3"/>
    <w:rsid w:val="00AB2F51"/>
    <w:rsid w:val="00AB32AE"/>
    <w:rsid w:val="00AB7343"/>
    <w:rsid w:val="00AC0CD3"/>
    <w:rsid w:val="00AC0DDC"/>
    <w:rsid w:val="00AC1A48"/>
    <w:rsid w:val="00AC26BA"/>
    <w:rsid w:val="00AC346C"/>
    <w:rsid w:val="00AC3542"/>
    <w:rsid w:val="00AC3FC1"/>
    <w:rsid w:val="00AC6560"/>
    <w:rsid w:val="00AC6B0F"/>
    <w:rsid w:val="00AC6B11"/>
    <w:rsid w:val="00AD1346"/>
    <w:rsid w:val="00AD5498"/>
    <w:rsid w:val="00AD5A68"/>
    <w:rsid w:val="00AE0855"/>
    <w:rsid w:val="00AE107F"/>
    <w:rsid w:val="00AE19F4"/>
    <w:rsid w:val="00AE41A7"/>
    <w:rsid w:val="00AE5221"/>
    <w:rsid w:val="00AE5993"/>
    <w:rsid w:val="00AF0AB3"/>
    <w:rsid w:val="00AF3D62"/>
    <w:rsid w:val="00AF72DF"/>
    <w:rsid w:val="00AF7BAA"/>
    <w:rsid w:val="00AF7FAD"/>
    <w:rsid w:val="00B00A80"/>
    <w:rsid w:val="00B00D24"/>
    <w:rsid w:val="00B00E3C"/>
    <w:rsid w:val="00B0149F"/>
    <w:rsid w:val="00B03531"/>
    <w:rsid w:val="00B06922"/>
    <w:rsid w:val="00B07CC5"/>
    <w:rsid w:val="00B13D5B"/>
    <w:rsid w:val="00B174A1"/>
    <w:rsid w:val="00B2010B"/>
    <w:rsid w:val="00B21540"/>
    <w:rsid w:val="00B2216E"/>
    <w:rsid w:val="00B2237D"/>
    <w:rsid w:val="00B24873"/>
    <w:rsid w:val="00B2498A"/>
    <w:rsid w:val="00B24A7B"/>
    <w:rsid w:val="00B2564E"/>
    <w:rsid w:val="00B25C37"/>
    <w:rsid w:val="00B266EA"/>
    <w:rsid w:val="00B3252C"/>
    <w:rsid w:val="00B330C5"/>
    <w:rsid w:val="00B35619"/>
    <w:rsid w:val="00B360CD"/>
    <w:rsid w:val="00B3618B"/>
    <w:rsid w:val="00B3709A"/>
    <w:rsid w:val="00B371C1"/>
    <w:rsid w:val="00B37D15"/>
    <w:rsid w:val="00B40046"/>
    <w:rsid w:val="00B41DDE"/>
    <w:rsid w:val="00B434E5"/>
    <w:rsid w:val="00B45639"/>
    <w:rsid w:val="00B4675B"/>
    <w:rsid w:val="00B50822"/>
    <w:rsid w:val="00B52AC4"/>
    <w:rsid w:val="00B52DCC"/>
    <w:rsid w:val="00B53854"/>
    <w:rsid w:val="00B572A9"/>
    <w:rsid w:val="00B575C8"/>
    <w:rsid w:val="00B57F1E"/>
    <w:rsid w:val="00B61C34"/>
    <w:rsid w:val="00B6376F"/>
    <w:rsid w:val="00B650CD"/>
    <w:rsid w:val="00B654F8"/>
    <w:rsid w:val="00B6721A"/>
    <w:rsid w:val="00B73821"/>
    <w:rsid w:val="00B73EF6"/>
    <w:rsid w:val="00B740BF"/>
    <w:rsid w:val="00B75BBC"/>
    <w:rsid w:val="00B75CCE"/>
    <w:rsid w:val="00B80896"/>
    <w:rsid w:val="00B80D6E"/>
    <w:rsid w:val="00B80DD4"/>
    <w:rsid w:val="00B83D6D"/>
    <w:rsid w:val="00B841CC"/>
    <w:rsid w:val="00B85633"/>
    <w:rsid w:val="00B86B5E"/>
    <w:rsid w:val="00B918DF"/>
    <w:rsid w:val="00B93176"/>
    <w:rsid w:val="00B950E4"/>
    <w:rsid w:val="00B96999"/>
    <w:rsid w:val="00B97983"/>
    <w:rsid w:val="00BA4651"/>
    <w:rsid w:val="00BA5D78"/>
    <w:rsid w:val="00BA6AAE"/>
    <w:rsid w:val="00BB1286"/>
    <w:rsid w:val="00BB1CDF"/>
    <w:rsid w:val="00BB337D"/>
    <w:rsid w:val="00BB3E9E"/>
    <w:rsid w:val="00BB4306"/>
    <w:rsid w:val="00BB459E"/>
    <w:rsid w:val="00BB5CC6"/>
    <w:rsid w:val="00BB6369"/>
    <w:rsid w:val="00BB7535"/>
    <w:rsid w:val="00BC098B"/>
    <w:rsid w:val="00BC123A"/>
    <w:rsid w:val="00BC1615"/>
    <w:rsid w:val="00BC1FE8"/>
    <w:rsid w:val="00BC2510"/>
    <w:rsid w:val="00BC44C3"/>
    <w:rsid w:val="00BC468A"/>
    <w:rsid w:val="00BC6212"/>
    <w:rsid w:val="00BC6A7A"/>
    <w:rsid w:val="00BC6AD6"/>
    <w:rsid w:val="00BC6C30"/>
    <w:rsid w:val="00BC7AB0"/>
    <w:rsid w:val="00BC7DD0"/>
    <w:rsid w:val="00BD0541"/>
    <w:rsid w:val="00BD0F8C"/>
    <w:rsid w:val="00BD2FE2"/>
    <w:rsid w:val="00BD4890"/>
    <w:rsid w:val="00BD5134"/>
    <w:rsid w:val="00BD6318"/>
    <w:rsid w:val="00BD68EE"/>
    <w:rsid w:val="00BD6C2E"/>
    <w:rsid w:val="00BD74DE"/>
    <w:rsid w:val="00BD7702"/>
    <w:rsid w:val="00BE0D7C"/>
    <w:rsid w:val="00BE1557"/>
    <w:rsid w:val="00BE18B8"/>
    <w:rsid w:val="00BE37B5"/>
    <w:rsid w:val="00BE37B9"/>
    <w:rsid w:val="00BE3C88"/>
    <w:rsid w:val="00BE6415"/>
    <w:rsid w:val="00BF1533"/>
    <w:rsid w:val="00BF2B03"/>
    <w:rsid w:val="00BF6665"/>
    <w:rsid w:val="00BF6F24"/>
    <w:rsid w:val="00BF7651"/>
    <w:rsid w:val="00BF78C9"/>
    <w:rsid w:val="00C0179D"/>
    <w:rsid w:val="00C019B5"/>
    <w:rsid w:val="00C01C04"/>
    <w:rsid w:val="00C01FBB"/>
    <w:rsid w:val="00C023DF"/>
    <w:rsid w:val="00C027D1"/>
    <w:rsid w:val="00C0351E"/>
    <w:rsid w:val="00C03889"/>
    <w:rsid w:val="00C07239"/>
    <w:rsid w:val="00C0791A"/>
    <w:rsid w:val="00C111A2"/>
    <w:rsid w:val="00C11B4D"/>
    <w:rsid w:val="00C12628"/>
    <w:rsid w:val="00C14988"/>
    <w:rsid w:val="00C15919"/>
    <w:rsid w:val="00C1759B"/>
    <w:rsid w:val="00C17DC6"/>
    <w:rsid w:val="00C22DDC"/>
    <w:rsid w:val="00C25621"/>
    <w:rsid w:val="00C26DF4"/>
    <w:rsid w:val="00C32777"/>
    <w:rsid w:val="00C3719C"/>
    <w:rsid w:val="00C400DD"/>
    <w:rsid w:val="00C4757E"/>
    <w:rsid w:val="00C50106"/>
    <w:rsid w:val="00C5194F"/>
    <w:rsid w:val="00C519C6"/>
    <w:rsid w:val="00C51FDD"/>
    <w:rsid w:val="00C560B1"/>
    <w:rsid w:val="00C56386"/>
    <w:rsid w:val="00C60631"/>
    <w:rsid w:val="00C609D8"/>
    <w:rsid w:val="00C6159B"/>
    <w:rsid w:val="00C61B9F"/>
    <w:rsid w:val="00C70B85"/>
    <w:rsid w:val="00C7217B"/>
    <w:rsid w:val="00C72D6C"/>
    <w:rsid w:val="00C74356"/>
    <w:rsid w:val="00C74942"/>
    <w:rsid w:val="00C802CB"/>
    <w:rsid w:val="00C81DE6"/>
    <w:rsid w:val="00C82AAB"/>
    <w:rsid w:val="00C82EC2"/>
    <w:rsid w:val="00C83CAF"/>
    <w:rsid w:val="00C87723"/>
    <w:rsid w:val="00C906BF"/>
    <w:rsid w:val="00C91AA0"/>
    <w:rsid w:val="00C931E5"/>
    <w:rsid w:val="00C93BE9"/>
    <w:rsid w:val="00C948A5"/>
    <w:rsid w:val="00CA4F3A"/>
    <w:rsid w:val="00CA6310"/>
    <w:rsid w:val="00CB00A6"/>
    <w:rsid w:val="00CB1DDE"/>
    <w:rsid w:val="00CB2A6D"/>
    <w:rsid w:val="00CB3BC4"/>
    <w:rsid w:val="00CB6FB6"/>
    <w:rsid w:val="00CC2B37"/>
    <w:rsid w:val="00CC3AF7"/>
    <w:rsid w:val="00CC50DE"/>
    <w:rsid w:val="00CC630A"/>
    <w:rsid w:val="00CC7928"/>
    <w:rsid w:val="00CC7BA2"/>
    <w:rsid w:val="00CD352E"/>
    <w:rsid w:val="00CD40ED"/>
    <w:rsid w:val="00CD42D6"/>
    <w:rsid w:val="00CD752D"/>
    <w:rsid w:val="00CE0C2B"/>
    <w:rsid w:val="00CE6CE7"/>
    <w:rsid w:val="00CE7A00"/>
    <w:rsid w:val="00CF16B2"/>
    <w:rsid w:val="00CF2DE5"/>
    <w:rsid w:val="00CF6053"/>
    <w:rsid w:val="00CF73E1"/>
    <w:rsid w:val="00D01440"/>
    <w:rsid w:val="00D01922"/>
    <w:rsid w:val="00D01D78"/>
    <w:rsid w:val="00D03D62"/>
    <w:rsid w:val="00D040BB"/>
    <w:rsid w:val="00D06998"/>
    <w:rsid w:val="00D06E14"/>
    <w:rsid w:val="00D07999"/>
    <w:rsid w:val="00D07F14"/>
    <w:rsid w:val="00D12C1D"/>
    <w:rsid w:val="00D166F1"/>
    <w:rsid w:val="00D166F8"/>
    <w:rsid w:val="00D17013"/>
    <w:rsid w:val="00D17438"/>
    <w:rsid w:val="00D17637"/>
    <w:rsid w:val="00D20BA5"/>
    <w:rsid w:val="00D22A41"/>
    <w:rsid w:val="00D230EA"/>
    <w:rsid w:val="00D251D8"/>
    <w:rsid w:val="00D2714B"/>
    <w:rsid w:val="00D276FA"/>
    <w:rsid w:val="00D300ED"/>
    <w:rsid w:val="00D3407E"/>
    <w:rsid w:val="00D372D0"/>
    <w:rsid w:val="00D41C64"/>
    <w:rsid w:val="00D42D45"/>
    <w:rsid w:val="00D43937"/>
    <w:rsid w:val="00D44350"/>
    <w:rsid w:val="00D4666A"/>
    <w:rsid w:val="00D47045"/>
    <w:rsid w:val="00D5101A"/>
    <w:rsid w:val="00D5215B"/>
    <w:rsid w:val="00D53797"/>
    <w:rsid w:val="00D542DC"/>
    <w:rsid w:val="00D61664"/>
    <w:rsid w:val="00D62A8F"/>
    <w:rsid w:val="00D62EEE"/>
    <w:rsid w:val="00D63A89"/>
    <w:rsid w:val="00D64199"/>
    <w:rsid w:val="00D65341"/>
    <w:rsid w:val="00D67DEE"/>
    <w:rsid w:val="00D7119C"/>
    <w:rsid w:val="00D714DF"/>
    <w:rsid w:val="00D717D0"/>
    <w:rsid w:val="00D71807"/>
    <w:rsid w:val="00D72040"/>
    <w:rsid w:val="00D74472"/>
    <w:rsid w:val="00D744EE"/>
    <w:rsid w:val="00D8026D"/>
    <w:rsid w:val="00D80293"/>
    <w:rsid w:val="00D808ED"/>
    <w:rsid w:val="00D81DD0"/>
    <w:rsid w:val="00D828D0"/>
    <w:rsid w:val="00D838DA"/>
    <w:rsid w:val="00D845B0"/>
    <w:rsid w:val="00D86379"/>
    <w:rsid w:val="00D865B4"/>
    <w:rsid w:val="00D90F26"/>
    <w:rsid w:val="00D91372"/>
    <w:rsid w:val="00DA28A1"/>
    <w:rsid w:val="00DA2A9D"/>
    <w:rsid w:val="00DA2D1A"/>
    <w:rsid w:val="00DA4073"/>
    <w:rsid w:val="00DA7CCF"/>
    <w:rsid w:val="00DA7CF1"/>
    <w:rsid w:val="00DB2461"/>
    <w:rsid w:val="00DB2DC7"/>
    <w:rsid w:val="00DB3DE6"/>
    <w:rsid w:val="00DB4183"/>
    <w:rsid w:val="00DB5078"/>
    <w:rsid w:val="00DB6972"/>
    <w:rsid w:val="00DC0AA8"/>
    <w:rsid w:val="00DC177F"/>
    <w:rsid w:val="00DC2069"/>
    <w:rsid w:val="00DC239B"/>
    <w:rsid w:val="00DC2759"/>
    <w:rsid w:val="00DC2AFA"/>
    <w:rsid w:val="00DC3519"/>
    <w:rsid w:val="00DC384B"/>
    <w:rsid w:val="00DC46B1"/>
    <w:rsid w:val="00DC4732"/>
    <w:rsid w:val="00DC4C34"/>
    <w:rsid w:val="00DC57D7"/>
    <w:rsid w:val="00DC5B42"/>
    <w:rsid w:val="00DD2EF4"/>
    <w:rsid w:val="00DD479A"/>
    <w:rsid w:val="00DD4952"/>
    <w:rsid w:val="00DD6DA8"/>
    <w:rsid w:val="00DE0185"/>
    <w:rsid w:val="00DE2F58"/>
    <w:rsid w:val="00DE3AF3"/>
    <w:rsid w:val="00DE3B7C"/>
    <w:rsid w:val="00DE4C9E"/>
    <w:rsid w:val="00DE59A3"/>
    <w:rsid w:val="00DE79BC"/>
    <w:rsid w:val="00DE7A4F"/>
    <w:rsid w:val="00DE7D31"/>
    <w:rsid w:val="00DF07CE"/>
    <w:rsid w:val="00DF092B"/>
    <w:rsid w:val="00DF4DA9"/>
    <w:rsid w:val="00DF54E1"/>
    <w:rsid w:val="00DF608E"/>
    <w:rsid w:val="00DF65D5"/>
    <w:rsid w:val="00E00314"/>
    <w:rsid w:val="00E03B05"/>
    <w:rsid w:val="00E04467"/>
    <w:rsid w:val="00E0449D"/>
    <w:rsid w:val="00E04F7E"/>
    <w:rsid w:val="00E10132"/>
    <w:rsid w:val="00E10F35"/>
    <w:rsid w:val="00E11837"/>
    <w:rsid w:val="00E1389B"/>
    <w:rsid w:val="00E1539D"/>
    <w:rsid w:val="00E20A1A"/>
    <w:rsid w:val="00E251F4"/>
    <w:rsid w:val="00E25365"/>
    <w:rsid w:val="00E25A73"/>
    <w:rsid w:val="00E31CB9"/>
    <w:rsid w:val="00E458C2"/>
    <w:rsid w:val="00E46FB5"/>
    <w:rsid w:val="00E47AC2"/>
    <w:rsid w:val="00E562ED"/>
    <w:rsid w:val="00E5646A"/>
    <w:rsid w:val="00E56AEE"/>
    <w:rsid w:val="00E654B4"/>
    <w:rsid w:val="00E6584D"/>
    <w:rsid w:val="00E666E1"/>
    <w:rsid w:val="00E714C8"/>
    <w:rsid w:val="00E72C4B"/>
    <w:rsid w:val="00E75E30"/>
    <w:rsid w:val="00E779FC"/>
    <w:rsid w:val="00E807DB"/>
    <w:rsid w:val="00E80EE7"/>
    <w:rsid w:val="00E8337D"/>
    <w:rsid w:val="00E833DE"/>
    <w:rsid w:val="00E855F1"/>
    <w:rsid w:val="00E8577D"/>
    <w:rsid w:val="00E85EB0"/>
    <w:rsid w:val="00E86F47"/>
    <w:rsid w:val="00E92BB3"/>
    <w:rsid w:val="00E92ECB"/>
    <w:rsid w:val="00E976BA"/>
    <w:rsid w:val="00EA0CFE"/>
    <w:rsid w:val="00EA2B67"/>
    <w:rsid w:val="00EA2CF4"/>
    <w:rsid w:val="00EA3C88"/>
    <w:rsid w:val="00EA4272"/>
    <w:rsid w:val="00EA6390"/>
    <w:rsid w:val="00EA7F45"/>
    <w:rsid w:val="00EB056F"/>
    <w:rsid w:val="00EB2373"/>
    <w:rsid w:val="00EB4C1F"/>
    <w:rsid w:val="00EB4FF8"/>
    <w:rsid w:val="00EB5EAD"/>
    <w:rsid w:val="00EB6B5C"/>
    <w:rsid w:val="00EB6DCE"/>
    <w:rsid w:val="00EB7CF9"/>
    <w:rsid w:val="00EB7DE1"/>
    <w:rsid w:val="00EB7E87"/>
    <w:rsid w:val="00EC613E"/>
    <w:rsid w:val="00ED018D"/>
    <w:rsid w:val="00ED04A2"/>
    <w:rsid w:val="00ED1FAD"/>
    <w:rsid w:val="00ED7504"/>
    <w:rsid w:val="00ED7BA3"/>
    <w:rsid w:val="00EE051C"/>
    <w:rsid w:val="00EE2A21"/>
    <w:rsid w:val="00EE435F"/>
    <w:rsid w:val="00EF0498"/>
    <w:rsid w:val="00EF26EF"/>
    <w:rsid w:val="00EF38D3"/>
    <w:rsid w:val="00EF551F"/>
    <w:rsid w:val="00EF6CC8"/>
    <w:rsid w:val="00EF7397"/>
    <w:rsid w:val="00F00CE3"/>
    <w:rsid w:val="00F0141B"/>
    <w:rsid w:val="00F0171F"/>
    <w:rsid w:val="00F07FC2"/>
    <w:rsid w:val="00F1165D"/>
    <w:rsid w:val="00F13B02"/>
    <w:rsid w:val="00F16E3E"/>
    <w:rsid w:val="00F203F7"/>
    <w:rsid w:val="00F235E0"/>
    <w:rsid w:val="00F2410B"/>
    <w:rsid w:val="00F24E41"/>
    <w:rsid w:val="00F26118"/>
    <w:rsid w:val="00F2681E"/>
    <w:rsid w:val="00F26945"/>
    <w:rsid w:val="00F26B94"/>
    <w:rsid w:val="00F277D9"/>
    <w:rsid w:val="00F30868"/>
    <w:rsid w:val="00F32020"/>
    <w:rsid w:val="00F327E1"/>
    <w:rsid w:val="00F41476"/>
    <w:rsid w:val="00F4407C"/>
    <w:rsid w:val="00F44975"/>
    <w:rsid w:val="00F44B3E"/>
    <w:rsid w:val="00F506C8"/>
    <w:rsid w:val="00F5151B"/>
    <w:rsid w:val="00F51F4B"/>
    <w:rsid w:val="00F53085"/>
    <w:rsid w:val="00F54EFA"/>
    <w:rsid w:val="00F55A97"/>
    <w:rsid w:val="00F6221C"/>
    <w:rsid w:val="00F63AE4"/>
    <w:rsid w:val="00F646C6"/>
    <w:rsid w:val="00F656A1"/>
    <w:rsid w:val="00F672B8"/>
    <w:rsid w:val="00F67D8A"/>
    <w:rsid w:val="00F71B06"/>
    <w:rsid w:val="00F72214"/>
    <w:rsid w:val="00F739C9"/>
    <w:rsid w:val="00F76CA0"/>
    <w:rsid w:val="00F80FEB"/>
    <w:rsid w:val="00F82EB9"/>
    <w:rsid w:val="00F84C90"/>
    <w:rsid w:val="00F87AA8"/>
    <w:rsid w:val="00F916AD"/>
    <w:rsid w:val="00F93EB4"/>
    <w:rsid w:val="00F94782"/>
    <w:rsid w:val="00F94B2F"/>
    <w:rsid w:val="00F9708C"/>
    <w:rsid w:val="00FA0D25"/>
    <w:rsid w:val="00FA12A7"/>
    <w:rsid w:val="00FA1B82"/>
    <w:rsid w:val="00FA32C8"/>
    <w:rsid w:val="00FA3BA9"/>
    <w:rsid w:val="00FA5195"/>
    <w:rsid w:val="00FA5EAD"/>
    <w:rsid w:val="00FA6706"/>
    <w:rsid w:val="00FA71EF"/>
    <w:rsid w:val="00FA72E8"/>
    <w:rsid w:val="00FA750D"/>
    <w:rsid w:val="00FB0CC6"/>
    <w:rsid w:val="00FB252A"/>
    <w:rsid w:val="00FB44E3"/>
    <w:rsid w:val="00FB4CF2"/>
    <w:rsid w:val="00FB6AC5"/>
    <w:rsid w:val="00FB77DF"/>
    <w:rsid w:val="00FC03FC"/>
    <w:rsid w:val="00FC06EC"/>
    <w:rsid w:val="00FC20AA"/>
    <w:rsid w:val="00FC4D68"/>
    <w:rsid w:val="00FC5195"/>
    <w:rsid w:val="00FC51A7"/>
    <w:rsid w:val="00FC5659"/>
    <w:rsid w:val="00FC5805"/>
    <w:rsid w:val="00FC5EE6"/>
    <w:rsid w:val="00FC7167"/>
    <w:rsid w:val="00FC776D"/>
    <w:rsid w:val="00FC7DDF"/>
    <w:rsid w:val="00FD2A3D"/>
    <w:rsid w:val="00FD3C2D"/>
    <w:rsid w:val="00FD4A09"/>
    <w:rsid w:val="00FD5B4C"/>
    <w:rsid w:val="00FD602E"/>
    <w:rsid w:val="00FD73A9"/>
    <w:rsid w:val="00FD73D7"/>
    <w:rsid w:val="00FD79E6"/>
    <w:rsid w:val="00FD7B6A"/>
    <w:rsid w:val="00FD7D71"/>
    <w:rsid w:val="00FE0047"/>
    <w:rsid w:val="00FE247F"/>
    <w:rsid w:val="00FE329A"/>
    <w:rsid w:val="00FE440E"/>
    <w:rsid w:val="00FE47BC"/>
    <w:rsid w:val="00FE61B0"/>
    <w:rsid w:val="00FE63CB"/>
    <w:rsid w:val="00FE6811"/>
    <w:rsid w:val="00FF0246"/>
    <w:rsid w:val="00FF11FD"/>
    <w:rsid w:val="06C37AF6"/>
    <w:rsid w:val="11836CB8"/>
    <w:rsid w:val="143E1D82"/>
    <w:rsid w:val="14BE5499"/>
    <w:rsid w:val="1D0540B0"/>
    <w:rsid w:val="23C122A7"/>
    <w:rsid w:val="27C1670A"/>
    <w:rsid w:val="2E1468C2"/>
    <w:rsid w:val="372435FA"/>
    <w:rsid w:val="405F4E2A"/>
    <w:rsid w:val="4C210048"/>
    <w:rsid w:val="59B86B34"/>
    <w:rsid w:val="5E5A3363"/>
    <w:rsid w:val="60914B79"/>
    <w:rsid w:val="6D415FF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fillcolor="white">
      <v:fill color="white"/>
      <v:stroke weight=".25pt"/>
      <v:shadow on="t" type="perspective" color="#243f60" opacity=".5" offset="1pt" offset2="-1pt,-2pt"/>
    </o:shapedefaults>
    <o:shapelayout v:ext="edit">
      <o:idmap v:ext="edit" data="1"/>
    </o:shapelayout>
  </w:shapeDefaults>
  <w:decimalSymbol w:val="."/>
  <w:listSeparator w:val=","/>
  <w14:docId w14:val="6EF2D786"/>
  <w15:docId w15:val="{E10ECC86-7A7B-471E-8BE3-0C7B862D9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unhideWhenUsed="1" w:qFormat="1"/>
    <w:lsdException w:name="annotation text" w:uiPriority="0" w:unhideWhenUsed="1" w:qFormat="1"/>
    <w:lsdException w:name="header" w:semiHidden="1" w:uiPriority="0" w:qFormat="1"/>
    <w:lsdException w:name="footer" w:semiHidden="1"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qFormat="1"/>
    <w:lsdException w:name="annotation reference" w:uiPriority="0" w:unhideWhenUsed="1" w:qFormat="1"/>
    <w:lsdException w:name="line number" w:semiHidden="1" w:unhideWhenUsed="1"/>
    <w:lsdException w:name="page number" w:semiHidden="1"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qFormat="1"/>
    <w:lsdException w:name="Body Text" w:semiHidden="1" w:uiPriority="0" w:qFormat="1"/>
    <w:lsdException w:name="Body Text Indent" w:semiHidden="1"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qFormat="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qFormat="1"/>
    <w:lsdException w:name="Body Text 3" w:semiHidden="1" w:uiPriority="0" w:qFormat="1"/>
    <w:lsdException w:name="Body Text Indent 2" w:semiHidden="1" w:uiPriority="0" w:qFormat="1"/>
    <w:lsdException w:name="Body Text Indent 3" w:semiHidden="1" w:uiPriority="0" w:qFormat="1"/>
    <w:lsdException w:name="Block Text" w:semiHidden="1" w:unhideWhenUsed="1"/>
    <w:lsdException w:name="Hyperlink" w:qFormat="1"/>
    <w:lsdException w:name="FollowedHyperlink" w:semiHidden="1" w:uiPriority="0" w:qFormat="1"/>
    <w:lsdException w:name="Strong" w:uiPriority="0" w:qFormat="1"/>
    <w:lsdException w:name="Emphasis" w:uiPriority="20" w:qFormat="1"/>
    <w:lsdException w:name="Document Map" w:semiHidden="1" w:unhideWhenUsed="1"/>
    <w:lsdException w:name="Plain Text" w:semiHidden="1" w:uiPriority="0" w:qFormat="1"/>
    <w:lsdException w:name="E-mail Signature" w:semiHidden="1" w:unhideWhenUsed="1"/>
    <w:lsdException w:name="HTML Top of Form" w:semiHidden="1" w:unhideWhenUsed="1"/>
    <w:lsdException w:name="HTML Bottom of Form" w:semiHidden="1" w:unhideWhenUsed="1"/>
    <w:lsdException w:name="Normal (Web)" w:semiHidden="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Arial" w:hAnsi="Arial"/>
      <w:sz w:val="24"/>
      <w:szCs w:val="24"/>
      <w:lang w:eastAsia="en-US"/>
    </w:rPr>
  </w:style>
  <w:style w:type="paragraph" w:styleId="Heading1">
    <w:name w:val="heading 1"/>
    <w:basedOn w:val="Normal"/>
    <w:next w:val="Normal"/>
    <w:qFormat/>
    <w:pPr>
      <w:keepNext/>
      <w:jc w:val="center"/>
      <w:outlineLvl w:val="0"/>
    </w:pPr>
    <w:rPr>
      <w:b/>
      <w:bCs/>
      <w:sz w:val="28"/>
    </w:rPr>
  </w:style>
  <w:style w:type="paragraph" w:styleId="Heading2">
    <w:name w:val="heading 2"/>
    <w:basedOn w:val="Normal"/>
    <w:next w:val="Normal"/>
    <w:qFormat/>
    <w:pPr>
      <w:keepNext/>
      <w:pBdr>
        <w:top w:val="single" w:sz="4" w:space="1" w:color="auto"/>
        <w:left w:val="single" w:sz="4" w:space="4" w:color="auto"/>
        <w:bottom w:val="single" w:sz="4" w:space="1" w:color="auto"/>
        <w:right w:val="single" w:sz="4" w:space="4" w:color="auto"/>
      </w:pBdr>
      <w:jc w:val="center"/>
      <w:outlineLvl w:val="1"/>
    </w:pPr>
    <w:rPr>
      <w:rFonts w:cs="Arial"/>
      <w:b/>
      <w:sz w:val="28"/>
    </w:rPr>
  </w:style>
  <w:style w:type="paragraph" w:styleId="Heading3">
    <w:name w:val="heading 3"/>
    <w:basedOn w:val="Normal"/>
    <w:next w:val="Normal"/>
    <w:qFormat/>
    <w:pPr>
      <w:keepNext/>
      <w:jc w:val="center"/>
      <w:outlineLvl w:val="2"/>
    </w:pPr>
    <w:rPr>
      <w:b/>
      <w:szCs w:val="20"/>
    </w:rPr>
  </w:style>
  <w:style w:type="paragraph" w:styleId="Heading4">
    <w:name w:val="heading 4"/>
    <w:basedOn w:val="Normal"/>
    <w:next w:val="Normal"/>
    <w:qFormat/>
    <w:pPr>
      <w:keepNext/>
      <w:ind w:left="720" w:hanging="720"/>
      <w:outlineLvl w:val="3"/>
    </w:pPr>
    <w:rPr>
      <w:b/>
      <w:i/>
      <w:szCs w:val="20"/>
    </w:rPr>
  </w:style>
  <w:style w:type="paragraph" w:styleId="Heading5">
    <w:name w:val="heading 5"/>
    <w:basedOn w:val="Normal"/>
    <w:next w:val="Normal"/>
    <w:qFormat/>
    <w:pPr>
      <w:keepN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outlineLvl w:val="4"/>
    </w:pPr>
    <w:rPr>
      <w:b/>
    </w:rPr>
  </w:style>
  <w:style w:type="paragraph" w:styleId="Heading6">
    <w:name w:val="heading 6"/>
    <w:basedOn w:val="Normal"/>
    <w:next w:val="Normal"/>
    <w:qFormat/>
    <w:pPr>
      <w:keepNext/>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304"/>
      </w:tabs>
      <w:outlineLvl w:val="5"/>
    </w:pPr>
    <w:rPr>
      <w:rFonts w:cs="Arial"/>
      <w:b/>
    </w:rPr>
  </w:style>
  <w:style w:type="paragraph" w:styleId="Heading7">
    <w:name w:val="heading 7"/>
    <w:basedOn w:val="Normal"/>
    <w:next w:val="Normal"/>
    <w:qFormat/>
    <w:pPr>
      <w:keepNext/>
      <w:tabs>
        <w:tab w:val="left" w:pos="-360"/>
        <w:tab w:val="left" w:pos="0"/>
        <w:tab w:val="left" w:pos="1440"/>
        <w:tab w:val="left" w:pos="2160"/>
        <w:tab w:val="left" w:pos="2880"/>
        <w:tab w:val="left" w:pos="3600"/>
        <w:tab w:val="left" w:pos="4320"/>
        <w:tab w:val="left" w:pos="5040"/>
        <w:tab w:val="left" w:pos="5760"/>
        <w:tab w:val="left" w:pos="6480"/>
        <w:tab w:val="left" w:pos="7200"/>
        <w:tab w:val="left" w:pos="7944"/>
      </w:tabs>
      <w:spacing w:after="240"/>
      <w:ind w:left="360"/>
      <w:outlineLvl w:val="6"/>
    </w:pPr>
    <w:rPr>
      <w:rFonts w:cs="Arial"/>
      <w:b/>
    </w:rPr>
  </w:style>
  <w:style w:type="paragraph" w:styleId="Heading8">
    <w:name w:val="heading 8"/>
    <w:basedOn w:val="Normal"/>
    <w:next w:val="Normal"/>
    <w:qFormat/>
    <w:pPr>
      <w:keepNext/>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304"/>
      </w:tabs>
      <w:outlineLvl w:val="7"/>
    </w:pPr>
    <w:rPr>
      <w:rFonts w:cs="Arial"/>
      <w:i/>
      <w:iCs/>
    </w:rPr>
  </w:style>
  <w:style w:type="paragraph" w:styleId="Heading9">
    <w:name w:val="heading 9"/>
    <w:basedOn w:val="Normal"/>
    <w:next w:val="Normal"/>
    <w:qFormat/>
    <w:pPr>
      <w:keepNext/>
      <w:outlineLvl w:val="8"/>
    </w:pPr>
    <w:rPr>
      <w:rFonts w:cs="Arial"/>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unhideWhenUsed/>
    <w:qFormat/>
    <w:rPr>
      <w:rFonts w:ascii="Tahoma" w:hAnsi="Tahoma" w:cs="Tahoma"/>
      <w:sz w:val="16"/>
      <w:szCs w:val="16"/>
    </w:rPr>
  </w:style>
  <w:style w:type="paragraph" w:styleId="BodyText">
    <w:name w:val="Body Text"/>
    <w:basedOn w:val="Normal"/>
    <w:semiHidden/>
    <w:qFormat/>
  </w:style>
  <w:style w:type="paragraph" w:styleId="BodyText2">
    <w:name w:val="Body Text 2"/>
    <w:basedOn w:val="Normal"/>
    <w:semiHidden/>
    <w:qFormat/>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304"/>
      </w:tabs>
    </w:pPr>
    <w:rPr>
      <w:rFonts w:cs="Arial"/>
      <w:i/>
      <w:iCs/>
    </w:rPr>
  </w:style>
  <w:style w:type="paragraph" w:styleId="BodyText3">
    <w:name w:val="Body Text 3"/>
    <w:basedOn w:val="Normal"/>
    <w:semiHidden/>
    <w:qFormat/>
    <w:rPr>
      <w:rFonts w:cs="Arial"/>
      <w:b/>
      <w:bCs/>
      <w:i/>
      <w:iCs/>
      <w:sz w:val="32"/>
      <w:u w:val="single"/>
      <w:lang w:val="en-US"/>
    </w:rPr>
  </w:style>
  <w:style w:type="paragraph" w:styleId="BodyTextIndent">
    <w:name w:val="Body Text Indent"/>
    <w:basedOn w:val="Normal"/>
    <w:semiHidden/>
    <w:qFormat/>
    <w:pPr>
      <w:ind w:left="720" w:hanging="720"/>
    </w:pPr>
    <w:rPr>
      <w:szCs w:val="20"/>
    </w:rPr>
  </w:style>
  <w:style w:type="paragraph" w:styleId="BodyTextIndent2">
    <w:name w:val="Body Text Indent 2"/>
    <w:basedOn w:val="Normal"/>
    <w:semiHidden/>
    <w:qFormat/>
    <w:pPr>
      <w:spacing w:after="120" w:line="480" w:lineRule="auto"/>
      <w:ind w:left="283"/>
    </w:pPr>
  </w:style>
  <w:style w:type="paragraph" w:styleId="BodyTextIndent3">
    <w:name w:val="Body Text Indent 3"/>
    <w:basedOn w:val="Normal"/>
    <w:semiHidden/>
    <w:qFormat/>
    <w:pPr>
      <w:tabs>
        <w:tab w:val="left" w:pos="-360"/>
        <w:tab w:val="left" w:pos="360"/>
        <w:tab w:val="left" w:pos="720"/>
        <w:tab w:val="left" w:pos="1440"/>
        <w:tab w:val="left" w:pos="2160"/>
        <w:tab w:val="left" w:pos="2880"/>
        <w:tab w:val="left" w:pos="3600"/>
        <w:tab w:val="left" w:pos="4320"/>
        <w:tab w:val="left" w:pos="5040"/>
        <w:tab w:val="left" w:pos="5760"/>
        <w:tab w:val="left" w:pos="6480"/>
        <w:tab w:val="left" w:pos="7200"/>
        <w:tab w:val="left" w:pos="7944"/>
      </w:tabs>
      <w:spacing w:after="240"/>
      <w:ind w:left="270" w:hanging="270"/>
    </w:pPr>
    <w:rPr>
      <w:rFonts w:cs="Arial"/>
    </w:rPr>
  </w:style>
  <w:style w:type="paragraph" w:styleId="CommentText">
    <w:name w:val="annotation text"/>
    <w:basedOn w:val="Normal"/>
    <w:unhideWhenUsed/>
    <w:qFormat/>
    <w:rPr>
      <w:sz w:val="20"/>
      <w:szCs w:val="20"/>
    </w:rPr>
  </w:style>
  <w:style w:type="paragraph" w:styleId="CommentSubject">
    <w:name w:val="annotation subject"/>
    <w:basedOn w:val="CommentText"/>
    <w:next w:val="CommentText"/>
    <w:unhideWhenUsed/>
    <w:qFormat/>
    <w:rPr>
      <w:b/>
      <w:bCs/>
    </w:rPr>
  </w:style>
  <w:style w:type="paragraph" w:styleId="Footer">
    <w:name w:val="footer"/>
    <w:basedOn w:val="Normal"/>
    <w:semiHidden/>
    <w:qFormat/>
    <w:pPr>
      <w:tabs>
        <w:tab w:val="center" w:pos="4153"/>
        <w:tab w:val="right" w:pos="8306"/>
      </w:tabs>
    </w:pPr>
  </w:style>
  <w:style w:type="paragraph" w:styleId="FootnoteText">
    <w:name w:val="footnote text"/>
    <w:basedOn w:val="Normal"/>
    <w:link w:val="FootnoteTextChar"/>
    <w:uiPriority w:val="99"/>
    <w:unhideWhenUsed/>
    <w:qFormat/>
    <w:rPr>
      <w:sz w:val="20"/>
      <w:szCs w:val="20"/>
      <w:lang w:val="zh-CN"/>
    </w:rPr>
  </w:style>
  <w:style w:type="paragraph" w:styleId="Header">
    <w:name w:val="header"/>
    <w:basedOn w:val="Normal"/>
    <w:semiHidden/>
    <w:qFormat/>
    <w:pPr>
      <w:tabs>
        <w:tab w:val="center" w:pos="4153"/>
        <w:tab w:val="right" w:pos="8306"/>
      </w:tabs>
    </w:pPr>
  </w:style>
  <w:style w:type="paragraph" w:styleId="ListBullet2">
    <w:name w:val="List Bullet 2"/>
    <w:basedOn w:val="Normal"/>
    <w:semiHidden/>
    <w:qFormat/>
    <w:pPr>
      <w:numPr>
        <w:numId w:val="1"/>
      </w:numPr>
      <w:ind w:left="0" w:firstLine="0"/>
    </w:pPr>
    <w:rPr>
      <w:rFonts w:cs="Arial"/>
      <w:szCs w:val="20"/>
    </w:rPr>
  </w:style>
  <w:style w:type="paragraph" w:styleId="MessageHeader">
    <w:name w:val="Message Header"/>
    <w:basedOn w:val="Normal"/>
    <w:semiHidden/>
    <w:qFormat/>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NormalWeb">
    <w:name w:val="Normal (Web)"/>
    <w:basedOn w:val="Normal"/>
    <w:uiPriority w:val="99"/>
    <w:semiHidden/>
    <w:qFormat/>
    <w:pPr>
      <w:spacing w:before="100" w:beforeAutospacing="1" w:after="100" w:afterAutospacing="1"/>
    </w:pPr>
    <w:rPr>
      <w:rFonts w:cs="Arial"/>
      <w:color w:val="000000"/>
      <w:sz w:val="18"/>
      <w:szCs w:val="18"/>
    </w:rPr>
  </w:style>
  <w:style w:type="paragraph" w:styleId="PlainText">
    <w:name w:val="Plain Text"/>
    <w:basedOn w:val="Normal"/>
    <w:semiHidden/>
    <w:qFormat/>
    <w:rPr>
      <w:rFonts w:ascii="Courier New" w:hAnsi="Courier New"/>
      <w:sz w:val="20"/>
      <w:szCs w:val="20"/>
      <w:lang w:eastAsia="en-GB"/>
    </w:rPr>
  </w:style>
  <w:style w:type="paragraph" w:styleId="Subtitle">
    <w:name w:val="Subtitle"/>
    <w:basedOn w:val="Normal"/>
    <w:qFormat/>
    <w:rPr>
      <w:b/>
      <w:bCs/>
      <w:iCs/>
      <w:sz w:val="28"/>
    </w:rPr>
  </w:style>
  <w:style w:type="paragraph" w:styleId="Title">
    <w:name w:val="Title"/>
    <w:basedOn w:val="Normal"/>
    <w:qFormat/>
    <w:pPr>
      <w:jc w:val="center"/>
    </w:pPr>
    <w:rPr>
      <w:b/>
      <w:bCs/>
      <w:iCs/>
      <w:sz w:val="28"/>
    </w:rPr>
  </w:style>
  <w:style w:type="paragraph" w:styleId="TOC1">
    <w:name w:val="toc 1"/>
    <w:basedOn w:val="Normal"/>
    <w:next w:val="Normal"/>
    <w:uiPriority w:val="39"/>
    <w:unhideWhenUsed/>
    <w:qFormat/>
    <w:pPr>
      <w:spacing w:after="100"/>
      <w:jc w:val="left"/>
    </w:pPr>
    <w:rPr>
      <w:rFonts w:eastAsia="MS Mincho" w:cs="Arial"/>
      <w:szCs w:val="22"/>
      <w:lang w:val="en-US" w:eastAsia="ja-JP"/>
    </w:rPr>
  </w:style>
  <w:style w:type="paragraph" w:styleId="TOC2">
    <w:name w:val="toc 2"/>
    <w:basedOn w:val="Normal"/>
    <w:next w:val="Normal"/>
    <w:uiPriority w:val="39"/>
    <w:unhideWhenUsed/>
    <w:qFormat/>
    <w:pPr>
      <w:spacing w:after="100" w:line="276" w:lineRule="auto"/>
      <w:ind w:left="220"/>
      <w:jc w:val="left"/>
    </w:pPr>
    <w:rPr>
      <w:rFonts w:ascii="Calibri" w:eastAsia="MS Mincho" w:hAnsi="Calibri" w:cs="Arial"/>
      <w:sz w:val="22"/>
      <w:szCs w:val="22"/>
      <w:lang w:val="en-US" w:eastAsia="ja-JP"/>
    </w:rPr>
  </w:style>
  <w:style w:type="paragraph" w:styleId="TOC3">
    <w:name w:val="toc 3"/>
    <w:basedOn w:val="Normal"/>
    <w:next w:val="Normal"/>
    <w:uiPriority w:val="39"/>
    <w:unhideWhenUsed/>
    <w:qFormat/>
    <w:pPr>
      <w:spacing w:after="100" w:line="276" w:lineRule="auto"/>
      <w:ind w:left="440"/>
      <w:jc w:val="left"/>
    </w:pPr>
    <w:rPr>
      <w:rFonts w:ascii="Calibri" w:eastAsia="MS Mincho" w:hAnsi="Calibri" w:cs="Arial"/>
      <w:sz w:val="22"/>
      <w:szCs w:val="22"/>
      <w:lang w:val="en-US" w:eastAsia="ja-JP"/>
    </w:rPr>
  </w:style>
  <w:style w:type="paragraph" w:styleId="TOC4">
    <w:name w:val="toc 4"/>
    <w:basedOn w:val="Normal"/>
    <w:next w:val="Normal"/>
    <w:uiPriority w:val="39"/>
    <w:unhideWhenUsed/>
    <w:qFormat/>
    <w:pPr>
      <w:spacing w:after="100" w:line="276" w:lineRule="auto"/>
      <w:ind w:left="660"/>
      <w:jc w:val="left"/>
    </w:pPr>
    <w:rPr>
      <w:rFonts w:ascii="Calibri" w:hAnsi="Calibri"/>
      <w:sz w:val="22"/>
      <w:szCs w:val="22"/>
      <w:lang w:eastAsia="en-GB"/>
    </w:rPr>
  </w:style>
  <w:style w:type="paragraph" w:styleId="TOC5">
    <w:name w:val="toc 5"/>
    <w:basedOn w:val="Normal"/>
    <w:next w:val="Normal"/>
    <w:uiPriority w:val="39"/>
    <w:unhideWhenUsed/>
    <w:qFormat/>
    <w:pPr>
      <w:spacing w:after="100" w:line="276" w:lineRule="auto"/>
      <w:ind w:left="880"/>
      <w:jc w:val="left"/>
    </w:pPr>
    <w:rPr>
      <w:rFonts w:ascii="Calibri" w:hAnsi="Calibri"/>
      <w:sz w:val="22"/>
      <w:szCs w:val="22"/>
      <w:lang w:eastAsia="en-GB"/>
    </w:rPr>
  </w:style>
  <w:style w:type="paragraph" w:styleId="TOC6">
    <w:name w:val="toc 6"/>
    <w:basedOn w:val="Normal"/>
    <w:next w:val="Normal"/>
    <w:uiPriority w:val="39"/>
    <w:unhideWhenUsed/>
    <w:qFormat/>
    <w:pPr>
      <w:spacing w:after="100" w:line="276" w:lineRule="auto"/>
      <w:ind w:left="1100"/>
      <w:jc w:val="left"/>
    </w:pPr>
    <w:rPr>
      <w:rFonts w:ascii="Calibri" w:hAnsi="Calibri"/>
      <w:sz w:val="22"/>
      <w:szCs w:val="22"/>
      <w:lang w:eastAsia="en-GB"/>
    </w:rPr>
  </w:style>
  <w:style w:type="paragraph" w:styleId="TOC7">
    <w:name w:val="toc 7"/>
    <w:basedOn w:val="Normal"/>
    <w:next w:val="Normal"/>
    <w:uiPriority w:val="39"/>
    <w:unhideWhenUsed/>
    <w:qFormat/>
    <w:pPr>
      <w:spacing w:after="100" w:line="276" w:lineRule="auto"/>
      <w:ind w:left="1320"/>
      <w:jc w:val="left"/>
    </w:pPr>
    <w:rPr>
      <w:rFonts w:ascii="Calibri" w:hAnsi="Calibri"/>
      <w:sz w:val="22"/>
      <w:szCs w:val="22"/>
      <w:lang w:eastAsia="en-GB"/>
    </w:rPr>
  </w:style>
  <w:style w:type="paragraph" w:styleId="TOC8">
    <w:name w:val="toc 8"/>
    <w:basedOn w:val="Normal"/>
    <w:next w:val="Normal"/>
    <w:uiPriority w:val="39"/>
    <w:unhideWhenUsed/>
    <w:qFormat/>
    <w:pPr>
      <w:spacing w:after="100" w:line="276" w:lineRule="auto"/>
      <w:ind w:left="1540"/>
      <w:jc w:val="left"/>
    </w:pPr>
    <w:rPr>
      <w:rFonts w:ascii="Calibri" w:hAnsi="Calibri"/>
      <w:sz w:val="22"/>
      <w:szCs w:val="22"/>
      <w:lang w:eastAsia="en-GB"/>
    </w:rPr>
  </w:style>
  <w:style w:type="paragraph" w:styleId="TOC9">
    <w:name w:val="toc 9"/>
    <w:basedOn w:val="Normal"/>
    <w:next w:val="Normal"/>
    <w:uiPriority w:val="39"/>
    <w:unhideWhenUsed/>
    <w:qFormat/>
    <w:pPr>
      <w:spacing w:after="100" w:line="276" w:lineRule="auto"/>
      <w:ind w:left="1760"/>
      <w:jc w:val="left"/>
    </w:pPr>
    <w:rPr>
      <w:rFonts w:ascii="Calibri" w:hAnsi="Calibri"/>
      <w:sz w:val="22"/>
      <w:szCs w:val="22"/>
      <w:lang w:eastAsia="en-GB"/>
    </w:rPr>
  </w:style>
  <w:style w:type="character" w:styleId="CommentReference">
    <w:name w:val="annotation reference"/>
    <w:unhideWhenUsed/>
    <w:qFormat/>
    <w:rPr>
      <w:sz w:val="16"/>
      <w:szCs w:val="16"/>
    </w:rPr>
  </w:style>
  <w:style w:type="character" w:styleId="FollowedHyperlink">
    <w:name w:val="FollowedHyperlink"/>
    <w:semiHidden/>
    <w:qFormat/>
    <w:rPr>
      <w:color w:val="800080"/>
      <w:u w:val="single"/>
    </w:rPr>
  </w:style>
  <w:style w:type="character" w:styleId="FootnoteReference">
    <w:name w:val="footnote reference"/>
    <w:uiPriority w:val="99"/>
    <w:unhideWhenUsed/>
    <w:qFormat/>
    <w:rPr>
      <w:vertAlign w:val="superscript"/>
    </w:rPr>
  </w:style>
  <w:style w:type="character" w:styleId="Hyperlink">
    <w:name w:val="Hyperlink"/>
    <w:uiPriority w:val="99"/>
    <w:qFormat/>
    <w:rPr>
      <w:color w:val="0000FF"/>
      <w:u w:val="single"/>
    </w:rPr>
  </w:style>
  <w:style w:type="character" w:styleId="PageNumber">
    <w:name w:val="page number"/>
    <w:basedOn w:val="DefaultParagraphFont"/>
    <w:semiHidden/>
    <w:qFormat/>
  </w:style>
  <w:style w:type="character" w:styleId="Strong">
    <w:name w:val="Strong"/>
    <w:qFormat/>
    <w:rPr>
      <w:b/>
      <w:bCs/>
    </w:rPr>
  </w:style>
  <w:style w:type="paragraph" w:customStyle="1" w:styleId="DefaultText">
    <w:name w:val="Default Text"/>
    <w:basedOn w:val="Normal"/>
    <w:qFormat/>
    <w:rPr>
      <w:szCs w:val="20"/>
    </w:rPr>
  </w:style>
  <w:style w:type="paragraph" w:customStyle="1" w:styleId="Bullet">
    <w:name w:val="Bullet"/>
    <w:basedOn w:val="Normal"/>
    <w:qFormat/>
    <w:rPr>
      <w:rFonts w:ascii="Helv" w:hAnsi="Helv"/>
      <w:szCs w:val="20"/>
    </w:rPr>
  </w:style>
  <w:style w:type="paragraph" w:customStyle="1" w:styleId="TableText">
    <w:name w:val="Table Text"/>
    <w:basedOn w:val="Normal"/>
    <w:qFormat/>
    <w:rPr>
      <w:szCs w:val="20"/>
    </w:rPr>
  </w:style>
  <w:style w:type="paragraph" w:customStyle="1" w:styleId="sub-subhead">
    <w:name w:val="sub-subhead"/>
    <w:basedOn w:val="Normal"/>
    <w:qFormat/>
    <w:pPr>
      <w:keepLines/>
    </w:pPr>
    <w:rPr>
      <w:rFonts w:ascii="Helv" w:hAnsi="Helv"/>
      <w:snapToGrid w:val="0"/>
      <w:szCs w:val="20"/>
      <w:lang w:val="en-US"/>
    </w:rPr>
  </w:style>
  <w:style w:type="character" w:customStyle="1" w:styleId="pbllt">
    <w:name w:val="pbllt­"/>
    <w:qFormat/>
    <w:rPr>
      <w:rFonts w:ascii="Shruti" w:hAnsi="Shruti"/>
    </w:rPr>
  </w:style>
  <w:style w:type="character" w:customStyle="1" w:styleId="st">
    <w:name w:val="st"/>
    <w:basedOn w:val="DefaultParagraphFont"/>
    <w:qFormat/>
  </w:style>
  <w:style w:type="paragraph" w:customStyle="1" w:styleId="DocumentLabel">
    <w:name w:val="Document Label"/>
    <w:basedOn w:val="Normal"/>
    <w:qFormat/>
    <w:pPr>
      <w:keepNext/>
      <w:keepLines/>
      <w:spacing w:before="400" w:after="120" w:line="240" w:lineRule="atLeast"/>
      <w:ind w:left="-840"/>
    </w:pPr>
    <w:rPr>
      <w:rFonts w:ascii="Arial Black" w:hAnsi="Arial Black"/>
      <w:spacing w:val="-100"/>
      <w:kern w:val="28"/>
      <w:sz w:val="108"/>
      <w:szCs w:val="20"/>
      <w:lang w:val="en-US"/>
    </w:rPr>
  </w:style>
  <w:style w:type="character" w:customStyle="1" w:styleId="CharChar2">
    <w:name w:val="Char Char2"/>
    <w:semiHidden/>
    <w:qFormat/>
    <w:rPr>
      <w:lang w:eastAsia="en-US"/>
    </w:rPr>
  </w:style>
  <w:style w:type="character" w:customStyle="1" w:styleId="CharChar1">
    <w:name w:val="Char Char1"/>
    <w:semiHidden/>
    <w:qFormat/>
    <w:rPr>
      <w:b/>
      <w:bCs/>
      <w:lang w:eastAsia="en-US"/>
    </w:rPr>
  </w:style>
  <w:style w:type="character" w:customStyle="1" w:styleId="CharChar">
    <w:name w:val="Char Char"/>
    <w:semiHidden/>
    <w:qFormat/>
    <w:rPr>
      <w:rFonts w:ascii="Tahoma" w:hAnsi="Tahoma" w:cs="Tahoma"/>
      <w:sz w:val="16"/>
      <w:szCs w:val="16"/>
      <w:lang w:eastAsia="en-US"/>
    </w:rPr>
  </w:style>
  <w:style w:type="paragraph" w:customStyle="1" w:styleId="ListParagraph1">
    <w:name w:val="List Paragraph1"/>
    <w:basedOn w:val="Normal"/>
    <w:uiPriority w:val="34"/>
    <w:qFormat/>
    <w:pPr>
      <w:ind w:left="720"/>
    </w:pPr>
  </w:style>
  <w:style w:type="character" w:customStyle="1" w:styleId="CharChar5">
    <w:name w:val="Char Char5"/>
    <w:qFormat/>
    <w:rPr>
      <w:rFonts w:ascii="Arial" w:hAnsi="Arial"/>
      <w:b/>
      <w:bCs/>
      <w:iCs/>
      <w:sz w:val="28"/>
      <w:szCs w:val="24"/>
      <w:lang w:eastAsia="en-US"/>
    </w:rPr>
  </w:style>
  <w:style w:type="character" w:customStyle="1" w:styleId="screenreadertext">
    <w:name w:val="screenreadertext"/>
    <w:qFormat/>
    <w:rPr>
      <w:rFonts w:ascii="Verdana" w:hAnsi="Verdana" w:hint="default"/>
      <w:color w:val="333333"/>
      <w:sz w:val="24"/>
      <w:szCs w:val="24"/>
    </w:rPr>
  </w:style>
  <w:style w:type="paragraph" w:customStyle="1" w:styleId="MessageHeaderLast">
    <w:name w:val="Message Header Last"/>
    <w:basedOn w:val="MessageHeader"/>
    <w:next w:val="BodyText"/>
    <w:qFormat/>
    <w:pPr>
      <w:keepLines/>
      <w:pBdr>
        <w:top w:val="none" w:sz="0" w:space="0" w:color="auto"/>
        <w:left w:val="none" w:sz="0" w:space="0" w:color="auto"/>
        <w:bottom w:val="single" w:sz="6" w:space="19" w:color="auto"/>
        <w:right w:val="none" w:sz="0" w:space="0" w:color="auto"/>
        <w:between w:val="single" w:sz="6" w:space="19" w:color="auto"/>
      </w:pBdr>
      <w:shd w:val="clear" w:color="auto" w:fill="auto"/>
      <w:tabs>
        <w:tab w:val="left" w:pos="720"/>
        <w:tab w:val="left" w:pos="1267"/>
        <w:tab w:val="left" w:pos="2938"/>
        <w:tab w:val="left" w:pos="4320"/>
        <w:tab w:val="left" w:pos="5040"/>
        <w:tab w:val="right" w:pos="8640"/>
      </w:tabs>
      <w:spacing w:before="120" w:after="120" w:line="440" w:lineRule="atLeast"/>
      <w:ind w:left="0" w:firstLine="0"/>
    </w:pPr>
    <w:rPr>
      <w:rFonts w:cs="Times New Roman"/>
      <w:spacing w:val="-5"/>
      <w:sz w:val="20"/>
      <w:szCs w:val="20"/>
      <w:lang w:val="en-US"/>
    </w:rPr>
  </w:style>
  <w:style w:type="paragraph" w:customStyle="1" w:styleId="ReturnAddress">
    <w:name w:val="Return Address"/>
    <w:basedOn w:val="Normal"/>
    <w:qFormat/>
    <w:pPr>
      <w:keepLines/>
      <w:framePr w:w="5040" w:hSpace="187" w:vSpace="187" w:wrap="notBeside" w:vAnchor="page" w:hAnchor="margin" w:y="966" w:anchorLock="1"/>
      <w:spacing w:line="200" w:lineRule="atLeast"/>
    </w:pPr>
    <w:rPr>
      <w:spacing w:val="-2"/>
      <w:sz w:val="16"/>
      <w:szCs w:val="20"/>
      <w:lang w:val="en-US"/>
    </w:rPr>
  </w:style>
  <w:style w:type="character" w:customStyle="1" w:styleId="CharChar6">
    <w:name w:val="Char Char6"/>
    <w:semiHidden/>
    <w:qFormat/>
    <w:rPr>
      <w:sz w:val="24"/>
      <w:szCs w:val="24"/>
      <w:lang w:eastAsia="en-US"/>
    </w:rPr>
  </w:style>
  <w:style w:type="paragraph" w:customStyle="1" w:styleId="Level2">
    <w:name w:val="Level 2"/>
    <w:basedOn w:val="Normal"/>
    <w:qFormat/>
    <w:pPr>
      <w:tabs>
        <w:tab w:val="left" w:pos="567"/>
      </w:tabs>
      <w:spacing w:after="360" w:line="360" w:lineRule="auto"/>
      <w:ind w:left="567" w:hanging="567"/>
    </w:pPr>
    <w:rPr>
      <w:sz w:val="22"/>
      <w:szCs w:val="20"/>
    </w:rPr>
  </w:style>
  <w:style w:type="paragraph" w:customStyle="1" w:styleId="Legal1">
    <w:name w:val="Legal 1"/>
    <w:basedOn w:val="Normal"/>
    <w:qFormat/>
    <w:pPr>
      <w:keepNext/>
      <w:keepLines/>
      <w:spacing w:after="360" w:line="360" w:lineRule="auto"/>
    </w:pPr>
    <w:rPr>
      <w:b/>
      <w:sz w:val="22"/>
      <w:szCs w:val="20"/>
    </w:rPr>
  </w:style>
  <w:style w:type="paragraph" w:customStyle="1" w:styleId="Level3">
    <w:name w:val="Level 3"/>
    <w:basedOn w:val="Normal"/>
    <w:qFormat/>
    <w:pPr>
      <w:tabs>
        <w:tab w:val="left" w:pos="1134"/>
      </w:tabs>
      <w:spacing w:after="360" w:line="360" w:lineRule="auto"/>
      <w:ind w:left="1134" w:hanging="567"/>
    </w:pPr>
    <w:rPr>
      <w:sz w:val="22"/>
      <w:szCs w:val="20"/>
    </w:rPr>
  </w:style>
  <w:style w:type="paragraph" w:customStyle="1" w:styleId="Level4">
    <w:name w:val="Level 4"/>
    <w:basedOn w:val="Normal"/>
    <w:qFormat/>
    <w:pPr>
      <w:tabs>
        <w:tab w:val="left" w:pos="2421"/>
      </w:tabs>
      <w:spacing w:after="360" w:line="360" w:lineRule="auto"/>
      <w:ind w:left="2268" w:hanging="567"/>
    </w:pPr>
    <w:rPr>
      <w:sz w:val="22"/>
      <w:szCs w:val="20"/>
    </w:rPr>
  </w:style>
  <w:style w:type="paragraph" w:customStyle="1" w:styleId="Level5">
    <w:name w:val="Level 5"/>
    <w:basedOn w:val="Normal"/>
    <w:qFormat/>
    <w:pPr>
      <w:tabs>
        <w:tab w:val="left" w:pos="2880"/>
      </w:tabs>
      <w:spacing w:after="360" w:line="360" w:lineRule="auto"/>
      <w:ind w:left="2880" w:hanging="720"/>
    </w:pPr>
    <w:rPr>
      <w:sz w:val="22"/>
      <w:szCs w:val="20"/>
    </w:rPr>
  </w:style>
  <w:style w:type="character" w:customStyle="1" w:styleId="CharChar7">
    <w:name w:val="Char Char7"/>
    <w:qFormat/>
    <w:rPr>
      <w:sz w:val="24"/>
      <w:szCs w:val="24"/>
      <w:lang w:val="en-GB" w:eastAsia="en-US" w:bidi="ar-SA"/>
    </w:rPr>
  </w:style>
  <w:style w:type="paragraph" w:customStyle="1" w:styleId="body">
    <w:name w:val="body"/>
    <w:basedOn w:val="Normal"/>
    <w:qFormat/>
    <w:pPr>
      <w:spacing w:before="100" w:beforeAutospacing="1" w:after="100" w:afterAutospacing="1"/>
    </w:pPr>
    <w:rPr>
      <w:lang w:val="en-US"/>
    </w:rPr>
  </w:style>
  <w:style w:type="character" w:customStyle="1" w:styleId="CharChar4">
    <w:name w:val="Char Char4"/>
    <w:qFormat/>
    <w:rPr>
      <w:rFonts w:ascii="Arial" w:hAnsi="Arial"/>
      <w:b/>
      <w:bCs/>
      <w:iCs/>
      <w:sz w:val="28"/>
      <w:szCs w:val="24"/>
      <w:lang w:eastAsia="en-US"/>
    </w:rPr>
  </w:style>
  <w:style w:type="character" w:customStyle="1" w:styleId="CharChar3">
    <w:name w:val="Char Char3"/>
    <w:qFormat/>
    <w:rPr>
      <w:rFonts w:ascii="Arial" w:hAnsi="Arial" w:cs="Arial"/>
      <w:sz w:val="24"/>
      <w:szCs w:val="24"/>
      <w:lang w:eastAsia="en-US"/>
    </w:rPr>
  </w:style>
  <w:style w:type="paragraph" w:customStyle="1" w:styleId="vspace">
    <w:name w:val="vspace"/>
    <w:basedOn w:val="Normal"/>
    <w:qFormat/>
    <w:pPr>
      <w:spacing w:before="100" w:beforeAutospacing="1" w:after="100" w:afterAutospacing="1"/>
    </w:pPr>
    <w:rPr>
      <w:lang w:val="en-US"/>
    </w:rPr>
  </w:style>
  <w:style w:type="paragraph" w:customStyle="1" w:styleId="H1">
    <w:name w:val="H1"/>
    <w:basedOn w:val="Normal"/>
    <w:next w:val="Normal"/>
    <w:qFormat/>
    <w:pPr>
      <w:pageBreakBefore/>
      <w:jc w:val="center"/>
    </w:pPr>
    <w:rPr>
      <w:b/>
      <w:sz w:val="36"/>
    </w:rPr>
  </w:style>
  <w:style w:type="paragraph" w:customStyle="1" w:styleId="normalbolditalic">
    <w:name w:val="normal bold italic"/>
    <w:basedOn w:val="Normal"/>
    <w:qFormat/>
    <w:rPr>
      <w:b/>
      <w:i/>
      <w:lang w:val="en-US"/>
    </w:rPr>
  </w:style>
  <w:style w:type="paragraph" w:customStyle="1" w:styleId="H2">
    <w:name w:val="H2"/>
    <w:basedOn w:val="Normal"/>
    <w:next w:val="Normal"/>
    <w:qFormat/>
    <w:pPr>
      <w:keepNext/>
    </w:pPr>
    <w:rPr>
      <w:rFonts w:cs="Arial"/>
      <w:b/>
    </w:rPr>
  </w:style>
  <w:style w:type="character" w:customStyle="1" w:styleId="BodyTextChar">
    <w:name w:val="Body Text Char"/>
    <w:qFormat/>
    <w:rPr>
      <w:rFonts w:ascii="Arial" w:hAnsi="Arial"/>
      <w:sz w:val="24"/>
      <w:szCs w:val="24"/>
      <w:lang w:eastAsia="en-US"/>
    </w:rPr>
  </w:style>
  <w:style w:type="character" w:customStyle="1" w:styleId="BodyTextIndentChar">
    <w:name w:val="Body Text Indent Char"/>
    <w:qFormat/>
    <w:rPr>
      <w:rFonts w:ascii="Arial" w:hAnsi="Arial"/>
      <w:sz w:val="24"/>
      <w:lang w:eastAsia="en-US"/>
    </w:rPr>
  </w:style>
  <w:style w:type="paragraph" w:customStyle="1" w:styleId="H3">
    <w:name w:val="H3"/>
    <w:basedOn w:val="Normal"/>
    <w:next w:val="Normal"/>
    <w:qFormat/>
    <w:rPr>
      <w:i/>
    </w:rPr>
  </w:style>
  <w:style w:type="paragraph" w:customStyle="1" w:styleId="Revision1">
    <w:name w:val="Revision1"/>
    <w:hidden/>
    <w:semiHidden/>
    <w:qFormat/>
    <w:rPr>
      <w:rFonts w:ascii="Arial" w:hAnsi="Arial"/>
      <w:sz w:val="24"/>
      <w:szCs w:val="24"/>
      <w:lang w:eastAsia="en-US"/>
    </w:rPr>
  </w:style>
  <w:style w:type="paragraph" w:customStyle="1" w:styleId="MeetsEYFS">
    <w:name w:val="Meets EYFS"/>
    <w:basedOn w:val="Normal"/>
    <w:qFormat/>
    <w:pPr>
      <w:jc w:val="left"/>
    </w:pPr>
    <w:rPr>
      <w:sz w:val="20"/>
    </w:rPr>
  </w:style>
  <w:style w:type="paragraph" w:customStyle="1" w:styleId="deleteasappropriate">
    <w:name w:val="delete as appropriate"/>
    <w:basedOn w:val="Normal"/>
    <w:qFormat/>
    <w:rPr>
      <w:i/>
      <w:sz w:val="20"/>
    </w:rPr>
  </w:style>
  <w:style w:type="character" w:customStyle="1" w:styleId="FooterChar">
    <w:name w:val="Footer Char"/>
    <w:qFormat/>
    <w:rPr>
      <w:rFonts w:ascii="Arial" w:hAnsi="Arial"/>
      <w:sz w:val="24"/>
      <w:szCs w:val="24"/>
      <w:lang w:eastAsia="en-US"/>
    </w:rPr>
  </w:style>
  <w:style w:type="character" w:customStyle="1" w:styleId="HeaderChar">
    <w:name w:val="Header Char"/>
    <w:qFormat/>
    <w:rPr>
      <w:rFonts w:ascii="Arial" w:hAnsi="Arial"/>
      <w:sz w:val="24"/>
      <w:szCs w:val="24"/>
      <w:lang w:eastAsia="en-US"/>
    </w:rPr>
  </w:style>
  <w:style w:type="paragraph" w:customStyle="1" w:styleId="TOCHeading1">
    <w:name w:val="TOC Heading1"/>
    <w:basedOn w:val="Heading1"/>
    <w:next w:val="Normal"/>
    <w:qFormat/>
    <w:pPr>
      <w:keepLines/>
      <w:spacing w:before="480" w:line="276" w:lineRule="auto"/>
      <w:jc w:val="left"/>
      <w:outlineLvl w:val="9"/>
    </w:pPr>
    <w:rPr>
      <w:rFonts w:ascii="Cambria" w:eastAsia="MS Gothic" w:hAnsi="Cambria"/>
      <w:color w:val="365F91"/>
      <w:szCs w:val="28"/>
      <w:lang w:val="en-US" w:eastAsia="ja-JP"/>
    </w:rPr>
  </w:style>
  <w:style w:type="character" w:customStyle="1" w:styleId="protocol">
    <w:name w:val="protocol"/>
    <w:qFormat/>
  </w:style>
  <w:style w:type="character" w:customStyle="1" w:styleId="FootnoteTextChar">
    <w:name w:val="Footnote Text Char"/>
    <w:link w:val="FootnoteText"/>
    <w:uiPriority w:val="99"/>
    <w:semiHidden/>
    <w:qFormat/>
    <w:rPr>
      <w:rFonts w:ascii="Arial" w:hAnsi="Arial"/>
      <w:lang w:eastAsia="en-US"/>
    </w:rPr>
  </w:style>
  <w:style w:type="character" w:customStyle="1" w:styleId="LauraRobshaw">
    <w:name w:val="Laura.Robshaw"/>
    <w:semiHidden/>
    <w:qFormat/>
    <w:rPr>
      <w:rFonts w:ascii="Arial" w:hAnsi="Arial" w:cs="Arial"/>
      <w:color w:val="000080"/>
      <w:sz w:val="20"/>
      <w:szCs w:val="20"/>
    </w:rPr>
  </w:style>
  <w:style w:type="paragraph" w:customStyle="1" w:styleId="H12">
    <w:name w:val="H12"/>
    <w:basedOn w:val="H1"/>
    <w:qFormat/>
    <w:pPr>
      <w:pageBreakBefore w:val="0"/>
    </w:pPr>
  </w:style>
  <w:style w:type="paragraph" w:customStyle="1" w:styleId="Tabletextbullet">
    <w:name w:val="Table text bullet"/>
    <w:basedOn w:val="Normal"/>
    <w:qFormat/>
    <w:pPr>
      <w:numPr>
        <w:numId w:val="2"/>
      </w:numPr>
      <w:spacing w:before="60" w:after="60"/>
      <w:contextualSpacing/>
      <w:jc w:val="left"/>
    </w:pPr>
    <w:rPr>
      <w:rFonts w:ascii="Tahoma" w:hAnsi="Tahoma"/>
      <w:color w:val="000000"/>
      <w:sz w:val="22"/>
    </w:rPr>
  </w:style>
  <w:style w:type="paragraph" w:customStyle="1" w:styleId="Bulletsspaced">
    <w:name w:val="Bullets (spaced)"/>
    <w:basedOn w:val="Normal"/>
    <w:qFormat/>
    <w:pPr>
      <w:tabs>
        <w:tab w:val="left" w:pos="567"/>
      </w:tabs>
      <w:spacing w:before="120"/>
      <w:jc w:val="left"/>
    </w:pPr>
    <w:rPr>
      <w:rFonts w:ascii="Tahoma" w:hAnsi="Tahoma"/>
      <w:color w:val="000000"/>
    </w:rPr>
  </w:style>
  <w:style w:type="paragraph" w:customStyle="1" w:styleId="Numberedparagraph">
    <w:name w:val="Numbered paragraph"/>
    <w:basedOn w:val="Normal"/>
    <w:qFormat/>
    <w:pPr>
      <w:numPr>
        <w:numId w:val="3"/>
      </w:numPr>
      <w:spacing w:after="240"/>
      <w:jc w:val="left"/>
    </w:pPr>
    <w:rPr>
      <w:rFonts w:ascii="Tahoma" w:hAnsi="Tahoma"/>
      <w:color w:val="000000"/>
    </w:rPr>
  </w:style>
  <w:style w:type="paragraph" w:customStyle="1" w:styleId="Bulletsdashes">
    <w:name w:val="Bullets (dashes)"/>
    <w:basedOn w:val="Bulletsspaced"/>
    <w:link w:val="BulletsdashesChar"/>
    <w:qFormat/>
    <w:pPr>
      <w:numPr>
        <w:numId w:val="4"/>
      </w:numPr>
      <w:tabs>
        <w:tab w:val="clear" w:pos="1627"/>
        <w:tab w:val="left" w:pos="1247"/>
      </w:tabs>
      <w:spacing w:after="60"/>
      <w:ind w:left="1247" w:hanging="340"/>
    </w:pPr>
  </w:style>
  <w:style w:type="character" w:customStyle="1" w:styleId="BulletsdashesChar">
    <w:name w:val="Bullets (dashes) Char"/>
    <w:link w:val="Bulletsdashes"/>
    <w:qFormat/>
    <w:rPr>
      <w:rFonts w:ascii="Tahoma" w:hAnsi="Tahoma"/>
      <w:color w:val="000000"/>
      <w:sz w:val="24"/>
      <w:szCs w:val="24"/>
      <w:lang w:eastAsia="en-US"/>
    </w:rPr>
  </w:style>
  <w:style w:type="paragraph" w:styleId="ListParagraph">
    <w:name w:val="List Paragraph"/>
    <w:basedOn w:val="Normal"/>
    <w:uiPriority w:val="34"/>
    <w:qFormat/>
    <w:rsid w:val="00407FF7"/>
    <w:pPr>
      <w:ind w:left="720"/>
      <w:contextualSpacing/>
    </w:pPr>
  </w:style>
  <w:style w:type="character" w:styleId="UnresolvedMention">
    <w:name w:val="Unresolved Mention"/>
    <w:basedOn w:val="DefaultParagraphFont"/>
    <w:uiPriority w:val="99"/>
    <w:semiHidden/>
    <w:unhideWhenUsed/>
    <w:rsid w:val="00747E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hse.gov.uk/riddor/report.htm" TargetMode="External"/><Relationship Id="rId18" Type="http://schemas.openxmlformats.org/officeDocument/2006/relationships/hyperlink" Target="http://www.childbereavementuk.org"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www.bacp.co.uk" TargetMode="External"/><Relationship Id="rId7" Type="http://schemas.openxmlformats.org/officeDocument/2006/relationships/footnotes" Target="footnotes.xml"/><Relationship Id="rId12" Type="http://schemas.openxmlformats.org/officeDocument/2006/relationships/hyperlink" Target="http://www.acas.org.uk" TargetMode="External"/><Relationship Id="rId17" Type="http://schemas.openxmlformats.org/officeDocument/2006/relationships/hyperlink" Target="https://www.priorygroup.com/"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samaritans.co.uk/" TargetMode="External"/><Relationship Id="rId20" Type="http://schemas.openxmlformats.org/officeDocument/2006/relationships/hyperlink" Target="mailto:helpline@cruse.org.uk"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enquiries@ofsted.gov.uk" TargetMode="External"/><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www.education.gov.uk/schools/teachingandlearning/curriculum/a0068102/early-years-foundation-stage-eyfs" TargetMode="External"/><Relationship Id="rId23" Type="http://schemas.openxmlformats.org/officeDocument/2006/relationships/footer" Target="footer1.xml"/><Relationship Id="rId10" Type="http://schemas.openxmlformats.org/officeDocument/2006/relationships/image" Target="media/image1.emf"/><Relationship Id="rId19" Type="http://schemas.openxmlformats.org/officeDocument/2006/relationships/hyperlink" Target="http://www.crusebereavementcare.org.uk" TargetMode="External"/><Relationship Id="rId4" Type="http://schemas.openxmlformats.org/officeDocument/2006/relationships/styles" Target="styles.xml"/><Relationship Id="rId9" Type="http://schemas.openxmlformats.org/officeDocument/2006/relationships/hyperlink" Target="http://www.ndna.org.uk" TargetMode="External"/><Relationship Id="rId14" Type="http://schemas.openxmlformats.org/officeDocument/2006/relationships/hyperlink" Target="http://www.foundationyears.org.uk/" TargetMode="External"/><Relationship Id="rId22" Type="http://schemas.openxmlformats.org/officeDocument/2006/relationships/hyperlink" Target="http://www.uk-sand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B5321FD-3F73-474D-9DB2-9C89D5D60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1899</TotalTime>
  <Pages>178</Pages>
  <Words>51062</Words>
  <Characters>271926</Characters>
  <Application>Microsoft Office Word</Application>
  <DocSecurity>0</DocSecurity>
  <Lines>2266</Lines>
  <Paragraphs>644</Paragraphs>
  <ScaleCrop>false</ScaleCrop>
  <HeadingPairs>
    <vt:vector size="2" baseType="variant">
      <vt:variant>
        <vt:lpstr>Title</vt:lpstr>
      </vt:variant>
      <vt:variant>
        <vt:i4>1</vt:i4>
      </vt:variant>
    </vt:vector>
  </HeadingPairs>
  <TitlesOfParts>
    <vt:vector size="1" baseType="lpstr">
      <vt:lpstr>RECRUITMENT AND SELECTION PACK</vt:lpstr>
    </vt:vector>
  </TitlesOfParts>
  <Company>Microsoft</Company>
  <LinksUpToDate>false</LinksUpToDate>
  <CharactersWithSpaces>322344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RECRUITMENT AND SELECTION PACK</dc:title>
  <dc:creator>Donna Sheldon (NDNA)</dc:creator>
  <cp:lastModifiedBy>Harriet Bessems</cp:lastModifiedBy>
  <cp:revision>42</cp:revision>
  <cp:lastPrinted>2021-01-04T09:59:00Z</cp:lastPrinted>
  <dcterms:created xsi:type="dcterms:W3CDTF">2016-04-13T15:46:00Z</dcterms:created>
  <dcterms:modified xsi:type="dcterms:W3CDTF">2021-05-10T15:31:00Z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1033-10.2.0.7456</vt:lpwstr>
  </property>
</Properties>
</file>