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e12ciwjoka9n" w:id="0"/>
      <w:bookmarkEnd w:id="0"/>
      <w:r w:rsidDel="00000000" w:rsidR="00000000" w:rsidRPr="00000000">
        <w:rPr>
          <w:rtl w:val="0"/>
        </w:rPr>
        <w:t xml:space="preserve">Informe de Avance del Proyecto APT – DuocGo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5863" cy="498756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4987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Asignatura: </w:t>
      </w:r>
      <w:r w:rsidDel="00000000" w:rsidR="00000000" w:rsidRPr="00000000">
        <w:rPr>
          <w:rtl w:val="0"/>
        </w:rPr>
        <w:t xml:space="preserve">Capstone-004D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Profesor: </w:t>
      </w:r>
      <w:r w:rsidDel="00000000" w:rsidR="00000000" w:rsidRPr="00000000">
        <w:rPr>
          <w:rtl w:val="0"/>
        </w:rPr>
        <w:t xml:space="preserve">Aldo Martinez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Integrantes: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Sebastian Michell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Victor Muñoz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Cristhofer Rossel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after="240" w:before="240" w:lineRule="auto"/>
        <w:rPr>
          <w:b w:val="1"/>
          <w:sz w:val="30"/>
          <w:szCs w:val="30"/>
        </w:rPr>
      </w:pPr>
      <w:bookmarkStart w:colFirst="0" w:colLast="0" w:name="_ll8zmt5w5obp" w:id="1"/>
      <w:bookmarkEnd w:id="1"/>
      <w:r w:rsidDel="00000000" w:rsidR="00000000" w:rsidRPr="00000000">
        <w:rPr>
          <w:b w:val="1"/>
          <w:sz w:val="30"/>
          <w:szCs w:val="30"/>
          <w:rtl w:val="0"/>
        </w:rPr>
        <w:t xml:space="preserve">Índice</w:t>
      </w:r>
    </w:p>
    <w:sdt>
      <w:sdtPr>
        <w:id w:val="1494692953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rPr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l8zmt5w5ob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ll8zmt5w5ob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rPr>
              <w:vertAlign w:val="baseline"/>
            </w:rPr>
          </w:pPr>
          <w:hyperlink w:anchor="_kihs04eb46j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Ajustes a la propuesta considerando dificultades, facilitadores y retroalimentación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kihs04eb46j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rPr>
              <w:vertAlign w:val="baseline"/>
            </w:rPr>
          </w:pPr>
          <w:hyperlink w:anchor="_5jxgw31pg9p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Metodología de trabajo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5jxgw31pg9p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rPr>
              <w:vertAlign w:val="baseline"/>
            </w:rPr>
          </w:pPr>
          <w:hyperlink w:anchor="_ifoqg7x1hh7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Evidencias de avance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ifoqg7x1hh7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vertAlign w:val="baseline"/>
            </w:rPr>
          </w:pPr>
          <w:hyperlink w:anchor="_o3lmxfkgnb3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Evidencias de Avance Sistema de Registro y Login de Usuario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o3lmxfkgnb3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vertAlign w:val="baseline"/>
            </w:rPr>
          </w:pPr>
          <w:hyperlink w:anchor="_78uui5n3ea2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Evidencias de Avance Sistema de Carrito de Compras y Productos Disponibles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8uui5n3ea2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vertAlign w:val="baseline"/>
            </w:rPr>
          </w:pPr>
          <w:hyperlink w:anchor="_ubcmkhfiio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Reflexión del trabajo en equipo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ubcmkhfiio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viem8natj3b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Conclusiones parciales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240" w:before="240" w:lineRule="auto"/>
        <w:rPr>
          <w:sz w:val="30"/>
          <w:szCs w:val="30"/>
        </w:rPr>
      </w:pPr>
      <w:bookmarkStart w:colFirst="0" w:colLast="0" w:name="_61pjk634rpz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pacing w:after="240" w:before="240" w:lineRule="auto"/>
        <w:jc w:val="both"/>
        <w:rPr>
          <w:b w:val="1"/>
          <w:sz w:val="30"/>
          <w:szCs w:val="30"/>
        </w:rPr>
      </w:pPr>
      <w:bookmarkStart w:colFirst="0" w:colLast="0" w:name="_kihs04eb46jc" w:id="3"/>
      <w:bookmarkEnd w:id="3"/>
      <w:r w:rsidDel="00000000" w:rsidR="00000000" w:rsidRPr="00000000">
        <w:rPr>
          <w:b w:val="1"/>
          <w:sz w:val="30"/>
          <w:szCs w:val="30"/>
          <w:rtl w:val="0"/>
        </w:rPr>
        <w:t xml:space="preserve">Ajustes a la propuesta considerando dificultades, facilitadores y retroalimentación</w:t>
      </w:r>
    </w:p>
    <w:p w:rsidR="00000000" w:rsidDel="00000000" w:rsidP="00000000" w:rsidRDefault="00000000" w:rsidRPr="00000000" w14:paraId="00000038">
      <w:pPr>
        <w:spacing w:after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el desarrollo del Proyecto APT </w:t>
      </w:r>
      <w:r w:rsidDel="00000000" w:rsidR="00000000" w:rsidRPr="00000000">
        <w:rPr>
          <w:i w:val="1"/>
          <w:sz w:val="24"/>
          <w:szCs w:val="24"/>
          <w:rtl w:val="0"/>
        </w:rPr>
        <w:t xml:space="preserve">DuocGo</w:t>
      </w:r>
      <w:r w:rsidDel="00000000" w:rsidR="00000000" w:rsidRPr="00000000">
        <w:rPr>
          <w:sz w:val="24"/>
          <w:szCs w:val="24"/>
          <w:rtl w:val="0"/>
        </w:rPr>
        <w:t xml:space="preserve">, el equipo ha avanzado de manera sostenida hasta el </w:t>
      </w:r>
      <w:r w:rsidDel="00000000" w:rsidR="00000000" w:rsidRPr="00000000">
        <w:rPr>
          <w:b w:val="1"/>
          <w:sz w:val="24"/>
          <w:szCs w:val="24"/>
          <w:rtl w:val="0"/>
        </w:rPr>
        <w:t xml:space="preserve">Sprint 3</w:t>
      </w:r>
      <w:r w:rsidDel="00000000" w:rsidR="00000000" w:rsidRPr="00000000">
        <w:rPr>
          <w:sz w:val="24"/>
          <w:szCs w:val="24"/>
          <w:rtl w:val="0"/>
        </w:rPr>
        <w:t xml:space="preserve">, centrando los esfuerzos en la implementación de los módulos de autenticación, visualización de productos y carrito de compras.</w:t>
        <w:br w:type="textWrapping"/>
        <w:t xml:space="preserve"> Uno de los principales </w:t>
      </w:r>
      <w:r w:rsidDel="00000000" w:rsidR="00000000" w:rsidRPr="00000000">
        <w:rPr>
          <w:b w:val="1"/>
          <w:sz w:val="24"/>
          <w:szCs w:val="24"/>
          <w:rtl w:val="0"/>
        </w:rPr>
        <w:t xml:space="preserve">factores que ha dificultado el avance</w:t>
      </w:r>
      <w:r w:rsidDel="00000000" w:rsidR="00000000" w:rsidRPr="00000000">
        <w:rPr>
          <w:sz w:val="24"/>
          <w:szCs w:val="24"/>
          <w:rtl w:val="0"/>
        </w:rPr>
        <w:t xml:space="preserve"> ha sido la falta de tiempo disponible, ya que los integrantes se encuentran actualmente realizando su práctica profesional, lo que ha reducido las horas efectivas destinadas al proyecto. A esto se sumó un </w:t>
      </w:r>
      <w:r w:rsidDel="00000000" w:rsidR="00000000" w:rsidRPr="00000000">
        <w:rPr>
          <w:b w:val="1"/>
          <w:sz w:val="24"/>
          <w:szCs w:val="24"/>
          <w:rtl w:val="0"/>
        </w:rPr>
        <w:t xml:space="preserve">inconveniente técnico con la integración de la API de Transbank</w:t>
      </w:r>
      <w:r w:rsidDel="00000000" w:rsidR="00000000" w:rsidRPr="00000000">
        <w:rPr>
          <w:sz w:val="24"/>
          <w:szCs w:val="24"/>
          <w:rtl w:val="0"/>
        </w:rPr>
        <w:t xml:space="preserve">, lo cual generó errores en la comunicación con el entorno de pruebas. Debido a ello, se decidió </w:t>
      </w:r>
      <w:r w:rsidDel="00000000" w:rsidR="00000000" w:rsidRPr="00000000">
        <w:rPr>
          <w:b w:val="1"/>
          <w:sz w:val="24"/>
          <w:szCs w:val="24"/>
          <w:rtl w:val="0"/>
        </w:rPr>
        <w:t xml:space="preserve">posponer la integración del pago en línea</w:t>
      </w:r>
      <w:r w:rsidDel="00000000" w:rsidR="00000000" w:rsidRPr="00000000">
        <w:rPr>
          <w:sz w:val="24"/>
          <w:szCs w:val="24"/>
          <w:rtl w:val="0"/>
        </w:rPr>
        <w:t xml:space="preserve"> y avanzar con el resto de las funcionalidades para no retrasar la entrega global del proyecto.</w:t>
      </w:r>
    </w:p>
    <w:p w:rsidR="00000000" w:rsidDel="00000000" w:rsidP="00000000" w:rsidRDefault="00000000" w:rsidRPr="00000000" w14:paraId="00000039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Entre los </w:t>
      </w:r>
      <w:r w:rsidDel="00000000" w:rsidR="00000000" w:rsidRPr="00000000">
        <w:rPr>
          <w:b w:val="1"/>
          <w:sz w:val="24"/>
          <w:szCs w:val="24"/>
          <w:rtl w:val="0"/>
        </w:rPr>
        <w:t xml:space="preserve">facilitadores</w:t>
      </w:r>
      <w:r w:rsidDel="00000000" w:rsidR="00000000" w:rsidRPr="00000000">
        <w:rPr>
          <w:sz w:val="24"/>
          <w:szCs w:val="24"/>
          <w:rtl w:val="0"/>
        </w:rPr>
        <w:t xml:space="preserve"> destacan la buena coordinación del equipo, el uso constante de reuniones al inicio y término de cada semana, y la aplicación de la metodología ágil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Scrum</w:t>
      </w:r>
      <w:r w:rsidDel="00000000" w:rsidR="00000000" w:rsidRPr="00000000">
        <w:rPr>
          <w:sz w:val="24"/>
          <w:szCs w:val="24"/>
          <w:rtl w:val="0"/>
        </w:rPr>
        <w:t xml:space="preserve">, que ha permitido mantener el orden y priorizar tareas según el valor entregado al usuario.</w:t>
        <w:br w:type="textWrapping"/>
        <w:t xml:space="preserve"> Como </w:t>
      </w:r>
      <w:r w:rsidDel="00000000" w:rsidR="00000000" w:rsidRPr="00000000">
        <w:rPr>
          <w:b w:val="1"/>
          <w:sz w:val="24"/>
          <w:szCs w:val="24"/>
          <w:rtl w:val="0"/>
        </w:rPr>
        <w:t xml:space="preserve">ajuste técnico</w:t>
      </w:r>
      <w:r w:rsidDel="00000000" w:rsidR="00000000" w:rsidRPr="00000000">
        <w:rPr>
          <w:sz w:val="24"/>
          <w:szCs w:val="24"/>
          <w:rtl w:val="0"/>
        </w:rPr>
        <w:t xml:space="preserve">, se optó por </w:t>
      </w:r>
      <w:r w:rsidDel="00000000" w:rsidR="00000000" w:rsidRPr="00000000">
        <w:rPr>
          <w:b w:val="1"/>
          <w:sz w:val="24"/>
          <w:szCs w:val="24"/>
          <w:rtl w:val="0"/>
        </w:rPr>
        <w:t xml:space="preserve">utilizar la base de datos local de Django (SQLite3)</w:t>
      </w:r>
      <w:r w:rsidDel="00000000" w:rsidR="00000000" w:rsidRPr="00000000">
        <w:rPr>
          <w:sz w:val="24"/>
          <w:szCs w:val="24"/>
          <w:rtl w:val="0"/>
        </w:rPr>
        <w:t xml:space="preserve"> en lugar de una externa, con el fin de simplificar la conexión y mejorar la estabilidad del entorno de desarrollo.</w:t>
      </w:r>
    </w:p>
    <w:p w:rsidR="00000000" w:rsidDel="00000000" w:rsidP="00000000" w:rsidRDefault="00000000" w:rsidRPr="00000000" w14:paraId="0000003A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Hasta el momento, </w:t>
      </w:r>
      <w:r w:rsidDel="00000000" w:rsidR="00000000" w:rsidRPr="00000000">
        <w:rPr>
          <w:b w:val="1"/>
          <w:sz w:val="24"/>
          <w:szCs w:val="24"/>
          <w:rtl w:val="0"/>
        </w:rPr>
        <w:t xml:space="preserve">no se ha recibido retroalimentación formal del docente</w:t>
      </w:r>
      <w:r w:rsidDel="00000000" w:rsidR="00000000" w:rsidRPr="00000000">
        <w:rPr>
          <w:sz w:val="24"/>
          <w:szCs w:val="24"/>
          <w:rtl w:val="0"/>
        </w:rPr>
        <w:t xml:space="preserve">, por lo que el equipo ha seguido las directrices iniciales de la propuesta aprobada, ajustando únicamente aspectos técnicos y de planificación para mantener el ritmo de avance esperado.</w:t>
      </w:r>
    </w:p>
    <w:p w:rsidR="00000000" w:rsidDel="00000000" w:rsidP="00000000" w:rsidRDefault="00000000" w:rsidRPr="00000000" w14:paraId="0000003B">
      <w:pPr>
        <w:pStyle w:val="Heading1"/>
        <w:rPr>
          <w:b w:val="1"/>
          <w:sz w:val="30"/>
          <w:szCs w:val="30"/>
        </w:rPr>
      </w:pPr>
      <w:bookmarkStart w:colFirst="0" w:colLast="0" w:name="_ek2ylpihxcc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>
          <w:b w:val="1"/>
          <w:sz w:val="30"/>
          <w:szCs w:val="30"/>
        </w:rPr>
      </w:pPr>
      <w:bookmarkStart w:colFirst="0" w:colLast="0" w:name="_3pg7rz2a4uq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>
          <w:b w:val="1"/>
          <w:sz w:val="30"/>
          <w:szCs w:val="30"/>
        </w:rPr>
      </w:pPr>
      <w:bookmarkStart w:colFirst="0" w:colLast="0" w:name="_jht6wxt0d20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b w:val="1"/>
          <w:sz w:val="30"/>
          <w:szCs w:val="30"/>
        </w:rPr>
      </w:pPr>
      <w:bookmarkStart w:colFirst="0" w:colLast="0" w:name="_pwrszemsbkdh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>
          <w:b w:val="1"/>
          <w:sz w:val="30"/>
          <w:szCs w:val="30"/>
        </w:rPr>
      </w:pPr>
      <w:bookmarkStart w:colFirst="0" w:colLast="0" w:name="_fhqf7fz4or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b w:val="1"/>
          <w:sz w:val="30"/>
          <w:szCs w:val="30"/>
        </w:rPr>
      </w:pPr>
      <w:bookmarkStart w:colFirst="0" w:colLast="0" w:name="_5jxgw31pg9p2" w:id="9"/>
      <w:bookmarkEnd w:id="9"/>
      <w:r w:rsidDel="00000000" w:rsidR="00000000" w:rsidRPr="00000000">
        <w:rPr>
          <w:b w:val="1"/>
          <w:sz w:val="30"/>
          <w:szCs w:val="30"/>
          <w:rtl w:val="0"/>
        </w:rPr>
        <w:t xml:space="preserve">Metodología de trabajo</w:t>
      </w:r>
    </w:p>
    <w:p w:rsidR="00000000" w:rsidDel="00000000" w:rsidP="00000000" w:rsidRDefault="00000000" w:rsidRPr="00000000" w14:paraId="00000042">
      <w:pPr>
        <w:spacing w:after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proyecto se está desarrollando bajo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metodología ágil Scrum</w:t>
      </w:r>
      <w:r w:rsidDel="00000000" w:rsidR="00000000" w:rsidRPr="00000000">
        <w:rPr>
          <w:sz w:val="24"/>
          <w:szCs w:val="24"/>
          <w:rtl w:val="0"/>
        </w:rPr>
        <w:t xml:space="preserve">, adecuada para proyectos académicos que requieren iteraciones cortas, control de avances y capacidad de adaptación a cambios.</w:t>
        <w:br w:type="textWrapping"/>
        <w:t xml:space="preserve"> El equipo se compone de tres roles principales: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Product Owner (Sebastián Michell):</w:t>
      </w:r>
      <w:r w:rsidDel="00000000" w:rsidR="00000000" w:rsidRPr="00000000">
        <w:rPr>
          <w:sz w:val="24"/>
          <w:szCs w:val="24"/>
          <w:rtl w:val="0"/>
        </w:rPr>
        <w:t xml:space="preserve"> encargado de priorizar las funcionalidades y asegurar que el producto cumpla con las necesidades de los usuarios (estudiantes y locales).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Scrum Master (Víctor Muñoz):</w:t>
      </w:r>
      <w:r w:rsidDel="00000000" w:rsidR="00000000" w:rsidRPr="00000000">
        <w:rPr>
          <w:sz w:val="24"/>
          <w:szCs w:val="24"/>
          <w:rtl w:val="0"/>
        </w:rPr>
        <w:t xml:space="preserve"> coordina los sprints, organiza las reuniones semanales y resuelve bloqueos que afectan al flujo de trabajo.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Desarrolladores:</w:t>
        <w:br w:type="textWrapping"/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Víctor Muñoz:</w:t>
      </w:r>
      <w:r w:rsidDel="00000000" w:rsidR="00000000" w:rsidRPr="00000000">
        <w:rPr>
          <w:sz w:val="24"/>
          <w:szCs w:val="24"/>
          <w:rtl w:val="0"/>
        </w:rPr>
        <w:t xml:space="preserve"> encargado del modelado de datos y backend.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Cristhofer Rossel:</w:t>
      </w:r>
      <w:r w:rsidDel="00000000" w:rsidR="00000000" w:rsidRPr="00000000">
        <w:rPr>
          <w:sz w:val="24"/>
          <w:szCs w:val="24"/>
          <w:rtl w:val="0"/>
        </w:rPr>
        <w:t xml:space="preserve"> responsable del desarrollo de la interfaz y experiencia de usuario.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240" w:before="0" w:beforeAutospacing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Sebastián Michell:</w:t>
      </w:r>
      <w:r w:rsidDel="00000000" w:rsidR="00000000" w:rsidRPr="00000000">
        <w:rPr>
          <w:sz w:val="24"/>
          <w:szCs w:val="24"/>
          <w:rtl w:val="0"/>
        </w:rPr>
        <w:t xml:space="preserve"> a cargo de la integración de pagos, notificaciones y pruebas de calidad.</w:t>
        <w:br w:type="textWrapping"/>
      </w:r>
    </w:p>
    <w:p w:rsidR="00000000" w:rsidDel="00000000" w:rsidP="00000000" w:rsidRDefault="00000000" w:rsidRPr="00000000" w14:paraId="00000049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reuniones de seguimiento se realizan </w:t>
      </w:r>
      <w:r w:rsidDel="00000000" w:rsidR="00000000" w:rsidRPr="00000000">
        <w:rPr>
          <w:b w:val="1"/>
          <w:sz w:val="24"/>
          <w:szCs w:val="24"/>
          <w:rtl w:val="0"/>
        </w:rPr>
        <w:t xml:space="preserve">dos veces por semana</w:t>
      </w:r>
      <w:r w:rsidDel="00000000" w:rsidR="00000000" w:rsidRPr="00000000">
        <w:rPr>
          <w:sz w:val="24"/>
          <w:szCs w:val="24"/>
          <w:rtl w:val="0"/>
        </w:rPr>
        <w:t xml:space="preserve">: una al inicio para revisar la planificación y otra al final para evaluar los avances y ajustar las prioridades.</w:t>
        <w:br w:type="textWrapping"/>
        <w:t xml:space="preserve"> La gestión de tareas se organiza a través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Sprints de dos semanas</w:t>
      </w:r>
      <w:r w:rsidDel="00000000" w:rsidR="00000000" w:rsidRPr="00000000">
        <w:rPr>
          <w:sz w:val="24"/>
          <w:szCs w:val="24"/>
          <w:rtl w:val="0"/>
        </w:rPr>
        <w:t xml:space="preserve">, priorizando las historias de usuario según la técnica </w:t>
      </w:r>
      <w:r w:rsidDel="00000000" w:rsidR="00000000" w:rsidRPr="00000000">
        <w:rPr>
          <w:b w:val="1"/>
          <w:sz w:val="24"/>
          <w:szCs w:val="24"/>
          <w:rtl w:val="0"/>
        </w:rPr>
        <w:t xml:space="preserve">MoSCoW</w:t>
      </w:r>
      <w:r w:rsidDel="00000000" w:rsidR="00000000" w:rsidRPr="00000000">
        <w:rPr>
          <w:sz w:val="24"/>
          <w:szCs w:val="24"/>
          <w:rtl w:val="0"/>
        </w:rPr>
        <w:t xml:space="preserve"> (Must, Should, Could, Won’t Have).</w:t>
        <w:br w:type="textWrapping"/>
        <w:t xml:space="preserve"> Actualmente, el equipo se encuentra ejecutando el </w:t>
      </w:r>
      <w:r w:rsidDel="00000000" w:rsidR="00000000" w:rsidRPr="00000000">
        <w:rPr>
          <w:b w:val="1"/>
          <w:sz w:val="24"/>
          <w:szCs w:val="24"/>
          <w:rtl w:val="0"/>
        </w:rPr>
        <w:t xml:space="preserve">Sprint 3</w:t>
      </w:r>
      <w:r w:rsidDel="00000000" w:rsidR="00000000" w:rsidRPr="00000000">
        <w:rPr>
          <w:sz w:val="24"/>
          <w:szCs w:val="24"/>
          <w:rtl w:val="0"/>
        </w:rPr>
        <w:t xml:space="preserve">, correspondiente al desarrollo de los módulos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pagos y gestión de pedidos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A">
      <w:pPr>
        <w:pStyle w:val="Heading1"/>
        <w:jc w:val="both"/>
        <w:rPr>
          <w:b w:val="1"/>
          <w:sz w:val="30"/>
          <w:szCs w:val="30"/>
        </w:rPr>
      </w:pPr>
      <w:bookmarkStart w:colFirst="0" w:colLast="0" w:name="_3jg5e3ogaw4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jc w:val="both"/>
        <w:rPr>
          <w:b w:val="1"/>
          <w:sz w:val="30"/>
          <w:szCs w:val="30"/>
        </w:rPr>
      </w:pPr>
      <w:bookmarkStart w:colFirst="0" w:colLast="0" w:name="_y9eowlmheehd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jc w:val="both"/>
        <w:rPr>
          <w:b w:val="1"/>
          <w:sz w:val="30"/>
          <w:szCs w:val="30"/>
        </w:rPr>
      </w:pPr>
      <w:bookmarkStart w:colFirst="0" w:colLast="0" w:name="_8ugglf8fmstp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jc w:val="both"/>
        <w:rPr>
          <w:b w:val="1"/>
          <w:sz w:val="30"/>
          <w:szCs w:val="30"/>
        </w:rPr>
      </w:pPr>
      <w:bookmarkStart w:colFirst="0" w:colLast="0" w:name="_ifoqg7x1hh7p" w:id="13"/>
      <w:bookmarkEnd w:id="13"/>
      <w:r w:rsidDel="00000000" w:rsidR="00000000" w:rsidRPr="00000000">
        <w:rPr>
          <w:b w:val="1"/>
          <w:sz w:val="30"/>
          <w:szCs w:val="30"/>
          <w:rtl w:val="0"/>
        </w:rPr>
        <w:t xml:space="preserve">Evidencias de avance</w:t>
      </w:r>
    </w:p>
    <w:p w:rsidR="00000000" w:rsidDel="00000000" w:rsidP="00000000" w:rsidRDefault="00000000" w:rsidRPr="00000000" w14:paraId="0000004F">
      <w:pPr>
        <w:spacing w:after="240" w:lineRule="auto"/>
        <w:rPr/>
      </w:pPr>
      <w:r w:rsidDel="00000000" w:rsidR="00000000" w:rsidRPr="00000000">
        <w:rPr>
          <w:rtl w:val="0"/>
        </w:rPr>
        <w:t xml:space="preserve">A la fecha, se han completado las siguientes funcionalidades: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 de autenticación completo</w:t>
      </w:r>
      <w:r w:rsidDel="00000000" w:rsidR="00000000" w:rsidRPr="00000000">
        <w:rPr>
          <w:rtl w:val="0"/>
        </w:rPr>
        <w:t xml:space="preserve">, incluyendo: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Registro con RUT y correo institucional.</w:t>
        <w:br w:type="textWrapping"/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Inicio de sesión por tipo de usuario (estudiante, profesor, local).</w:t>
        <w:br w:type="textWrapping"/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Encriptación de contraseñas mediante hash.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Validación de acceso según rol.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Visualización de productos y carrito de compras:</w:t>
        <w:br w:type="textWrapping"/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Listado de productos disponibles con precio, descripción e imagen.</w:t>
        <w:br w:type="textWrapping"/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Agregado de productos al carrito.</w:t>
        <w:br w:type="textWrapping"/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Visualización del total y eliminación de productos antes de confirmar pedido.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Configuración inicial de la base de datos SQLite3</w:t>
      </w:r>
      <w:r w:rsidDel="00000000" w:rsidR="00000000" w:rsidRPr="00000000">
        <w:rPr>
          <w:rtl w:val="0"/>
        </w:rPr>
        <w:t xml:space="preserve"> integrada al modelo Django.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Repositorio GitHub activo</w:t>
      </w:r>
      <w:r w:rsidDel="00000000" w:rsidR="00000000" w:rsidRPr="00000000">
        <w:rPr>
          <w:rtl w:val="0"/>
        </w:rPr>
        <w:t xml:space="preserve">, con commits que evidencian los aportes de cada integrante.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Progreso del Sprint 3</w:t>
      </w:r>
      <w:r w:rsidDel="00000000" w:rsidR="00000000" w:rsidRPr="00000000">
        <w:rPr>
          <w:rtl w:val="0"/>
        </w:rPr>
        <w:t xml:space="preserve">, con pruebas unitarias internas en ejecución.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>
          <w:b w:val="1"/>
          <w:sz w:val="28"/>
          <w:szCs w:val="28"/>
        </w:rPr>
      </w:pPr>
      <w:bookmarkStart w:colFirst="0" w:colLast="0" w:name="_o3lmxfkgnb3x" w:id="14"/>
      <w:bookmarkEnd w:id="14"/>
      <w:r w:rsidDel="00000000" w:rsidR="00000000" w:rsidRPr="00000000">
        <w:rPr>
          <w:b w:val="1"/>
          <w:sz w:val="28"/>
          <w:szCs w:val="28"/>
          <w:rtl w:val="0"/>
        </w:rPr>
        <w:t xml:space="preserve">Evidencias de Avance Sistema de Registro y Login de Usuario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9050" distT="19050" distL="19050" distR="19050">
            <wp:extent cx="3875407" cy="198920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5407" cy="1989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9050" distT="19050" distL="19050" distR="19050">
            <wp:extent cx="3981485" cy="204604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85" cy="2046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>
          <w:b w:val="1"/>
          <w:sz w:val="28"/>
          <w:szCs w:val="28"/>
        </w:rPr>
      </w:pPr>
      <w:bookmarkStart w:colFirst="0" w:colLast="0" w:name="_78uui5n3ea2i" w:id="15"/>
      <w:bookmarkEnd w:id="15"/>
      <w:r w:rsidDel="00000000" w:rsidR="00000000" w:rsidRPr="00000000">
        <w:rPr>
          <w:b w:val="1"/>
          <w:sz w:val="28"/>
          <w:szCs w:val="28"/>
          <w:rtl w:val="0"/>
        </w:rPr>
        <w:t xml:space="preserve">Evidencias de Avance Sistema de Carrito de Compras y Productos Disponibles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9050" distT="19050" distL="19050" distR="19050">
            <wp:extent cx="3409356" cy="174432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356" cy="1744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9050" distT="19050" distL="19050" distR="19050">
            <wp:extent cx="3414713" cy="175273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752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>
          <w:b w:val="1"/>
          <w:sz w:val="30"/>
          <w:szCs w:val="30"/>
        </w:rPr>
      </w:pPr>
      <w:bookmarkStart w:colFirst="0" w:colLast="0" w:name="_ubcmkhfiiowt" w:id="16"/>
      <w:bookmarkEnd w:id="16"/>
      <w:r w:rsidDel="00000000" w:rsidR="00000000" w:rsidRPr="00000000">
        <w:rPr>
          <w:b w:val="1"/>
          <w:sz w:val="30"/>
          <w:szCs w:val="30"/>
          <w:rtl w:val="0"/>
        </w:rPr>
        <w:t xml:space="preserve">Reflexión del trabajo en equipo</w:t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pesar de las limitaciones de tiempo derivadas de las prácticas profesionales, el grupo ha logrado mantener una buena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comunicación interna y compromiso colectivo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reuniones periódicas permiten redistribuir tareas cuando uno de los miembros tiene menor disponibilidad, lo que ha contribuido a cumplir los objetivos de cada sprint.</w:t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trabajo colaborativo, sumado al uso disciplinado del control de versiones y la metodología Scrum, ha facilitado el progreso sostenido del proyecto, permitiendo entregar avances funcionales y medibles en cada iteración.</w:t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jc w:val="both"/>
        <w:rPr>
          <w:b w:val="1"/>
          <w:sz w:val="30"/>
          <w:szCs w:val="30"/>
        </w:rPr>
      </w:pPr>
      <w:bookmarkStart w:colFirst="0" w:colLast="0" w:name="_1udxlt5ow3f0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jc w:val="both"/>
        <w:rPr>
          <w:b w:val="1"/>
          <w:sz w:val="30"/>
          <w:szCs w:val="30"/>
        </w:rPr>
      </w:pPr>
      <w:bookmarkStart w:colFirst="0" w:colLast="0" w:name="_viem8natj3bg" w:id="18"/>
      <w:bookmarkEnd w:id="18"/>
      <w:r w:rsidDel="00000000" w:rsidR="00000000" w:rsidRPr="00000000">
        <w:rPr>
          <w:b w:val="1"/>
          <w:sz w:val="30"/>
          <w:szCs w:val="30"/>
          <w:rtl w:val="0"/>
        </w:rPr>
        <w:t xml:space="preserve">Conclusiones parciales</w:t>
      </w:r>
    </w:p>
    <w:p w:rsidR="00000000" w:rsidDel="00000000" w:rsidP="00000000" w:rsidRDefault="00000000" w:rsidRPr="00000000" w14:paraId="0000007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proyecto </w:t>
      </w:r>
      <w:r w:rsidDel="00000000" w:rsidR="00000000" w:rsidRPr="00000000">
        <w:rPr>
          <w:i w:val="1"/>
          <w:sz w:val="24"/>
          <w:szCs w:val="24"/>
          <w:rtl w:val="0"/>
        </w:rPr>
        <w:t xml:space="preserve">DuocGo</w:t>
      </w:r>
      <w:r w:rsidDel="00000000" w:rsidR="00000000" w:rsidRPr="00000000">
        <w:rPr>
          <w:sz w:val="24"/>
          <w:szCs w:val="24"/>
          <w:rtl w:val="0"/>
        </w:rPr>
        <w:t xml:space="preserve"> avanza según lo planificado, con las funcionalidades críticas ya implementadas y un enfoque claro en la estabilidad del sistema antes de añadir características adicionales.</w:t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decisiones tomadas —como la postergación de la integración de la API de Transbank y el uso de SQLite3— han permitido mantener la continuidad del desarrollo sin afectar los objetivos del producto.</w:t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equipo continuará con la ejecución del Sprint 3 y la planificación del Sprint 4, centrando sus esfuerzos en la integración de pagos simulados, confirmaciones y administración de locales.</w:t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-723899</wp:posOffset>
          </wp:positionH>
          <wp:positionV relativeFrom="paragraph">
            <wp:posOffset>-304799</wp:posOffset>
          </wp:positionV>
          <wp:extent cx="1850881" cy="452438"/>
          <wp:effectExtent b="0" l="0" r="0" t="0"/>
          <wp:wrapNone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50881" cy="4524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