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46sh1uezyqag" w:id="0"/>
      <w:bookmarkEnd w:id="0"/>
      <w:r w:rsidDel="00000000" w:rsidR="00000000" w:rsidRPr="00000000">
        <w:rPr>
          <w:rtl w:val="0"/>
        </w:rPr>
        <w:t xml:space="preserve">Manual de usuario Duoc go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5863" cy="49875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987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9rmzr7445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dt>
      <w:sdtPr>
        <w:id w:val="-7259365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zq2yvo0o4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Manual de Usuario – Estudiantes y Profesores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4s7fujl06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qcegvzj7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Requisitos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cl4wlh0e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Inicio de sesión y registro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kc2bd70v2x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1870hjo9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Inicio de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mlpwjnfx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Navegación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h738n2ux7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Ver productos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rxec2xw8r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Filtros y búsqueda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pt8lyt1d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z3ddsux10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Buscador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0mkt6i83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 Agregar productos al carrito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ubfcquy6j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 Pagar pedido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6zr7vclu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Pago con JUNAEB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h52m740p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Otros métodos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h67d9zar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1.9. Confirmación del pedido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t7aquahwi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1.10. Retiro del pedido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1bqzpjhe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Manual de Usuario – Locales de Comida (Administradores)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jhkivofj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Introducción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axgz56v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Acceso al panel del local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kji4shqw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Panel principal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b7gulb7df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Gestión de pedidos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xl0yh4ph4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Gestionar stock del local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0yefvqd22b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Reportes de ventas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dbik8smefo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Escaneo de QR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32et5qm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 Configuración del local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0h8ink0ri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bk52vkdsv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tpzq2yvo0o4x" w:id="4"/>
      <w:bookmarkEnd w:id="4"/>
      <w:r w:rsidDel="00000000" w:rsidR="00000000" w:rsidRPr="00000000">
        <w:rPr>
          <w:rtl w:val="0"/>
        </w:rPr>
        <w:t xml:space="preserve">1. Manual de Usuario – Estudiantes y Profesores</w:t>
      </w:r>
    </w:p>
    <w:p w:rsidR="00000000" w:rsidDel="00000000" w:rsidP="00000000" w:rsidRDefault="00000000" w:rsidRPr="00000000" w14:paraId="0000002F">
      <w:pPr>
        <w:pStyle w:val="Heading2"/>
        <w:rPr>
          <w:b w:val="1"/>
          <w:bCs w:val="1"/>
          <w:sz w:val="36"/>
          <w:szCs w:val="36"/>
        </w:rPr>
      </w:pPr>
      <w:bookmarkStart w:colFirst="0" w:colLast="0" w:name="_je4s7fujl064" w:id="5"/>
      <w:bookmarkEnd w:id="5"/>
      <w:r w:rsidDel="00000000" w:rsidR="00000000" w:rsidRPr="00000000">
        <w:rPr>
          <w:rtl w:val="0"/>
        </w:rPr>
        <w:t xml:space="preserve">1.1.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DuocGo</w:t>
      </w:r>
      <w:r w:rsidDel="00000000" w:rsidR="00000000" w:rsidRPr="00000000">
        <w:rPr>
          <w:rtl w:val="0"/>
        </w:rPr>
        <w:t xml:space="preserve"> es una aplicación móvil que permite realizar pedidos de comida dentro de la universidad, evitando filas y seleccionando una hora de retiro. El sistema incluye compatibilidad con pago JUNAEB y opciones adicionales de pago en fases futuras.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g0qcegvzj75o" w:id="6"/>
      <w:bookmarkEnd w:id="6"/>
      <w:r w:rsidDel="00000000" w:rsidR="00000000" w:rsidRPr="00000000">
        <w:rPr>
          <w:rtl w:val="0"/>
        </w:rPr>
        <w:t xml:space="preserve">1.2. Requisitos del sistema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Conexión a Internet.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Cuenta institucional DUOC (correo @duocuc.cl).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caso de pago JUNAEB: RUT + Clave dinámica.</w:t>
        <w:br w:type="textWrapping"/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zbcl4wlh0e6b" w:id="7"/>
      <w:bookmarkEnd w:id="7"/>
      <w:r w:rsidDel="00000000" w:rsidR="00000000" w:rsidRPr="00000000">
        <w:rPr>
          <w:rtl w:val="0"/>
        </w:rPr>
        <w:t xml:space="preserve">1.3. Inicio de sesión y registro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pkc2bd70v2xf" w:id="8"/>
      <w:bookmarkEnd w:id="8"/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Abrir la aplicación DuocGo.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“Crear cuenta”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Ingresar: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RUT chileno válido.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Correo.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Contraseña.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Aceptar términos.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“Registrar”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 los datos son correctos, se crea la cuenta.</w:t>
        <w:br w:type="textWrapping"/>
        <w:t xml:space="preserve"> ✖ Si no, la app mostrará un mensaje indicando el error (ej. “RUT inválido”).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ch1870hjo9dn" w:id="9"/>
      <w:bookmarkEnd w:id="9"/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Ingresar correo institucional y contraseña.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los datos coinciden, accederás al menú principal.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yzmlpwjnfx7n" w:id="10"/>
      <w:bookmarkEnd w:id="10"/>
      <w:r w:rsidDel="00000000" w:rsidR="00000000" w:rsidRPr="00000000">
        <w:rPr>
          <w:rtl w:val="0"/>
        </w:rPr>
        <w:t xml:space="preserve">1.4. Navegación principal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entrar, verás: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Menú de productos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Buscador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Carrito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Métodos de pago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e3h738n2ux76" w:id="11"/>
      <w:bookmarkEnd w:id="11"/>
      <w:r w:rsidDel="00000000" w:rsidR="00000000" w:rsidRPr="00000000">
        <w:rPr>
          <w:rtl w:val="0"/>
        </w:rPr>
        <w:t xml:space="preserve">1.5. Ver productos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Desde la pantalla principal, revisar la lista de productos disponibles.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producto muestra: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Imagen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Stock disponible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Descripción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productos agotados se muestran como </w:t>
      </w:r>
      <w:r w:rsidDel="00000000" w:rsidR="00000000" w:rsidRPr="00000000">
        <w:rPr>
          <w:b w:val="1"/>
          <w:bCs w:val="1"/>
          <w:rtl w:val="0"/>
        </w:rPr>
        <w:t xml:space="preserve">“Sin stock”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vbrxec2xw8rq" w:id="12"/>
      <w:bookmarkEnd w:id="12"/>
      <w:r w:rsidDel="00000000" w:rsidR="00000000" w:rsidRPr="00000000">
        <w:rPr>
          <w:rtl w:val="0"/>
        </w:rPr>
        <w:t xml:space="preserve">1.6. Filtros y búsqueda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pt8lyt1dz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Filtros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Presionar el botón </w:t>
      </w:r>
      <w:r w:rsidDel="00000000" w:rsidR="00000000" w:rsidRPr="00000000">
        <w:rPr>
          <w:b w:val="1"/>
          <w:bCs w:val="1"/>
          <w:rtl w:val="0"/>
        </w:rPr>
        <w:t xml:space="preserve">“Filtrar”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categoría deseada.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mostrarán solo productos asociados a esa categoría.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z3ddsux10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Buscador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Presionar barra de búsqueda.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parte del nombre del producto.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coincidencias, se mostrará </w:t>
      </w:r>
      <w:r w:rsidDel="00000000" w:rsidR="00000000" w:rsidRPr="00000000">
        <w:rPr>
          <w:b w:val="1"/>
          <w:bCs w:val="1"/>
          <w:rtl w:val="0"/>
        </w:rPr>
        <w:t xml:space="preserve">“Sin resultados”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jh0mkt6i8357" w:id="15"/>
      <w:bookmarkEnd w:id="15"/>
      <w:r w:rsidDel="00000000" w:rsidR="00000000" w:rsidRPr="00000000">
        <w:rPr>
          <w:rtl w:val="0"/>
        </w:rPr>
        <w:t xml:space="preserve">1.7. Agregar productos al carrito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un producto.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“Agregar al carrito”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total se actualiza automáticamente.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el carrito puedes:</w:t>
        <w:br w:type="textWrapping"/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Eliminar productos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Vaciar carrito</w:t>
      </w:r>
    </w:p>
    <w:p w:rsidR="00000000" w:rsidDel="00000000" w:rsidP="00000000" w:rsidRDefault="00000000" w:rsidRPr="00000000" w14:paraId="0000006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qqubfcquy6j5" w:id="16"/>
      <w:bookmarkEnd w:id="16"/>
      <w:r w:rsidDel="00000000" w:rsidR="00000000" w:rsidRPr="00000000">
        <w:rPr>
          <w:rtl w:val="0"/>
        </w:rPr>
        <w:t xml:space="preserve">1.8. Pagar pedido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2y6zr7vclug2" w:id="17"/>
      <w:bookmarkEnd w:id="17"/>
      <w:r w:rsidDel="00000000" w:rsidR="00000000" w:rsidRPr="00000000">
        <w:rPr>
          <w:rtl w:val="0"/>
        </w:rPr>
        <w:t xml:space="preserve">Pago con JUNAEB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“Pagar con JUNAEB”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RUT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Clave dinámica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pago.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valida correctamente, el pedido se completa.</w:t>
        <w:br w:type="textWrapping"/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jgh52m740pex" w:id="18"/>
      <w:bookmarkEnd w:id="18"/>
      <w:r w:rsidDel="00000000" w:rsidR="00000000" w:rsidRPr="00000000">
        <w:rPr>
          <w:rtl w:val="0"/>
        </w:rPr>
        <w:t xml:space="preserve">Otros métodos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transacción.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6qh67d9zar1i" w:id="19"/>
      <w:bookmarkEnd w:id="19"/>
      <w:r w:rsidDel="00000000" w:rsidR="00000000" w:rsidRPr="00000000">
        <w:rPr>
          <w:rtl w:val="0"/>
        </w:rPr>
        <w:t xml:space="preserve">1.9. Confirmación del pedido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realizado el pago: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mostrara </w:t>
      </w:r>
      <w:r w:rsidDel="00000000" w:rsidR="00000000" w:rsidRPr="00000000">
        <w:rPr>
          <w:b w:val="1"/>
          <w:bCs w:val="1"/>
          <w:rtl w:val="0"/>
        </w:rPr>
        <w:t xml:space="preserve">“Elegir hora de retiro”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permiten horas hasta </w:t>
      </w:r>
      <w:r w:rsidDel="00000000" w:rsidR="00000000" w:rsidRPr="00000000">
        <w:rPr>
          <w:b w:val="1"/>
          <w:bCs w:val="1"/>
          <w:rtl w:val="0"/>
        </w:rPr>
        <w:t xml:space="preserve">20 minutos posteriores al pedido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horario debe estar dentro de los horarios del local.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mostrará un mensaje de éxito.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enviará un </w:t>
      </w:r>
      <w:r w:rsidDel="00000000" w:rsidR="00000000" w:rsidRPr="00000000">
        <w:rPr>
          <w:b w:val="1"/>
          <w:bCs w:val="1"/>
          <w:rtl w:val="0"/>
        </w:rPr>
        <w:t xml:space="preserve">correo con el detalle del pedido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generará un </w:t>
      </w:r>
      <w:r w:rsidDel="00000000" w:rsidR="00000000" w:rsidRPr="00000000">
        <w:rPr>
          <w:b w:val="1"/>
          <w:bCs w:val="1"/>
          <w:rtl w:val="0"/>
        </w:rPr>
        <w:t xml:space="preserve">código QR para el retiro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31t7aquahwiq" w:id="20"/>
      <w:bookmarkEnd w:id="20"/>
      <w:r w:rsidDel="00000000" w:rsidR="00000000" w:rsidRPr="00000000">
        <w:rPr>
          <w:rtl w:val="0"/>
        </w:rPr>
        <w:t xml:space="preserve">1.10. Retiro del pedido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Dirigirse al local a la hora seleccionada.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código QR.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local lo escaneará y entregará tu pedido.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40" w:before="240" w:lineRule="auto"/>
        <w:rPr/>
      </w:pPr>
      <w:bookmarkStart w:colFirst="0" w:colLast="0" w:name="_lt1bqzpjheq7" w:id="21"/>
      <w:bookmarkEnd w:id="21"/>
      <w:r w:rsidDel="00000000" w:rsidR="00000000" w:rsidRPr="00000000">
        <w:rPr>
          <w:rtl w:val="0"/>
        </w:rPr>
        <w:t xml:space="preserve">2. Manual de Usuario – Locales de Comida (Administradores)</w:t>
      </w:r>
    </w:p>
    <w:p w:rsidR="00000000" w:rsidDel="00000000" w:rsidP="00000000" w:rsidRDefault="00000000" w:rsidRPr="00000000" w14:paraId="00000085">
      <w:pPr>
        <w:pStyle w:val="Heading2"/>
        <w:spacing w:after="240" w:before="240" w:lineRule="auto"/>
        <w:rPr/>
      </w:pPr>
      <w:bookmarkStart w:colFirst="0" w:colLast="0" w:name="_upjhkivofjvx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2.1. Introducción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describe el funcionamiento del panel de administración de </w:t>
      </w:r>
      <w:r w:rsidDel="00000000" w:rsidR="00000000" w:rsidRPr="00000000">
        <w:rPr>
          <w:rtl w:val="0"/>
        </w:rPr>
        <w:t xml:space="preserve">DuocGo</w:t>
      </w:r>
      <w:r w:rsidDel="00000000" w:rsidR="00000000" w:rsidRPr="00000000">
        <w:rPr>
          <w:rtl w:val="0"/>
        </w:rPr>
        <w:t xml:space="preserve">. Aquí podrán gestionar sus productos, activar ofertas, revisar pedidos pendientes y visualizar sus ventas históricas.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xfaxgz56vdw" w:id="23"/>
      <w:bookmarkEnd w:id="23"/>
      <w:r w:rsidDel="00000000" w:rsidR="00000000" w:rsidRPr="00000000">
        <w:rPr>
          <w:rtl w:val="0"/>
        </w:rPr>
        <w:t xml:space="preserve">2.2. Acceso al panel del local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con las credenciales (correo y contraseña) asignadas al local. 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detectará automáticamente el rol de "Local" y redirigirá al </w:t>
      </w:r>
      <w:r w:rsidDel="00000000" w:rsidR="00000000" w:rsidRPr="00000000">
        <w:rPr>
          <w:b w:val="1"/>
          <w:bCs w:val="1"/>
          <w:rtl w:val="0"/>
        </w:rPr>
        <w:t xml:space="preserve">Panel de Control</w:t>
      </w:r>
      <w:r w:rsidDel="00000000" w:rsidR="00000000" w:rsidRPr="00000000">
        <w:rPr>
          <w:rtl w:val="0"/>
        </w:rPr>
        <w:t xml:space="preserve">. (</w:t>
      </w:r>
      <w:r w:rsidDel="00000000" w:rsidR="00000000" w:rsidRPr="00000000">
        <w:rPr>
          <w:i w:val="1"/>
          <w:iCs w:val="1"/>
          <w:rtl w:val="0"/>
        </w:rPr>
        <w:t xml:space="preserve">Nota: Si un alumno intenta entrar aquí, será redirigido al inicio)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7dkji4shqw91" w:id="24"/>
      <w:bookmarkEnd w:id="24"/>
      <w:r w:rsidDel="00000000" w:rsidR="00000000" w:rsidRPr="00000000">
        <w:rPr>
          <w:rtl w:val="0"/>
        </w:rPr>
        <w:t xml:space="preserve">2.3. Panel principal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ofrece una vista rápida de: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Estadísticas: </w:t>
      </w:r>
      <w:r w:rsidDel="00000000" w:rsidR="00000000" w:rsidRPr="00000000">
        <w:rPr>
          <w:rtl w:val="0"/>
        </w:rPr>
        <w:t xml:space="preserve">Venta total acumulada, unidades vendidas y productos activos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Órdenes Pendientes: </w:t>
      </w:r>
      <w:r w:rsidDel="00000000" w:rsidR="00000000" w:rsidRPr="00000000">
        <w:rPr>
          <w:rtl w:val="0"/>
        </w:rPr>
        <w:t xml:space="preserve">Lista de pedidos que deben ser preparados y entregados.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Ventas Recientes: </w:t>
      </w:r>
      <w:r w:rsidDel="00000000" w:rsidR="00000000" w:rsidRPr="00000000">
        <w:rPr>
          <w:rtl w:val="0"/>
        </w:rPr>
        <w:t xml:space="preserve">Historial de las últimas entregas completadas.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 Productos: </w:t>
      </w:r>
      <w:r w:rsidDel="00000000" w:rsidR="00000000" w:rsidRPr="00000000">
        <w:rPr>
          <w:rtl w:val="0"/>
        </w:rPr>
        <w:t xml:space="preserve">Inventario actual con gestión de stock y ofertas.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7hb7gulb7dfr" w:id="25"/>
      <w:bookmarkEnd w:id="25"/>
      <w:r w:rsidDel="00000000" w:rsidR="00000000" w:rsidRPr="00000000">
        <w:rPr>
          <w:rtl w:val="0"/>
        </w:rPr>
        <w:t xml:space="preserve">2.4. Gestión de pedidos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pedidos aparecen en la sección </w:t>
      </w:r>
      <w:r w:rsidDel="00000000" w:rsidR="00000000" w:rsidRPr="00000000">
        <w:rPr>
          <w:b w:val="1"/>
          <w:bCs w:val="1"/>
          <w:rtl w:val="0"/>
        </w:rPr>
        <w:t xml:space="preserve">"Órdenes Pendientes por Retirar"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Verificar:</w:t>
      </w:r>
      <w:r w:rsidDel="00000000" w:rsidR="00000000" w:rsidRPr="00000000">
        <w:rPr>
          <w:rtl w:val="0"/>
        </w:rPr>
        <w:t xml:space="preserve"> El alumno presenta su número de orden (o código QR).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Validar:</w:t>
      </w:r>
      <w:r w:rsidDel="00000000" w:rsidR="00000000" w:rsidRPr="00000000">
        <w:rPr>
          <w:rtl w:val="0"/>
        </w:rPr>
        <w:t xml:space="preserve"> El vendedor busca el número de orden (Ej: #124AD16C) en la tabla.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Entregar:</w:t>
      </w:r>
      <w:r w:rsidDel="00000000" w:rsidR="00000000" w:rsidRPr="00000000">
        <w:rPr>
          <w:rtl w:val="0"/>
        </w:rPr>
        <w:t xml:space="preserve"> Se presiona el botón verde </w:t>
      </w:r>
      <w:r w:rsidDel="00000000" w:rsidR="00000000" w:rsidRPr="00000000">
        <w:rPr>
          <w:b w:val="1"/>
          <w:bCs w:val="1"/>
          <w:rtl w:val="0"/>
        </w:rPr>
        <w:t xml:space="preserve">"Marcar Entregado"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(3) </w:t>
      </w:r>
      <w:r w:rsidDel="00000000" w:rsidR="00000000" w:rsidRPr="00000000">
        <w:rPr>
          <w:rtl w:val="0"/>
        </w:rPr>
        <w:t xml:space="preserve">Importante: Al realizar esta acción, la parte del pedido correspondiente a su local se marca como completada. Si el pedido incluye productos de otros locales, el sistema esperará a que todos entreguen para notificar al alumno la finalización total.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lhxl0yh4ph4m" w:id="26"/>
      <w:bookmarkEnd w:id="26"/>
      <w:r w:rsidDel="00000000" w:rsidR="00000000" w:rsidRPr="00000000">
        <w:rPr>
          <w:rtl w:val="0"/>
        </w:rPr>
        <w:t xml:space="preserve">2.5. Gestionar stock del local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sección "Mis Productos" se puede: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Producto:</w:t>
      </w:r>
      <w:r w:rsidDel="00000000" w:rsidR="00000000" w:rsidRPr="00000000">
        <w:rPr>
          <w:rtl w:val="0"/>
        </w:rPr>
        <w:t xml:space="preserve"> Botón azul para crear un nuevo ítem.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Editar Stock y Precios:</w:t>
      </w:r>
      <w:r w:rsidDel="00000000" w:rsidR="00000000" w:rsidRPr="00000000">
        <w:rPr>
          <w:rtl w:val="0"/>
        </w:rPr>
        <w:t xml:space="preserve"> Botón "Editar". Aquí se puede actualizar el stock disponible.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El panel mostrará etiquetas de colores según el stock (Verde &gt; 10, Amarillo &lt; 10, Rojo = Agotado).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Ofertas (¡Nuevo!):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editar o crear un producto, buscar la sección de "Precio Especial".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Ingresar el </w:t>
      </w:r>
      <w:r w:rsidDel="00000000" w:rsidR="00000000" w:rsidRPr="00000000">
        <w:rPr>
          <w:b w:val="1"/>
          <w:bCs w:val="1"/>
          <w:rtl w:val="0"/>
        </w:rPr>
        <w:t xml:space="preserve">Precio de Oferta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Fecha de Inicio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Fecha de Fin</w:t>
      </w:r>
      <w:r w:rsidDel="00000000" w:rsidR="00000000" w:rsidRPr="00000000">
        <w:rPr>
          <w:rtl w:val="0"/>
        </w:rPr>
        <w:t xml:space="preserve"> de la promoción.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aplicará automáticamente el descuento a los alumnos durante esas fechas.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j58ougapgt3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yvdl9w6s0z7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2zjf813i6m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gnvpu5sye3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90yefvqd22b3" w:id="31"/>
      <w:bookmarkEnd w:id="31"/>
      <w:r w:rsidDel="00000000" w:rsidR="00000000" w:rsidRPr="00000000">
        <w:rPr>
          <w:rtl w:val="0"/>
        </w:rPr>
        <w:t xml:space="preserve">2.6. Reportes de ventas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panel muestra tarjetas superiores con la recaudación total histórica y la cantidad de ítems vendidos, actualizándose en tiempo real con cada entrega marcada.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dbik8smefoo" w:id="32"/>
      <w:bookmarkEnd w:id="32"/>
      <w:r w:rsidDel="00000000" w:rsidR="00000000" w:rsidRPr="00000000">
        <w:rPr>
          <w:rtl w:val="0"/>
        </w:rPr>
        <w:t xml:space="preserve">2.7. Escaneo de QR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un usuario llega al local: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Ir a la opción </w:t>
      </w:r>
      <w:r w:rsidDel="00000000" w:rsidR="00000000" w:rsidRPr="00000000">
        <w:rPr>
          <w:b w:val="1"/>
          <w:bCs w:val="1"/>
          <w:rtl w:val="0"/>
        </w:rPr>
        <w:t xml:space="preserve">“Escanear QR”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Aceptar permiso de cámara.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Escanear el QR del pedido.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marca el pedido como </w:t>
      </w:r>
      <w:r w:rsidDel="00000000" w:rsidR="00000000" w:rsidRPr="00000000">
        <w:rPr>
          <w:b w:val="1"/>
          <w:bCs w:val="1"/>
          <w:rtl w:val="0"/>
        </w:rPr>
        <w:t xml:space="preserve">Retirado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b232et5qmct" w:id="33"/>
      <w:bookmarkEnd w:id="33"/>
      <w:r w:rsidDel="00000000" w:rsidR="00000000" w:rsidRPr="00000000">
        <w:rPr>
          <w:rtl w:val="0"/>
        </w:rPr>
        <w:t xml:space="preserve">2.8. Configuración del local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modificar: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Horarios de atención.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stock mínimo.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del historial del día.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