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Instrucciones del reto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¡Estimados tripulantes! Bienvenidos al primer reto de Programación.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Teniendo en cuenta que la calificación se realiza de manera automatizada por medio de Codegrade, les brindamos las siguientes instrucciones para evitar problemas con sus notas: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 incluir </w:t>
      </w:r>
      <w:r w:rsidDel="00000000" w:rsidR="00000000" w:rsidRPr="00000000">
        <w:rPr>
          <w:rtl w:val="0"/>
        </w:rPr>
        <w:t xml:space="preserve">mensajes en los inputs, por ejemplo: “Por favor ingrese el valor de la variable x”.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 use </w:t>
      </w:r>
      <w:r w:rsidDel="00000000" w:rsidR="00000000" w:rsidRPr="00000000">
        <w:rPr>
          <w:rtl w:val="0"/>
        </w:rPr>
        <w:t xml:space="preserve">ningún signo ortográfico dentro del desarrollo de su solución ya que estos pueden presentar errores con Codegrade.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archivo debe llamarse </w:t>
      </w:r>
      <w:r w:rsidDel="00000000" w:rsidR="00000000" w:rsidRPr="00000000">
        <w:rPr>
          <w:rFonts w:ascii="Consolas" w:cs="Consolas" w:eastAsia="Consolas" w:hAnsi="Consolas"/>
          <w:b w:val="1"/>
          <w:shd w:fill="efefef" w:val="clear"/>
          <w:rtl w:val="0"/>
        </w:rPr>
        <w:t xml:space="preserve">reto1.py</w:t>
      </w:r>
      <w:r w:rsidDel="00000000" w:rsidR="00000000" w:rsidRPr="00000000">
        <w:rPr>
          <w:rtl w:val="0"/>
        </w:rPr>
        <w:t xml:space="preserve">, de lo contrario no se podrá cargar en la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Reciba todas las entradas como se especifica en el enunciado.Si recibe múltiples entradas cada una se recibe por separado(algunos retos solo requieren una entrada mientras que otros no).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PC9XQ3ZXdVHnFaxoBLZZtwJ5RQ==">AMUW2mXBzBZny7r1IqHJNxP/BL0tttY24XXA9wsfEDd4DL7GBpxB4nZUcIq5g645f+VnlblEmzLlVJO4EiTKAZnTQ5OoFVkryGRV8tQxfGJiFtZE5J7dtfA=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