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23F99" w:rsidRDefault="00A23F9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3"/>
        <w:tblW w:w="966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660"/>
      </w:tblGrid>
      <w:tr w:rsidR="00A23F99">
        <w:trPr>
          <w:trHeight w:val="297"/>
          <w:jc w:val="center"/>
        </w:trPr>
        <w:tc>
          <w:tcPr>
            <w:tcW w:w="9660" w:type="dxa"/>
          </w:tcPr>
          <w:p w:rsidR="00A23F99" w:rsidRDefault="00A23F99">
            <w:pPr>
              <w:pStyle w:val="Ttulo3"/>
              <w:ind w:left="566" w:firstLine="0"/>
              <w:rPr>
                <w:rFonts w:ascii="Arial" w:eastAsia="Arial" w:hAnsi="Arial"/>
                <w:sz w:val="22"/>
                <w:szCs w:val="22"/>
              </w:rPr>
            </w:pPr>
          </w:p>
        </w:tc>
      </w:tr>
      <w:tr w:rsidR="00A23F99">
        <w:trPr>
          <w:trHeight w:val="5839"/>
          <w:jc w:val="center"/>
        </w:trPr>
        <w:tc>
          <w:tcPr>
            <w:tcW w:w="9660" w:type="dxa"/>
            <w:tcBorders>
              <w:bottom w:val="single" w:sz="4" w:space="0" w:color="4F81BD"/>
            </w:tcBorders>
            <w:vAlign w:val="center"/>
          </w:tcPr>
          <w:p w:rsidR="00A23F99" w:rsidRDefault="00000000">
            <w:pPr>
              <w:pStyle w:val="Ttulo"/>
              <w:jc w:val="center"/>
              <w:rPr>
                <w:rFonts w:ascii="Arial" w:eastAsia="Arial" w:hAnsi="Arial" w:cs="Arial"/>
                <w:sz w:val="100"/>
                <w:szCs w:val="100"/>
              </w:rPr>
            </w:pPr>
            <w:bookmarkStart w:id="0" w:name="_heading=h.iueo59htvaxc" w:colFirst="0" w:colLast="0"/>
            <w:bookmarkEnd w:id="0"/>
            <w:r>
              <w:rPr>
                <w:rFonts w:ascii="Arial" w:eastAsia="Arial" w:hAnsi="Arial" w:cs="Arial"/>
                <w:sz w:val="100"/>
                <w:szCs w:val="100"/>
              </w:rPr>
              <w:t>Propuesta de Proyecto y Especificación de Requisitos de Software</w:t>
            </w:r>
          </w:p>
        </w:tc>
      </w:tr>
      <w:tr w:rsidR="00A23F99">
        <w:trPr>
          <w:trHeight w:val="720"/>
          <w:jc w:val="center"/>
        </w:trPr>
        <w:tc>
          <w:tcPr>
            <w:tcW w:w="9660" w:type="dxa"/>
            <w:tcBorders>
              <w:top w:val="single" w:sz="4" w:space="0" w:color="4F81BD"/>
            </w:tcBorders>
            <w:vAlign w:val="center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Proyecto: [SINH20]</w:t>
            </w:r>
          </w:p>
        </w:tc>
      </w:tr>
      <w:tr w:rsidR="00A23F99">
        <w:trPr>
          <w:trHeight w:val="360"/>
          <w:jc w:val="center"/>
        </w:trPr>
        <w:tc>
          <w:tcPr>
            <w:tcW w:w="9660" w:type="dxa"/>
            <w:vAlign w:val="center"/>
          </w:tcPr>
          <w:p w:rsidR="00A23F99" w:rsidRDefault="00A23F99">
            <w:pPr>
              <w:rPr>
                <w:rFonts w:ascii="Arial" w:eastAsia="Arial" w:hAnsi="Arial" w:cs="Arial"/>
                <w:b/>
                <w:sz w:val="36"/>
                <w:szCs w:val="36"/>
              </w:rPr>
            </w:pPr>
          </w:p>
        </w:tc>
      </w:tr>
      <w:tr w:rsidR="00A23F99">
        <w:trPr>
          <w:trHeight w:val="360"/>
          <w:jc w:val="center"/>
        </w:trPr>
        <w:tc>
          <w:tcPr>
            <w:tcW w:w="9660" w:type="dxa"/>
            <w:vAlign w:val="center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Revisión: [06]</w:t>
            </w:r>
          </w:p>
        </w:tc>
      </w:tr>
      <w:tr w:rsidR="00A23F99">
        <w:trPr>
          <w:jc w:val="center"/>
        </w:trPr>
        <w:tc>
          <w:tcPr>
            <w:tcW w:w="9660" w:type="dxa"/>
            <w:vAlign w:val="center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[06/09/24]</w:t>
            </w:r>
          </w:p>
        </w:tc>
      </w:tr>
    </w:tbl>
    <w:p w:rsidR="00A23F99" w:rsidRDefault="00A23F99">
      <w:pPr>
        <w:rPr>
          <w:rFonts w:ascii="Arial" w:eastAsia="Arial" w:hAnsi="Arial" w:cs="Arial"/>
        </w:rPr>
      </w:pPr>
    </w:p>
    <w:tbl>
      <w:tblPr>
        <w:tblStyle w:val="a4"/>
        <w:tblpPr w:leftFromText="187" w:rightFromText="187" w:vertAnchor="page" w:horzAnchor="margin" w:tblpXSpec="center" w:tblpYSpec="bottom"/>
        <w:tblW w:w="905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A23F99">
        <w:tc>
          <w:tcPr>
            <w:tcW w:w="9054" w:type="dxa"/>
          </w:tcPr>
          <w:p w:rsidR="00A23F99" w:rsidRDefault="00A23F99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A23F99" w:rsidRDefault="00A23F99">
      <w:pPr>
        <w:rPr>
          <w:rFonts w:ascii="Arial" w:eastAsia="Arial" w:hAnsi="Arial" w:cs="Arial"/>
        </w:rPr>
      </w:pPr>
    </w:p>
    <w:bookmarkStart w:id="1" w:name="_heading=h.13l1uw21epww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es-AR"/>
        </w:rPr>
        <w:id w:val="-1389182087"/>
        <w:docPartObj>
          <w:docPartGallery w:val="Table of Contents"/>
          <w:docPartUnique/>
        </w:docPartObj>
      </w:sdtPr>
      <w:sdtContent>
        <w:p w:rsidR="005C28C1" w:rsidRPr="005C28C1" w:rsidRDefault="005C28C1">
          <w:pPr>
            <w:pStyle w:val="TtuloTDC"/>
            <w:rPr>
              <w:rFonts w:ascii="Arial" w:hAnsi="Arial" w:cs="Arial"/>
              <w:b w:val="0"/>
              <w:bCs w:val="0"/>
              <w:sz w:val="22"/>
              <w:szCs w:val="22"/>
            </w:rPr>
          </w:pPr>
          <w:r w:rsidRPr="005C28C1">
            <w:rPr>
              <w:rFonts w:ascii="Arial" w:hAnsi="Arial" w:cs="Arial"/>
              <w:b w:val="0"/>
              <w:bCs w:val="0"/>
              <w:sz w:val="22"/>
              <w:szCs w:val="22"/>
            </w:rPr>
            <w:t>Contenido</w:t>
          </w:r>
        </w:p>
        <w:p w:rsidR="005C28C1" w:rsidRPr="005C28C1" w:rsidRDefault="005C28C1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r w:rsidRPr="005C28C1">
            <w:rPr>
              <w:rFonts w:ascii="Arial" w:hAnsi="Arial" w:cs="Arial"/>
              <w:b w:val="0"/>
              <w:bCs w:val="0"/>
              <w:sz w:val="22"/>
              <w:szCs w:val="22"/>
            </w:rPr>
            <w:fldChar w:fldCharType="begin"/>
          </w:r>
          <w:r w:rsidRPr="005C28C1">
            <w:rPr>
              <w:rFonts w:ascii="Arial" w:hAnsi="Arial" w:cs="Arial"/>
              <w:b w:val="0"/>
              <w:bCs w:val="0"/>
              <w:sz w:val="22"/>
              <w:szCs w:val="22"/>
            </w:rPr>
            <w:instrText xml:space="preserve"> TOC \o "1-3" \h \z \u </w:instrText>
          </w:r>
          <w:r w:rsidRPr="005C28C1">
            <w:rPr>
              <w:rFonts w:ascii="Arial" w:hAnsi="Arial" w:cs="Arial"/>
              <w:b w:val="0"/>
              <w:bCs w:val="0"/>
              <w:sz w:val="22"/>
              <w:szCs w:val="22"/>
            </w:rPr>
            <w:fldChar w:fldCharType="separate"/>
          </w:r>
          <w:hyperlink w:anchor="_Toc185175465" w:history="1">
            <w:r w:rsidRPr="005C28C1">
              <w:rPr>
                <w:rStyle w:val="Hipervnculo"/>
                <w:rFonts w:ascii="Arial" w:hAnsi="Arial" w:cs="Arial"/>
                <w:b w:val="0"/>
                <w:bCs w:val="0"/>
                <w:noProof/>
                <w:sz w:val="22"/>
                <w:szCs w:val="22"/>
              </w:rPr>
              <w:t>Ficha del documento: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_Toc185175465 \h </w:instrTex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>4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66" w:history="1">
            <w:r w:rsidRPr="005C28C1">
              <w:rPr>
                <w:rStyle w:val="Hipervnculo"/>
                <w:rFonts w:ascii="Arial" w:hAnsi="Arial" w:cs="Arial"/>
                <w:b w:val="0"/>
                <w:bCs w:val="0"/>
                <w:noProof/>
                <w:sz w:val="22"/>
                <w:szCs w:val="22"/>
              </w:rPr>
              <w:t>1.  Introducción: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_Toc185175466 \h </w:instrTex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>5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67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1.1.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Propósito: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_Toc185175467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5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68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1.2.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Ámbito del Sistema: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_Toc185175468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5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69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1.3.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Definiciones, Acrónimos y Abreviaturas: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_Toc185175469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0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1.4.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Referencias: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_Toc185175470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1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1.5.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Visión General del Documento: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_Toc185175471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7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2" w:history="1">
            <w:r w:rsidRPr="005C28C1">
              <w:rPr>
                <w:rStyle w:val="Hipervnculo"/>
                <w:rFonts w:ascii="Arial" w:hAnsi="Arial" w:cs="Arial"/>
                <w:b w:val="0"/>
                <w:bCs w:val="0"/>
                <w:noProof/>
                <w:sz w:val="22"/>
                <w:szCs w:val="22"/>
              </w:rPr>
              <w:t>2.</w:t>
            </w:r>
            <w:r w:rsidRPr="005C28C1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b w:val="0"/>
                <w:bCs w:val="0"/>
                <w:noProof/>
                <w:sz w:val="22"/>
                <w:szCs w:val="22"/>
              </w:rPr>
              <w:t>Descripción General: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_Toc185175472 \h </w:instrTex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>7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3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2.1.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Perspectiva del Producto: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_Toc185175473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7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4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2.2.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Funciones del Producto: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_Toc185175474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7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5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2.3.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Características de los Usuarios: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_Toc185175475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8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6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2.4.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Restricciones: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_Toc185175476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8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7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2.5.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Suposiciones y Dependencias: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_Toc185175477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8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8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2.6.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Requisitos Futuros: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_Toc185175478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9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1"/>
            <w:tabs>
              <w:tab w:val="left" w:pos="440"/>
              <w:tab w:val="right" w:leader="dot" w:pos="8828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79" w:history="1">
            <w:r w:rsidRPr="005C28C1">
              <w:rPr>
                <w:rStyle w:val="Hipervnculo"/>
                <w:rFonts w:ascii="Arial" w:hAnsi="Arial" w:cs="Arial"/>
                <w:b w:val="0"/>
                <w:bCs w:val="0"/>
                <w:noProof/>
                <w:sz w:val="22"/>
                <w:szCs w:val="22"/>
              </w:rPr>
              <w:t>3.</w:t>
            </w:r>
            <w:r w:rsidRPr="005C28C1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b w:val="0"/>
                <w:bCs w:val="0"/>
                <w:noProof/>
                <w:sz w:val="22"/>
                <w:szCs w:val="22"/>
              </w:rPr>
              <w:t>Requisitos Específicos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_Toc185175479 \h </w:instrTex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>9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0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3.1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Requisitos comunes de las interfaces: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_Toc185175480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11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1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3.1.1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Interfaces de usuario: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_Toc185175481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15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2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3.1.2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Interfaces de hardware: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_Toc185175482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15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3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3.1.3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Interfaces de software: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_Toc185175483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16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4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3.1.4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Interfaces de comunicación: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_Toc185175484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17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5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3.2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Requisitos funcionales: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_Toc185175485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19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6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3.3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Requisitos no funcionales: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_Toc185175486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22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7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3.3.1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Requisitos de rendimiento: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_Toc185175487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22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8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3.3.2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Seguridad: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_Toc185175488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23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89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3.3.3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Fiabilidad: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_Toc185175489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23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0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3.3.4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Disponibilidad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_Toc185175490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23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1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3.3.5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Mantenibilidad: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_Toc185175491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24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left" w:pos="1320"/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2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3.3.6</w:t>
            </w:r>
            <w:r w:rsidRPr="005C28C1">
              <w:rPr>
                <w:rFonts w:ascii="Arial" w:eastAsiaTheme="minorEastAsia" w:hAnsi="Arial" w:cs="Arial"/>
                <w:i w:val="0"/>
                <w:iC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Portabilidad: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_Toc185175492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24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3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3.4</w:t>
            </w:r>
            <w:r w:rsidRPr="005C28C1">
              <w:rPr>
                <w:rFonts w:ascii="Arial" w:eastAsiaTheme="minorEastAsia" w:hAnsi="Arial" w:cs="Arial"/>
                <w:smallCaps w:val="0"/>
                <w:noProof/>
                <w:kern w:val="2"/>
                <w:sz w:val="22"/>
                <w:szCs w:val="22"/>
                <w:lang w:val="es-CL"/>
                <w14:ligatures w14:val="standardContextual"/>
              </w:rPr>
              <w:tab/>
            </w:r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Otros Requisitos: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_Toc185175493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24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4" w:history="1">
            <w:r w:rsidRPr="005C28C1">
              <w:rPr>
                <w:rStyle w:val="Hipervnculo"/>
                <w:rFonts w:ascii="Arial" w:hAnsi="Arial" w:cs="Arial"/>
                <w:b w:val="0"/>
                <w:bCs w:val="0"/>
                <w:noProof/>
                <w:sz w:val="22"/>
                <w:szCs w:val="22"/>
              </w:rPr>
              <w:t>4. Propuesta de Planificación: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_Toc185175494 \h </w:instrTex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t>25</w:t>
            </w:r>
            <w:r w:rsidRPr="005C28C1">
              <w:rPr>
                <w:rFonts w:ascii="Arial" w:hAnsi="Arial" w:cs="Arial"/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5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4.1 Descripción general acerca de la Planificación: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_Toc185175495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25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6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4.1.2 Definición del Equipo de Trabajo: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_Toc185175496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7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4.1.3 Definición de Actividades principales del Proyecto: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_Toc185175497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8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4.1.4 Diagrama EDT: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_Toc185175498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28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499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4.1.5 Carta Gantt: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_Toc185175499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29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0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4.1.6 Resumen Costos del Desarrollo del Proyecto: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_Toc185175500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29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1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4.2 Plan de Control de Cambio: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_Toc185175501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30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smallCap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2" w:history="1">
            <w:r w:rsidRPr="005C28C1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5.  Anexos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_Toc185175502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30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3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5.1 Acta de Proyecto: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_Toc185175503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30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4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5.2 Matriz Especificación de Requerimientos: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_Toc185175504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30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5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5.3 Diagrama de Casos de Uso General: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_Toc185175505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31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6" w:history="1"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_Toc185175506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32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7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5.4 Planilla Casos de Uso: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_Toc185175507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32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8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5.5 Prototipado de Software: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_Toc185175508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33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09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5.6 Resultado Análisis de Calidad Diagramas Modelamiento: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_Toc185175509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10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5.7 Resultado Análisis de Calidad Prototipo No funcional del Sistema: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_Toc185175510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11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5.8 Planilla entregables del Proyecto: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_Toc185175511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12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5.9 Matriz de Control de Cambios: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_Toc185175512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i w:val="0"/>
              <w:iCs w:val="0"/>
              <w:noProof/>
              <w:kern w:val="2"/>
              <w:sz w:val="22"/>
              <w:szCs w:val="22"/>
              <w:lang w:val="es-CL"/>
              <w14:ligatures w14:val="standardContextual"/>
            </w:rPr>
          </w:pPr>
          <w:hyperlink w:anchor="_Toc185175513" w:history="1">
            <w:r w:rsidRPr="005C28C1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5.10 Matriz EDT. Planilla Detallada Cálculo de Esfuerzo: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_Toc185175513 \h </w:instrTex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t>36</w:t>
            </w:r>
            <w:r w:rsidRPr="005C28C1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5C28C1" w:rsidRPr="005C28C1" w:rsidRDefault="005C28C1">
          <w:r w:rsidRPr="005C28C1">
            <w:rPr>
              <w:rFonts w:ascii="Arial" w:hAnsi="Arial" w:cs="Arial"/>
              <w:lang w:val="es-ES"/>
            </w:rPr>
            <w:fldChar w:fldCharType="end"/>
          </w:r>
        </w:p>
      </w:sdtContent>
    </w:sdt>
    <w:p w:rsidR="00A23F99" w:rsidRDefault="00A23F99">
      <w:pPr>
        <w:pStyle w:val="Ttulo1"/>
      </w:pPr>
      <w:bookmarkStart w:id="2" w:name="_heading=h.uvysik3jr2e2" w:colFirst="0" w:colLast="0"/>
      <w:bookmarkEnd w:id="2"/>
    </w:p>
    <w:p w:rsidR="00A23F99" w:rsidRDefault="00A23F99">
      <w:pPr>
        <w:pStyle w:val="Ttulo1"/>
      </w:pPr>
      <w:bookmarkStart w:id="3" w:name="_heading=h.lanoep7n25ux" w:colFirst="0" w:colLast="0"/>
      <w:bookmarkEnd w:id="3"/>
    </w:p>
    <w:p w:rsidR="00A23F99" w:rsidRDefault="00A23F99">
      <w:pPr>
        <w:pStyle w:val="Ttulo1"/>
      </w:pPr>
      <w:bookmarkStart w:id="4" w:name="_heading=h.p3gv2sh2t4ko" w:colFirst="0" w:colLast="0"/>
      <w:bookmarkEnd w:id="4"/>
    </w:p>
    <w:p w:rsidR="00A23F99" w:rsidRDefault="00A23F99">
      <w:pPr>
        <w:pStyle w:val="Ttulo1"/>
      </w:pPr>
      <w:bookmarkStart w:id="5" w:name="_heading=h.ky2hdh3zer8m" w:colFirst="0" w:colLast="0"/>
      <w:bookmarkEnd w:id="5"/>
    </w:p>
    <w:p w:rsidR="00A23F99" w:rsidRDefault="00A23F99">
      <w:pPr>
        <w:pStyle w:val="Ttulo1"/>
      </w:pPr>
      <w:bookmarkStart w:id="6" w:name="_heading=h.gihlcvidj7qx" w:colFirst="0" w:colLast="0"/>
      <w:bookmarkEnd w:id="6"/>
    </w:p>
    <w:p w:rsidR="00A23F99" w:rsidRDefault="00A23F99">
      <w:pPr>
        <w:pStyle w:val="Ttulo1"/>
      </w:pPr>
      <w:bookmarkStart w:id="7" w:name="_heading=h.yt2hzdlp3wdj" w:colFirst="0" w:colLast="0"/>
      <w:bookmarkEnd w:id="7"/>
    </w:p>
    <w:p w:rsidR="00A23F99" w:rsidRDefault="00A23F99">
      <w:pPr>
        <w:pStyle w:val="Ttulo1"/>
      </w:pPr>
      <w:bookmarkStart w:id="8" w:name="_heading=h.ecj5py5fjk0p" w:colFirst="0" w:colLast="0"/>
      <w:bookmarkEnd w:id="8"/>
    </w:p>
    <w:p w:rsidR="00A23F99" w:rsidRDefault="00A23F99">
      <w:pPr>
        <w:pStyle w:val="Ttulo1"/>
      </w:pPr>
      <w:bookmarkStart w:id="9" w:name="_heading=h.1ch89icurv3z" w:colFirst="0" w:colLast="0"/>
      <w:bookmarkEnd w:id="9"/>
    </w:p>
    <w:p w:rsidR="00A23F99" w:rsidRDefault="00A23F99">
      <w:pPr>
        <w:pStyle w:val="Ttulo1"/>
      </w:pPr>
      <w:bookmarkStart w:id="10" w:name="_heading=h.m8xpxjey3e9n" w:colFirst="0" w:colLast="0"/>
      <w:bookmarkEnd w:id="10"/>
    </w:p>
    <w:p w:rsidR="00A23F99" w:rsidRDefault="00A23F99">
      <w:pPr>
        <w:pStyle w:val="Ttulo1"/>
      </w:pPr>
      <w:bookmarkStart w:id="11" w:name="_heading=h.wlrbwq65li0w" w:colFirst="0" w:colLast="0"/>
      <w:bookmarkEnd w:id="11"/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pStyle w:val="Ttulo1"/>
      </w:pPr>
      <w:bookmarkStart w:id="12" w:name="_heading=h.gekm23nv585y" w:colFirst="0" w:colLast="0"/>
      <w:bookmarkEnd w:id="12"/>
    </w:p>
    <w:p w:rsidR="00A23F99" w:rsidRPr="005C28C1" w:rsidRDefault="00000000">
      <w:pPr>
        <w:pStyle w:val="Ttulo1"/>
        <w:jc w:val="center"/>
        <w:rPr>
          <w:rFonts w:ascii="Arial" w:hAnsi="Arial" w:cs="Arial"/>
          <w:color w:val="4F81BD"/>
          <w:sz w:val="24"/>
          <w:szCs w:val="24"/>
          <w:u w:val="single"/>
        </w:rPr>
      </w:pPr>
      <w:bookmarkStart w:id="13" w:name="_Toc185175465"/>
      <w:r w:rsidRPr="005C28C1">
        <w:rPr>
          <w:rFonts w:ascii="Arial" w:hAnsi="Arial" w:cs="Arial"/>
          <w:color w:val="4F81BD"/>
          <w:sz w:val="24"/>
          <w:szCs w:val="24"/>
          <w:u w:val="single"/>
        </w:rPr>
        <w:t>Ficha del documento:</w:t>
      </w:r>
      <w:bookmarkEnd w:id="13"/>
    </w:p>
    <w:p w:rsidR="00A23F99" w:rsidRDefault="00A23F99">
      <w:pPr>
        <w:rPr>
          <w:rFonts w:ascii="Arial" w:eastAsia="Arial" w:hAnsi="Arial" w:cs="Arial"/>
        </w:rPr>
      </w:pPr>
    </w:p>
    <w:tbl>
      <w:tblPr>
        <w:tblStyle w:val="a5"/>
        <w:tblW w:w="9315" w:type="dxa"/>
        <w:tblInd w:w="-31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140"/>
        <w:gridCol w:w="1215"/>
        <w:gridCol w:w="3060"/>
        <w:gridCol w:w="3900"/>
      </w:tblGrid>
      <w:tr w:rsidR="00A23F99">
        <w:trPr>
          <w:trHeight w:val="267"/>
        </w:trPr>
        <w:tc>
          <w:tcPr>
            <w:tcW w:w="114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8D08D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121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8D08D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Revisión</w:t>
            </w:r>
          </w:p>
        </w:tc>
        <w:tc>
          <w:tcPr>
            <w:tcW w:w="306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8D08D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</w:t>
            </w:r>
          </w:p>
        </w:tc>
        <w:tc>
          <w:tcPr>
            <w:tcW w:w="390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8D08D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Modificación</w:t>
            </w:r>
          </w:p>
        </w:tc>
      </w:tr>
      <w:tr w:rsidR="00A23F99">
        <w:trPr>
          <w:trHeight w:val="413"/>
        </w:trPr>
        <w:tc>
          <w:tcPr>
            <w:tcW w:w="114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27/08/24</w:t>
            </w:r>
          </w:p>
        </w:tc>
        <w:tc>
          <w:tcPr>
            <w:tcW w:w="121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1.0</w:t>
            </w:r>
          </w:p>
        </w:tc>
        <w:tc>
          <w:tcPr>
            <w:tcW w:w="306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Matias Mora Recabarren</w:t>
            </w:r>
          </w:p>
        </w:tc>
        <w:tc>
          <w:tcPr>
            <w:tcW w:w="390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Introducción, propósito, ámbito del sistema, definiciones, acrónimos y abreviaturas.</w:t>
            </w:r>
          </w:p>
        </w:tc>
      </w:tr>
      <w:tr w:rsidR="00A23F99">
        <w:trPr>
          <w:trHeight w:val="542"/>
        </w:trPr>
        <w:tc>
          <w:tcPr>
            <w:tcW w:w="114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29/08/24</w:t>
            </w:r>
          </w:p>
        </w:tc>
        <w:tc>
          <w:tcPr>
            <w:tcW w:w="121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2.0</w:t>
            </w:r>
          </w:p>
        </w:tc>
        <w:tc>
          <w:tcPr>
            <w:tcW w:w="306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Matias Mora Recabarren</w:t>
            </w:r>
          </w:p>
        </w:tc>
        <w:tc>
          <w:tcPr>
            <w:tcW w:w="390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Descripción general, perspectiva del producto, funciones del producto, características del usuario, restricciones, suposiciones y dependencias, requisitos futuros.</w:t>
            </w:r>
          </w:p>
        </w:tc>
      </w:tr>
      <w:tr w:rsidR="00A23F99">
        <w:trPr>
          <w:trHeight w:val="542"/>
        </w:trPr>
        <w:tc>
          <w:tcPr>
            <w:tcW w:w="114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30/08/24</w:t>
            </w:r>
          </w:p>
        </w:tc>
        <w:tc>
          <w:tcPr>
            <w:tcW w:w="121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3.0</w:t>
            </w:r>
          </w:p>
        </w:tc>
        <w:tc>
          <w:tcPr>
            <w:tcW w:w="306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Matias Mora, </w:t>
            </w:r>
            <w:r w:rsidR="005C28C1">
              <w:rPr>
                <w:rFonts w:ascii="Arial" w:eastAsia="Arial" w:hAnsi="Arial" w:cs="Arial"/>
                <w:sz w:val="22"/>
                <w:szCs w:val="22"/>
              </w:rPr>
              <w:t>Sebastián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Pino y </w:t>
            </w:r>
            <w:r w:rsidR="005C28C1">
              <w:rPr>
                <w:rFonts w:ascii="Arial" w:eastAsia="Arial" w:hAnsi="Arial" w:cs="Arial"/>
                <w:sz w:val="22"/>
                <w:szCs w:val="22"/>
              </w:rPr>
              <w:t>Andrés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Silva.</w:t>
            </w:r>
          </w:p>
        </w:tc>
        <w:tc>
          <w:tcPr>
            <w:tcW w:w="390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Requisitos específicos, requisitos comunes de </w:t>
            </w:r>
            <w:r w:rsidR="005C28C1">
              <w:rPr>
                <w:rFonts w:ascii="Arial" w:eastAsia="Arial" w:hAnsi="Arial" w:cs="Arial"/>
                <w:sz w:val="22"/>
                <w:szCs w:val="22"/>
              </w:rPr>
              <w:t>las interfaces</w:t>
            </w:r>
            <w:r>
              <w:rPr>
                <w:rFonts w:ascii="Arial" w:eastAsia="Arial" w:hAnsi="Arial" w:cs="Arial"/>
                <w:sz w:val="22"/>
                <w:szCs w:val="22"/>
              </w:rPr>
              <w:t>, interfaces de usuario, interfaces de hardware, Interfaces de software, Interfaces de comunicación, requisitos funcionales, no funcionales, de rendimiento y seguridad, Fiabilidad, Disponibilidad, Mantenibilidad, planificación, definición del equipo de trabajo, definición de actividades, Diagrama EDT, Carta Gantt, Resumen de costos, Acta de proyecto y Matriz EDT.</w:t>
            </w:r>
          </w:p>
        </w:tc>
      </w:tr>
      <w:tr w:rsidR="00A23F99">
        <w:trPr>
          <w:trHeight w:val="542"/>
        </w:trPr>
        <w:tc>
          <w:tcPr>
            <w:tcW w:w="114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04/09/24</w:t>
            </w:r>
          </w:p>
        </w:tc>
        <w:tc>
          <w:tcPr>
            <w:tcW w:w="121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4.0</w:t>
            </w:r>
          </w:p>
        </w:tc>
        <w:tc>
          <w:tcPr>
            <w:tcW w:w="306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Matias Mora Recabarren</w:t>
            </w:r>
          </w:p>
        </w:tc>
        <w:tc>
          <w:tcPr>
            <w:tcW w:w="390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Visión General del documento, Portabilidad, Otros requisitos</w:t>
            </w:r>
          </w:p>
        </w:tc>
      </w:tr>
      <w:tr w:rsidR="00A23F99">
        <w:trPr>
          <w:trHeight w:val="542"/>
        </w:trPr>
        <w:tc>
          <w:tcPr>
            <w:tcW w:w="114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05/09/24</w:t>
            </w:r>
          </w:p>
        </w:tc>
        <w:tc>
          <w:tcPr>
            <w:tcW w:w="121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5.0</w:t>
            </w:r>
          </w:p>
        </w:tc>
        <w:tc>
          <w:tcPr>
            <w:tcW w:w="306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Matias Mora, </w:t>
            </w:r>
            <w:r w:rsidR="005C28C1">
              <w:rPr>
                <w:rFonts w:ascii="Arial" w:eastAsia="Arial" w:hAnsi="Arial" w:cs="Arial"/>
                <w:sz w:val="22"/>
                <w:szCs w:val="22"/>
              </w:rPr>
              <w:t>Sebastián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Pino y </w:t>
            </w:r>
            <w:r w:rsidR="005C28C1">
              <w:rPr>
                <w:rFonts w:ascii="Arial" w:eastAsia="Arial" w:hAnsi="Arial" w:cs="Arial"/>
                <w:sz w:val="22"/>
                <w:szCs w:val="22"/>
              </w:rPr>
              <w:t>Andrés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Silva.</w:t>
            </w:r>
          </w:p>
        </w:tc>
        <w:tc>
          <w:tcPr>
            <w:tcW w:w="390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control de cambios, Referencias, matriz de especificación de requerimientos, Diagrama de casos de uso general, Planilla casos de uso, prototipo de software y planilla entregables del proyecto.</w:t>
            </w:r>
          </w:p>
        </w:tc>
      </w:tr>
      <w:tr w:rsidR="00A23F99">
        <w:trPr>
          <w:trHeight w:val="542"/>
        </w:trPr>
        <w:tc>
          <w:tcPr>
            <w:tcW w:w="114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06/09/24</w:t>
            </w:r>
          </w:p>
        </w:tc>
        <w:tc>
          <w:tcPr>
            <w:tcW w:w="121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6.0</w:t>
            </w:r>
          </w:p>
        </w:tc>
        <w:tc>
          <w:tcPr>
            <w:tcW w:w="306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Matias Mora Recabarren</w:t>
            </w:r>
          </w:p>
        </w:tc>
        <w:tc>
          <w:tcPr>
            <w:tcW w:w="390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control de cambios,</w:t>
            </w:r>
          </w:p>
        </w:tc>
      </w:tr>
    </w:tbl>
    <w:p w:rsidR="00A23F99" w:rsidRDefault="00A23F99">
      <w:pPr>
        <w:rPr>
          <w:rFonts w:ascii="Arial" w:eastAsia="Arial" w:hAnsi="Arial" w:cs="Arial"/>
        </w:rPr>
      </w:pP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Integrantes:</w:t>
      </w:r>
    </w:p>
    <w:tbl>
      <w:tblPr>
        <w:tblStyle w:val="a6"/>
        <w:tblW w:w="8850" w:type="dxa"/>
        <w:tblInd w:w="-13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3570"/>
        <w:gridCol w:w="5280"/>
      </w:tblGrid>
      <w:tr w:rsidR="00A23F99">
        <w:tc>
          <w:tcPr>
            <w:tcW w:w="357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8D08D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Integrante del Equipo</w:t>
            </w:r>
          </w:p>
        </w:tc>
        <w:tc>
          <w:tcPr>
            <w:tcW w:w="52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8D08D"/>
          </w:tcPr>
          <w:p w:rsidR="00A23F99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Rol Definido</w:t>
            </w:r>
          </w:p>
        </w:tc>
      </w:tr>
      <w:tr w:rsidR="00A23F99">
        <w:trPr>
          <w:trHeight w:val="465"/>
        </w:trPr>
        <w:tc>
          <w:tcPr>
            <w:tcW w:w="357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Matias Mora</w:t>
            </w:r>
          </w:p>
        </w:tc>
        <w:tc>
          <w:tcPr>
            <w:tcW w:w="52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Jefe de proyecto, Desarrollador.</w:t>
            </w:r>
          </w:p>
        </w:tc>
      </w:tr>
      <w:tr w:rsidR="00A23F99">
        <w:trPr>
          <w:trHeight w:val="465"/>
        </w:trPr>
        <w:tc>
          <w:tcPr>
            <w:tcW w:w="357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Sebastián Pino</w:t>
            </w:r>
          </w:p>
        </w:tc>
        <w:tc>
          <w:tcPr>
            <w:tcW w:w="52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Desarrollador Full </w:t>
            </w:r>
            <w:r w:rsidR="005C28C1">
              <w:rPr>
                <w:rFonts w:ascii="Arial" w:eastAsia="Arial" w:hAnsi="Arial" w:cs="Arial"/>
                <w:sz w:val="22"/>
                <w:szCs w:val="22"/>
              </w:rPr>
              <w:t>Stack</w:t>
            </w:r>
          </w:p>
        </w:tc>
      </w:tr>
      <w:tr w:rsidR="00A23F99">
        <w:trPr>
          <w:trHeight w:val="300"/>
        </w:trPr>
        <w:tc>
          <w:tcPr>
            <w:tcW w:w="357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Andrés Silva</w:t>
            </w:r>
          </w:p>
        </w:tc>
        <w:tc>
          <w:tcPr>
            <w:tcW w:w="52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Especialista machine </w:t>
            </w:r>
            <w:r w:rsidR="005C28C1">
              <w:rPr>
                <w:rFonts w:ascii="Arial" w:eastAsia="Arial" w:hAnsi="Arial" w:cs="Arial"/>
                <w:sz w:val="22"/>
                <w:szCs w:val="22"/>
              </w:rPr>
              <w:t>Learning</w:t>
            </w:r>
            <w:r>
              <w:rPr>
                <w:rFonts w:ascii="Arial" w:eastAsia="Arial" w:hAnsi="Arial" w:cs="Arial"/>
                <w:sz w:val="22"/>
                <w:szCs w:val="22"/>
              </w:rPr>
              <w:t>/QA</w:t>
            </w:r>
          </w:p>
        </w:tc>
      </w:tr>
    </w:tbl>
    <w:p w:rsidR="00A23F99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pStyle w:val="Ttulo1"/>
        <w:rPr>
          <w:rFonts w:ascii="Arial" w:hAnsi="Arial" w:cs="Arial"/>
          <w:color w:val="4F81BD"/>
          <w:sz w:val="24"/>
          <w:szCs w:val="24"/>
          <w:u w:val="single"/>
        </w:rPr>
      </w:pPr>
      <w:bookmarkStart w:id="14" w:name="_Toc185175466"/>
      <w:r w:rsidRPr="005C28C1">
        <w:rPr>
          <w:rFonts w:ascii="Arial" w:hAnsi="Arial" w:cs="Arial"/>
          <w:color w:val="4F81BD"/>
          <w:sz w:val="24"/>
          <w:szCs w:val="24"/>
          <w:u w:val="single"/>
        </w:rPr>
        <w:lastRenderedPageBreak/>
        <w:t>1.  Introducción:</w:t>
      </w:r>
      <w:bookmarkEnd w:id="14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El uso eficiente de los recursos hídricos es un reto clave en la agricultura moderna, especialmente en regiones con acceso limitado al agua. Para hacer frente a este reto, el equipo Pentium D ha desarrollado el sistema de riego automatizado (SINH2O), que utiliza sensores de humedad del suelo y controladores para optimizar el riego.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Este sistema está diseñado para proporcionar la cantidad exacta de agua necesaria en cada sector de cultivo, evitando el despilfarro de recursos y contribuyendo a la sostenibilidad agrícola.</w:t>
      </w: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15" w:name="_Toc185175467"/>
      <w:r w:rsidRPr="005C28C1">
        <w:rPr>
          <w:rFonts w:ascii="Arial" w:hAnsi="Arial" w:cs="Arial"/>
          <w:sz w:val="24"/>
          <w:szCs w:val="24"/>
          <w:u w:val="single"/>
        </w:rPr>
        <w:t>1.1.</w:t>
      </w:r>
      <w:r w:rsidRPr="005C28C1">
        <w:rPr>
          <w:rFonts w:ascii="Arial" w:hAnsi="Arial" w:cs="Arial"/>
          <w:sz w:val="24"/>
          <w:szCs w:val="24"/>
          <w:u w:val="single"/>
        </w:rPr>
        <w:tab/>
        <w:t>Propósito:</w:t>
      </w:r>
      <w:bookmarkEnd w:id="15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El propósito principal de este documento es proporcionar las especificaciones y requisitos del proyecto SINH2O, desarrollado por el equipo Pentium D. Su objetivo es ofrecer una solución eficaz y moderna a la gestión del riego, optimizando el uso del agua en función de la humedad del suelo para evitar su degradación.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Este documento también detalla las funcionalidades clave del sistema, así como otros aspectos técnicos relevantes para su desarrollo y funcionamiento.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16" w:name="_Toc185175468"/>
      <w:r w:rsidRPr="005C28C1">
        <w:rPr>
          <w:rFonts w:ascii="Arial" w:hAnsi="Arial" w:cs="Arial"/>
          <w:sz w:val="24"/>
          <w:szCs w:val="24"/>
          <w:u w:val="single"/>
        </w:rPr>
        <w:t>1.2.</w:t>
      </w:r>
      <w:r w:rsidRPr="005C28C1">
        <w:rPr>
          <w:rFonts w:ascii="Arial" w:hAnsi="Arial" w:cs="Arial"/>
          <w:sz w:val="24"/>
          <w:szCs w:val="24"/>
          <w:u w:val="single"/>
        </w:rPr>
        <w:tab/>
        <w:t>Ámbito del Sistema:</w:t>
      </w:r>
      <w:bookmarkEnd w:id="16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nombre completo del proyecto es: Sistema de irrigación por nivel de humedad de 2 orientaciones.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 irrigación automatizado SINH2O estará diseñado para:</w:t>
      </w:r>
    </w:p>
    <w:p w:rsidR="00A23F99" w:rsidRPr="005C28C1" w:rsidRDefault="00000000">
      <w:pPr>
        <w:numPr>
          <w:ilvl w:val="0"/>
          <w:numId w:val="3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Monitorear los niveles de humedad del suelo en diferentes sectores de cultivo mediante sensores de humedad conectados a un microcontrolador.</w:t>
      </w:r>
    </w:p>
    <w:p w:rsidR="00A23F99" w:rsidRPr="005C28C1" w:rsidRDefault="00000000">
      <w:pPr>
        <w:numPr>
          <w:ilvl w:val="0"/>
          <w:numId w:val="3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Automatizar el riego activando el flujo de agua solo en las áreas donde el nivel de humedad esté por debajo de un umbral predefinido.</w:t>
      </w:r>
    </w:p>
    <w:p w:rsidR="00A23F99" w:rsidRPr="005C28C1" w:rsidRDefault="00000000">
      <w:pPr>
        <w:numPr>
          <w:ilvl w:val="0"/>
          <w:numId w:val="3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Optimizar el uso del agua, proporcionando la cantidad exacta necesaria en cada sección de cultivo, evitando el desperdicio y asegurando que los recursos se utilicen de manera eficiente.</w:t>
      </w:r>
    </w:p>
    <w:p w:rsidR="00A23F99" w:rsidRPr="005C28C1" w:rsidRDefault="00000000">
      <w:pPr>
        <w:numPr>
          <w:ilvl w:val="0"/>
          <w:numId w:val="3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Registrar y almacenar datos de humedad del suelo y temperatura ambiente en una base de datos, para análisis y optimización futura del riego.</w:t>
      </w:r>
    </w:p>
    <w:p w:rsidR="00A23F99" w:rsidRPr="005C28C1" w:rsidRDefault="00000000">
      <w:pPr>
        <w:numPr>
          <w:ilvl w:val="0"/>
          <w:numId w:val="3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Generar reportes y alertas a través de una interfaz de usuario gráfica (aplicación de escritorio en Python con Tkinter), permitiendo al usuario visualizar los niveles de humedad y el estado de los estanques de agua.</w:t>
      </w:r>
    </w:p>
    <w:p w:rsidR="00A23F99" w:rsidRPr="005C28C1" w:rsidRDefault="00000000">
      <w:pPr>
        <w:numPr>
          <w:ilvl w:val="0"/>
          <w:numId w:val="3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Permitir ajustes manuales y monitoreo remoto a través de la interfaz, de modo que el usuario pueda modificar parámetros del sistema o verificar su rendimiento en tiempo real.</w:t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El sistema SINH2O no estará diseñado para:</w:t>
      </w:r>
    </w:p>
    <w:p w:rsidR="00A23F99" w:rsidRDefault="00000000">
      <w:pPr>
        <w:numPr>
          <w:ilvl w:val="0"/>
          <w:numId w:val="6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Predecir cambios climáticos o ajustar el riego en función de datos meteorológicos externos. El sistema solo actuará en función de los niveles de humedad del suelo y no de factores climáticos futuros.</w:t>
      </w:r>
    </w:p>
    <w:p w:rsidR="00A23F99" w:rsidRDefault="00000000">
      <w:pPr>
        <w:numPr>
          <w:ilvl w:val="0"/>
          <w:numId w:val="6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Detectar y corregir automáticamente fallas en los sensores, tuberías o componentes del sistema. La detección de fallas requerirá intervención humana.</w:t>
      </w:r>
    </w:p>
    <w:p w:rsidR="00A23F99" w:rsidRDefault="00000000">
      <w:pPr>
        <w:numPr>
          <w:ilvl w:val="0"/>
          <w:numId w:val="6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Gestionar otros factores agrícolas como el control de plagas o la calidad del agua utilizada para el riego.</w:t>
      </w:r>
    </w:p>
    <w:p w:rsidR="00A23F99" w:rsidRDefault="00000000">
      <w:pPr>
        <w:numPr>
          <w:ilvl w:val="0"/>
          <w:numId w:val="6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Funciona sin conexión eléctrica, ya que el sistema depende de fuentes de energía y conectividad para operar correctamente.</w:t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SINH2O se desarrollará con los siguientes objetivos principales:</w:t>
      </w:r>
    </w:p>
    <w:p w:rsidR="00A23F99" w:rsidRDefault="00000000">
      <w:pPr>
        <w:numPr>
          <w:ilvl w:val="0"/>
          <w:numId w:val="6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Automatizar el proceso de riego en función de los niveles de humedad del suelo, minimizando la intervención humana y mejorando la precisión en el uso del agua.</w:t>
      </w:r>
    </w:p>
    <w:p w:rsidR="00A23F99" w:rsidRDefault="00000000">
      <w:pPr>
        <w:numPr>
          <w:ilvl w:val="0"/>
          <w:numId w:val="6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Proporcionar una plataforma de monitoreo centralizada para visualizar los datos de humedad y controlar el sistema de riego desde una aplicación de escritorio.</w:t>
      </w:r>
    </w:p>
    <w:p w:rsidR="00A23F99" w:rsidRDefault="00000000">
      <w:pPr>
        <w:numPr>
          <w:ilvl w:val="0"/>
          <w:numId w:val="6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Contribuir a la sostenibilidad agrícola reduciendo el uso innecesario de agua y mejorando la eficiencia de los recursos en el campo.</w:t>
      </w:r>
    </w:p>
    <w:p w:rsidR="005C28C1" w:rsidRPr="005C28C1" w:rsidRDefault="00000000" w:rsidP="005C28C1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17" w:name="_Toc185175469"/>
      <w:r w:rsidRPr="005C28C1">
        <w:rPr>
          <w:rFonts w:ascii="Arial" w:hAnsi="Arial" w:cs="Arial"/>
          <w:sz w:val="24"/>
          <w:szCs w:val="24"/>
          <w:u w:val="single"/>
        </w:rPr>
        <w:t>1.3.</w:t>
      </w:r>
      <w:r w:rsidRPr="005C28C1">
        <w:rPr>
          <w:rFonts w:ascii="Arial" w:hAnsi="Arial" w:cs="Arial"/>
          <w:sz w:val="24"/>
          <w:szCs w:val="24"/>
          <w:u w:val="single"/>
        </w:rPr>
        <w:tab/>
        <w:t>Definiciones, Acrónimos y Abreviaturas:</w:t>
      </w:r>
      <w:bookmarkEnd w:id="17"/>
    </w:p>
    <w:tbl>
      <w:tblPr>
        <w:tblStyle w:val="a7"/>
        <w:tblW w:w="8940" w:type="dxa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3750"/>
        <w:gridCol w:w="5190"/>
      </w:tblGrid>
      <w:tr w:rsidR="00A23F99" w:rsidTr="00A23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B6D7A8"/>
          </w:tcPr>
          <w:p w:rsidR="00A23F99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ACRÓNIMOS O ABREVIATURAS</w:t>
            </w:r>
          </w:p>
        </w:tc>
        <w:tc>
          <w:tcPr>
            <w:tcW w:w="519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B6D7A8"/>
          </w:tcPr>
          <w:p w:rsidR="00A23F99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DEFINICIONES</w:t>
            </w:r>
          </w:p>
        </w:tc>
      </w:tr>
      <w:tr w:rsidR="00A23F99" w:rsidTr="00A23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2"/>
                <w:szCs w:val="22"/>
              </w:rPr>
              <w:t>SINH2O</w:t>
            </w:r>
          </w:p>
        </w:tc>
        <w:tc>
          <w:tcPr>
            <w:tcW w:w="519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Sistema de irrigación por nivel de humedad de 2 orientaciones.</w:t>
            </w:r>
          </w:p>
        </w:tc>
      </w:tr>
      <w:tr w:rsidR="00A23F99" w:rsidTr="00A23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519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Requerimiento funcional</w:t>
            </w:r>
          </w:p>
        </w:tc>
      </w:tr>
      <w:tr w:rsidR="00A23F99" w:rsidTr="00A23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2"/>
                <w:szCs w:val="22"/>
              </w:rPr>
              <w:t>RNF</w:t>
            </w:r>
          </w:p>
        </w:tc>
        <w:tc>
          <w:tcPr>
            <w:tcW w:w="519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Requerimiento No funcional</w:t>
            </w:r>
          </w:p>
        </w:tc>
      </w:tr>
      <w:tr w:rsidR="00A23F99" w:rsidTr="00A23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2"/>
                <w:szCs w:val="22"/>
              </w:rPr>
              <w:t>RP</w:t>
            </w:r>
          </w:p>
        </w:tc>
        <w:tc>
          <w:tcPr>
            <w:tcW w:w="519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Requerimiento de rendimiento</w:t>
            </w:r>
          </w:p>
        </w:tc>
      </w:tr>
      <w:tr w:rsidR="00A23F99" w:rsidTr="00A23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2"/>
                <w:szCs w:val="22"/>
              </w:rPr>
              <w:t>RS</w:t>
            </w:r>
          </w:p>
        </w:tc>
        <w:tc>
          <w:tcPr>
            <w:tcW w:w="5190" w:type="dxa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FFFFFF"/>
          </w:tcPr>
          <w:p w:rsidR="00A23F9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Requerimiento de seguridad</w:t>
            </w:r>
          </w:p>
        </w:tc>
      </w:tr>
    </w:tbl>
    <w:p w:rsidR="00A23F99" w:rsidRDefault="00A23F99">
      <w:pPr>
        <w:rPr>
          <w:rFonts w:ascii="Arial" w:eastAsia="Arial" w:hAnsi="Arial" w:cs="Arial"/>
        </w:rPr>
      </w:pPr>
    </w:p>
    <w:p w:rsidR="005C28C1" w:rsidRPr="005C28C1" w:rsidRDefault="00000000" w:rsidP="005C28C1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18" w:name="_Toc185175470"/>
      <w:r w:rsidRPr="005C28C1">
        <w:rPr>
          <w:rFonts w:ascii="Arial" w:hAnsi="Arial" w:cs="Arial"/>
          <w:sz w:val="24"/>
          <w:szCs w:val="24"/>
          <w:u w:val="single"/>
        </w:rPr>
        <w:t>1.4.</w:t>
      </w:r>
      <w:r w:rsidRPr="005C28C1">
        <w:rPr>
          <w:rFonts w:ascii="Arial" w:hAnsi="Arial" w:cs="Arial"/>
          <w:sz w:val="24"/>
          <w:szCs w:val="24"/>
          <w:u w:val="single"/>
        </w:rPr>
        <w:tab/>
        <w:t>Referencias:</w:t>
      </w:r>
      <w:bookmarkEnd w:id="18"/>
    </w:p>
    <w:p w:rsidR="002F3F0A" w:rsidRPr="002F3F0A" w:rsidRDefault="002F3F0A" w:rsidP="002F3F0A">
      <w:pPr>
        <w:pStyle w:val="Prrafodelista"/>
        <w:numPr>
          <w:ilvl w:val="0"/>
          <w:numId w:val="68"/>
        </w:numPr>
        <w:rPr>
          <w:rFonts w:ascii="Arial" w:eastAsia="Arial" w:hAnsi="Arial" w:cs="Arial"/>
          <w:lang w:val="es-CL"/>
        </w:rPr>
      </w:pPr>
      <w:r w:rsidRPr="002F3F0A">
        <w:rPr>
          <w:rFonts w:ascii="Arial" w:eastAsia="Arial" w:hAnsi="Arial" w:cs="Arial"/>
          <w:lang w:val="es-CL"/>
        </w:rPr>
        <w:t xml:space="preserve">Agile Alliance. (2020). </w:t>
      </w:r>
      <w:r w:rsidRPr="002F3F0A">
        <w:rPr>
          <w:rFonts w:ascii="Arial" w:eastAsia="Arial" w:hAnsi="Arial" w:cs="Arial"/>
          <w:i/>
          <w:iCs/>
          <w:lang w:val="es-CL"/>
        </w:rPr>
        <w:t>Manual de buenas prácticas de desarrollo ágil</w:t>
      </w:r>
      <w:r w:rsidRPr="002F3F0A">
        <w:rPr>
          <w:rFonts w:ascii="Arial" w:eastAsia="Arial" w:hAnsi="Arial" w:cs="Arial"/>
          <w:lang w:val="es-CL"/>
        </w:rPr>
        <w:t>. Agile Alliance.</w:t>
      </w:r>
    </w:p>
    <w:p w:rsidR="002F3F0A" w:rsidRPr="002F3F0A" w:rsidRDefault="002F3F0A" w:rsidP="002F3F0A">
      <w:pPr>
        <w:pStyle w:val="Prrafodelista"/>
        <w:numPr>
          <w:ilvl w:val="0"/>
          <w:numId w:val="68"/>
        </w:numPr>
        <w:rPr>
          <w:rFonts w:ascii="Arial" w:eastAsia="Arial" w:hAnsi="Arial" w:cs="Arial"/>
          <w:lang w:val="es-CL"/>
        </w:rPr>
      </w:pPr>
      <w:r w:rsidRPr="002F3F0A">
        <w:rPr>
          <w:rFonts w:ascii="Arial" w:eastAsia="Arial" w:hAnsi="Arial" w:cs="Arial"/>
          <w:lang w:val="es-CL"/>
        </w:rPr>
        <w:t xml:space="preserve">Arduino.cc. (2023). </w:t>
      </w:r>
      <w:r w:rsidRPr="002F3F0A">
        <w:rPr>
          <w:rFonts w:ascii="Arial" w:eastAsia="Arial" w:hAnsi="Arial" w:cs="Arial"/>
          <w:i/>
          <w:iCs/>
          <w:lang w:val="es-CL"/>
        </w:rPr>
        <w:t>Documentación técnica de Arduino Uno</w:t>
      </w:r>
      <w:r w:rsidRPr="002F3F0A">
        <w:rPr>
          <w:rFonts w:ascii="Arial" w:eastAsia="Arial" w:hAnsi="Arial" w:cs="Arial"/>
          <w:lang w:val="es-CL"/>
        </w:rPr>
        <w:t xml:space="preserve">. Recuperado de </w:t>
      </w:r>
      <w:hyperlink r:id="rId8" w:tgtFrame="_new" w:history="1">
        <w:r w:rsidRPr="002F3F0A">
          <w:rPr>
            <w:rStyle w:val="Hipervnculo"/>
            <w:rFonts w:ascii="Arial" w:eastAsia="Arial" w:hAnsi="Arial" w:cs="Arial"/>
            <w:lang w:val="es-CL"/>
          </w:rPr>
          <w:t>https://www.arduino.cc</w:t>
        </w:r>
      </w:hyperlink>
    </w:p>
    <w:p w:rsidR="002F3F0A" w:rsidRPr="002F3F0A" w:rsidRDefault="002F3F0A" w:rsidP="002F3F0A">
      <w:pPr>
        <w:pStyle w:val="Prrafodelista"/>
        <w:numPr>
          <w:ilvl w:val="0"/>
          <w:numId w:val="68"/>
        </w:numPr>
        <w:rPr>
          <w:rFonts w:ascii="Arial" w:eastAsia="Arial" w:hAnsi="Arial" w:cs="Arial"/>
          <w:lang w:val="es-CL"/>
        </w:rPr>
      </w:pPr>
      <w:r w:rsidRPr="002F3F0A">
        <w:rPr>
          <w:rFonts w:ascii="Arial" w:eastAsia="Arial" w:hAnsi="Arial" w:cs="Arial"/>
          <w:lang w:val="es-CL"/>
        </w:rPr>
        <w:t xml:space="preserve">Instituto de Ingenieros Eléctricos y Electrónicos. (1998). </w:t>
      </w:r>
      <w:r w:rsidRPr="002F3F0A">
        <w:rPr>
          <w:rFonts w:ascii="Arial" w:eastAsia="Arial" w:hAnsi="Arial" w:cs="Arial"/>
          <w:i/>
          <w:iCs/>
          <w:lang w:val="es-CL"/>
        </w:rPr>
        <w:t>Prácticas recomendadas para las especificaciones de requisitos de software</w:t>
      </w:r>
      <w:r w:rsidRPr="002F3F0A">
        <w:rPr>
          <w:rFonts w:ascii="Arial" w:eastAsia="Arial" w:hAnsi="Arial" w:cs="Arial"/>
          <w:lang w:val="es-CL"/>
        </w:rPr>
        <w:t>. IEEE Standards Association.</w:t>
      </w:r>
    </w:p>
    <w:p w:rsidR="002F3F0A" w:rsidRPr="002F3F0A" w:rsidRDefault="002F3F0A" w:rsidP="002F3F0A">
      <w:pPr>
        <w:pStyle w:val="Prrafodelista"/>
        <w:numPr>
          <w:ilvl w:val="0"/>
          <w:numId w:val="68"/>
        </w:numPr>
        <w:rPr>
          <w:rFonts w:ascii="Arial" w:eastAsia="Arial" w:hAnsi="Arial" w:cs="Arial"/>
          <w:lang w:val="es-CL"/>
        </w:rPr>
      </w:pPr>
      <w:r w:rsidRPr="002F3F0A">
        <w:rPr>
          <w:rFonts w:ascii="Arial" w:eastAsia="Arial" w:hAnsi="Arial" w:cs="Arial"/>
          <w:lang w:val="es-CL"/>
        </w:rPr>
        <w:t xml:space="preserve">ISO. (2021). </w:t>
      </w:r>
      <w:r w:rsidRPr="002F3F0A">
        <w:rPr>
          <w:rFonts w:ascii="Arial" w:eastAsia="Arial" w:hAnsi="Arial" w:cs="Arial"/>
          <w:i/>
          <w:iCs/>
          <w:lang w:val="es-CL"/>
        </w:rPr>
        <w:t>Ergonomía de la interacción persona-sistema. Parte 110: Principios de diseño de interacción</w:t>
      </w:r>
      <w:r w:rsidRPr="002F3F0A">
        <w:rPr>
          <w:rFonts w:ascii="Arial" w:eastAsia="Arial" w:hAnsi="Arial" w:cs="Arial"/>
          <w:lang w:val="es-CL"/>
        </w:rPr>
        <w:t xml:space="preserve"> (ISO 9241-110:2020). ISO.</w:t>
      </w:r>
    </w:p>
    <w:p w:rsidR="005C28C1" w:rsidRPr="002F3F0A" w:rsidRDefault="002F3F0A" w:rsidP="002F3F0A">
      <w:pPr>
        <w:pStyle w:val="Prrafodelista"/>
        <w:numPr>
          <w:ilvl w:val="0"/>
          <w:numId w:val="68"/>
        </w:numPr>
        <w:rPr>
          <w:rFonts w:ascii="Arial" w:eastAsia="Arial" w:hAnsi="Arial" w:cs="Arial"/>
          <w:lang w:val="es-CL"/>
        </w:rPr>
      </w:pPr>
      <w:r w:rsidRPr="002F3F0A">
        <w:rPr>
          <w:rFonts w:ascii="Arial" w:eastAsia="Arial" w:hAnsi="Arial" w:cs="Arial"/>
          <w:lang w:val="es-CL"/>
        </w:rPr>
        <w:t xml:space="preserve">Project Management Institute. (2021). </w:t>
      </w:r>
      <w:r w:rsidRPr="002F3F0A">
        <w:rPr>
          <w:rFonts w:ascii="Arial" w:eastAsia="Arial" w:hAnsi="Arial" w:cs="Arial"/>
          <w:i/>
          <w:iCs/>
          <w:lang w:val="es-CL"/>
        </w:rPr>
        <w:t>Guía del PMBOK: Guía de los fundamentos para la dirección de proyectos</w:t>
      </w:r>
      <w:r w:rsidRPr="002F3F0A">
        <w:rPr>
          <w:rFonts w:ascii="Arial" w:eastAsia="Arial" w:hAnsi="Arial" w:cs="Arial"/>
          <w:lang w:val="es-CL"/>
        </w:rPr>
        <w:t xml:space="preserve"> (7ª ed.). Project Management Institute.</w:t>
      </w: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19" w:name="_Toc185175471"/>
      <w:r w:rsidRPr="005C28C1">
        <w:rPr>
          <w:rFonts w:ascii="Arial" w:hAnsi="Arial" w:cs="Arial"/>
          <w:sz w:val="24"/>
          <w:szCs w:val="24"/>
          <w:u w:val="single"/>
        </w:rPr>
        <w:lastRenderedPageBreak/>
        <w:t>1.5.</w:t>
      </w:r>
      <w:r w:rsidRPr="005C28C1">
        <w:rPr>
          <w:rFonts w:ascii="Arial" w:hAnsi="Arial" w:cs="Arial"/>
          <w:sz w:val="24"/>
          <w:szCs w:val="24"/>
          <w:u w:val="single"/>
        </w:rPr>
        <w:tab/>
        <w:t>Visión General del Documento:</w:t>
      </w:r>
      <w:bookmarkEnd w:id="19"/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documento presenta los requisitos específicos para el sistema S.I.N.H.2.O a lo largo del documento se detallan las características funcionales y no funcionales del sistema, así como los casos de uso que permitirán guiar el desarrollo y garantizar que el sistema cumpla con las expectativas del cliente y los usuarios finales.</w:t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documento está organizado de la siguiente manera:</w:t>
      </w:r>
    </w:p>
    <w:p w:rsidR="00A23F99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Descripción general del sistema, incluyendo su contexto, propósito y objetivo.</w:t>
      </w:r>
    </w:p>
    <w:p w:rsidR="00A23F99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Requisitos funcionales, donde se describen las funcionalidades que debe ofrecer el sistema.</w:t>
      </w:r>
    </w:p>
    <w:p w:rsidR="00A23F99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Requisitos no funcionales, los cuales incluyen aspectos de rendimiento, seguridad y mantenibilidad.</w:t>
      </w:r>
    </w:p>
    <w:p w:rsidR="00A23F99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Casos de uso y escenarios que muestran interacciones típicas con el sistema.</w:t>
      </w:r>
    </w:p>
    <w:p w:rsidR="00A23F99" w:rsidRPr="005C28C1" w:rsidRDefault="00000000">
      <w:pPr>
        <w:pStyle w:val="Ttulo1"/>
        <w:rPr>
          <w:rFonts w:ascii="Arial" w:hAnsi="Arial" w:cs="Arial"/>
          <w:color w:val="4F81BD"/>
          <w:sz w:val="24"/>
          <w:szCs w:val="24"/>
          <w:u w:val="single"/>
        </w:rPr>
      </w:pPr>
      <w:bookmarkStart w:id="20" w:name="_Toc185175472"/>
      <w:r w:rsidRPr="005C28C1">
        <w:rPr>
          <w:rFonts w:ascii="Arial" w:hAnsi="Arial" w:cs="Arial"/>
          <w:color w:val="4F81BD"/>
          <w:sz w:val="24"/>
          <w:szCs w:val="24"/>
          <w:u w:val="single"/>
        </w:rPr>
        <w:t>2.</w:t>
      </w:r>
      <w:r w:rsidRPr="005C28C1">
        <w:rPr>
          <w:rFonts w:ascii="Arial" w:hAnsi="Arial" w:cs="Arial"/>
          <w:color w:val="4F81BD"/>
          <w:sz w:val="24"/>
          <w:szCs w:val="24"/>
          <w:u w:val="single"/>
        </w:rPr>
        <w:tab/>
        <w:t>Descripción General:</w:t>
      </w:r>
      <w:bookmarkEnd w:id="20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En esta sección se analiza el contexto general del Proyecto SINH2O, teniendo en cuenta los factores que influyen en su desarrollo y funcionamiento.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Se ofrecerá una visión general de cómo funcionará el sistema, lo que permitirá comprender en mayor profundidad los requisitos descritos a continuación. </w:t>
      </w: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21" w:name="_Toc185175473"/>
      <w:r w:rsidRPr="005C28C1">
        <w:rPr>
          <w:rFonts w:ascii="Arial" w:hAnsi="Arial" w:cs="Arial"/>
          <w:sz w:val="24"/>
          <w:szCs w:val="24"/>
          <w:u w:val="single"/>
        </w:rPr>
        <w:t>2.1.</w:t>
      </w:r>
      <w:r w:rsidRPr="005C28C1">
        <w:rPr>
          <w:rFonts w:ascii="Arial" w:hAnsi="Arial" w:cs="Arial"/>
          <w:sz w:val="24"/>
          <w:szCs w:val="24"/>
          <w:u w:val="single"/>
        </w:rPr>
        <w:tab/>
        <w:t>Perspectiva del Producto:</w:t>
      </w:r>
      <w:bookmarkEnd w:id="21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El proyecto SINH2O se enmarca en el contexto de la agricultura sostenible y eficiente, donde el uso óptimo del agua es un factor clave para mejorar la productividad agrícola y reducir el impacto ambiental.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El sistema está diseñado para automatizar y optimizar el riego de cultivos mediante el uso de sensores de humedad, controladores de válvulas de agua y un sistema de monitoreo centralizado a través de una aplicación de escritorio.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Su implementación tiene como objetivo modernizar la gestión agrícola.</w:t>
      </w: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22" w:name="_Toc185175474"/>
      <w:r w:rsidRPr="005C28C1">
        <w:rPr>
          <w:rFonts w:ascii="Arial" w:hAnsi="Arial" w:cs="Arial"/>
          <w:sz w:val="24"/>
          <w:szCs w:val="24"/>
          <w:u w:val="single"/>
        </w:rPr>
        <w:t>2.2.</w:t>
      </w:r>
      <w:r w:rsidRPr="005C28C1">
        <w:rPr>
          <w:rFonts w:ascii="Arial" w:hAnsi="Arial" w:cs="Arial"/>
          <w:sz w:val="24"/>
          <w:szCs w:val="24"/>
          <w:u w:val="single"/>
        </w:rPr>
        <w:tab/>
        <w:t>Funciones del Producto:</w:t>
      </w:r>
      <w:bookmarkEnd w:id="22"/>
    </w:p>
    <w:p w:rsidR="00A23F99" w:rsidRPr="005C28C1" w:rsidRDefault="00000000">
      <w:pPr>
        <w:numPr>
          <w:ilvl w:val="0"/>
          <w:numId w:val="4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Monitoreo en tiempo real de los niveles de humedad del suelo en diversas áreas de cultivo.</w:t>
      </w:r>
    </w:p>
    <w:p w:rsidR="00A23F99" w:rsidRPr="005C28C1" w:rsidRDefault="00000000">
      <w:pPr>
        <w:numPr>
          <w:ilvl w:val="0"/>
          <w:numId w:val="4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Activación y desactivación automática del riego cuando los niveles de humedad superen o bajen de umbrales predefinidos.</w:t>
      </w:r>
    </w:p>
    <w:p w:rsidR="00A23F99" w:rsidRPr="005C28C1" w:rsidRDefault="00000000">
      <w:pPr>
        <w:numPr>
          <w:ilvl w:val="0"/>
          <w:numId w:val="4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Registro y análisis de datos históricos de humedad del suelo y temperatura para optimización futura.</w:t>
      </w:r>
    </w:p>
    <w:p w:rsidR="00A23F99" w:rsidRPr="005C28C1" w:rsidRDefault="00000000">
      <w:pPr>
        <w:numPr>
          <w:ilvl w:val="0"/>
          <w:numId w:val="4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Notificación al usuario y ajustes manuales a través de la interfaz gráfica, permitiendo al usuario intervenir o monitorear el sistema de forma remota.</w:t>
      </w:r>
    </w:p>
    <w:p w:rsidR="00A23F99" w:rsidRPr="005C28C1" w:rsidRDefault="00000000">
      <w:pPr>
        <w:numPr>
          <w:ilvl w:val="0"/>
          <w:numId w:val="4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Optimización del uso de agua, aplicando solo la cantidad necesaria en cada área de cultivo.</w:t>
      </w:r>
    </w:p>
    <w:p w:rsidR="00A23F99" w:rsidRPr="005C28C1" w:rsidRDefault="00000000">
      <w:pPr>
        <w:pStyle w:val="Ttulo2"/>
        <w:rPr>
          <w:rFonts w:ascii="Arial" w:hAnsi="Arial" w:cs="Arial"/>
        </w:rPr>
      </w:pPr>
      <w:bookmarkStart w:id="23" w:name="_Toc185175475"/>
      <w:r w:rsidRPr="005C28C1">
        <w:rPr>
          <w:rFonts w:ascii="Arial" w:hAnsi="Arial" w:cs="Arial"/>
          <w:sz w:val="24"/>
          <w:szCs w:val="24"/>
          <w:u w:val="single"/>
        </w:rPr>
        <w:t>2.3.</w:t>
      </w:r>
      <w:r w:rsidRPr="005C28C1">
        <w:rPr>
          <w:rFonts w:ascii="Arial" w:hAnsi="Arial" w:cs="Arial"/>
          <w:sz w:val="24"/>
          <w:szCs w:val="24"/>
          <w:u w:val="single"/>
        </w:rPr>
        <w:tab/>
        <w:t>Características de los Usuarios:</w:t>
      </w:r>
      <w:bookmarkEnd w:id="23"/>
    </w:p>
    <w:tbl>
      <w:tblPr>
        <w:tblStyle w:val="a8"/>
        <w:tblW w:w="8926" w:type="dxa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3114"/>
        <w:gridCol w:w="5812"/>
      </w:tblGrid>
      <w:tr w:rsidR="00A23F99" w:rsidRPr="005C28C1" w:rsidTr="00A23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4" w:space="0" w:color="4F81BD"/>
              <w:left w:val="single" w:sz="4" w:space="0" w:color="4F81BD"/>
              <w:bottom w:val="single" w:sz="12" w:space="0" w:color="4F81BD"/>
              <w:right w:val="single" w:sz="4" w:space="0" w:color="4F81BD"/>
            </w:tcBorders>
            <w:shd w:val="clear" w:color="auto" w:fill="A8D08D"/>
          </w:tcPr>
          <w:p w:rsidR="00A23F99" w:rsidRPr="005C28C1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Tipo de usuario</w:t>
            </w:r>
          </w:p>
        </w:tc>
        <w:tc>
          <w:tcPr>
            <w:tcW w:w="5812" w:type="dxa"/>
            <w:tcBorders>
              <w:top w:val="single" w:sz="4" w:space="0" w:color="4F81BD"/>
              <w:left w:val="single" w:sz="4" w:space="0" w:color="4F81BD"/>
              <w:bottom w:val="single" w:sz="12" w:space="0" w:color="4F81BD"/>
              <w:right w:val="single" w:sz="4" w:space="0" w:color="4F81BD"/>
            </w:tcBorders>
            <w:shd w:val="clear" w:color="auto" w:fill="A8D08D"/>
          </w:tcPr>
          <w:p w:rsidR="00A23F99" w:rsidRPr="005C28C1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Descripción</w:t>
            </w:r>
          </w:p>
        </w:tc>
      </w:tr>
      <w:tr w:rsidR="00A23F99" w:rsidRPr="005C28C1" w:rsidTr="00A23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12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Pr="005C28C1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Agricultores y encargados de riego</w:t>
            </w:r>
          </w:p>
        </w:tc>
        <w:tc>
          <w:tcPr>
            <w:tcW w:w="5812" w:type="dxa"/>
            <w:tcBorders>
              <w:top w:val="single" w:sz="12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Pr="005C28C1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Usuarios que buscan mejorar la eficiencia en el riego de sus cultivos. Estos usuarios tendrán acceso a la aplicación de escritorio para monitorear el sistema</w:t>
            </w:r>
          </w:p>
        </w:tc>
      </w:tr>
      <w:tr w:rsidR="00A23F99" w:rsidRPr="005C28C1" w:rsidTr="00A23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</w:tcPr>
          <w:p w:rsidR="00A23F99" w:rsidRPr="005C28C1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Técnicos de mantenimiento</w:t>
            </w:r>
          </w:p>
        </w:tc>
        <w:tc>
          <w:tcPr>
            <w:tcW w:w="5812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</w:tcPr>
          <w:p w:rsidR="00A23F99" w:rsidRPr="005C28C1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Usuarios encargados de la instalación, configuración inicial y mantenimiento del sistema. Estos requieren acceso tanto del hardware como del software.</w:t>
            </w:r>
          </w:p>
        </w:tc>
      </w:tr>
      <w:tr w:rsidR="00A23F99" w:rsidRPr="005C28C1" w:rsidTr="00A23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Pr="005C28C1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Administradores del sistema</w:t>
            </w:r>
          </w:p>
        </w:tc>
        <w:tc>
          <w:tcPr>
            <w:tcW w:w="5812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</w:tcPr>
          <w:p w:rsidR="00A23F99" w:rsidRPr="005C28C1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5C28C1">
              <w:rPr>
                <w:rFonts w:ascii="Arial" w:eastAsia="Arial" w:hAnsi="Arial" w:cs="Arial"/>
                <w:color w:val="000000"/>
                <w:sz w:val="22"/>
                <w:szCs w:val="22"/>
              </w:rPr>
              <w:t>Responsables de la gestión general del sistema, con acceso completo a los registros de datos y opciones de control.</w:t>
            </w:r>
          </w:p>
        </w:tc>
      </w:tr>
    </w:tbl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24" w:name="_Toc185175476"/>
      <w:r w:rsidRPr="005C28C1">
        <w:rPr>
          <w:rFonts w:ascii="Arial" w:hAnsi="Arial" w:cs="Arial"/>
          <w:sz w:val="24"/>
          <w:szCs w:val="24"/>
          <w:u w:val="single"/>
        </w:rPr>
        <w:t>2.4.</w:t>
      </w:r>
      <w:r w:rsidRPr="005C28C1">
        <w:rPr>
          <w:rFonts w:ascii="Arial" w:hAnsi="Arial" w:cs="Arial"/>
          <w:sz w:val="24"/>
          <w:szCs w:val="24"/>
          <w:u w:val="single"/>
        </w:rPr>
        <w:tab/>
        <w:t>Restricciones:</w:t>
      </w:r>
      <w:bookmarkEnd w:id="24"/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Limitación del presupuesto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Utilización de infraestructura de riego existente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Disponibilidad de agua estable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Conectividad eléctrica estable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Capacidad de procesamiento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Condiciones climáticas extremas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Capacitación de los usuarios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Tiempo de desarrollo</w:t>
      </w:r>
    </w:p>
    <w:p w:rsidR="00A23F99" w:rsidRPr="005C28C1" w:rsidRDefault="00000000">
      <w:pPr>
        <w:numPr>
          <w:ilvl w:val="0"/>
          <w:numId w:val="4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Regulaciones ambientales o agrícolas</w:t>
      </w: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25" w:name="_Toc185175477"/>
      <w:r w:rsidRPr="005C28C1">
        <w:rPr>
          <w:rFonts w:ascii="Arial" w:hAnsi="Arial" w:cs="Arial"/>
          <w:sz w:val="24"/>
          <w:szCs w:val="24"/>
          <w:u w:val="single"/>
        </w:rPr>
        <w:t>2.5.</w:t>
      </w:r>
      <w:r w:rsidRPr="005C28C1">
        <w:rPr>
          <w:rFonts w:ascii="Arial" w:hAnsi="Arial" w:cs="Arial"/>
          <w:sz w:val="24"/>
          <w:szCs w:val="24"/>
          <w:u w:val="single"/>
        </w:rPr>
        <w:tab/>
        <w:t>Suposiciones y Dependencias:</w:t>
      </w:r>
      <w:bookmarkEnd w:id="25"/>
    </w:p>
    <w:p w:rsidR="00A23F99" w:rsidRPr="005C28C1" w:rsidRDefault="00000000">
      <w:pPr>
        <w:numPr>
          <w:ilvl w:val="0"/>
          <w:numId w:val="5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Disponibilidad de sensores y hardware compatibles</w:t>
      </w:r>
      <w:r w:rsidRPr="005C28C1">
        <w:rPr>
          <w:rFonts w:ascii="Arial" w:eastAsia="Arial" w:hAnsi="Arial" w:cs="Arial"/>
        </w:rPr>
        <w:br/>
        <w:t xml:space="preserve">Se asume que los sensores de humedad del suelo y los controladores Arduino necesarios para el sistema estarán disponibles y se integrarán sin problemas. </w:t>
      </w:r>
    </w:p>
    <w:p w:rsidR="00A23F99" w:rsidRPr="005C28C1" w:rsidRDefault="00000000">
      <w:pPr>
        <w:numPr>
          <w:ilvl w:val="0"/>
          <w:numId w:val="5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Acceso a suministro eléctrico constante</w:t>
      </w:r>
      <w:r w:rsidRPr="005C28C1">
        <w:rPr>
          <w:rFonts w:ascii="Arial" w:eastAsia="Arial" w:hAnsi="Arial" w:cs="Arial"/>
        </w:rPr>
        <w:br/>
        <w:t>Se presupone que las áreas donde se instalará SINH2O tendrán acceso estable a una fuente de energía. Si la conectividad eléctrica es intermitente, el sistema no funcionará correctamente, y podrían necesitar fuentes de energía alternativas.</w:t>
      </w:r>
    </w:p>
    <w:p w:rsidR="00A23F99" w:rsidRPr="005C28C1" w:rsidRDefault="00000000">
      <w:pPr>
        <w:numPr>
          <w:ilvl w:val="0"/>
          <w:numId w:val="5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Condiciones climáticas moderadas</w:t>
      </w:r>
      <w:r w:rsidRPr="005C28C1">
        <w:rPr>
          <w:rFonts w:ascii="Arial" w:eastAsia="Arial" w:hAnsi="Arial" w:cs="Arial"/>
        </w:rPr>
        <w:br/>
        <w:t xml:space="preserve">Se asume que los sensores y otros componentes del sistema funcionarán en </w:t>
      </w:r>
      <w:r w:rsidRPr="005C28C1">
        <w:rPr>
          <w:rFonts w:ascii="Arial" w:eastAsia="Arial" w:hAnsi="Arial" w:cs="Arial"/>
        </w:rPr>
        <w:lastRenderedPageBreak/>
        <w:t>condiciones climáticas moderadas. Si el clima en las áreas agrícolas es extremo, será necesario implementar medidas adicionales para proteger los equipos.</w:t>
      </w:r>
    </w:p>
    <w:p w:rsidR="00A23F99" w:rsidRPr="005C28C1" w:rsidRDefault="00000000">
      <w:pPr>
        <w:numPr>
          <w:ilvl w:val="0"/>
          <w:numId w:val="5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Normativas locales sobre el uso del agua</w:t>
      </w:r>
      <w:r w:rsidRPr="005C28C1">
        <w:rPr>
          <w:rFonts w:ascii="Arial" w:eastAsia="Arial" w:hAnsi="Arial" w:cs="Arial"/>
        </w:rPr>
        <w:br/>
        <w:t>Se asume que el sistema cumplirá con las regulaciones locales en cuanto a la gestión del agua.</w:t>
      </w:r>
    </w:p>
    <w:p w:rsidR="00A23F99" w:rsidRPr="005C28C1" w:rsidRDefault="00000000">
      <w:pPr>
        <w:numPr>
          <w:ilvl w:val="0"/>
          <w:numId w:val="5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Presupuesto y cronograma establecidos</w:t>
      </w:r>
      <w:r w:rsidRPr="005C28C1">
        <w:rPr>
          <w:rFonts w:ascii="Arial" w:eastAsia="Arial" w:hAnsi="Arial" w:cs="Arial"/>
        </w:rPr>
        <w:br/>
        <w:t>Se supone que el presupuesto y el cronograma del proyecto serán suficientes para cumplir con los requisitos establecidos.</w:t>
      </w:r>
    </w:p>
    <w:p w:rsidR="00A23F99" w:rsidRPr="005C28C1" w:rsidRDefault="00000000">
      <w:pPr>
        <w:numPr>
          <w:ilvl w:val="0"/>
          <w:numId w:val="5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Expansión futura del sistema</w:t>
      </w:r>
      <w:r w:rsidRPr="005C28C1">
        <w:rPr>
          <w:rFonts w:ascii="Arial" w:eastAsia="Arial" w:hAnsi="Arial" w:cs="Arial"/>
        </w:rPr>
        <w:br/>
        <w:t>Se presupone que el sistema se diseñará de manera modular, permitiendo futuras expansiones para abarcar más terreno.</w:t>
      </w: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26" w:name="_Toc185175478"/>
      <w:r w:rsidRPr="005C28C1">
        <w:rPr>
          <w:rFonts w:ascii="Arial" w:hAnsi="Arial" w:cs="Arial"/>
          <w:sz w:val="24"/>
          <w:szCs w:val="24"/>
          <w:u w:val="single"/>
        </w:rPr>
        <w:t>2.6.</w:t>
      </w:r>
      <w:r w:rsidRPr="005C28C1">
        <w:rPr>
          <w:rFonts w:ascii="Arial" w:hAnsi="Arial" w:cs="Arial"/>
          <w:sz w:val="24"/>
          <w:szCs w:val="24"/>
          <w:u w:val="single"/>
        </w:rPr>
        <w:tab/>
        <w:t>Requisitos Futuros:</w:t>
      </w:r>
      <w:bookmarkEnd w:id="26"/>
    </w:p>
    <w:p w:rsidR="00A23F99" w:rsidRPr="005C28C1" w:rsidRDefault="00000000">
      <w:pPr>
        <w:numPr>
          <w:ilvl w:val="0"/>
          <w:numId w:val="5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Integración con servicios meteorológicos</w:t>
      </w:r>
      <w:r w:rsidRPr="005C28C1">
        <w:rPr>
          <w:rFonts w:ascii="Arial" w:eastAsia="Arial" w:hAnsi="Arial" w:cs="Arial"/>
        </w:rPr>
        <w:br/>
        <w:t>En futuras versiones, se podría incorporar la capacidad de acceder a datos meteorológicos en tiempo real para ajustar automáticamente los ciclos de riego.</w:t>
      </w:r>
    </w:p>
    <w:p w:rsidR="00A23F99" w:rsidRPr="005C28C1" w:rsidRDefault="00000000">
      <w:pPr>
        <w:numPr>
          <w:ilvl w:val="0"/>
          <w:numId w:val="5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Automatización avanzada del riego</w:t>
      </w:r>
      <w:r w:rsidRPr="005C28C1">
        <w:rPr>
          <w:rFonts w:ascii="Arial" w:eastAsia="Arial" w:hAnsi="Arial" w:cs="Arial"/>
        </w:rPr>
        <w:br/>
        <w:t>Se podría desarrollar un algoritmo de riego más avanzado que no solo se base en los niveles de humedad, sino que también analice el tipo de suelo, el ciclo de cultivo y la topografía del terreno.</w:t>
      </w:r>
    </w:p>
    <w:p w:rsidR="00A23F99" w:rsidRPr="005C28C1" w:rsidRDefault="00000000">
      <w:pPr>
        <w:numPr>
          <w:ilvl w:val="0"/>
          <w:numId w:val="5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Interfaz web y móvil</w:t>
      </w:r>
      <w:r w:rsidRPr="005C28C1">
        <w:rPr>
          <w:rFonts w:ascii="Arial" w:eastAsia="Arial" w:hAnsi="Arial" w:cs="Arial"/>
        </w:rPr>
        <w:br/>
        <w:t>En versiones futuras, se podría desarrollar una interfaz de usuario basada en web o una aplicación móvil que permita a los usuarios acceder al sistema desde cualquier dispositivo con acceso a internet, ampliando las opciones de monitoreo y control.</w:t>
      </w:r>
    </w:p>
    <w:p w:rsidR="00A23F99" w:rsidRPr="005C28C1" w:rsidRDefault="00000000">
      <w:pPr>
        <w:numPr>
          <w:ilvl w:val="0"/>
          <w:numId w:val="5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Soporte para energías renovables</w:t>
      </w:r>
      <w:r w:rsidRPr="005C28C1">
        <w:rPr>
          <w:rFonts w:ascii="Arial" w:eastAsia="Arial" w:hAnsi="Arial" w:cs="Arial"/>
        </w:rPr>
        <w:br/>
        <w:t>En futuras versiones, se podría optimizar el sistema para funcionar con fuentes de energía renovable.</w:t>
      </w:r>
    </w:p>
    <w:p w:rsidR="00A23F99" w:rsidRPr="005C28C1" w:rsidRDefault="00000000">
      <w:pPr>
        <w:pStyle w:val="Ttulo1"/>
        <w:rPr>
          <w:rFonts w:ascii="Arial" w:hAnsi="Arial" w:cs="Arial"/>
          <w:color w:val="4F81BD"/>
          <w:sz w:val="24"/>
          <w:szCs w:val="24"/>
          <w:u w:val="single"/>
        </w:rPr>
      </w:pPr>
      <w:bookmarkStart w:id="27" w:name="_Toc185175479"/>
      <w:r w:rsidRPr="005C28C1">
        <w:rPr>
          <w:rFonts w:ascii="Arial" w:hAnsi="Arial" w:cs="Arial"/>
          <w:color w:val="4F81BD"/>
          <w:sz w:val="24"/>
          <w:szCs w:val="24"/>
          <w:u w:val="single"/>
        </w:rPr>
        <w:t>3.</w:t>
      </w:r>
      <w:r w:rsidRPr="005C28C1">
        <w:rPr>
          <w:rFonts w:ascii="Arial" w:hAnsi="Arial" w:cs="Arial"/>
          <w:color w:val="4F81BD"/>
          <w:sz w:val="24"/>
          <w:szCs w:val="24"/>
          <w:u w:val="single"/>
        </w:rPr>
        <w:tab/>
        <w:t>Requisitos Específicos</w:t>
      </w:r>
      <w:bookmarkEnd w:id="27"/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SINH2O debe permitir a los usuarios visualizar los niveles de humedad de cada sección del campo en una cuadrícula, con columnas numéricas y filas alfabéticas.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Los usuarios deben poder seleccionar una sección específica de la cuadrícula para obtener detalles adicionales del nivel de humedad de esa área.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permitir a los usuarios fijar umbrales de humedad para cada sección y activar el riego automáticamente cuando los niveles caigan por debajo de esos umbrales.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El sistema debe entregar alertas en caso de que los niveles de humedad superen o caigan por debajo de los valores definidos.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incluir un apartado donde se pueda ver el historial de los niveles de humedad.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permitir la visualización y gestión del estado de los estanques de agua, incluyendo el nivel de agua restante en cada uno.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actualizar los niveles de humedad y el estado de los estanques cada 10 segundos.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La interfaz debe tener un tiempo de carga máximo de 5 segundos al iniciar la aplicación.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La interfaz gráfica debe ser sencilla, con colores que faciliten la visualización de los datos.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La capacidad de almacenamiento de datos históricos debe ser de al menos 1 año, registrando los niveles de humedad cada 1 hora.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El sistema debe procesar la entrada de datos de los sensores y actualizar   los niveles de humedad en pantalla en menos de 5 segundos.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La interfaz gráfica debe cargar y actualizar todos los datos en menos de 5 segundos después de iniciar sesión.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El sistema debe soportar la comunicación con hasta 100 sensores de humedad distribuidos en el campo sin pérdida de rendimiento.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Las alertas críticas deben enviarse a los usuarios en menos de 1 segundo después de que el sistema detecte condiciones fuera de los parámetros establecidos.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El sistema debe responder a una solicitud de riego manual en menos de 3 segundos después de que el usuario lo active.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El sistema debe autenticar a los usuarios mediante un sistema de usuario y contraseña con cifrado.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Los usuarios deben ser bloqueados después de 5 intentos fallidos de inicio de sesión.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Los datos históricos deben estar protegidos contra modificaciones, permitiendo solo la lectura.</w:t>
      </w:r>
    </w:p>
    <w:p w:rsidR="00A23F99" w:rsidRPr="005C28C1" w:rsidRDefault="00000000">
      <w:pPr>
        <w:numPr>
          <w:ilvl w:val="0"/>
          <w:numId w:val="5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Las comunicaciones entre la interfaz de usuario y el backend del sistema deben estar protegidas contra inyecciones SQL.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pStyle w:val="Ttulo2"/>
        <w:rPr>
          <w:rFonts w:ascii="Arial" w:hAnsi="Arial" w:cs="Arial"/>
          <w:sz w:val="24"/>
          <w:szCs w:val="24"/>
          <w:u w:val="single"/>
        </w:rPr>
      </w:pPr>
      <w:bookmarkStart w:id="28" w:name="_Toc185175480"/>
      <w:r w:rsidRPr="005C28C1">
        <w:rPr>
          <w:rFonts w:ascii="Arial" w:hAnsi="Arial" w:cs="Arial"/>
          <w:sz w:val="24"/>
          <w:szCs w:val="24"/>
          <w:u w:val="single"/>
        </w:rPr>
        <w:t>3.1</w:t>
      </w:r>
      <w:r w:rsidRPr="005C28C1">
        <w:rPr>
          <w:rFonts w:ascii="Arial" w:hAnsi="Arial" w:cs="Arial"/>
          <w:sz w:val="24"/>
          <w:szCs w:val="24"/>
          <w:u w:val="single"/>
        </w:rPr>
        <w:tab/>
        <w:t>Requisitos comunes de las interfaces:</w:t>
      </w:r>
      <w:bookmarkEnd w:id="28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Entradas del sistema: </w:t>
      </w:r>
    </w:p>
    <w:p w:rsidR="00A23F99" w:rsidRPr="005C28C1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Sensor de humedad: </w:t>
      </w:r>
    </w:p>
    <w:p w:rsidR="00A23F99" w:rsidRPr="005C28C1" w:rsidRDefault="00000000">
      <w:pPr>
        <w:numPr>
          <w:ilvl w:val="0"/>
          <w:numId w:val="2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Los sensores de humedad proporcionan datos en tiempo real sobre los niveles de humedad del suelo.</w:t>
      </w:r>
    </w:p>
    <w:p w:rsidR="00A23F99" w:rsidRPr="005C28C1" w:rsidRDefault="00000000">
      <w:pPr>
        <w:numPr>
          <w:ilvl w:val="0"/>
          <w:numId w:val="2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Señal analógica convertida a un valor digital entre 0-100% de humedad.</w:t>
      </w:r>
    </w:p>
    <w:p w:rsidR="00A23F99" w:rsidRPr="005C28C1" w:rsidRDefault="00000000">
      <w:pPr>
        <w:numPr>
          <w:ilvl w:val="0"/>
          <w:numId w:val="2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Cada 5 segundos.</w:t>
      </w:r>
    </w:p>
    <w:p w:rsidR="00A23F99" w:rsidRPr="005C28C1" w:rsidRDefault="00000000">
      <w:pPr>
        <w:numPr>
          <w:ilvl w:val="0"/>
          <w:numId w:val="2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Origen: Sensores de humedad conectados al Arduino Uno.</w:t>
      </w:r>
    </w:p>
    <w:p w:rsidR="00A23F99" w:rsidRPr="005C28C1" w:rsidRDefault="00000000">
      <w:pPr>
        <w:numPr>
          <w:ilvl w:val="0"/>
          <w:numId w:val="2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Acciones: Estos datos son procesados para determinar si es necesario activar el riego o alertar al usuario.</w:t>
      </w:r>
    </w:p>
    <w:p w:rsidR="00A23F99" w:rsidRPr="005C28C1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Configuración de umbrales de humedad:</w:t>
      </w:r>
    </w:p>
    <w:p w:rsidR="00A23F99" w:rsidRPr="005C28C1" w:rsidRDefault="00000000">
      <w:pPr>
        <w:numPr>
          <w:ilvl w:val="0"/>
          <w:numId w:val="2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usuario ingresa los umbrales de humedad, que activan el riego automático.</w:t>
      </w:r>
    </w:p>
    <w:p w:rsidR="00A23F99" w:rsidRPr="005C28C1" w:rsidRDefault="00000000">
      <w:pPr>
        <w:numPr>
          <w:ilvl w:val="0"/>
          <w:numId w:val="2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Valores numéricos (0-100%).</w:t>
      </w:r>
    </w:p>
    <w:p w:rsidR="00A23F99" w:rsidRPr="005C28C1" w:rsidRDefault="00000000">
      <w:pPr>
        <w:numPr>
          <w:ilvl w:val="0"/>
          <w:numId w:val="2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Entrada manual, puede ser modificada en cualquier momento.</w:t>
      </w:r>
    </w:p>
    <w:p w:rsidR="00A23F99" w:rsidRPr="005C28C1" w:rsidRDefault="00000000">
      <w:pPr>
        <w:numPr>
          <w:ilvl w:val="0"/>
          <w:numId w:val="2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Origen: Pantalla de configuración de la interfaz de usuario.</w:t>
      </w:r>
    </w:p>
    <w:p w:rsidR="00A23F99" w:rsidRPr="005C28C1" w:rsidRDefault="00000000">
      <w:pPr>
        <w:numPr>
          <w:ilvl w:val="0"/>
          <w:numId w:val="2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Acciones: Estos valores determinan cuándo el sistema debe activar el riego.</w:t>
      </w:r>
    </w:p>
    <w:p w:rsidR="00A23F99" w:rsidRPr="005C28C1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Activación manual de riego:</w:t>
      </w:r>
    </w:p>
    <w:p w:rsidR="00A23F99" w:rsidRPr="005C28C1" w:rsidRDefault="00000000">
      <w:pPr>
        <w:numPr>
          <w:ilvl w:val="0"/>
          <w:numId w:val="3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usuario puede iniciar manualmente el riego de una o varias secciones desde la interfaz.</w:t>
      </w:r>
    </w:p>
    <w:p w:rsidR="00A23F99" w:rsidRPr="005C28C1" w:rsidRDefault="00000000">
      <w:pPr>
        <w:numPr>
          <w:ilvl w:val="0"/>
          <w:numId w:val="3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Botón de selección con el estado ON/OFF para cada sección de la cuadrícula.</w:t>
      </w:r>
    </w:p>
    <w:p w:rsidR="00A23F99" w:rsidRPr="005C28C1" w:rsidRDefault="00000000">
      <w:pPr>
        <w:numPr>
          <w:ilvl w:val="0"/>
          <w:numId w:val="3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Entrada manual.</w:t>
      </w:r>
    </w:p>
    <w:p w:rsidR="00A23F99" w:rsidRPr="005C28C1" w:rsidRDefault="00000000">
      <w:pPr>
        <w:numPr>
          <w:ilvl w:val="0"/>
          <w:numId w:val="3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Origen: Pantalla principal de la interfaz de usuario.</w:t>
      </w:r>
    </w:p>
    <w:p w:rsidR="00A23F99" w:rsidRPr="005C28C1" w:rsidRDefault="00000000">
      <w:pPr>
        <w:numPr>
          <w:ilvl w:val="0"/>
          <w:numId w:val="3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Acciones: Activa o desactiva la bomba de riego correspondiente.</w:t>
      </w:r>
    </w:p>
    <w:p w:rsidR="00A23F99" w:rsidRPr="005C28C1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Datos de temperatura:</w:t>
      </w:r>
    </w:p>
    <w:p w:rsidR="00A23F99" w:rsidRPr="005C28C1" w:rsidRDefault="00000000">
      <w:pPr>
        <w:numPr>
          <w:ilvl w:val="0"/>
          <w:numId w:val="1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Descripción: Los sensores de temperatura reportan el estado climático en el área del cultivo, lo cual puede influir en la frecuencia de riego.</w:t>
      </w:r>
    </w:p>
    <w:p w:rsidR="00A23F99" w:rsidRPr="005C28C1" w:rsidRDefault="00000000">
      <w:pPr>
        <w:numPr>
          <w:ilvl w:val="0"/>
          <w:numId w:val="1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Datos numéricos en grados Celsius.</w:t>
      </w:r>
    </w:p>
    <w:p w:rsidR="00A23F99" w:rsidRPr="005C28C1" w:rsidRDefault="00000000">
      <w:pPr>
        <w:numPr>
          <w:ilvl w:val="0"/>
          <w:numId w:val="1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Cada 10 minutos.</w:t>
      </w:r>
    </w:p>
    <w:p w:rsidR="00A23F99" w:rsidRPr="005C28C1" w:rsidRDefault="00000000">
      <w:pPr>
        <w:numPr>
          <w:ilvl w:val="0"/>
          <w:numId w:val="1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Origen: Sensores de temperatura conectados al sistema.</w:t>
      </w:r>
    </w:p>
    <w:p w:rsidR="00A23F99" w:rsidRPr="005C28C1" w:rsidRDefault="00000000">
      <w:pPr>
        <w:numPr>
          <w:ilvl w:val="0"/>
          <w:numId w:val="1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Acciones: Estos datos son utilizados para ajustar la lógica de riego en base a condiciones climáticas.</w:t>
      </w:r>
    </w:p>
    <w:p w:rsidR="00A23F99" w:rsidRPr="005C28C1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Nivel de agua en los estanques:</w:t>
      </w:r>
    </w:p>
    <w:p w:rsidR="00A23F99" w:rsidRPr="005C28C1" w:rsidRDefault="00000000">
      <w:pPr>
        <w:numPr>
          <w:ilvl w:val="0"/>
          <w:numId w:val="3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Sensores en los estanques miden la cantidad de agua disponible para el riego.</w:t>
      </w:r>
    </w:p>
    <w:p w:rsidR="00A23F99" w:rsidRPr="005C28C1" w:rsidRDefault="00000000">
      <w:pPr>
        <w:numPr>
          <w:ilvl w:val="0"/>
          <w:numId w:val="3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Datos numéricos (litros y porcentaje).</w:t>
      </w:r>
    </w:p>
    <w:p w:rsidR="00A23F99" w:rsidRPr="005C28C1" w:rsidRDefault="00000000">
      <w:pPr>
        <w:numPr>
          <w:ilvl w:val="0"/>
          <w:numId w:val="3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Cada 30 segundos.</w:t>
      </w:r>
    </w:p>
    <w:p w:rsidR="00A23F99" w:rsidRPr="005C28C1" w:rsidRDefault="00000000">
      <w:pPr>
        <w:numPr>
          <w:ilvl w:val="0"/>
          <w:numId w:val="3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Origen: Sensores de nivel de agua en los estanques.</w:t>
      </w:r>
    </w:p>
    <w:p w:rsidR="00A23F99" w:rsidRPr="005C28C1" w:rsidRDefault="00000000">
      <w:pPr>
        <w:numPr>
          <w:ilvl w:val="0"/>
          <w:numId w:val="3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Acciones: Los datos son utilizados para gestionar la capacidad de riego y alertar al usuario en caso de niveles bajos.</w:t>
      </w:r>
    </w:p>
    <w:p w:rsidR="00A23F99" w:rsidRPr="005C28C1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Identificación de usuario y autenticación:</w:t>
      </w:r>
    </w:p>
    <w:p w:rsidR="00A23F99" w:rsidRPr="005C28C1" w:rsidRDefault="00000000">
      <w:pPr>
        <w:numPr>
          <w:ilvl w:val="0"/>
          <w:numId w:val="2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recibe las credenciales de los usuarios para autenticarlos antes de permitir el acceso.</w:t>
      </w:r>
    </w:p>
    <w:p w:rsidR="00A23F99" w:rsidRPr="005C28C1" w:rsidRDefault="00000000">
      <w:pPr>
        <w:numPr>
          <w:ilvl w:val="0"/>
          <w:numId w:val="2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Campos de texto (usuario y contraseña).</w:t>
      </w:r>
    </w:p>
    <w:p w:rsidR="00A23F99" w:rsidRPr="005C28C1" w:rsidRDefault="00000000">
      <w:pPr>
        <w:numPr>
          <w:ilvl w:val="0"/>
          <w:numId w:val="2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Cada inicio de sesión.</w:t>
      </w:r>
    </w:p>
    <w:p w:rsidR="00A23F99" w:rsidRPr="005C28C1" w:rsidRDefault="00000000">
      <w:pPr>
        <w:numPr>
          <w:ilvl w:val="0"/>
          <w:numId w:val="2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Origen: Pantalla de inicio de sesión de la interfaz de usuario.</w:t>
      </w:r>
    </w:p>
    <w:p w:rsidR="00A23F99" w:rsidRPr="005C28C1" w:rsidRDefault="00000000">
      <w:pPr>
        <w:numPr>
          <w:ilvl w:val="0"/>
          <w:numId w:val="2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Acciones: Autentica al usuario.</w:t>
      </w:r>
    </w:p>
    <w:p w:rsidR="00A23F99" w:rsidRPr="005C28C1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Alarmas:</w:t>
      </w:r>
    </w:p>
    <w:p w:rsidR="00A23F99" w:rsidRPr="005C28C1" w:rsidRDefault="00000000">
      <w:pPr>
        <w:numPr>
          <w:ilvl w:val="0"/>
          <w:numId w:val="4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recibe configuraciones de las alertas que los usuarios desean recibir (sobre humedad, nivel de agua, temperatura, etc.).</w:t>
      </w:r>
    </w:p>
    <w:p w:rsidR="00A23F99" w:rsidRPr="005C28C1" w:rsidRDefault="00000000">
      <w:pPr>
        <w:numPr>
          <w:ilvl w:val="0"/>
          <w:numId w:val="4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Parámetros de configuración seleccionados en la interfaz.</w:t>
      </w:r>
    </w:p>
    <w:p w:rsidR="00A23F99" w:rsidRPr="005C28C1" w:rsidRDefault="00000000">
      <w:pPr>
        <w:numPr>
          <w:ilvl w:val="0"/>
          <w:numId w:val="4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Entrada manual.</w:t>
      </w:r>
    </w:p>
    <w:p w:rsidR="00A23F99" w:rsidRPr="005C28C1" w:rsidRDefault="00000000">
      <w:pPr>
        <w:numPr>
          <w:ilvl w:val="0"/>
          <w:numId w:val="4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Origen: Pantalla de configuración de notificaciones.</w:t>
      </w:r>
    </w:p>
    <w:p w:rsidR="00A23F99" w:rsidRPr="005C28C1" w:rsidRDefault="00000000">
      <w:pPr>
        <w:numPr>
          <w:ilvl w:val="0"/>
          <w:numId w:val="4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Acciones: Configura cuándo y cómo el sistema notificará a los usuarios sobre condiciones críticas.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Salidas del sistema: </w:t>
      </w: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Visualización de niveles de humedad:</w:t>
      </w:r>
    </w:p>
    <w:p w:rsidR="00A23F99" w:rsidRPr="005C28C1" w:rsidRDefault="00000000">
      <w:pPr>
        <w:numPr>
          <w:ilvl w:val="0"/>
          <w:numId w:val="6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muestra el estado actual de humedad para cada sección en la cuadrícula.</w:t>
      </w:r>
    </w:p>
    <w:p w:rsidR="00A23F99" w:rsidRPr="005C28C1" w:rsidRDefault="00000000">
      <w:pPr>
        <w:numPr>
          <w:ilvl w:val="0"/>
          <w:numId w:val="6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Valores numéricos.</w:t>
      </w:r>
    </w:p>
    <w:p w:rsidR="00A23F99" w:rsidRPr="005C28C1" w:rsidRDefault="00000000">
      <w:pPr>
        <w:numPr>
          <w:ilvl w:val="0"/>
          <w:numId w:val="6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Actualización cada 5 segundos.</w:t>
      </w:r>
    </w:p>
    <w:p w:rsidR="00A23F99" w:rsidRPr="005C28C1" w:rsidRDefault="00000000">
      <w:pPr>
        <w:numPr>
          <w:ilvl w:val="0"/>
          <w:numId w:val="6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Pantalla principal de la interfaz de usuario.</w:t>
      </w: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Historial de humedad:</w:t>
      </w:r>
    </w:p>
    <w:p w:rsidR="00A23F99" w:rsidRPr="005C28C1" w:rsidRDefault="00000000">
      <w:pPr>
        <w:numPr>
          <w:ilvl w:val="0"/>
          <w:numId w:val="3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genera gráficos que muestran los niveles de humedad de cada sección durante los últimos 7 días.</w:t>
      </w:r>
    </w:p>
    <w:p w:rsidR="00A23F99" w:rsidRPr="005C28C1" w:rsidRDefault="00000000">
      <w:pPr>
        <w:numPr>
          <w:ilvl w:val="0"/>
          <w:numId w:val="3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Gráficos.</w:t>
      </w:r>
    </w:p>
    <w:p w:rsidR="00A23F99" w:rsidRPr="005C28C1" w:rsidRDefault="00000000">
      <w:pPr>
        <w:numPr>
          <w:ilvl w:val="0"/>
          <w:numId w:val="3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Consultable en cualquier momento.</w:t>
      </w:r>
    </w:p>
    <w:p w:rsidR="00A23F99" w:rsidRPr="005C28C1" w:rsidRDefault="00000000">
      <w:pPr>
        <w:numPr>
          <w:ilvl w:val="0"/>
          <w:numId w:val="3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Pantalla de historial de la interfaz de usuario.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Alertas de nivel crítico:</w:t>
      </w:r>
    </w:p>
    <w:p w:rsidR="00A23F99" w:rsidRPr="005C28C1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envía alertas visuales, cuando los niveles de humedad o el nivel de agua en los estanques alcanzan valores críticos.</w:t>
      </w:r>
    </w:p>
    <w:p w:rsidR="00A23F99" w:rsidRPr="005C28C1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Mensaje emergente.</w:t>
      </w:r>
    </w:p>
    <w:p w:rsidR="00A23F99" w:rsidRPr="005C28C1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En tiempo real, cada vez que se detecta una condición crítica.</w:t>
      </w:r>
    </w:p>
    <w:p w:rsidR="00A23F99" w:rsidRPr="005C28C1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Pantalla principal de la interfaz de usuario.</w:t>
      </w: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Estado </w:t>
      </w:r>
      <w:r w:rsidR="008D6868" w:rsidRPr="005C28C1">
        <w:rPr>
          <w:rFonts w:ascii="Arial" w:eastAsia="Arial" w:hAnsi="Arial" w:cs="Arial"/>
        </w:rPr>
        <w:t>del estanque</w:t>
      </w:r>
      <w:r w:rsidRPr="005C28C1">
        <w:rPr>
          <w:rFonts w:ascii="Arial" w:eastAsia="Arial" w:hAnsi="Arial" w:cs="Arial"/>
        </w:rPr>
        <w:t xml:space="preserve"> de agua:</w:t>
      </w:r>
    </w:p>
    <w:p w:rsidR="00A23F99" w:rsidRPr="005C28C1" w:rsidRDefault="00000000">
      <w:pPr>
        <w:numPr>
          <w:ilvl w:val="0"/>
          <w:numId w:val="4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Muestra el nivel de agua disponible en los dos estanques de la granja.</w:t>
      </w:r>
    </w:p>
    <w:p w:rsidR="00A23F99" w:rsidRPr="005C28C1" w:rsidRDefault="00000000">
      <w:pPr>
        <w:numPr>
          <w:ilvl w:val="0"/>
          <w:numId w:val="4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Gráficos visuales de "tubos" que representan la capacidad restante (porcentaje o litros).</w:t>
      </w:r>
    </w:p>
    <w:p w:rsidR="00A23F99" w:rsidRPr="005C28C1" w:rsidRDefault="00000000">
      <w:pPr>
        <w:numPr>
          <w:ilvl w:val="0"/>
          <w:numId w:val="4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Actualización cada 30 segundos.</w:t>
      </w:r>
    </w:p>
    <w:p w:rsidR="00A23F99" w:rsidRPr="005C28C1" w:rsidRDefault="00000000">
      <w:pPr>
        <w:numPr>
          <w:ilvl w:val="0"/>
          <w:numId w:val="4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Pantalla principal de la interfaz de usuario.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Activación de las bombas de riego:</w:t>
      </w:r>
    </w:p>
    <w:p w:rsidR="00A23F99" w:rsidRPr="005C28C1" w:rsidRDefault="00000000">
      <w:pPr>
        <w:numPr>
          <w:ilvl w:val="0"/>
          <w:numId w:val="2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envía señales a las bombas de riego para activar o desactivar el flujo de agua según los niveles de humedad.</w:t>
      </w:r>
    </w:p>
    <w:p w:rsidR="00A23F99" w:rsidRPr="005C28C1" w:rsidRDefault="00000000">
      <w:pPr>
        <w:numPr>
          <w:ilvl w:val="0"/>
          <w:numId w:val="2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Señal de activación/desactivación (ON/OFF).</w:t>
      </w:r>
    </w:p>
    <w:p w:rsidR="00A23F99" w:rsidRPr="005C28C1" w:rsidRDefault="00000000">
      <w:pPr>
        <w:numPr>
          <w:ilvl w:val="0"/>
          <w:numId w:val="2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Cada vez que el sistema detecta una necesidad de riego.</w:t>
      </w:r>
    </w:p>
    <w:p w:rsidR="00A23F99" w:rsidRPr="005C28C1" w:rsidRDefault="00000000">
      <w:pPr>
        <w:numPr>
          <w:ilvl w:val="0"/>
          <w:numId w:val="2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Bombas de riego en el sistema físico.</w:t>
      </w: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Confirmación de inicio de sesión:</w:t>
      </w:r>
    </w:p>
    <w:p w:rsidR="00A23F99" w:rsidRPr="005C28C1" w:rsidRDefault="00000000">
      <w:pPr>
        <w:numPr>
          <w:ilvl w:val="0"/>
          <w:numId w:val="6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confirma si la autenticación del usuario fue exitosa y carga la interfaz.</w:t>
      </w:r>
    </w:p>
    <w:p w:rsidR="00A23F99" w:rsidRPr="005C28C1" w:rsidRDefault="00000000">
      <w:pPr>
        <w:numPr>
          <w:ilvl w:val="0"/>
          <w:numId w:val="6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Mensaje de texto o redirección a la pantalla principal.</w:t>
      </w:r>
    </w:p>
    <w:p w:rsidR="00A23F99" w:rsidRPr="005C28C1" w:rsidRDefault="00000000">
      <w:pPr>
        <w:numPr>
          <w:ilvl w:val="0"/>
          <w:numId w:val="6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Cada inicio de sesión.</w:t>
      </w:r>
    </w:p>
    <w:p w:rsidR="00A23F99" w:rsidRPr="005C28C1" w:rsidRDefault="00000000">
      <w:pPr>
        <w:numPr>
          <w:ilvl w:val="0"/>
          <w:numId w:val="6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Pantalla de inicio de sesión de la interfaz de usuario.</w:t>
      </w: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Reporte del sistema:</w:t>
      </w:r>
    </w:p>
    <w:p w:rsidR="00A23F99" w:rsidRPr="005C28C1" w:rsidRDefault="00000000">
      <w:pPr>
        <w:numPr>
          <w:ilvl w:val="0"/>
          <w:numId w:val="5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Genera un informe con el estado de las secciones, niveles de humedad, riegos realizados, y capacidad de los estanques en un período determinado.</w:t>
      </w:r>
    </w:p>
    <w:p w:rsidR="00A23F99" w:rsidRPr="005C28C1" w:rsidRDefault="00000000">
      <w:pPr>
        <w:numPr>
          <w:ilvl w:val="0"/>
          <w:numId w:val="5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Archivo PDF o CSV.</w:t>
      </w:r>
    </w:p>
    <w:p w:rsidR="00A23F99" w:rsidRPr="005C28C1" w:rsidRDefault="00000000">
      <w:pPr>
        <w:numPr>
          <w:ilvl w:val="0"/>
          <w:numId w:val="5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Entrada manual para generación de reportes.</w:t>
      </w:r>
    </w:p>
    <w:p w:rsidR="00A23F99" w:rsidRPr="005C28C1" w:rsidRDefault="00000000">
      <w:pPr>
        <w:numPr>
          <w:ilvl w:val="0"/>
          <w:numId w:val="5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Descargable en la interfaz de usuario.</w:t>
      </w:r>
    </w:p>
    <w:p w:rsidR="00A23F99" w:rsidRPr="005C28C1" w:rsidRDefault="00000000">
      <w:pPr>
        <w:numPr>
          <w:ilvl w:val="0"/>
          <w:numId w:val="4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Respuesta de error o estado invalido:</w:t>
      </w:r>
    </w:p>
    <w:p w:rsidR="00A23F99" w:rsidRPr="005C28C1" w:rsidRDefault="00000000">
      <w:pPr>
        <w:numPr>
          <w:ilvl w:val="0"/>
          <w:numId w:val="1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sistema muestra mensajes de error si los sensores envían datos fuera del rango esperado o si hay fallos de comunicación.</w:t>
      </w:r>
    </w:p>
    <w:p w:rsidR="00A23F99" w:rsidRPr="005C28C1" w:rsidRDefault="00000000">
      <w:pPr>
        <w:numPr>
          <w:ilvl w:val="0"/>
          <w:numId w:val="1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Mensaje emergente de advertencia.</w:t>
      </w:r>
    </w:p>
    <w:p w:rsidR="00A23F99" w:rsidRPr="005C28C1" w:rsidRDefault="00000000">
      <w:pPr>
        <w:numPr>
          <w:ilvl w:val="0"/>
          <w:numId w:val="1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Frecuencia: Cada vez que ocurre un error.</w:t>
      </w:r>
    </w:p>
    <w:p w:rsidR="00A23F99" w:rsidRPr="005C28C1" w:rsidRDefault="00000000">
      <w:pPr>
        <w:numPr>
          <w:ilvl w:val="0"/>
          <w:numId w:val="1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Destino: Pantalla principal de la interfaz de usuario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29" w:name="_Toc185175481"/>
      <w:r w:rsidRPr="005C28C1">
        <w:rPr>
          <w:rFonts w:ascii="Arial" w:eastAsia="Arial" w:hAnsi="Arial"/>
          <w:sz w:val="24"/>
          <w:szCs w:val="24"/>
          <w:u w:val="single"/>
        </w:rPr>
        <w:lastRenderedPageBreak/>
        <w:t>3.1.1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Interfaces de usuario:</w:t>
      </w:r>
      <w:bookmarkEnd w:id="29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Interfaz gráfica: Desarrollada en Python usando Tkinter.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Pantalla principal: Muestra una cuadrícula (de A </w:t>
      </w:r>
      <w:r w:rsidR="008D6868">
        <w:rPr>
          <w:rFonts w:ascii="Arial" w:eastAsia="Arial" w:hAnsi="Arial" w:cs="Arial"/>
        </w:rPr>
        <w:t>hasta</w:t>
      </w:r>
      <w:r w:rsidRPr="005C28C1">
        <w:rPr>
          <w:rFonts w:ascii="Arial" w:eastAsia="Arial" w:hAnsi="Arial" w:cs="Arial"/>
        </w:rPr>
        <w:t xml:space="preserve"> la Z en columnas y 1 a 9 en filas) donde cada celda representa una sección del terreno. Las celdas muestran los valores de humedad en tiempo real.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Visualización de estanques de agua: En la pantalla principal, dos tubos verticales simulan el nivel de agua disponible en los estanques. Estos tubos se actualizan dinámicamente a medida que se utiliza o repone el agua.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Botones de control manual: Permiten activar o desactivar el riego de forma manual en cada una de las secciones de la cuadrícula.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Configuración: Los usuarios pueden ajustar los umbrales de humedad de cada sección, configurando el nivel mínimo de humedad antes de activar el riego automático.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Notificaciones y alertas: La interfaz muestra alertas visuales en caso de niveles de humedad críticos o baja capacidad de los estanques.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Inicio de sesión: Los usuarios deben autenticarse para acceder al sistema.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0" w:name="_Toc185175482"/>
      <w:r w:rsidRPr="005C28C1">
        <w:rPr>
          <w:rFonts w:ascii="Arial" w:eastAsia="Arial" w:hAnsi="Arial"/>
          <w:sz w:val="24"/>
          <w:szCs w:val="24"/>
          <w:u w:val="single"/>
        </w:rPr>
        <w:t>3.1.2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Interfaces de hardware:</w:t>
      </w:r>
      <w:bookmarkEnd w:id="30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Sensores de humedad:</w:t>
      </w:r>
    </w:p>
    <w:p w:rsidR="00A23F99" w:rsidRPr="005C28C1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Descripción: dispositivos colocados en las diferentes secciones del terreno que miden el nivel de humedad en el suelo. </w:t>
      </w:r>
    </w:p>
    <w:p w:rsidR="00A23F99" w:rsidRPr="005C28C1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Comunicación: Los sensores están conectados al </w:t>
      </w:r>
      <w:r w:rsidR="008D6868" w:rsidRPr="005C28C1">
        <w:rPr>
          <w:rFonts w:ascii="Arial" w:eastAsia="Arial" w:hAnsi="Arial" w:cs="Arial"/>
        </w:rPr>
        <w:t>Arduino</w:t>
      </w:r>
      <w:r w:rsidRPr="005C28C1">
        <w:rPr>
          <w:rFonts w:ascii="Arial" w:eastAsia="Arial" w:hAnsi="Arial" w:cs="Arial"/>
        </w:rPr>
        <w:t xml:space="preserve"> a través de pines analógicos, los cuales convierten la señal de humedad en datos porcentuales del 0 al 100%.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Sensores de temperatura:</w:t>
      </w:r>
    </w:p>
    <w:p w:rsidR="00A23F99" w:rsidRPr="005C28C1" w:rsidRDefault="00000000">
      <w:pPr>
        <w:numPr>
          <w:ilvl w:val="0"/>
          <w:numId w:val="1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Miden la temperatura en el área de cultivo. influyen en la decisión de activar el riego o no.</w:t>
      </w:r>
    </w:p>
    <w:p w:rsidR="00A23F99" w:rsidRPr="005C28C1" w:rsidRDefault="00000000">
      <w:pPr>
        <w:numPr>
          <w:ilvl w:val="0"/>
          <w:numId w:val="1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Comunicación: Al igual que el sistema de humedad, están conectados al </w:t>
      </w:r>
      <w:r w:rsidR="008D6868" w:rsidRPr="005C28C1">
        <w:rPr>
          <w:rFonts w:ascii="Arial" w:eastAsia="Arial" w:hAnsi="Arial" w:cs="Arial"/>
        </w:rPr>
        <w:t>Arduino</w:t>
      </w:r>
      <w:r w:rsidRPr="005C28C1">
        <w:rPr>
          <w:rFonts w:ascii="Arial" w:eastAsia="Arial" w:hAnsi="Arial" w:cs="Arial"/>
        </w:rPr>
        <w:t xml:space="preserve"> uno.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Actuadores de bombas de riego:</w:t>
      </w:r>
    </w:p>
    <w:p w:rsidR="00A23F99" w:rsidRPr="005C28C1" w:rsidRDefault="00000000">
      <w:pPr>
        <w:numPr>
          <w:ilvl w:val="0"/>
          <w:numId w:val="2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Las bombas de riego se activan automáticamente cuando los niveles de humedad son inferiores a los umbrales configurados.</w:t>
      </w:r>
    </w:p>
    <w:p w:rsidR="00A23F99" w:rsidRPr="005C28C1" w:rsidRDefault="00000000">
      <w:pPr>
        <w:numPr>
          <w:ilvl w:val="0"/>
          <w:numId w:val="2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Comunicación: Controladas por señales digitales enviadas desde el Arduino Uno.</w:t>
      </w:r>
    </w:p>
    <w:p w:rsidR="00A23F99" w:rsidRDefault="00A23F99">
      <w:pPr>
        <w:ind w:left="720"/>
        <w:rPr>
          <w:rFonts w:ascii="Arial" w:eastAsia="Arial" w:hAnsi="Arial" w:cs="Arial"/>
        </w:rPr>
      </w:pP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Arduino uno:</w:t>
      </w:r>
    </w:p>
    <w:p w:rsidR="00A23F99" w:rsidRPr="005C28C1" w:rsidRDefault="00000000">
      <w:pPr>
        <w:numPr>
          <w:ilvl w:val="0"/>
          <w:numId w:val="2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Es el controlador principal que actúa como interfaz entre los sensores, las bombas de agua y el software de la aplicación.</w:t>
      </w:r>
    </w:p>
    <w:p w:rsidR="00A23F99" w:rsidRPr="005C28C1" w:rsidRDefault="00000000">
      <w:pPr>
        <w:numPr>
          <w:ilvl w:val="0"/>
          <w:numId w:val="2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Comunicación: El Arduino Uno recibe los datos de los sensores (humedad y temperatura), los procesa y los envía a la aplicación a través de una conexión serial. A su vez, recibe instrucciones del software para controlar las bombas de agua.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Sensores de nivel de agua: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1" w:name="_Toc185175483"/>
      <w:r w:rsidRPr="005C28C1">
        <w:rPr>
          <w:rFonts w:ascii="Arial" w:eastAsia="Arial" w:hAnsi="Arial"/>
          <w:sz w:val="24"/>
          <w:szCs w:val="24"/>
          <w:u w:val="single"/>
        </w:rPr>
        <w:t>3.1.3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Interfaces de software:</w:t>
      </w:r>
      <w:bookmarkEnd w:id="31"/>
    </w:p>
    <w:p w:rsidR="00A23F99" w:rsidRPr="005C28C1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Sistema operativo: Windows 10 u 11.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SINH2O está diseñado para ejecutarse en sistemas operativos Windows 10 o Windows 11. La aplicación de escritorio creada con Python y Tkinter será compatible con estas versiones de Windows, asegurando su correcto funcionamiento en un entorno moderno y ampliamente utilizado.</w:t>
      </w:r>
    </w:p>
    <w:p w:rsidR="00A23F99" w:rsidRPr="005C28C1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Producto de software: Arduino IDE.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Arduino IDE es una plataforma utilizada para escribir, compilar y cargar código en el microcontrolador Arduino Uno.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Propósito: Este software es esencial para el desarrollo y carga del código que controlará el hardware del sistema SINH2O, incluyendo la lectura de sensores y el control de las electroválvulas.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Definición: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Contenido: Código de fuente en lenguaje: “</w:t>
      </w:r>
      <w:r w:rsidR="008D6868">
        <w:rPr>
          <w:rFonts w:ascii="Arial" w:eastAsia="Arial" w:hAnsi="Arial" w:cs="Arial"/>
        </w:rPr>
        <w:t>Python</w:t>
      </w:r>
      <w:r w:rsidRPr="005C28C1">
        <w:rPr>
          <w:rFonts w:ascii="Arial" w:eastAsia="Arial" w:hAnsi="Arial" w:cs="Arial"/>
        </w:rPr>
        <w:t>”.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Formato: Archivos con extensión </w:t>
      </w:r>
      <w:r w:rsidR="008D6868" w:rsidRPr="005C28C1">
        <w:rPr>
          <w:rFonts w:ascii="Arial" w:eastAsia="Arial" w:hAnsi="Arial" w:cs="Arial"/>
        </w:rPr>
        <w:t>“. ino</w:t>
      </w:r>
      <w:r w:rsidRPr="005C28C1">
        <w:rPr>
          <w:rFonts w:ascii="Arial" w:eastAsia="Arial" w:hAnsi="Arial" w:cs="Arial"/>
        </w:rPr>
        <w:t>”</w:t>
      </w:r>
    </w:p>
    <w:p w:rsidR="00A23F99" w:rsidRPr="005C28C1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Producto de software: Base de datos relacional.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Se considera utilizar MySQL o SQLite como base de datos relacional.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Propósito: La base de datos se utilizará para almacenar datos históricos de humedad y temperatura, permitiendo el análisis posteriores y optimización del riego.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Definición: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Contenido: Datos de la humedad del suelo, temperatura ambiente, estado de las electroválvulas, y configuración del sistema.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Tablas relacionales, con registros en formatos SQL.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Producto de software: Python.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Python es el lenguaje de programación utilizado para desarrollar la lógica de negocio del sistema y la interfaz de usuario.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Propósito: Ejecutar el código que gestiona la comunicación entre el Arduino, la base de datos, y la interfaz de usuario.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Definición: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Contenido: Código de fuente en Python que incluye scripts para la lógica del sistema, el manejo de eventos en la interfaz gráfica, y la comunicación con el hardware.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Archivos “.py”.</w:t>
      </w:r>
    </w:p>
    <w:p w:rsidR="00A23F99" w:rsidRPr="005C28C1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Producto de software: Tkinter.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Tkinter es el framework utilizado para desarrollar la interfaz gráfica de usuario del sistema SINH2O.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Propósito: Proporcionar una interfaz gráfica interactiva para que el usuario final pueda monitorear y controlar el sistema de riego.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Definición: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Contenido: Elementos GUI como botones, gráficos, y cuadros de texto, que interactúan con el usuario y con los scripts de Python.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Formato:  La interfaz se define y controla a través del código Python que utiliza las clases y funciones de Tkinter.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2" w:name="_Toc185175484"/>
      <w:r w:rsidRPr="005C28C1">
        <w:rPr>
          <w:rFonts w:ascii="Arial" w:eastAsia="Arial" w:hAnsi="Arial"/>
          <w:sz w:val="24"/>
          <w:szCs w:val="24"/>
          <w:u w:val="single"/>
        </w:rPr>
        <w:t>3.1.4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Interfaces de comunicación:</w:t>
      </w:r>
      <w:bookmarkEnd w:id="32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Tipo de interfaz: Hardware.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1.- Microcontrolador: Arduino Uno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El Arduino Uno será el cerebro del sistema, encargado de recibir datos de los sensores de humedad y temperatura, y de controlar las electroválvulas </w:t>
      </w:r>
      <w:r w:rsidR="008D6868" w:rsidRPr="005C28C1">
        <w:rPr>
          <w:rFonts w:ascii="Arial" w:eastAsia="Arial" w:hAnsi="Arial" w:cs="Arial"/>
        </w:rPr>
        <w:t>o la</w:t>
      </w:r>
      <w:r w:rsidRPr="005C28C1">
        <w:rPr>
          <w:rFonts w:ascii="Arial" w:eastAsia="Arial" w:hAnsi="Arial" w:cs="Arial"/>
        </w:rPr>
        <w:t xml:space="preserve"> bomba de agua. Actuará como el intermediario entre los sensores, actuadores y la aplicación de escritorio.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2.- Sensores de Humedad y temperatura: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ab/>
        <w:t>Sensor de Humedad: FC-28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ab/>
        <w:t>Sensor de temperatura: DHT11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Los sensores FC-28 y DHT11 enviarán señales al Arduino Uno. El sensor FC-28 proporcionará datos analógicos sobre la humedad del suelo, mientras que el DHT11 enviará datos analógicos sobre la temperatura ambiental.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3.- Actuadores: Electroválvulas o Bomba de agua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El </w:t>
      </w:r>
      <w:r w:rsidR="008D6868" w:rsidRPr="005C28C1">
        <w:rPr>
          <w:rFonts w:ascii="Arial" w:eastAsia="Arial" w:hAnsi="Arial" w:cs="Arial"/>
        </w:rPr>
        <w:t>Arduino</w:t>
      </w:r>
      <w:r w:rsidRPr="005C28C1">
        <w:rPr>
          <w:rFonts w:ascii="Arial" w:eastAsia="Arial" w:hAnsi="Arial" w:cs="Arial"/>
        </w:rPr>
        <w:t xml:space="preserve"> controlará las electroválvulas o la bomba de agua mediante relés de control, para activar o desactivar el flujo de agua basado en las lecturas de humedad.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4.- Sensores Ultrasónicos: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Los sensores ultrasónicos medirán el nivel de los estanques de agua y enviarán señales al </w:t>
      </w:r>
      <w:r w:rsidR="008D6868" w:rsidRPr="005C28C1">
        <w:rPr>
          <w:rFonts w:ascii="Arial" w:eastAsia="Arial" w:hAnsi="Arial" w:cs="Arial"/>
        </w:rPr>
        <w:t>Arduino</w:t>
      </w:r>
      <w:r w:rsidRPr="005C28C1">
        <w:rPr>
          <w:rFonts w:ascii="Arial" w:eastAsia="Arial" w:hAnsi="Arial" w:cs="Arial"/>
        </w:rPr>
        <w:t xml:space="preserve"> para determinar cuándo es necesario activar la bomba de agua.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5.- Relés de control: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Los relés actuarán como interruptores controlados por el </w:t>
      </w:r>
      <w:r w:rsidR="008D6868" w:rsidRPr="005C28C1">
        <w:rPr>
          <w:rFonts w:ascii="Arial" w:eastAsia="Arial" w:hAnsi="Arial" w:cs="Arial"/>
        </w:rPr>
        <w:t>Arduino</w:t>
      </w:r>
      <w:r w:rsidRPr="005C28C1">
        <w:rPr>
          <w:rFonts w:ascii="Arial" w:eastAsia="Arial" w:hAnsi="Arial" w:cs="Arial"/>
        </w:rPr>
        <w:t xml:space="preserve"> para gestionar el encendido y apagado de las electroválvulas o bombas de agua, asegurando el control seguro de dispositivos de mayor potencia.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Tipo de interfaz: Software.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1.- Lenguaje de programación: Python.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Python será utilizado para desarrollar la lógica del sistema y la interfaz de usuario. Se conectará con el Arduino para recibir y enviar datos a través de un puerto de serie.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2.- Framework para la interfaz gráfica: Tkinter.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Tkinter se utilizará para crear la aplicación de escritorio con una interfaz gráfica de usuario. Esta interfaz permitirá a los usuarios monitorear los niveles de humedad y temperatura, y controlar el sistema de riego.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3.- Base de datos: (Por definir)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Los datos de humedad y temperatura serán almacenados en una base de datos relacional, permitiendo la posterior consulta y análisis para optimizar las estrategias de riego.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Tipo de interfaz: Usuario.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1.- Aplicación de escritorio: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La interfaz gráfica estará diseñada para usuarios finales que operen en sistemas </w:t>
      </w:r>
      <w:r w:rsidR="008D6868" w:rsidRPr="005C28C1">
        <w:rPr>
          <w:rFonts w:ascii="Arial" w:eastAsia="Arial" w:hAnsi="Arial" w:cs="Arial"/>
        </w:rPr>
        <w:t>Windows</w:t>
      </w:r>
      <w:r w:rsidRPr="005C28C1">
        <w:rPr>
          <w:rFonts w:ascii="Arial" w:eastAsia="Arial" w:hAnsi="Arial" w:cs="Arial"/>
        </w:rPr>
        <w:t>. Permitirá la visualización en tiempo real de los datos de sensores, el control del riego, y la configuración de parámetros del sistema. La interfaz será intuitiva y fácil de usar, dirigida tanto a usuarios técnicos como no técnicos.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pStyle w:val="Ttulo2"/>
        <w:rPr>
          <w:rFonts w:ascii="Arial" w:hAnsi="Arial" w:cs="Arial"/>
          <w:color w:val="548DD4"/>
          <w:sz w:val="24"/>
          <w:szCs w:val="24"/>
          <w:u w:val="single"/>
        </w:rPr>
      </w:pPr>
      <w:bookmarkStart w:id="33" w:name="_Toc185175485"/>
      <w:r w:rsidRPr="005C28C1">
        <w:rPr>
          <w:rFonts w:ascii="Arial" w:hAnsi="Arial" w:cs="Arial"/>
          <w:color w:val="548DD4"/>
          <w:sz w:val="24"/>
          <w:szCs w:val="24"/>
          <w:u w:val="single"/>
        </w:rPr>
        <w:lastRenderedPageBreak/>
        <w:t>3.2</w:t>
      </w:r>
      <w:r w:rsidRPr="005C28C1">
        <w:rPr>
          <w:rFonts w:ascii="Arial" w:hAnsi="Arial" w:cs="Arial"/>
          <w:color w:val="548DD4"/>
          <w:sz w:val="24"/>
          <w:szCs w:val="24"/>
          <w:u w:val="single"/>
        </w:rPr>
        <w:tab/>
        <w:t>Requisitos funcionales:</w:t>
      </w:r>
      <w:bookmarkEnd w:id="33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1: Registro de humedad de la tierra</w:t>
      </w:r>
    </w:p>
    <w:p w:rsidR="00A23F99" w:rsidRPr="005C28C1" w:rsidRDefault="00000000">
      <w:pPr>
        <w:numPr>
          <w:ilvl w:val="0"/>
          <w:numId w:val="1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 Administrador</w:t>
      </w:r>
    </w:p>
    <w:p w:rsidR="00A23F99" w:rsidRPr="005C28C1" w:rsidRDefault="00000000">
      <w:pPr>
        <w:numPr>
          <w:ilvl w:val="0"/>
          <w:numId w:val="1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en donde se puede ver la cantidad de humedad que ha tenido la tierra.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2: login</w:t>
      </w:r>
    </w:p>
    <w:p w:rsidR="00A23F99" w:rsidRPr="005C28C1" w:rsidRDefault="00000000">
      <w:pPr>
        <w:numPr>
          <w:ilvl w:val="0"/>
          <w:numId w:val="3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Usuarios</w:t>
      </w:r>
    </w:p>
    <w:p w:rsidR="00A23F99" w:rsidRPr="005C28C1" w:rsidRDefault="00000000">
      <w:pPr>
        <w:numPr>
          <w:ilvl w:val="0"/>
          <w:numId w:val="3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Iniciar sesión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3:  registro de usuario</w:t>
      </w:r>
    </w:p>
    <w:p w:rsidR="00A23F99" w:rsidRPr="005C28C1" w:rsidRDefault="00000000">
      <w:pPr>
        <w:numPr>
          <w:ilvl w:val="0"/>
          <w:numId w:val="1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Usuarios</w:t>
      </w:r>
    </w:p>
    <w:p w:rsidR="00A23F99" w:rsidRPr="005C28C1" w:rsidRDefault="00000000">
      <w:pPr>
        <w:numPr>
          <w:ilvl w:val="0"/>
          <w:numId w:val="1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registro del usuario en el sistema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4: Recuperación de nombre de usuario y contraseña</w:t>
      </w:r>
    </w:p>
    <w:p w:rsidR="00A23F99" w:rsidRPr="005C28C1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Recuperar el nombre de usuario o contraseña mediante un correo electrónico.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5: Localización del dispositivo</w:t>
      </w:r>
    </w:p>
    <w:p w:rsidR="00A23F99" w:rsidRPr="005C28C1" w:rsidRDefault="00000000">
      <w:pPr>
        <w:numPr>
          <w:ilvl w:val="0"/>
          <w:numId w:val="3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 administrador</w:t>
      </w:r>
    </w:p>
    <w:p w:rsidR="00A23F99" w:rsidRPr="005C28C1" w:rsidRDefault="00000000">
      <w:pPr>
        <w:numPr>
          <w:ilvl w:val="0"/>
          <w:numId w:val="3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función en la que se puede ver la localización del dispositivo en tiempo real.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6: Apagado y encendido remoto</w:t>
      </w:r>
    </w:p>
    <w:p w:rsidR="00A23F99" w:rsidRPr="005C28C1" w:rsidRDefault="00000000">
      <w:pPr>
        <w:numPr>
          <w:ilvl w:val="0"/>
          <w:numId w:val="3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 administrador</w:t>
      </w:r>
    </w:p>
    <w:p w:rsidR="00A23F99" w:rsidRPr="005C28C1" w:rsidRDefault="00000000">
      <w:pPr>
        <w:numPr>
          <w:ilvl w:val="0"/>
          <w:numId w:val="3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Función que da la opción de poder apagar o encender a distancia en dispositivo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7: visualizador de diagrama</w:t>
      </w:r>
    </w:p>
    <w:p w:rsidR="00A23F99" w:rsidRPr="005C28C1" w:rsidRDefault="00000000">
      <w:pPr>
        <w:numPr>
          <w:ilvl w:val="0"/>
          <w:numId w:val="4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Actores: All </w:t>
      </w:r>
      <w:r w:rsidR="008D6868" w:rsidRPr="005C28C1">
        <w:rPr>
          <w:rFonts w:ascii="Arial" w:eastAsia="Arial" w:hAnsi="Arial" w:cs="Arial"/>
        </w:rPr>
        <w:t>User</w:t>
      </w:r>
    </w:p>
    <w:p w:rsidR="00A23F99" w:rsidRPr="005C28C1" w:rsidRDefault="00000000">
      <w:pPr>
        <w:numPr>
          <w:ilvl w:val="0"/>
          <w:numId w:val="4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donde el usuario donde el usuario podrá visualizar a través de un diagrama el hardware que se encuentra activo/inactivo o disfuncional.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 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8: Ayuda y Guía de uso</w:t>
      </w:r>
    </w:p>
    <w:p w:rsidR="00A23F99" w:rsidRPr="005C28C1" w:rsidRDefault="00000000">
      <w:pPr>
        <w:numPr>
          <w:ilvl w:val="0"/>
          <w:numId w:val="5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Actores: Usuarios</w:t>
      </w:r>
    </w:p>
    <w:p w:rsidR="00A23F99" w:rsidRPr="005C28C1" w:rsidRDefault="00000000">
      <w:pPr>
        <w:numPr>
          <w:ilvl w:val="0"/>
          <w:numId w:val="5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Soporte donde tener ayuda directamente del personal y una simple guía con la forma correcta de usar cada función.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9: Interfaz de opciones visuales</w:t>
      </w:r>
    </w:p>
    <w:p w:rsidR="00A23F99" w:rsidRPr="005C28C1" w:rsidRDefault="00000000">
      <w:pPr>
        <w:numPr>
          <w:ilvl w:val="0"/>
          <w:numId w:val="5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Actores: All </w:t>
      </w:r>
      <w:r w:rsidR="008D6868" w:rsidRPr="005C28C1">
        <w:rPr>
          <w:rFonts w:ascii="Arial" w:eastAsia="Arial" w:hAnsi="Arial" w:cs="Arial"/>
        </w:rPr>
        <w:t>User</w:t>
      </w:r>
    </w:p>
    <w:p w:rsidR="00A23F99" w:rsidRPr="005C28C1" w:rsidRDefault="00000000">
      <w:pPr>
        <w:numPr>
          <w:ilvl w:val="0"/>
          <w:numId w:val="5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donde el usuario podrá realizar modificaciones visuales a la interfaz general.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10: Visualizar Temperatura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Actores: All </w:t>
      </w:r>
      <w:r w:rsidR="008D6868" w:rsidRPr="005C28C1">
        <w:rPr>
          <w:rFonts w:ascii="Arial" w:eastAsia="Arial" w:hAnsi="Arial" w:cs="Arial"/>
        </w:rPr>
        <w:t>User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en la interfaz del inicio, que indique a tiempo real, la temperatura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11: Capacidad de agua</w:t>
      </w:r>
    </w:p>
    <w:p w:rsidR="00A23F99" w:rsidRPr="005C28C1" w:rsidRDefault="00000000">
      <w:pPr>
        <w:numPr>
          <w:ilvl w:val="0"/>
          <w:numId w:val="4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Actores: All </w:t>
      </w:r>
      <w:r w:rsidR="008D6868" w:rsidRPr="005C28C1">
        <w:rPr>
          <w:rFonts w:ascii="Arial" w:eastAsia="Arial" w:hAnsi="Arial" w:cs="Arial"/>
        </w:rPr>
        <w:t>User</w:t>
      </w:r>
    </w:p>
    <w:p w:rsidR="00A23F99" w:rsidRPr="005C28C1" w:rsidRDefault="00000000">
      <w:pPr>
        <w:numPr>
          <w:ilvl w:val="0"/>
          <w:numId w:val="4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en la interfaz del inicio, que indique a tiempo real, la cantidad de agua restante en los estanques.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12: Humedad a tiempo real</w:t>
      </w:r>
    </w:p>
    <w:p w:rsidR="00A23F99" w:rsidRPr="005C28C1" w:rsidRDefault="00000000">
      <w:pPr>
        <w:numPr>
          <w:ilvl w:val="0"/>
          <w:numId w:val="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Actores: All </w:t>
      </w:r>
      <w:r w:rsidR="008D6868" w:rsidRPr="005C28C1">
        <w:rPr>
          <w:rFonts w:ascii="Arial" w:eastAsia="Arial" w:hAnsi="Arial" w:cs="Arial"/>
        </w:rPr>
        <w:t>User</w:t>
      </w:r>
    </w:p>
    <w:p w:rsidR="00A23F99" w:rsidRPr="005C28C1" w:rsidRDefault="00000000">
      <w:pPr>
        <w:numPr>
          <w:ilvl w:val="0"/>
          <w:numId w:val="9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en la interfaz del inicio, que indique a tiempo real, la humedad que posee el suelo.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13: Estado del clima</w:t>
      </w:r>
    </w:p>
    <w:p w:rsidR="00A23F99" w:rsidRPr="005C28C1" w:rsidRDefault="00000000">
      <w:pPr>
        <w:numPr>
          <w:ilvl w:val="0"/>
          <w:numId w:val="1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10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en dónde se muestre el clima a tiempo real.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14: Integración y eliminación de sensores</w:t>
      </w:r>
    </w:p>
    <w:p w:rsidR="00A23F99" w:rsidRPr="005C28C1" w:rsidRDefault="00000000">
      <w:pPr>
        <w:numPr>
          <w:ilvl w:val="0"/>
          <w:numId w:val="5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</w:t>
      </w:r>
    </w:p>
    <w:p w:rsidR="00A23F99" w:rsidRPr="005C28C1" w:rsidRDefault="00000000">
      <w:pPr>
        <w:numPr>
          <w:ilvl w:val="0"/>
          <w:numId w:val="5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Gestión adecuada y cómoda para el usuario para la actualización de nuevos ascensores.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15: Configuración remota</w:t>
      </w:r>
    </w:p>
    <w:p w:rsidR="00A23F99" w:rsidRPr="005C28C1" w:rsidRDefault="00000000">
      <w:pPr>
        <w:numPr>
          <w:ilvl w:val="0"/>
          <w:numId w:val="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Usuarios administrador</w:t>
      </w:r>
    </w:p>
    <w:p w:rsidR="00A23F99" w:rsidRPr="005C28C1" w:rsidRDefault="00000000">
      <w:pPr>
        <w:numPr>
          <w:ilvl w:val="0"/>
          <w:numId w:val="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en el que se puede cambiar valores de forma remota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16: Apagado de emergencia</w:t>
      </w:r>
    </w:p>
    <w:p w:rsidR="00A23F99" w:rsidRPr="005C28C1" w:rsidRDefault="00000000">
      <w:pPr>
        <w:numPr>
          <w:ilvl w:val="0"/>
          <w:numId w:val="1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Actores: Usuarios administrador</w:t>
      </w:r>
    </w:p>
    <w:p w:rsidR="00A23F99" w:rsidRPr="005C28C1" w:rsidRDefault="00000000">
      <w:pPr>
        <w:numPr>
          <w:ilvl w:val="0"/>
          <w:numId w:val="1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Función del dispositivo que se activa de forma automática, en el momento en el cual se detecte un fallo.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17: Historial de recarga de agua</w:t>
      </w:r>
    </w:p>
    <w:p w:rsidR="00A23F99" w:rsidRPr="005C28C1" w:rsidRDefault="00000000">
      <w:pPr>
        <w:numPr>
          <w:ilvl w:val="0"/>
          <w:numId w:val="3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Usuarios administrador y usuario</w:t>
      </w:r>
    </w:p>
    <w:p w:rsidR="00A23F99" w:rsidRPr="005C28C1" w:rsidRDefault="00000000">
      <w:pPr>
        <w:numPr>
          <w:ilvl w:val="0"/>
          <w:numId w:val="3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en donde se muestre en qué fecha y hora se recargo el tanque de agua del dispositivo.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18: Autentificar usuario al iniciar sesión</w:t>
      </w:r>
    </w:p>
    <w:p w:rsidR="00A23F99" w:rsidRPr="005C28C1" w:rsidRDefault="00000000">
      <w:pPr>
        <w:numPr>
          <w:ilvl w:val="0"/>
          <w:numId w:val="5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Usuarios</w:t>
      </w:r>
    </w:p>
    <w:p w:rsidR="00A23F99" w:rsidRPr="005C28C1" w:rsidRDefault="00000000">
      <w:pPr>
        <w:numPr>
          <w:ilvl w:val="0"/>
          <w:numId w:val="5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Descripción: Autenticar la identidad del usuario mediante su </w:t>
      </w:r>
      <w:proofErr w:type="spellStart"/>
      <w:r w:rsidRPr="005C28C1">
        <w:rPr>
          <w:rFonts w:ascii="Arial" w:eastAsia="Arial" w:hAnsi="Arial" w:cs="Arial"/>
        </w:rPr>
        <w:t>rut</w:t>
      </w:r>
      <w:proofErr w:type="spellEnd"/>
      <w:r w:rsidRPr="005C28C1">
        <w:rPr>
          <w:rFonts w:ascii="Arial" w:eastAsia="Arial" w:hAnsi="Arial" w:cs="Arial"/>
        </w:rPr>
        <w:t xml:space="preserve"> y nombre de usuario.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19: Apartado de sistema de medidas</w:t>
      </w:r>
    </w:p>
    <w:p w:rsidR="00A23F99" w:rsidRPr="005C28C1" w:rsidRDefault="00000000">
      <w:pPr>
        <w:numPr>
          <w:ilvl w:val="0"/>
          <w:numId w:val="2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Actores: All </w:t>
      </w:r>
      <w:r w:rsidR="008D6868" w:rsidRPr="005C28C1">
        <w:rPr>
          <w:rFonts w:ascii="Arial" w:eastAsia="Arial" w:hAnsi="Arial" w:cs="Arial"/>
        </w:rPr>
        <w:t>User</w:t>
      </w:r>
    </w:p>
    <w:p w:rsidR="00A23F99" w:rsidRPr="005C28C1" w:rsidRDefault="00000000">
      <w:pPr>
        <w:numPr>
          <w:ilvl w:val="0"/>
          <w:numId w:val="28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donde el usuario podrá cambiar el sistema de medición de variables, ºC a K.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20: Apartado de versión del dispositivo</w:t>
      </w:r>
    </w:p>
    <w:p w:rsidR="00A23F99" w:rsidRPr="005C28C1" w:rsidRDefault="00000000">
      <w:pPr>
        <w:numPr>
          <w:ilvl w:val="0"/>
          <w:numId w:val="5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Actores: All </w:t>
      </w:r>
      <w:r w:rsidR="008D6868" w:rsidRPr="005C28C1">
        <w:rPr>
          <w:rFonts w:ascii="Arial" w:eastAsia="Arial" w:hAnsi="Arial" w:cs="Arial"/>
        </w:rPr>
        <w:t>User</w:t>
      </w:r>
    </w:p>
    <w:p w:rsidR="00A23F99" w:rsidRPr="005C28C1" w:rsidRDefault="00000000">
      <w:pPr>
        <w:numPr>
          <w:ilvl w:val="0"/>
          <w:numId w:val="5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Apartado donde el usuario podrá visualizar la versión del software/hardware del dispositivo.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21: Detección de obstrucciones</w:t>
      </w:r>
    </w:p>
    <w:p w:rsidR="00A23F99" w:rsidRPr="005C28C1" w:rsidRDefault="00000000">
      <w:pPr>
        <w:numPr>
          <w:ilvl w:val="0"/>
          <w:numId w:val="3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3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Forma en la que el sistema puede dar aviso, si algún irrigador no está funcionando como debe ser.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22: Historial de errores</w:t>
      </w:r>
    </w:p>
    <w:p w:rsidR="00A23F99" w:rsidRPr="005C28C1" w:rsidRDefault="00000000">
      <w:pPr>
        <w:numPr>
          <w:ilvl w:val="0"/>
          <w:numId w:val="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All User</w:t>
      </w:r>
    </w:p>
    <w:p w:rsidR="00A23F99" w:rsidRPr="005C28C1" w:rsidRDefault="00000000">
      <w:pPr>
        <w:numPr>
          <w:ilvl w:val="0"/>
          <w:numId w:val="7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Serie de códigos para identificar cada error y tener mayor fluidez a la hora de contactar al servicio técnico.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funcional 23: Generador de reportes de errores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Descripción: Cada mes el sistema mandará un reporte, en el cual informará el estado de cada componente del sistema.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pStyle w:val="Ttulo2"/>
        <w:rPr>
          <w:rFonts w:ascii="Arial" w:hAnsi="Arial" w:cs="Arial"/>
          <w:color w:val="548DD4"/>
          <w:sz w:val="24"/>
          <w:szCs w:val="24"/>
          <w:u w:val="single"/>
        </w:rPr>
      </w:pPr>
      <w:bookmarkStart w:id="34" w:name="_Toc185175486"/>
      <w:r w:rsidRPr="005C28C1">
        <w:rPr>
          <w:rFonts w:ascii="Arial" w:hAnsi="Arial" w:cs="Arial"/>
          <w:color w:val="548DD4"/>
          <w:sz w:val="24"/>
          <w:szCs w:val="24"/>
          <w:u w:val="single"/>
        </w:rPr>
        <w:t>3.3</w:t>
      </w:r>
      <w:r w:rsidRPr="005C28C1">
        <w:rPr>
          <w:rFonts w:ascii="Arial" w:hAnsi="Arial" w:cs="Arial"/>
          <w:color w:val="548DD4"/>
          <w:sz w:val="24"/>
          <w:szCs w:val="24"/>
          <w:u w:val="single"/>
        </w:rPr>
        <w:tab/>
        <w:t>Requisitos no funcionales:</w:t>
      </w:r>
      <w:bookmarkEnd w:id="34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no funcional 24: Navbar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Una interfaz que te permite ajustar el tamaño de las ventanas y apartados.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no funcional 25: Colores de interfaz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La relación de colores se distribuye en 60% base, 30% interactivo y 10% importantes.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no funcional 26: Selección de colores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8D6868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Los colores seleccionados para el software consisten en degradados del color verde agua y color cian.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no funcional 27: tipo de caligrafía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El tipo de caligrafía seleccionada para los textos de la interfaz será Sans serif.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Requerimiento no funcional 28: Integración del modo oscuro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Actores: Sistema</w:t>
      </w:r>
    </w:p>
    <w:p w:rsidR="00A23F99" w:rsidRPr="005C28C1" w:rsidRDefault="00000000">
      <w:pPr>
        <w:numPr>
          <w:ilvl w:val="0"/>
          <w:numId w:val="42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Descripción: Los colores seleccionados para la interfaz en modo oscuro, consisten en color de bajo contraste y letras blancas.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5" w:name="_Toc185175487"/>
      <w:r w:rsidRPr="005C28C1">
        <w:rPr>
          <w:rFonts w:ascii="Arial" w:eastAsia="Arial" w:hAnsi="Arial"/>
          <w:sz w:val="24"/>
          <w:szCs w:val="24"/>
          <w:u w:val="single"/>
        </w:rPr>
        <w:t>3.3.1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Requisitos de rendimiento:</w:t>
      </w:r>
      <w:bookmarkEnd w:id="35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procesar la entrada de datos de los sensores y actualizar los niveles de humedad en pantalla en menos de 5 segundos.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La interfaz gráfica debe cargar y actualizar todos los datos en menos de 5 segundos después de iniciar sesión.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soportar la comunicación con hasta 100 sensores de humedad distribuidos en el campo sin pérdida de rendimiento.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Las alertas críticas deben enviarse a los usuarios en menos de 1 segundo después de que el sistema detecte condiciones fuera de los parámetros establecidos.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responder a una solicitud de riego manual en menos de 3 segundos después de que el usuario lo active.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6" w:name="_Toc185175488"/>
      <w:r w:rsidRPr="005C28C1">
        <w:rPr>
          <w:rFonts w:ascii="Arial" w:eastAsia="Arial" w:hAnsi="Arial"/>
          <w:sz w:val="24"/>
          <w:szCs w:val="24"/>
          <w:u w:val="single"/>
        </w:rPr>
        <w:t>3.3.2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Seguridad:</w:t>
      </w:r>
      <w:bookmarkEnd w:id="36"/>
    </w:p>
    <w:p w:rsidR="00A23F99" w:rsidRPr="005C28C1" w:rsidRDefault="00000000">
      <w:pPr>
        <w:numPr>
          <w:ilvl w:val="0"/>
          <w:numId w:val="5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autenticar a los usuarios mediante un sistema de usuario y contraseña con cifrado.</w:t>
      </w:r>
    </w:p>
    <w:p w:rsidR="00A23F99" w:rsidRPr="005C28C1" w:rsidRDefault="00000000">
      <w:pPr>
        <w:numPr>
          <w:ilvl w:val="0"/>
          <w:numId w:val="5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Los usuarios deben ser bloqueados después de 5 intentos fallidos de inicio de sesión.</w:t>
      </w:r>
    </w:p>
    <w:p w:rsidR="00A23F99" w:rsidRPr="005C28C1" w:rsidRDefault="00000000">
      <w:pPr>
        <w:numPr>
          <w:ilvl w:val="0"/>
          <w:numId w:val="5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Los datos históricos deben estar protegidos contra modificaciones, permitiendo solo la lectura.</w:t>
      </w:r>
    </w:p>
    <w:p w:rsidR="00A23F99" w:rsidRPr="005C28C1" w:rsidRDefault="00000000">
      <w:pPr>
        <w:numPr>
          <w:ilvl w:val="0"/>
          <w:numId w:val="53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Las comunicaciones entre la interfaz de usuario y el </w:t>
      </w:r>
      <w:r w:rsidR="008D6868" w:rsidRPr="005C28C1">
        <w:rPr>
          <w:rFonts w:ascii="Arial" w:eastAsia="Arial" w:hAnsi="Arial" w:cs="Arial"/>
        </w:rPr>
        <w:t>Backend</w:t>
      </w:r>
      <w:r w:rsidRPr="005C28C1">
        <w:rPr>
          <w:rFonts w:ascii="Arial" w:eastAsia="Arial" w:hAnsi="Arial" w:cs="Arial"/>
        </w:rPr>
        <w:t xml:space="preserve"> del sistema deben estar protegidas contra inyecciones SQL.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7" w:name="_Toc185175489"/>
      <w:r w:rsidRPr="005C28C1">
        <w:rPr>
          <w:rFonts w:ascii="Arial" w:eastAsia="Arial" w:hAnsi="Arial"/>
          <w:sz w:val="24"/>
          <w:szCs w:val="24"/>
          <w:u w:val="single"/>
        </w:rPr>
        <w:t>3.3.3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Fiabilidad:</w:t>
      </w:r>
      <w:bookmarkEnd w:id="37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La fiabilidad del sistema SINH2O, se especifica en los siguientes términos:</w:t>
      </w:r>
    </w:p>
    <w:p w:rsidR="00A23F99" w:rsidRPr="005C28C1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tiempo medio entre los fallos, debe de ser de al menos 1 mes.</w:t>
      </w:r>
    </w:p>
    <w:p w:rsidR="00A23F99" w:rsidRPr="005C28C1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debe estar disponible más del 90% del tiempo.</w:t>
      </w:r>
    </w:p>
    <w:p w:rsidR="00A23F99" w:rsidRPr="005C28C1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número máximo de fallos en los sensores será de 2 al año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8" w:name="_Toc185175490"/>
      <w:r w:rsidRPr="005C28C1">
        <w:rPr>
          <w:rFonts w:ascii="Arial" w:eastAsia="Arial" w:hAnsi="Arial"/>
          <w:sz w:val="24"/>
          <w:szCs w:val="24"/>
          <w:u w:val="single"/>
        </w:rPr>
        <w:t>3.3.4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Disponibilidad</w:t>
      </w:r>
      <w:bookmarkEnd w:id="38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SINH2O entregará los siguientes niveles de disponibilidad:</w:t>
      </w:r>
    </w:p>
    <w:p w:rsidR="00A23F99" w:rsidRPr="005C28C1" w:rsidRDefault="00000000">
      <w:pPr>
        <w:numPr>
          <w:ilvl w:val="0"/>
          <w:numId w:val="2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Disponibilidad mínima del 90%: El sistema debe estar disponible para los usuarios al menos el 90% del tiempo. </w:t>
      </w:r>
    </w:p>
    <w:p w:rsidR="00A23F99" w:rsidRPr="005C28C1" w:rsidRDefault="00000000">
      <w:pPr>
        <w:numPr>
          <w:ilvl w:val="0"/>
          <w:numId w:val="2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Horarios de operación: El sistema debe estar operativo 24/7, asegurando que los usuarios puedan acceder a las funcionalidades críticas en cualquier momento del día.</w:t>
      </w:r>
    </w:p>
    <w:p w:rsidR="00A23F99" w:rsidRPr="005C28C1" w:rsidRDefault="00000000">
      <w:pPr>
        <w:numPr>
          <w:ilvl w:val="0"/>
          <w:numId w:val="2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Tiempo de respuesta a fallos: Ante cualquier fallo crítico que afecte la disponibilidad del sistema, este debe ser restablecido en un plazo máximo de 1 hora.</w:t>
      </w:r>
    </w:p>
    <w:p w:rsidR="00A23F99" w:rsidRPr="005C28C1" w:rsidRDefault="00000000">
      <w:pPr>
        <w:numPr>
          <w:ilvl w:val="0"/>
          <w:numId w:val="2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Tiempo de mantenimiento planificado:</w:t>
      </w:r>
      <w:r w:rsidRPr="005C28C1">
        <w:rPr>
          <w:rFonts w:ascii="Arial" w:eastAsia="Arial" w:hAnsi="Arial" w:cs="Arial"/>
        </w:rPr>
        <w:br/>
        <w:t>Los periodos de mantenimiento deben ser anunciados con 48 horas de antelación y siempre fuera de las horas de mayor uso.</w:t>
      </w: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39" w:name="_Toc185175491"/>
      <w:r w:rsidRPr="005C28C1">
        <w:rPr>
          <w:rFonts w:ascii="Arial" w:eastAsia="Arial" w:hAnsi="Arial"/>
          <w:sz w:val="24"/>
          <w:szCs w:val="24"/>
          <w:u w:val="single"/>
        </w:rPr>
        <w:lastRenderedPageBreak/>
        <w:t>3.3.5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Mantenibilidad:</w:t>
      </w:r>
      <w:bookmarkEnd w:id="39"/>
    </w:p>
    <w:sdt>
      <w:sdtPr>
        <w:tag w:val="goog_rdk_0"/>
        <w:id w:val="185254049"/>
        <w:lock w:val="contentLocked"/>
      </w:sdtPr>
      <w:sdtContent>
        <w:tbl>
          <w:tblPr>
            <w:tblStyle w:val="a9"/>
            <w:tblW w:w="9795" w:type="dxa"/>
            <w:tblInd w:w="-52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840"/>
            <w:gridCol w:w="2565"/>
            <w:gridCol w:w="3390"/>
          </w:tblGrid>
          <w:tr w:rsidR="00A23F99">
            <w:tc>
              <w:tcPr>
                <w:tcW w:w="384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Tipo de mantenimiento</w:t>
                </w:r>
              </w:p>
            </w:tc>
            <w:tc>
              <w:tcPr>
                <w:tcW w:w="2565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Responsables del mantenimiento</w:t>
                </w:r>
              </w:p>
            </w:tc>
            <w:tc>
              <w:tcPr>
                <w:tcW w:w="339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Frecuencia del mantenimiento</w:t>
                </w:r>
              </w:p>
            </w:tc>
          </w:tr>
          <w:tr w:rsidR="00A23F99">
            <w:trPr>
              <w:trHeight w:val="1886"/>
            </w:trPr>
            <w:tc>
              <w:tcPr>
                <w:tcW w:w="384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Mantenimiento Preventivo: Incluye tareas como la actualización de software para corregir errores y vulnerabilidades.</w:t>
                </w:r>
              </w:p>
            </w:tc>
            <w:tc>
              <w:tcPr>
                <w:tcW w:w="2565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Mantenimiento Preventivo y Evolutivo: Debe ser realizado por el equipo de desarrollo de software.</w:t>
                </w:r>
              </w:p>
            </w:tc>
            <w:tc>
              <w:tcPr>
                <w:tcW w:w="339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Actualizaciones de Software: Cada 3 meses para aplicar parches de seguridad, correcciones y optimizaciones.</w:t>
                </w:r>
              </w:p>
            </w:tc>
          </w:tr>
          <w:tr w:rsidR="00A23F99">
            <w:trPr>
              <w:trHeight w:val="508"/>
            </w:trPr>
            <w:tc>
              <w:tcPr>
                <w:tcW w:w="384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Mantenimiento Correctivo: Consiste en la corrección de fallos o errores identificados durante el uso del sistema.</w:t>
                </w:r>
              </w:p>
            </w:tc>
            <w:tc>
              <w:tcPr>
                <w:tcW w:w="2565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Mantenimiento Correctivo: Debe ser realizado por el equipo de soporte técnico.</w:t>
                </w:r>
              </w:p>
            </w:tc>
            <w:tc>
              <w:tcPr>
                <w:tcW w:w="339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Respuestas a Incidentes: Inmediato, en caso de fallos críticos. </w:t>
                </w:r>
              </w:p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Para problemas menores, el tiempo de respuesta debe ser dentro de 24 horas.</w:t>
                </w:r>
              </w:p>
            </w:tc>
          </w:tr>
          <w:tr w:rsidR="00A23F99">
            <w:tc>
              <w:tcPr>
                <w:tcW w:w="384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Mantenimiento Evolutivo: Implica la adición de nuevas funcionalidades o mejoras basadas en los comentarios de los usuarios.</w:t>
                </w:r>
              </w:p>
            </w:tc>
            <w:tc>
              <w:tcPr>
                <w:tcW w:w="2565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Mantenimiento Evolutivo y Preventivo : Debe ser realizado por el equipo de desarrollo de software.</w:t>
                </w:r>
              </w:p>
            </w:tc>
            <w:tc>
              <w:tcPr>
                <w:tcW w:w="3390" w:type="dxa"/>
                <w:tcBorders>
                  <w:top w:val="single" w:sz="8" w:space="0" w:color="95B3D7"/>
                  <w:left w:val="single" w:sz="8" w:space="0" w:color="95B3D7"/>
                  <w:bottom w:val="single" w:sz="8" w:space="0" w:color="95B3D7"/>
                  <w:right w:val="single" w:sz="8" w:space="0" w:color="95B3D7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Evaluación de Requerimientos de Nuevas Funcionalidades: Cada 6 meses, basado en la retroalimentación de los usuarios.</w:t>
                </w:r>
              </w:p>
            </w:tc>
          </w:tr>
        </w:tbl>
      </w:sdtContent>
    </w:sdt>
    <w:p w:rsidR="00A23F99" w:rsidRDefault="00A23F99">
      <w:pPr>
        <w:rPr>
          <w:rFonts w:ascii="Arial" w:eastAsia="Arial" w:hAnsi="Arial" w:cs="Arial"/>
          <w:sz w:val="24"/>
          <w:szCs w:val="24"/>
          <w:u w:val="single"/>
        </w:rPr>
      </w:pPr>
    </w:p>
    <w:p w:rsidR="00A23F99" w:rsidRPr="005C28C1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40" w:name="_Toc185175492"/>
      <w:r w:rsidRPr="005C28C1">
        <w:rPr>
          <w:rFonts w:ascii="Arial" w:eastAsia="Arial" w:hAnsi="Arial"/>
          <w:sz w:val="24"/>
          <w:szCs w:val="24"/>
          <w:u w:val="single"/>
        </w:rPr>
        <w:t>3.3.6</w:t>
      </w:r>
      <w:r w:rsidRPr="005C28C1">
        <w:rPr>
          <w:rFonts w:ascii="Arial" w:eastAsia="Arial" w:hAnsi="Arial"/>
          <w:sz w:val="24"/>
          <w:szCs w:val="24"/>
          <w:u w:val="single"/>
        </w:rPr>
        <w:tab/>
        <w:t>Portabilidad:</w:t>
      </w:r>
      <w:bookmarkEnd w:id="40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La portabilidad del proyecto S.I.N.H.2.O es un factor clave para garantizar que pueda ser implementado en diferentes entornos. A </w:t>
      </w:r>
      <w:r w:rsidR="000E5583" w:rsidRPr="005C28C1">
        <w:rPr>
          <w:rFonts w:ascii="Arial" w:eastAsia="Arial" w:hAnsi="Arial" w:cs="Arial"/>
        </w:rPr>
        <w:t>continuación,</w:t>
      </w:r>
      <w:r w:rsidRPr="005C28C1">
        <w:rPr>
          <w:rFonts w:ascii="Arial" w:eastAsia="Arial" w:hAnsi="Arial" w:cs="Arial"/>
        </w:rPr>
        <w:t xml:space="preserve"> se especifican los atributos que aseguran la facilidad de portabilidad: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Componentes dependientes del servidor: </w:t>
      </w:r>
    </w:p>
    <w:p w:rsidR="00A23F99" w:rsidRPr="005C28C1" w:rsidRDefault="00000000">
      <w:pPr>
        <w:numPr>
          <w:ilvl w:val="0"/>
          <w:numId w:val="61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Se busca que menos del 20% de los componentes del sistema dependan de un servidor específico. Esto permite que el sistema pueda funcionar en entornos tanto locales como en la nube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Uso de lenguaje por su portabilidad: </w:t>
      </w:r>
    </w:p>
    <w:p w:rsidR="00A23F99" w:rsidRPr="005C28C1" w:rsidRDefault="00000000">
      <w:pPr>
        <w:numPr>
          <w:ilvl w:val="0"/>
          <w:numId w:val="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El sistema está desarrollado en Python, dado que este lenguaje es portable y entrega mucho soporte a diversas plataformas.</w:t>
      </w:r>
    </w:p>
    <w:p w:rsidR="00A23F99" w:rsidRPr="005C28C1" w:rsidRDefault="00000000">
      <w:pPr>
        <w:pStyle w:val="Ttulo2"/>
        <w:rPr>
          <w:rFonts w:ascii="Arial" w:hAnsi="Arial" w:cs="Arial"/>
          <w:color w:val="548DD4"/>
          <w:sz w:val="24"/>
          <w:szCs w:val="24"/>
          <w:u w:val="single"/>
        </w:rPr>
      </w:pPr>
      <w:bookmarkStart w:id="41" w:name="_Toc185175493"/>
      <w:r w:rsidRPr="005C28C1">
        <w:rPr>
          <w:rFonts w:ascii="Arial" w:hAnsi="Arial" w:cs="Arial"/>
          <w:color w:val="548DD4"/>
          <w:sz w:val="24"/>
          <w:szCs w:val="24"/>
          <w:u w:val="single"/>
        </w:rPr>
        <w:t>3.4</w:t>
      </w:r>
      <w:r w:rsidRPr="005C28C1">
        <w:rPr>
          <w:rFonts w:ascii="Arial" w:hAnsi="Arial" w:cs="Arial"/>
          <w:color w:val="548DD4"/>
          <w:sz w:val="24"/>
          <w:szCs w:val="24"/>
          <w:u w:val="single"/>
        </w:rPr>
        <w:tab/>
        <w:t>Otros Requisitos:</w:t>
      </w:r>
      <w:bookmarkEnd w:id="41"/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Cumplimiento de normativas locales: El sistema debe cumplir con las normativas locales relacionadas con el uso de tecnología en la agricultura.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Compatibilidad con hardware adicional: El sistema debe ser compatible con sensores de humedad del suelo de otras marcas que puedan ser integrados en el futuro.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lastRenderedPageBreak/>
        <w:t>Accesibilidad: El sistema deberá ser accesible para personas con discapacidades, asegurando que la interfaz gráfica de usuario cumpla con los estándares de accesibilidad.</w:t>
      </w:r>
    </w:p>
    <w:p w:rsidR="00A23F99" w:rsidRPr="005C28C1" w:rsidRDefault="00000000">
      <w:pPr>
        <w:pStyle w:val="Ttulo1"/>
        <w:rPr>
          <w:rFonts w:ascii="Arial" w:hAnsi="Arial" w:cs="Arial"/>
          <w:color w:val="548DD4"/>
          <w:sz w:val="24"/>
          <w:szCs w:val="24"/>
          <w:u w:val="single"/>
        </w:rPr>
      </w:pPr>
      <w:bookmarkStart w:id="42" w:name="_Toc185175494"/>
      <w:r w:rsidRPr="005C28C1">
        <w:rPr>
          <w:rFonts w:ascii="Arial" w:hAnsi="Arial" w:cs="Arial"/>
          <w:color w:val="548DD4"/>
          <w:sz w:val="24"/>
          <w:szCs w:val="24"/>
          <w:u w:val="single"/>
        </w:rPr>
        <w:t>4. Propuesta de Planificación:</w:t>
      </w:r>
      <w:bookmarkEnd w:id="42"/>
    </w:p>
    <w:p w:rsidR="00A23F99" w:rsidRPr="005C28C1" w:rsidRDefault="00000000">
      <w:pPr>
        <w:pStyle w:val="Ttulo2"/>
        <w:rPr>
          <w:rFonts w:ascii="Arial" w:hAnsi="Arial" w:cs="Arial"/>
          <w:color w:val="548DD4"/>
          <w:sz w:val="24"/>
          <w:szCs w:val="24"/>
          <w:u w:val="single"/>
        </w:rPr>
      </w:pPr>
      <w:bookmarkStart w:id="43" w:name="_Toc185175495"/>
      <w:r w:rsidRPr="005C28C1">
        <w:rPr>
          <w:rFonts w:ascii="Arial" w:hAnsi="Arial" w:cs="Arial"/>
          <w:color w:val="548DD4"/>
          <w:sz w:val="24"/>
          <w:szCs w:val="24"/>
          <w:u w:val="single"/>
        </w:rPr>
        <w:t>4.1 Descripción general acerca de la Planificación:</w:t>
      </w:r>
      <w:bookmarkEnd w:id="43"/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La planificación del proyecto SINH2O se enfoca en establecer un cronograma detallado y definir claramente los recursos humanos y técnicos necesarios para su ejecución exitosa. La estrategia de planificación se basa en un enfoque incremental, donde las fases del proyecto se dividen en entregables más pequeños y manejables, permitiendo una implementación gradual y un control continuo de calidad.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Duración estimada y recursos del proyecto: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Se estima una duración de 3 a 5 meses desde el inicio hasta la implementación final, este plazo considera tiempos de desarrollo, pruebas y capacitación.</w:t>
      </w: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Equipo de trabajo:</w:t>
      </w:r>
    </w:p>
    <w:p w:rsidR="00A23F99" w:rsidRPr="005C28C1" w:rsidRDefault="00000000">
      <w:pPr>
        <w:numPr>
          <w:ilvl w:val="0"/>
          <w:numId w:val="1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Jefe de proyecto / Desarrollador: Gestiona el proyecto y participa en el desarrollo del software. Supervisa el progreso y mantiene la comunicación con el cliente.</w:t>
      </w:r>
    </w:p>
    <w:p w:rsidR="00A23F99" w:rsidRPr="005C28C1" w:rsidRDefault="00000000">
      <w:pPr>
        <w:numPr>
          <w:ilvl w:val="0"/>
          <w:numId w:val="1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Desarrollador Full </w:t>
      </w:r>
      <w:r w:rsidR="008D6868" w:rsidRPr="005C28C1">
        <w:rPr>
          <w:rFonts w:ascii="Arial" w:eastAsia="Arial" w:hAnsi="Arial" w:cs="Arial"/>
        </w:rPr>
        <w:t>Stack</w:t>
      </w:r>
      <w:r w:rsidRPr="005C28C1">
        <w:rPr>
          <w:rFonts w:ascii="Arial" w:eastAsia="Arial" w:hAnsi="Arial" w:cs="Arial"/>
        </w:rPr>
        <w:t xml:space="preserve">: Desarrolla la aplicación de escritorio y la página web, abarcando tanto el </w:t>
      </w:r>
      <w:r w:rsidR="008D6868" w:rsidRPr="005C28C1">
        <w:rPr>
          <w:rFonts w:ascii="Arial" w:eastAsia="Arial" w:hAnsi="Arial" w:cs="Arial"/>
        </w:rPr>
        <w:t>Frontend</w:t>
      </w:r>
      <w:r w:rsidRPr="005C28C1">
        <w:rPr>
          <w:rFonts w:ascii="Arial" w:eastAsia="Arial" w:hAnsi="Arial" w:cs="Arial"/>
        </w:rPr>
        <w:t xml:space="preserve"> como el </w:t>
      </w:r>
      <w:r w:rsidR="008D6868" w:rsidRPr="005C28C1">
        <w:rPr>
          <w:rFonts w:ascii="Arial" w:eastAsia="Arial" w:hAnsi="Arial" w:cs="Arial"/>
        </w:rPr>
        <w:t>Backend</w:t>
      </w:r>
      <w:r w:rsidRPr="005C28C1">
        <w:rPr>
          <w:rFonts w:ascii="Arial" w:eastAsia="Arial" w:hAnsi="Arial" w:cs="Arial"/>
        </w:rPr>
        <w:t>.</w:t>
      </w:r>
    </w:p>
    <w:p w:rsidR="00A23F99" w:rsidRPr="005C28C1" w:rsidRDefault="00000000">
      <w:pPr>
        <w:numPr>
          <w:ilvl w:val="0"/>
          <w:numId w:val="16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Especialista machine </w:t>
      </w:r>
      <w:r w:rsidR="008D6868" w:rsidRPr="005C28C1">
        <w:rPr>
          <w:rFonts w:ascii="Arial" w:eastAsia="Arial" w:hAnsi="Arial" w:cs="Arial"/>
        </w:rPr>
        <w:t>Learning</w:t>
      </w:r>
      <w:r w:rsidRPr="005C28C1">
        <w:rPr>
          <w:rFonts w:ascii="Arial" w:eastAsia="Arial" w:hAnsi="Arial" w:cs="Arial"/>
        </w:rPr>
        <w:t xml:space="preserve"> / QA: Desarrolla el modelo de predicción, realiza las pruebas funcionales e integraciones y proporciona soporte técnico.</w:t>
      </w:r>
    </w:p>
    <w:p w:rsidR="00A23F99" w:rsidRPr="005C28C1" w:rsidRDefault="00A23F99">
      <w:pPr>
        <w:rPr>
          <w:rFonts w:ascii="Arial" w:eastAsia="Arial" w:hAnsi="Arial" w:cs="Arial"/>
        </w:rPr>
      </w:pPr>
    </w:p>
    <w:p w:rsidR="00A23F99" w:rsidRPr="005C28C1" w:rsidRDefault="00000000">
      <w:p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 xml:space="preserve">Buenas prácticas y condiciones necesarias: </w:t>
      </w:r>
    </w:p>
    <w:p w:rsidR="00A23F99" w:rsidRPr="005C28C1" w:rsidRDefault="00000000">
      <w:pPr>
        <w:numPr>
          <w:ilvl w:val="0"/>
          <w:numId w:val="4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Planificación y seguimiento: Reuniones periódicas para evaluar el avance y ajustar estrategias.</w:t>
      </w:r>
    </w:p>
    <w:p w:rsidR="00A23F99" w:rsidRPr="005C28C1" w:rsidRDefault="00000000">
      <w:pPr>
        <w:numPr>
          <w:ilvl w:val="0"/>
          <w:numId w:val="4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Uso de Herramientas de Gestión: Herramientas como Jira o Trello para gestionar tareas y monitorear el progreso.</w:t>
      </w:r>
    </w:p>
    <w:p w:rsidR="00A23F99" w:rsidRPr="005C28C1" w:rsidRDefault="00000000">
      <w:pPr>
        <w:numPr>
          <w:ilvl w:val="0"/>
          <w:numId w:val="4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Metodología Incremental: Desarrollo en fases para permitir ajustes y minimizar riesgos.</w:t>
      </w:r>
    </w:p>
    <w:p w:rsidR="00A23F99" w:rsidRPr="005C28C1" w:rsidRDefault="00000000">
      <w:pPr>
        <w:numPr>
          <w:ilvl w:val="0"/>
          <w:numId w:val="4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Control de Calidad: Pruebas continuas para asegurar el cumplimiento de estándares.</w:t>
      </w:r>
    </w:p>
    <w:p w:rsidR="00A23F99" w:rsidRPr="005C28C1" w:rsidRDefault="00000000">
      <w:pPr>
        <w:numPr>
          <w:ilvl w:val="0"/>
          <w:numId w:val="4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Capacitación y Documentación: Formación para el usuario final y manuales claros.</w:t>
      </w:r>
    </w:p>
    <w:p w:rsidR="00A23F99" w:rsidRPr="005C28C1" w:rsidRDefault="00000000">
      <w:pPr>
        <w:numPr>
          <w:ilvl w:val="0"/>
          <w:numId w:val="45"/>
        </w:numPr>
        <w:rPr>
          <w:rFonts w:ascii="Arial" w:eastAsia="Arial" w:hAnsi="Arial" w:cs="Arial"/>
        </w:rPr>
      </w:pPr>
      <w:r w:rsidRPr="005C28C1">
        <w:rPr>
          <w:rFonts w:ascii="Arial" w:eastAsia="Arial" w:hAnsi="Arial" w:cs="Arial"/>
        </w:rPr>
        <w:t>Gestión de Riesgos: Identificación de riesgos y planes de contingencia.</w:t>
      </w:r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44" w:name="_Toc185175496"/>
      <w:r>
        <w:rPr>
          <w:rFonts w:ascii="Arial" w:eastAsia="Arial" w:hAnsi="Arial"/>
          <w:sz w:val="24"/>
          <w:szCs w:val="24"/>
          <w:u w:val="single"/>
        </w:rPr>
        <w:lastRenderedPageBreak/>
        <w:t>4.1.2 Definición del Equipo de Trabajo:</w:t>
      </w:r>
      <w:bookmarkEnd w:id="44"/>
    </w:p>
    <w:p w:rsidR="00A23F99" w:rsidRDefault="00A23F99">
      <w:pPr>
        <w:rPr>
          <w:rFonts w:ascii="Arial" w:eastAsia="Arial" w:hAnsi="Arial" w:cs="Arial"/>
        </w:rPr>
      </w:pPr>
    </w:p>
    <w:sdt>
      <w:sdtPr>
        <w:tag w:val="goog_rdk_1"/>
        <w:id w:val="1488049370"/>
        <w:lock w:val="contentLocked"/>
      </w:sdtPr>
      <w:sdtContent>
        <w:tbl>
          <w:tblPr>
            <w:tblStyle w:val="aa"/>
            <w:tblW w:w="8838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946"/>
            <w:gridCol w:w="2946"/>
            <w:gridCol w:w="2946"/>
          </w:tblGrid>
          <w:tr w:rsidR="00A23F99"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jc w:val="center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Rol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jc w:val="center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Nombre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8D08D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jc w:val="center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Responsabilidades</w:t>
                </w:r>
              </w:p>
            </w:tc>
          </w:tr>
          <w:tr w:rsidR="00A23F99">
            <w:trPr>
              <w:trHeight w:val="463"/>
            </w:trPr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Jefe de proyectos / Desarrollador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Matias Mora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-Gestión general del proyecto</w:t>
                </w:r>
              </w:p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-Participación en el desarrollo del software.</w:t>
                </w:r>
              </w:p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-Supervisión del progreso y comunicación con el cliente.</w:t>
                </w:r>
              </w:p>
            </w:tc>
          </w:tr>
          <w:tr w:rsidR="00A23F99"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Desarrollador Full Stack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Sebastian Pino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-Desarrollo de la aplicación de escritorio y la página web.</w:t>
                </w:r>
              </w:p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-Implementación del frontend y backend.</w:t>
                </w:r>
              </w:p>
            </w:tc>
          </w:tr>
          <w:tr w:rsidR="00A23F99"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Especialista en Machine Learning/ QA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Andres Silva </w:t>
                </w:r>
              </w:p>
            </w:tc>
            <w:tc>
              <w:tcPr>
                <w:tcW w:w="2946" w:type="dxa"/>
                <w:tcBorders>
                  <w:top w:val="single" w:sz="8" w:space="0" w:color="548DD4"/>
                  <w:left w:val="single" w:sz="8" w:space="0" w:color="548DD4"/>
                  <w:bottom w:val="single" w:sz="8" w:space="0" w:color="548DD4"/>
                  <w:right w:val="single" w:sz="8" w:space="0" w:color="548DD4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-Desarrollo del modelo de predicción.</w:t>
                </w:r>
              </w:p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-Realización de pruebas funcionales e integración.</w:t>
                </w:r>
              </w:p>
              <w:p w:rsidR="00A23F99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-Provisión de soporte técnico.</w:t>
                </w:r>
              </w:p>
            </w:tc>
          </w:tr>
        </w:tbl>
      </w:sdtContent>
    </w:sdt>
    <w:p w:rsidR="00A23F99" w:rsidRDefault="00A23F99">
      <w:pPr>
        <w:rPr>
          <w:rFonts w:ascii="Arial" w:eastAsia="Arial" w:hAnsi="Arial" w:cs="Arial"/>
        </w:rPr>
      </w:pPr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45" w:name="_Toc185175497"/>
      <w:r>
        <w:rPr>
          <w:rFonts w:ascii="Arial" w:eastAsia="Arial" w:hAnsi="Arial"/>
          <w:sz w:val="24"/>
          <w:szCs w:val="24"/>
          <w:u w:val="single"/>
        </w:rPr>
        <w:t>4.1.3 Definición de Actividades principales del Proyecto:</w:t>
      </w:r>
      <w:bookmarkEnd w:id="45"/>
    </w:p>
    <w:sdt>
      <w:sdtPr>
        <w:rPr>
          <w:rFonts w:ascii="Calibri" w:eastAsia="Calibri" w:hAnsi="Calibri" w:cs="Calibri"/>
          <w:sz w:val="22"/>
          <w:szCs w:val="22"/>
        </w:rPr>
        <w:tag w:val="goog_rdk_2"/>
        <w:id w:val="178240832"/>
        <w:lock w:val="contentLocked"/>
      </w:sdtPr>
      <w:sdtContent>
        <w:tbl>
          <w:tblPr>
            <w:tblStyle w:val="ab"/>
            <w:tblW w:w="7635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7635"/>
          </w:tblGrid>
          <w:tr w:rsidR="00A23F99">
            <w:trPr>
              <w:trHeight w:val="39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shd w:val="clear" w:color="auto" w:fill="A8D08D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Fase de Planificación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Kick Off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Acta de Constitución de proyecto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Aprobación del Acta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Definición de requerimientos Generales del proyecto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Organización del equipo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shd w:val="clear" w:color="auto" w:fill="A8D08D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Fase de Análisis y diseño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Captura de requerimientos específicos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Análisis de requerimientos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Diseño de la solución. Modelamientos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Propuesta ERS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Plan de proyecto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shd w:val="clear" w:color="auto" w:fill="A8D08D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Fase de Desarrollo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Implementación ambiente de desarrollo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Registro usuario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Inicio sesión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Autentificación inicio sesión</w:t>
                </w:r>
              </w:p>
            </w:tc>
          </w:tr>
          <w:tr w:rsidR="00A23F99">
            <w:trPr>
              <w:trHeight w:val="300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lastRenderedPageBreak/>
                  <w:t>Desarrollo requerimiento Recuperación de contraseña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Humedad tiempo real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Registro Humedad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Desarrollo requerimiento Registró Temperatura 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Capacidad estanque de agua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Detección de obstrucciones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Configuración remota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Apagado y encendido remoto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Integración y eliminación de sensores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Apagado de emergencia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Generador de reportes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Historial de reportes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Historial de irrigación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Historial de recarga de agua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Desarrollo requerimiento Ayuda y guia de uso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shd w:val="clear" w:color="auto" w:fill="A8D08D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Fase de Pruebas y QA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Implementación ambiente de pruebas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Pruebas Funcionales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Pruebas de Integración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Pruebas Unitarias por Componentes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shd w:val="clear" w:color="auto" w:fill="A8D08D"/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Fase de implementación y cierre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Migración del sistema a producción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Pruebas de integración final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Marcha blanca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Capacitación</w:t>
                </w:r>
              </w:p>
            </w:tc>
          </w:tr>
          <w:tr w:rsidR="00A23F99">
            <w:trPr>
              <w:trHeight w:val="315"/>
            </w:trPr>
            <w:tc>
              <w:tcPr>
                <w:tcW w:w="7635" w:type="dxa"/>
                <w:tcBorders>
                  <w:top w:val="single" w:sz="6" w:space="0" w:color="548DD4"/>
                  <w:left w:val="single" w:sz="6" w:space="0" w:color="548DD4"/>
                  <w:bottom w:val="single" w:sz="6" w:space="0" w:color="548DD4"/>
                  <w:right w:val="single" w:sz="6" w:space="0" w:color="548DD4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bottom"/>
              </w:tcPr>
              <w:p w:rsidR="00A23F99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Acta cierre de proyecto</w:t>
                </w:r>
              </w:p>
            </w:tc>
          </w:tr>
        </w:tbl>
      </w:sdtContent>
    </w:sdt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46" w:name="_Toc185175498"/>
      <w:r>
        <w:rPr>
          <w:rFonts w:ascii="Arial" w:eastAsia="Arial" w:hAnsi="Arial"/>
          <w:sz w:val="24"/>
          <w:szCs w:val="24"/>
          <w:u w:val="single"/>
        </w:rPr>
        <w:lastRenderedPageBreak/>
        <w:t>4.1.4 Diagrama EDT:</w:t>
      </w:r>
      <w:bookmarkEnd w:id="46"/>
    </w:p>
    <w:p w:rsidR="00A23F99" w:rsidRDefault="00000000">
      <w:pPr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-952499</wp:posOffset>
            </wp:positionH>
            <wp:positionV relativeFrom="paragraph">
              <wp:posOffset>228600</wp:posOffset>
            </wp:positionV>
            <wp:extent cx="7600950" cy="4271502"/>
            <wp:effectExtent l="0" t="0" r="0" b="0"/>
            <wp:wrapSquare wrapText="bothSides" distT="114300" distB="114300" distL="114300" distR="11430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71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47" w:name="_Toc185175499"/>
      <w:r>
        <w:rPr>
          <w:rFonts w:ascii="Arial" w:eastAsia="Arial" w:hAnsi="Arial"/>
          <w:sz w:val="24"/>
          <w:szCs w:val="24"/>
          <w:u w:val="single"/>
        </w:rPr>
        <w:lastRenderedPageBreak/>
        <w:t>4.1.5 Carta Gantt: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-1038224</wp:posOffset>
            </wp:positionH>
            <wp:positionV relativeFrom="paragraph">
              <wp:posOffset>342900</wp:posOffset>
            </wp:positionV>
            <wp:extent cx="7686675" cy="3210242"/>
            <wp:effectExtent l="0" t="0" r="0" b="0"/>
            <wp:wrapSquare wrapText="bothSides" distT="114300" distB="114300" distL="114300" distR="1143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210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7"/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48" w:name="_Toc185175500"/>
      <w:r>
        <w:rPr>
          <w:rFonts w:ascii="Arial" w:eastAsia="Arial" w:hAnsi="Arial"/>
          <w:sz w:val="24"/>
          <w:szCs w:val="24"/>
          <w:u w:val="single"/>
        </w:rPr>
        <w:t>4.1.6 Resumen Costos del Desarrollo del Proyecto:</w:t>
      </w:r>
      <w:bookmarkEnd w:id="48"/>
    </w:p>
    <w:p w:rsidR="00A23F99" w:rsidRDefault="00000000">
      <w:pPr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-752474</wp:posOffset>
            </wp:positionH>
            <wp:positionV relativeFrom="paragraph">
              <wp:posOffset>904875</wp:posOffset>
            </wp:positionV>
            <wp:extent cx="3476625" cy="1085850"/>
            <wp:effectExtent l="0" t="0" r="0" b="0"/>
            <wp:wrapSquare wrapText="bothSides" distT="114300" distB="11430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2819400</wp:posOffset>
            </wp:positionH>
            <wp:positionV relativeFrom="paragraph">
              <wp:posOffset>900113</wp:posOffset>
            </wp:positionV>
            <wp:extent cx="3695700" cy="962994"/>
            <wp:effectExtent l="0" t="0" r="0" b="0"/>
            <wp:wrapSquare wrapText="bothSides" distT="114300" distB="114300" distL="114300" distR="11430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62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-1038224</wp:posOffset>
            </wp:positionH>
            <wp:positionV relativeFrom="paragraph">
              <wp:posOffset>142875</wp:posOffset>
            </wp:positionV>
            <wp:extent cx="7686675" cy="723900"/>
            <wp:effectExtent l="0" t="0" r="0" b="0"/>
            <wp:wrapSquare wrapText="bothSides" distT="114300" distB="114300" distL="114300" distR="1143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Pr="008D6868" w:rsidRDefault="00000000">
      <w:pPr>
        <w:pStyle w:val="Ttulo2"/>
        <w:rPr>
          <w:rFonts w:ascii="Arial" w:hAnsi="Arial" w:cs="Arial"/>
          <w:color w:val="548DD4"/>
          <w:sz w:val="24"/>
          <w:szCs w:val="24"/>
          <w:u w:val="single"/>
        </w:rPr>
      </w:pPr>
      <w:bookmarkStart w:id="49" w:name="_Toc185175501"/>
      <w:r w:rsidRPr="008D6868">
        <w:rPr>
          <w:rFonts w:ascii="Arial" w:hAnsi="Arial" w:cs="Arial"/>
          <w:color w:val="548DD4"/>
          <w:sz w:val="24"/>
          <w:szCs w:val="24"/>
          <w:u w:val="single"/>
        </w:rPr>
        <w:lastRenderedPageBreak/>
        <w:t>4.2 Plan de Control de Cambio:</w:t>
      </w:r>
      <w:bookmarkEnd w:id="49"/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Tipos de cambio permitidos en el proyecto SINH2O:</w:t>
      </w:r>
    </w:p>
    <w:p w:rsidR="00A23F99" w:rsidRPr="008D6868" w:rsidRDefault="00000000">
      <w:pPr>
        <w:numPr>
          <w:ilvl w:val="0"/>
          <w:numId w:val="24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Funcionales: Cambios que afecten directamente las características del sistema Ej:</w:t>
      </w:r>
    </w:p>
    <w:p w:rsidR="00A23F99" w:rsidRPr="008D6868" w:rsidRDefault="00000000">
      <w:pPr>
        <w:numPr>
          <w:ilvl w:val="0"/>
          <w:numId w:val="64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Ajustes en la interfaz de usuario.</w:t>
      </w:r>
    </w:p>
    <w:p w:rsidR="00A23F99" w:rsidRPr="008D6868" w:rsidRDefault="00000000">
      <w:pPr>
        <w:numPr>
          <w:ilvl w:val="0"/>
          <w:numId w:val="64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Nuevos módulos.</w:t>
      </w:r>
    </w:p>
    <w:p w:rsidR="00A23F99" w:rsidRPr="008D6868" w:rsidRDefault="00000000">
      <w:pPr>
        <w:numPr>
          <w:ilvl w:val="0"/>
          <w:numId w:val="64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Mejoras en las funcionalidades ya existentes del sistema.</w:t>
      </w:r>
    </w:p>
    <w:p w:rsidR="00A23F99" w:rsidRPr="008D6868" w:rsidRDefault="00000000">
      <w:pPr>
        <w:numPr>
          <w:ilvl w:val="0"/>
          <w:numId w:val="24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No Funcionales: Cambios que tengan que ver con rendimiento, seguridad, mantenimiento o cualquier característica que no impacte directamente las funcionalidades visibles.</w:t>
      </w:r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Alcance de los cambios aplicados:</w:t>
      </w:r>
    </w:p>
    <w:p w:rsidR="00A23F99" w:rsidRPr="008D6868" w:rsidRDefault="00000000">
      <w:pPr>
        <w:numPr>
          <w:ilvl w:val="0"/>
          <w:numId w:val="11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Funcionales: Se permiten los cambios siempre y cuando no afecte al propósito que este tiene en el sistema. Los cambios deben ser aprobados.</w:t>
      </w:r>
    </w:p>
    <w:p w:rsidR="00A23F99" w:rsidRPr="008D6868" w:rsidRDefault="00000000">
      <w:pPr>
        <w:numPr>
          <w:ilvl w:val="0"/>
          <w:numId w:val="11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No funcionales: Los cambios en rendimiento o seguridad son permitidos siempre y cuando no afecten la integridad del sistema.</w:t>
      </w:r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Motivos por los que pueden ocurrir cambios en el sistema:</w:t>
      </w:r>
    </w:p>
    <w:p w:rsidR="00A23F99" w:rsidRPr="008D6868" w:rsidRDefault="00000000">
      <w:pPr>
        <w:numPr>
          <w:ilvl w:val="0"/>
          <w:numId w:val="33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Solicitudes del cliente o nuevas necesidades detectadas</w:t>
      </w:r>
    </w:p>
    <w:p w:rsidR="00A23F99" w:rsidRPr="008D6868" w:rsidRDefault="00000000">
      <w:pPr>
        <w:numPr>
          <w:ilvl w:val="0"/>
          <w:numId w:val="33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Mejoras identificadas por el equipo de desarrollo durante la fase de pruebas</w:t>
      </w:r>
    </w:p>
    <w:p w:rsidR="00A23F99" w:rsidRPr="008D6868" w:rsidRDefault="00000000">
      <w:pPr>
        <w:numPr>
          <w:ilvl w:val="0"/>
          <w:numId w:val="33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Correcciones de errores que afecten el funcionamiento</w:t>
      </w:r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Motivos para no aplicar cambios en el sistema:</w:t>
      </w:r>
    </w:p>
    <w:p w:rsidR="00A23F99" w:rsidRPr="008D6868" w:rsidRDefault="00000000">
      <w:pPr>
        <w:numPr>
          <w:ilvl w:val="0"/>
          <w:numId w:val="41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Cambios que impliquen un rediseño total.</w:t>
      </w:r>
    </w:p>
    <w:p w:rsidR="00A23F99" w:rsidRPr="008D6868" w:rsidRDefault="00000000">
      <w:pPr>
        <w:numPr>
          <w:ilvl w:val="0"/>
          <w:numId w:val="41"/>
        </w:num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>Cambios solicitados fuera de las fases de desarrollo establecidos en el cronograma.</w:t>
      </w:r>
    </w:p>
    <w:p w:rsidR="00A23F99" w:rsidRPr="008D6868" w:rsidRDefault="00000000">
      <w:pPr>
        <w:pStyle w:val="Ttulo2"/>
        <w:rPr>
          <w:rFonts w:ascii="Arial" w:hAnsi="Arial" w:cs="Arial"/>
          <w:color w:val="548DD4"/>
          <w:sz w:val="24"/>
          <w:szCs w:val="24"/>
          <w:u w:val="single"/>
        </w:rPr>
      </w:pPr>
      <w:bookmarkStart w:id="50" w:name="_Toc185175502"/>
      <w:r w:rsidRPr="008D6868">
        <w:rPr>
          <w:rFonts w:ascii="Arial" w:hAnsi="Arial" w:cs="Arial"/>
          <w:color w:val="548DD4"/>
          <w:sz w:val="24"/>
          <w:szCs w:val="24"/>
          <w:u w:val="single"/>
        </w:rPr>
        <w:t>5.  Anexos</w:t>
      </w:r>
      <w:bookmarkEnd w:id="50"/>
    </w:p>
    <w:p w:rsidR="00A23F99" w:rsidRPr="008D6868" w:rsidRDefault="00000000">
      <w:pPr>
        <w:pStyle w:val="Ttulo3"/>
        <w:rPr>
          <w:rFonts w:ascii="Arial" w:eastAsia="Arial" w:hAnsi="Arial"/>
          <w:sz w:val="22"/>
          <w:szCs w:val="22"/>
          <w:u w:val="single"/>
        </w:rPr>
      </w:pPr>
      <w:bookmarkStart w:id="51" w:name="_Toc185175503"/>
      <w:r w:rsidRPr="008D6868">
        <w:rPr>
          <w:rFonts w:ascii="Arial" w:eastAsia="Arial" w:hAnsi="Arial"/>
          <w:sz w:val="22"/>
          <w:szCs w:val="22"/>
          <w:u w:val="single"/>
        </w:rPr>
        <w:t>5.1 Acta de Proyecto:</w:t>
      </w:r>
      <w:bookmarkEnd w:id="51"/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 xml:space="preserve">En el siguiente apartado se adjunta el </w:t>
      </w:r>
      <w:hyperlink r:id="rId14">
        <w:r w:rsidR="00A23F99" w:rsidRPr="008D6868">
          <w:rPr>
            <w:rFonts w:ascii="Arial" w:hAnsi="Arial" w:cs="Arial"/>
            <w:color w:val="0000EE"/>
            <w:u w:val="single"/>
          </w:rPr>
          <w:t>v2 Acta de constitución.docx</w:t>
        </w:r>
      </w:hyperlink>
    </w:p>
    <w:p w:rsidR="00A23F99" w:rsidRPr="008D6868" w:rsidRDefault="00000000">
      <w:pPr>
        <w:pStyle w:val="Ttulo3"/>
        <w:rPr>
          <w:rFonts w:ascii="Arial" w:eastAsia="Arial" w:hAnsi="Arial"/>
          <w:sz w:val="22"/>
          <w:szCs w:val="22"/>
          <w:u w:val="single"/>
        </w:rPr>
      </w:pPr>
      <w:bookmarkStart w:id="52" w:name="_Toc185175504"/>
      <w:r w:rsidRPr="008D6868">
        <w:rPr>
          <w:rFonts w:ascii="Arial" w:eastAsia="Arial" w:hAnsi="Arial"/>
          <w:sz w:val="22"/>
          <w:szCs w:val="22"/>
          <w:u w:val="single"/>
        </w:rPr>
        <w:t>5.2 Matriz Especificación de Requerimientos:</w:t>
      </w:r>
      <w:bookmarkEnd w:id="52"/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 xml:space="preserve">En el siguiente apartado se adjunta la matriz de </w:t>
      </w:r>
      <w:hyperlink r:id="rId15" w:anchor="gid=75800468">
        <w:r w:rsidR="00A23F99" w:rsidRPr="008D6868">
          <w:rPr>
            <w:rFonts w:ascii="Arial" w:hAnsi="Arial" w:cs="Arial"/>
            <w:color w:val="0000EE"/>
            <w:u w:val="single"/>
          </w:rPr>
          <w:t>Requerimientos SINH2O.xlsx</w:t>
        </w:r>
      </w:hyperlink>
    </w:p>
    <w:p w:rsidR="00A23F99" w:rsidRPr="008D6868" w:rsidRDefault="00A23F99">
      <w:pPr>
        <w:rPr>
          <w:rFonts w:ascii="Arial" w:eastAsia="Arial" w:hAnsi="Arial" w:cs="Arial"/>
        </w:rPr>
      </w:pPr>
    </w:p>
    <w:p w:rsidR="00A23F99" w:rsidRPr="008D6868" w:rsidRDefault="00A23F99">
      <w:pPr>
        <w:rPr>
          <w:rFonts w:ascii="Arial" w:eastAsia="Arial" w:hAnsi="Arial" w:cs="Arial"/>
        </w:rPr>
      </w:pPr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53" w:name="_Toc185175505"/>
      <w:r w:rsidRPr="008D6868">
        <w:rPr>
          <w:rFonts w:ascii="Arial" w:eastAsia="Arial" w:hAnsi="Arial"/>
          <w:sz w:val="24"/>
          <w:szCs w:val="24"/>
          <w:u w:val="single"/>
        </w:rPr>
        <w:lastRenderedPageBreak/>
        <w:t>5.3 Diagrama de Casos de Uso General: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-952499</wp:posOffset>
            </wp:positionH>
            <wp:positionV relativeFrom="paragraph">
              <wp:posOffset>304800</wp:posOffset>
            </wp:positionV>
            <wp:extent cx="7486650" cy="6963092"/>
            <wp:effectExtent l="0" t="0" r="0" b="0"/>
            <wp:wrapSquare wrapText="bothSides" distT="114300" distB="114300" distL="114300" distR="1143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6963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3"/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Default="00A23F99">
      <w:pPr>
        <w:rPr>
          <w:rFonts w:ascii="Arial" w:eastAsia="Arial" w:hAnsi="Arial" w:cs="Arial"/>
        </w:rPr>
      </w:pPr>
    </w:p>
    <w:p w:rsidR="00A23F99" w:rsidRDefault="00000000">
      <w:pPr>
        <w:pStyle w:val="Ttulo3"/>
        <w:rPr>
          <w:rFonts w:ascii="Arial" w:eastAsia="Arial" w:hAnsi="Arial"/>
          <w:sz w:val="22"/>
          <w:szCs w:val="22"/>
        </w:rPr>
      </w:pPr>
      <w:bookmarkStart w:id="54" w:name="_heading=h.vlhj0tfuq74t" w:colFirst="0" w:colLast="0"/>
      <w:bookmarkStart w:id="55" w:name="_Toc185175506"/>
      <w:bookmarkEnd w:id="54"/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-752474</wp:posOffset>
            </wp:positionH>
            <wp:positionV relativeFrom="paragraph">
              <wp:posOffset>114300</wp:posOffset>
            </wp:positionV>
            <wp:extent cx="7105650" cy="6705917"/>
            <wp:effectExtent l="0" t="0" r="0" b="0"/>
            <wp:wrapSquare wrapText="bothSides" distT="114300" distB="114300" distL="114300" distR="114300"/>
            <wp:docPr id="1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705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5"/>
    </w:p>
    <w:p w:rsidR="00A23F99" w:rsidRPr="008D6868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56" w:name="_Toc185175507"/>
      <w:r w:rsidRPr="008D6868">
        <w:rPr>
          <w:rFonts w:ascii="Arial" w:eastAsia="Arial" w:hAnsi="Arial"/>
          <w:sz w:val="24"/>
          <w:szCs w:val="24"/>
          <w:u w:val="single"/>
        </w:rPr>
        <w:t>5.4 Planilla Casos de Uso:</w:t>
      </w:r>
      <w:bookmarkEnd w:id="56"/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 xml:space="preserve">En el siguiente apartado se adjuntan los </w:t>
      </w:r>
      <w:hyperlink r:id="rId18">
        <w:r w:rsidR="00A23F99" w:rsidRPr="008D6868">
          <w:rPr>
            <w:rFonts w:ascii="Arial" w:hAnsi="Arial" w:cs="Arial"/>
            <w:color w:val="0000EE"/>
            <w:u w:val="single"/>
          </w:rPr>
          <w:t>Casos de uso extendido</w:t>
        </w:r>
      </w:hyperlink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57" w:name="_Toc185175508"/>
      <w:r>
        <w:rPr>
          <w:rFonts w:ascii="Arial" w:eastAsia="Arial" w:hAnsi="Arial"/>
          <w:sz w:val="24"/>
          <w:szCs w:val="24"/>
          <w:u w:val="single"/>
        </w:rPr>
        <w:lastRenderedPageBreak/>
        <w:t>5.5 Prototipado de Software:</w:t>
      </w:r>
      <w:bookmarkEnd w:id="57"/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363992" cy="3783026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992" cy="3783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344478" cy="3811003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478" cy="3811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612130" cy="39624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612130" cy="40005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612130" cy="4000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F99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612130" cy="40005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F99" w:rsidRPr="008D6868" w:rsidRDefault="00000000">
      <w:pPr>
        <w:pStyle w:val="Ttulo3"/>
        <w:rPr>
          <w:rFonts w:ascii="Arial" w:eastAsia="Arial" w:hAnsi="Arial"/>
          <w:sz w:val="22"/>
          <w:szCs w:val="22"/>
          <w:u w:val="single"/>
        </w:rPr>
      </w:pPr>
      <w:bookmarkStart w:id="58" w:name="_Toc185175509"/>
      <w:r w:rsidRPr="008D6868">
        <w:rPr>
          <w:rFonts w:ascii="Arial" w:eastAsia="Arial" w:hAnsi="Arial"/>
          <w:sz w:val="22"/>
          <w:szCs w:val="22"/>
          <w:u w:val="single"/>
        </w:rPr>
        <w:lastRenderedPageBreak/>
        <w:t>5.6 Resultado Análisis de Calidad Diagramas Modelamiento:</w:t>
      </w:r>
      <w:bookmarkEnd w:id="58"/>
    </w:p>
    <w:p w:rsidR="00A23F99" w:rsidRDefault="00000000">
      <w:pPr>
        <w:rPr>
          <w:rFonts w:ascii="Arial" w:eastAsia="Arial" w:hAnsi="Arial" w:cs="Arial"/>
          <w:color w:val="FF0000"/>
        </w:rPr>
      </w:pPr>
      <w:r>
        <w:rPr>
          <w:noProof/>
        </w:rPr>
        <w:drawing>
          <wp:inline distT="114300" distB="114300" distL="114300" distR="114300">
            <wp:extent cx="5610225" cy="653747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53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F99" w:rsidRPr="008D6868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59" w:name="_Toc185175510"/>
      <w:r w:rsidRPr="008D6868">
        <w:rPr>
          <w:rFonts w:ascii="Arial" w:eastAsia="Arial" w:hAnsi="Arial"/>
          <w:sz w:val="24"/>
          <w:szCs w:val="24"/>
          <w:u w:val="single"/>
        </w:rPr>
        <w:t>5.7 Resultado Análisis de Calidad Prototipo No funcional del Sistema:</w:t>
      </w:r>
      <w:bookmarkEnd w:id="59"/>
    </w:p>
    <w:p w:rsidR="00A23F99" w:rsidRPr="008D6868" w:rsidRDefault="00000000">
      <w:pPr>
        <w:rPr>
          <w:rFonts w:ascii="Arial" w:eastAsia="Arial" w:hAnsi="Arial" w:cs="Arial"/>
          <w:color w:val="FF0000"/>
        </w:rPr>
      </w:pPr>
      <w:r w:rsidRPr="008D6868">
        <w:rPr>
          <w:rFonts w:ascii="Arial" w:eastAsia="Arial" w:hAnsi="Arial" w:cs="Arial"/>
        </w:rPr>
        <w:t xml:space="preserve">En el siguiente apartado se adjunta el análisis del </w:t>
      </w:r>
      <w:hyperlink r:id="rId26">
        <w:r w:rsidR="00A23F99" w:rsidRPr="008D6868">
          <w:rPr>
            <w:rFonts w:ascii="Arial" w:hAnsi="Arial" w:cs="Arial"/>
            <w:color w:val="0000EE"/>
            <w:u w:val="single"/>
          </w:rPr>
          <w:t>Plan Gestión de Calidad SINH2O.docx</w:t>
        </w:r>
      </w:hyperlink>
    </w:p>
    <w:p w:rsidR="00A23F99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60" w:name="_Toc185175511"/>
      <w:r w:rsidRPr="008D6868">
        <w:rPr>
          <w:rFonts w:ascii="Arial" w:eastAsia="Arial" w:hAnsi="Arial"/>
          <w:sz w:val="24"/>
          <w:szCs w:val="24"/>
          <w:u w:val="single"/>
        </w:rPr>
        <w:t>5.8 Planilla entregables del Proyecto: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-828674</wp:posOffset>
            </wp:positionH>
            <wp:positionV relativeFrom="paragraph">
              <wp:posOffset>343520</wp:posOffset>
            </wp:positionV>
            <wp:extent cx="7076123" cy="3512085"/>
            <wp:effectExtent l="0" t="0" r="0" b="0"/>
            <wp:wrapSquare wrapText="bothSides" distT="114300" distB="114300" distL="114300" distR="11430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7969" t="26493" r="10958" b="1720"/>
                    <a:stretch>
                      <a:fillRect/>
                    </a:stretch>
                  </pic:blipFill>
                  <pic:spPr>
                    <a:xfrm>
                      <a:off x="0" y="0"/>
                      <a:ext cx="7076123" cy="3512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60"/>
    </w:p>
    <w:p w:rsidR="00A23F99" w:rsidRPr="008D6868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61" w:name="_Toc185175512"/>
      <w:r w:rsidRPr="008D6868">
        <w:rPr>
          <w:rFonts w:ascii="Arial" w:eastAsia="Arial" w:hAnsi="Arial"/>
          <w:sz w:val="24"/>
          <w:szCs w:val="24"/>
          <w:u w:val="single"/>
        </w:rPr>
        <w:t>5.9 Matriz de Control de Cambios:</w:t>
      </w:r>
      <w:bookmarkEnd w:id="61"/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 xml:space="preserve">En el siguiente apartado se adjunta la </w:t>
      </w:r>
      <w:hyperlink r:id="rId27" w:anchor="gid=1717034525">
        <w:r w:rsidR="00A23F99" w:rsidRPr="008D6868">
          <w:rPr>
            <w:rFonts w:ascii="Arial" w:hAnsi="Arial" w:cs="Arial"/>
            <w:color w:val="0000EE"/>
            <w:u w:val="single"/>
          </w:rPr>
          <w:t>Matriz de control de cambios.xlsx</w:t>
        </w:r>
      </w:hyperlink>
    </w:p>
    <w:p w:rsidR="00A23F99" w:rsidRPr="008D6868" w:rsidRDefault="00000000">
      <w:pPr>
        <w:pStyle w:val="Ttulo3"/>
        <w:rPr>
          <w:rFonts w:ascii="Arial" w:eastAsia="Arial" w:hAnsi="Arial"/>
          <w:sz w:val="24"/>
          <w:szCs w:val="24"/>
          <w:u w:val="single"/>
        </w:rPr>
      </w:pPr>
      <w:bookmarkStart w:id="62" w:name="_Toc185175513"/>
      <w:r w:rsidRPr="008D6868">
        <w:rPr>
          <w:rFonts w:ascii="Arial" w:eastAsia="Arial" w:hAnsi="Arial"/>
          <w:sz w:val="24"/>
          <w:szCs w:val="24"/>
          <w:u w:val="single"/>
        </w:rPr>
        <w:t>5.10 Matriz EDT. Planilla Detallada Cálculo de Esfuerzo:</w:t>
      </w:r>
      <w:bookmarkEnd w:id="62"/>
    </w:p>
    <w:p w:rsidR="00A23F99" w:rsidRPr="008D6868" w:rsidRDefault="00000000">
      <w:pPr>
        <w:rPr>
          <w:rFonts w:ascii="Arial" w:eastAsia="Arial" w:hAnsi="Arial" w:cs="Arial"/>
        </w:rPr>
      </w:pPr>
      <w:r w:rsidRPr="008D6868">
        <w:rPr>
          <w:rFonts w:ascii="Arial" w:eastAsia="Arial" w:hAnsi="Arial" w:cs="Arial"/>
        </w:rPr>
        <w:t xml:space="preserve">En el siguiente apartado se adjunta la </w:t>
      </w:r>
      <w:hyperlink r:id="rId28" w:anchor="gid=1924178595">
        <w:r w:rsidR="00A23F99" w:rsidRPr="008D6868">
          <w:rPr>
            <w:rFonts w:ascii="Arial" w:hAnsi="Arial" w:cs="Arial"/>
            <w:color w:val="0000EE"/>
            <w:u w:val="single"/>
          </w:rPr>
          <w:t>MatrizEDT_SINH2O.xlsx</w:t>
        </w:r>
      </w:hyperlink>
    </w:p>
    <w:p w:rsidR="00A23F99" w:rsidRDefault="00A23F99">
      <w:pPr>
        <w:rPr>
          <w:rFonts w:ascii="Arial" w:eastAsia="Arial" w:hAnsi="Arial" w:cs="Arial"/>
        </w:rPr>
      </w:pPr>
    </w:p>
    <w:sectPr w:rsidR="00A23F99">
      <w:headerReference w:type="default" r:id="rId29"/>
      <w:footerReference w:type="default" r:id="rId30"/>
      <w:headerReference w:type="first" r:id="rId31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E0784" w:rsidRDefault="007E0784">
      <w:pPr>
        <w:spacing w:after="0" w:line="240" w:lineRule="auto"/>
      </w:pPr>
      <w:r>
        <w:separator/>
      </w:r>
    </w:p>
  </w:endnote>
  <w:endnote w:type="continuationSeparator" w:id="0">
    <w:p w:rsidR="007E0784" w:rsidRDefault="007E0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23F9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C28C1">
      <w:rPr>
        <w:noProof/>
        <w:color w:val="000000"/>
      </w:rPr>
      <w:t>2</w:t>
    </w:r>
    <w:r>
      <w:rPr>
        <w:color w:val="000000"/>
      </w:rPr>
      <w:fldChar w:fldCharType="end"/>
    </w:r>
  </w:p>
  <w:p w:rsidR="00A23F99" w:rsidRDefault="00A23F9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E0784" w:rsidRDefault="007E0784">
      <w:pPr>
        <w:spacing w:after="0" w:line="240" w:lineRule="auto"/>
      </w:pPr>
      <w:r>
        <w:separator/>
      </w:r>
    </w:p>
  </w:footnote>
  <w:footnote w:type="continuationSeparator" w:id="0">
    <w:p w:rsidR="007E0784" w:rsidRDefault="007E0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23F99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131977</wp:posOffset>
          </wp:positionH>
          <wp:positionV relativeFrom="paragraph">
            <wp:posOffset>-152559</wp:posOffset>
          </wp:positionV>
          <wp:extent cx="932815" cy="231775"/>
          <wp:effectExtent l="0" t="0" r="0" b="0"/>
          <wp:wrapSquare wrapText="bothSides" distT="0" distB="0" distL="114300" distR="114300"/>
          <wp:docPr id="23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23F99" w:rsidRDefault="00A23F9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23F9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3905881" cy="863917"/>
          <wp:effectExtent l="0" t="0" r="0" b="0"/>
          <wp:docPr id="24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05881" cy="863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A624A"/>
    <w:multiLevelType w:val="multilevel"/>
    <w:tmpl w:val="F0AC75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3C1464"/>
    <w:multiLevelType w:val="multilevel"/>
    <w:tmpl w:val="E67A9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 w15:restartNumberingAfterBreak="0">
    <w:nsid w:val="03046842"/>
    <w:multiLevelType w:val="multilevel"/>
    <w:tmpl w:val="F35CA8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7946B6F"/>
    <w:multiLevelType w:val="multilevel"/>
    <w:tmpl w:val="C228F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3C6271"/>
    <w:multiLevelType w:val="multilevel"/>
    <w:tmpl w:val="9C3E8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8062F8"/>
    <w:multiLevelType w:val="multilevel"/>
    <w:tmpl w:val="16E47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1B0890"/>
    <w:multiLevelType w:val="multilevel"/>
    <w:tmpl w:val="4762D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C5B39D0"/>
    <w:multiLevelType w:val="hybridMultilevel"/>
    <w:tmpl w:val="41FCDA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B44CFB"/>
    <w:multiLevelType w:val="multilevel"/>
    <w:tmpl w:val="20024F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27C55F5"/>
    <w:multiLevelType w:val="multilevel"/>
    <w:tmpl w:val="9EC211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0" w15:restartNumberingAfterBreak="0">
    <w:nsid w:val="13136402"/>
    <w:multiLevelType w:val="multilevel"/>
    <w:tmpl w:val="F440C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3B07154"/>
    <w:multiLevelType w:val="multilevel"/>
    <w:tmpl w:val="01346A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4B3476B"/>
    <w:multiLevelType w:val="multilevel"/>
    <w:tmpl w:val="46C8BA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73469BE"/>
    <w:multiLevelType w:val="multilevel"/>
    <w:tmpl w:val="FBA47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81753B1"/>
    <w:multiLevelType w:val="hybridMultilevel"/>
    <w:tmpl w:val="E5720BB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3646CE"/>
    <w:multiLevelType w:val="multilevel"/>
    <w:tmpl w:val="30161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F000206"/>
    <w:multiLevelType w:val="multilevel"/>
    <w:tmpl w:val="A5C02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FC8633D"/>
    <w:multiLevelType w:val="multilevel"/>
    <w:tmpl w:val="A9A6C7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203A0254"/>
    <w:multiLevelType w:val="multilevel"/>
    <w:tmpl w:val="E3944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1586025"/>
    <w:multiLevelType w:val="multilevel"/>
    <w:tmpl w:val="5CFEDD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2B649B5"/>
    <w:multiLevelType w:val="multilevel"/>
    <w:tmpl w:val="DD1286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23721362"/>
    <w:multiLevelType w:val="multilevel"/>
    <w:tmpl w:val="7092FC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82972F2"/>
    <w:multiLevelType w:val="multilevel"/>
    <w:tmpl w:val="F52E8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8B97BAD"/>
    <w:multiLevelType w:val="multilevel"/>
    <w:tmpl w:val="CE6C92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D9F621E"/>
    <w:multiLevelType w:val="multilevel"/>
    <w:tmpl w:val="CA465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F2C7182"/>
    <w:multiLevelType w:val="multilevel"/>
    <w:tmpl w:val="C96E38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01F5423"/>
    <w:multiLevelType w:val="multilevel"/>
    <w:tmpl w:val="0CAA1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5EB3336"/>
    <w:multiLevelType w:val="multilevel"/>
    <w:tmpl w:val="95DEED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36534D60"/>
    <w:multiLevelType w:val="multilevel"/>
    <w:tmpl w:val="480A3D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6563A78"/>
    <w:multiLevelType w:val="multilevel"/>
    <w:tmpl w:val="9126E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662156F"/>
    <w:multiLevelType w:val="multilevel"/>
    <w:tmpl w:val="0BB0C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9757B3A"/>
    <w:multiLevelType w:val="multilevel"/>
    <w:tmpl w:val="5734E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A1331BF"/>
    <w:multiLevelType w:val="multilevel"/>
    <w:tmpl w:val="618A47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3" w15:restartNumberingAfterBreak="0">
    <w:nsid w:val="430E22E0"/>
    <w:multiLevelType w:val="multilevel"/>
    <w:tmpl w:val="4BF08E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37053D8"/>
    <w:multiLevelType w:val="hybridMultilevel"/>
    <w:tmpl w:val="FAD8F6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A04DB6"/>
    <w:multiLevelType w:val="multilevel"/>
    <w:tmpl w:val="23142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5AF05BE"/>
    <w:multiLevelType w:val="multilevel"/>
    <w:tmpl w:val="CEE49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7" w15:restartNumberingAfterBreak="0">
    <w:nsid w:val="47F12F44"/>
    <w:multiLevelType w:val="multilevel"/>
    <w:tmpl w:val="1D547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84E2534"/>
    <w:multiLevelType w:val="multilevel"/>
    <w:tmpl w:val="EB361F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9202696"/>
    <w:multiLevelType w:val="multilevel"/>
    <w:tmpl w:val="FFE2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B0F4E38"/>
    <w:multiLevelType w:val="multilevel"/>
    <w:tmpl w:val="F4FC0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C4127C2"/>
    <w:multiLevelType w:val="multilevel"/>
    <w:tmpl w:val="DB3E84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4DB86439"/>
    <w:multiLevelType w:val="multilevel"/>
    <w:tmpl w:val="5ADC2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1281F01"/>
    <w:multiLevelType w:val="multilevel"/>
    <w:tmpl w:val="2DAEE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613687B"/>
    <w:multiLevelType w:val="multilevel"/>
    <w:tmpl w:val="24E4B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9FA149E"/>
    <w:multiLevelType w:val="multilevel"/>
    <w:tmpl w:val="3F229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numFmt w:val="bullet"/>
      <w:lvlText w:val="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6" w15:restartNumberingAfterBreak="0">
    <w:nsid w:val="5A3C764B"/>
    <w:multiLevelType w:val="multilevel"/>
    <w:tmpl w:val="FF260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ABC2C58"/>
    <w:multiLevelType w:val="multilevel"/>
    <w:tmpl w:val="DAD6D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BD2424C"/>
    <w:multiLevelType w:val="multilevel"/>
    <w:tmpl w:val="3A04F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E6B00DC"/>
    <w:multiLevelType w:val="multilevel"/>
    <w:tmpl w:val="48207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E832022"/>
    <w:multiLevelType w:val="multilevel"/>
    <w:tmpl w:val="FDEE1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ECC11D9"/>
    <w:multiLevelType w:val="multilevel"/>
    <w:tmpl w:val="D6260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040534B"/>
    <w:multiLevelType w:val="multilevel"/>
    <w:tmpl w:val="315861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0671C7E"/>
    <w:multiLevelType w:val="multilevel"/>
    <w:tmpl w:val="95A8BC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6360211B"/>
    <w:multiLevelType w:val="multilevel"/>
    <w:tmpl w:val="7100B0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 w15:restartNumberingAfterBreak="0">
    <w:nsid w:val="63EF12F3"/>
    <w:multiLevelType w:val="multilevel"/>
    <w:tmpl w:val="63DEA9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 w15:restartNumberingAfterBreak="0">
    <w:nsid w:val="64FE389F"/>
    <w:multiLevelType w:val="multilevel"/>
    <w:tmpl w:val="BB6CB8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656806E2"/>
    <w:multiLevelType w:val="multilevel"/>
    <w:tmpl w:val="7EBEDB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67853036"/>
    <w:multiLevelType w:val="multilevel"/>
    <w:tmpl w:val="9FC4D1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9" w15:restartNumberingAfterBreak="0">
    <w:nsid w:val="682E778F"/>
    <w:multiLevelType w:val="multilevel"/>
    <w:tmpl w:val="1A12AB0C"/>
    <w:lvl w:ilvl="0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60" w15:restartNumberingAfterBreak="0">
    <w:nsid w:val="69BA5702"/>
    <w:multiLevelType w:val="multilevel"/>
    <w:tmpl w:val="6BD4F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C820BB2"/>
    <w:multiLevelType w:val="multilevel"/>
    <w:tmpl w:val="AB9CF1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07C12CB"/>
    <w:multiLevelType w:val="multilevel"/>
    <w:tmpl w:val="692419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3A60563"/>
    <w:multiLevelType w:val="multilevel"/>
    <w:tmpl w:val="9252E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77CF03DA"/>
    <w:multiLevelType w:val="multilevel"/>
    <w:tmpl w:val="DCA899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5" w15:restartNumberingAfterBreak="0">
    <w:nsid w:val="7AEB6556"/>
    <w:multiLevelType w:val="multilevel"/>
    <w:tmpl w:val="AD10F2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6" w15:restartNumberingAfterBreak="0">
    <w:nsid w:val="7C146F7B"/>
    <w:multiLevelType w:val="multilevel"/>
    <w:tmpl w:val="25F0B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E6E1932"/>
    <w:multiLevelType w:val="multilevel"/>
    <w:tmpl w:val="79C06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0356114">
    <w:abstractNumId w:val="48"/>
  </w:num>
  <w:num w:numId="2" w16cid:durableId="1921871332">
    <w:abstractNumId w:val="53"/>
  </w:num>
  <w:num w:numId="3" w16cid:durableId="1329407220">
    <w:abstractNumId w:val="59"/>
  </w:num>
  <w:num w:numId="4" w16cid:durableId="1044216273">
    <w:abstractNumId w:val="63"/>
  </w:num>
  <w:num w:numId="5" w16cid:durableId="772242126">
    <w:abstractNumId w:val="40"/>
  </w:num>
  <w:num w:numId="6" w16cid:durableId="687172318">
    <w:abstractNumId w:val="37"/>
  </w:num>
  <w:num w:numId="7" w16cid:durableId="172190319">
    <w:abstractNumId w:val="35"/>
  </w:num>
  <w:num w:numId="8" w16cid:durableId="1824735362">
    <w:abstractNumId w:val="49"/>
  </w:num>
  <w:num w:numId="9" w16cid:durableId="292908941">
    <w:abstractNumId w:val="24"/>
  </w:num>
  <w:num w:numId="10" w16cid:durableId="49890931">
    <w:abstractNumId w:val="5"/>
  </w:num>
  <w:num w:numId="11" w16cid:durableId="2096246746">
    <w:abstractNumId w:val="21"/>
  </w:num>
  <w:num w:numId="12" w16cid:durableId="517621145">
    <w:abstractNumId w:val="22"/>
  </w:num>
  <w:num w:numId="13" w16cid:durableId="494104345">
    <w:abstractNumId w:val="52"/>
  </w:num>
  <w:num w:numId="14" w16cid:durableId="1019821147">
    <w:abstractNumId w:val="11"/>
  </w:num>
  <w:num w:numId="15" w16cid:durableId="215120847">
    <w:abstractNumId w:val="27"/>
  </w:num>
  <w:num w:numId="16" w16cid:durableId="1033195773">
    <w:abstractNumId w:val="26"/>
  </w:num>
  <w:num w:numId="17" w16cid:durableId="1381438167">
    <w:abstractNumId w:val="64"/>
  </w:num>
  <w:num w:numId="18" w16cid:durableId="1917667939">
    <w:abstractNumId w:val="38"/>
  </w:num>
  <w:num w:numId="19" w16cid:durableId="1833594681">
    <w:abstractNumId w:val="42"/>
  </w:num>
  <w:num w:numId="20" w16cid:durableId="1919362910">
    <w:abstractNumId w:val="13"/>
  </w:num>
  <w:num w:numId="21" w16cid:durableId="1900481362">
    <w:abstractNumId w:val="8"/>
  </w:num>
  <w:num w:numId="22" w16cid:durableId="867258072">
    <w:abstractNumId w:val="23"/>
  </w:num>
  <w:num w:numId="23" w16cid:durableId="894775206">
    <w:abstractNumId w:val="2"/>
  </w:num>
  <w:num w:numId="24" w16cid:durableId="1431731221">
    <w:abstractNumId w:val="15"/>
  </w:num>
  <w:num w:numId="25" w16cid:durableId="1763067099">
    <w:abstractNumId w:val="33"/>
  </w:num>
  <w:num w:numId="26" w16cid:durableId="649165575">
    <w:abstractNumId w:val="12"/>
  </w:num>
  <w:num w:numId="27" w16cid:durableId="772439413">
    <w:abstractNumId w:val="19"/>
  </w:num>
  <w:num w:numId="28" w16cid:durableId="1786726469">
    <w:abstractNumId w:val="39"/>
  </w:num>
  <w:num w:numId="29" w16cid:durableId="1051685523">
    <w:abstractNumId w:val="18"/>
  </w:num>
  <w:num w:numId="30" w16cid:durableId="1553689276">
    <w:abstractNumId w:val="62"/>
  </w:num>
  <w:num w:numId="31" w16cid:durableId="1523669726">
    <w:abstractNumId w:val="29"/>
  </w:num>
  <w:num w:numId="32" w16cid:durableId="74666583">
    <w:abstractNumId w:val="32"/>
  </w:num>
  <w:num w:numId="33" w16cid:durableId="841702957">
    <w:abstractNumId w:val="16"/>
  </w:num>
  <w:num w:numId="34" w16cid:durableId="204484250">
    <w:abstractNumId w:val="28"/>
  </w:num>
  <w:num w:numId="35" w16cid:durableId="308706314">
    <w:abstractNumId w:val="30"/>
  </w:num>
  <w:num w:numId="36" w16cid:durableId="203249676">
    <w:abstractNumId w:val="41"/>
  </w:num>
  <w:num w:numId="37" w16cid:durableId="34890543">
    <w:abstractNumId w:val="46"/>
  </w:num>
  <w:num w:numId="38" w16cid:durableId="278100849">
    <w:abstractNumId w:val="65"/>
  </w:num>
  <w:num w:numId="39" w16cid:durableId="1216743157">
    <w:abstractNumId w:val="55"/>
  </w:num>
  <w:num w:numId="40" w16cid:durableId="1934506777">
    <w:abstractNumId w:val="17"/>
  </w:num>
  <w:num w:numId="41" w16cid:durableId="1507593271">
    <w:abstractNumId w:val="66"/>
  </w:num>
  <w:num w:numId="42" w16cid:durableId="584072844">
    <w:abstractNumId w:val="6"/>
  </w:num>
  <w:num w:numId="43" w16cid:durableId="1464958313">
    <w:abstractNumId w:val="43"/>
  </w:num>
  <w:num w:numId="44" w16cid:durableId="244654598">
    <w:abstractNumId w:val="0"/>
  </w:num>
  <w:num w:numId="45" w16cid:durableId="1706830179">
    <w:abstractNumId w:val="44"/>
  </w:num>
  <w:num w:numId="46" w16cid:durableId="1019741641">
    <w:abstractNumId w:val="56"/>
  </w:num>
  <w:num w:numId="47" w16cid:durableId="2075197659">
    <w:abstractNumId w:val="67"/>
  </w:num>
  <w:num w:numId="48" w16cid:durableId="827212392">
    <w:abstractNumId w:val="36"/>
  </w:num>
  <w:num w:numId="49" w16cid:durableId="1063871076">
    <w:abstractNumId w:val="47"/>
  </w:num>
  <w:num w:numId="50" w16cid:durableId="341204495">
    <w:abstractNumId w:val="58"/>
  </w:num>
  <w:num w:numId="51" w16cid:durableId="1857688500">
    <w:abstractNumId w:val="9"/>
  </w:num>
  <w:num w:numId="52" w16cid:durableId="1630821136">
    <w:abstractNumId w:val="4"/>
  </w:num>
  <w:num w:numId="53" w16cid:durableId="1822232722">
    <w:abstractNumId w:val="31"/>
  </w:num>
  <w:num w:numId="54" w16cid:durableId="1566524270">
    <w:abstractNumId w:val="61"/>
  </w:num>
  <w:num w:numId="55" w16cid:durableId="715278601">
    <w:abstractNumId w:val="3"/>
  </w:num>
  <w:num w:numId="56" w16cid:durableId="21706203">
    <w:abstractNumId w:val="54"/>
  </w:num>
  <w:num w:numId="57" w16cid:durableId="426192324">
    <w:abstractNumId w:val="60"/>
  </w:num>
  <w:num w:numId="58" w16cid:durableId="1809279566">
    <w:abstractNumId w:val="10"/>
  </w:num>
  <w:num w:numId="59" w16cid:durableId="1852909245">
    <w:abstractNumId w:val="51"/>
  </w:num>
  <w:num w:numId="60" w16cid:durableId="1271669402">
    <w:abstractNumId w:val="57"/>
  </w:num>
  <w:num w:numId="61" w16cid:durableId="1181164685">
    <w:abstractNumId w:val="50"/>
  </w:num>
  <w:num w:numId="62" w16cid:durableId="883177271">
    <w:abstractNumId w:val="45"/>
  </w:num>
  <w:num w:numId="63" w16cid:durableId="116991215">
    <w:abstractNumId w:val="1"/>
  </w:num>
  <w:num w:numId="64" w16cid:durableId="531967072">
    <w:abstractNumId w:val="25"/>
  </w:num>
  <w:num w:numId="65" w16cid:durableId="959609920">
    <w:abstractNumId w:val="20"/>
  </w:num>
  <w:num w:numId="66" w16cid:durableId="1627270660">
    <w:abstractNumId w:val="14"/>
  </w:num>
  <w:num w:numId="67" w16cid:durableId="1220938244">
    <w:abstractNumId w:val="34"/>
  </w:num>
  <w:num w:numId="68" w16cid:durableId="1033558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F99"/>
    <w:rsid w:val="000E5583"/>
    <w:rsid w:val="00124B6B"/>
    <w:rsid w:val="002F3F0A"/>
    <w:rsid w:val="004958B6"/>
    <w:rsid w:val="005C28C1"/>
    <w:rsid w:val="007E0784"/>
    <w:rsid w:val="008D6868"/>
    <w:rsid w:val="00A23F99"/>
    <w:rsid w:val="00C8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F5290"/>
  <w15:docId w15:val="{40619457-B8DF-419D-81E7-5E9D9677F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FE1"/>
  </w:style>
  <w:style w:type="paragraph" w:styleId="Ttulo1">
    <w:name w:val="heading 1"/>
    <w:basedOn w:val="Normal"/>
    <w:next w:val="Normal"/>
    <w:link w:val="Ttulo1Car"/>
    <w:uiPriority w:val="9"/>
    <w:qFormat/>
    <w:rsid w:val="00555B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2E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3F8E"/>
    <w:pPr>
      <w:keepNext/>
      <w:tabs>
        <w:tab w:val="num" w:pos="567"/>
        <w:tab w:val="num" w:pos="1920"/>
      </w:tabs>
      <w:spacing w:before="240" w:after="60" w:line="240" w:lineRule="auto"/>
      <w:ind w:left="1287" w:hanging="720"/>
      <w:outlineLvl w:val="2"/>
    </w:pPr>
    <w:rPr>
      <w:rFonts w:asciiTheme="majorHAnsi" w:eastAsia="Times New Roman" w:hAnsiTheme="majorHAnsi" w:cs="Arial"/>
      <w:b/>
      <w:bCs/>
      <w:color w:val="548DD4" w:themeColor="text2" w:themeTint="99"/>
      <w:sz w:val="26"/>
      <w:szCs w:val="26"/>
      <w:lang w:val="es-ES" w:eastAsia="es-ES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3114"/>
  </w:style>
  <w:style w:type="paragraph" w:styleId="Piedepgina">
    <w:name w:val="footer"/>
    <w:basedOn w:val="Normal"/>
    <w:link w:val="PiedepginaCar"/>
    <w:uiPriority w:val="99"/>
    <w:unhideWhenUsed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3114"/>
  </w:style>
  <w:style w:type="paragraph" w:styleId="Textodeglobo">
    <w:name w:val="Balloon Text"/>
    <w:basedOn w:val="Normal"/>
    <w:link w:val="TextodegloboCar"/>
    <w:uiPriority w:val="99"/>
    <w:semiHidden/>
    <w:unhideWhenUsed/>
    <w:rsid w:val="00893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311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55B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52E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052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C82195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2195"/>
    <w:rPr>
      <w:rFonts w:eastAsiaTheme="minorEastAsia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C8219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C82195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C82195"/>
    <w:pPr>
      <w:spacing w:after="0"/>
      <w:ind w:left="220"/>
    </w:pPr>
    <w:rPr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82195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2E3F8E"/>
    <w:rPr>
      <w:rFonts w:asciiTheme="majorHAnsi" w:eastAsia="Times New Roman" w:hAnsiTheme="majorHAnsi" w:cs="Arial"/>
      <w:b/>
      <w:bCs/>
      <w:color w:val="548DD4" w:themeColor="text2" w:themeTint="99"/>
      <w:sz w:val="26"/>
      <w:szCs w:val="26"/>
      <w:lang w:val="es-ES" w:eastAsia="es-ES"/>
    </w:rPr>
  </w:style>
  <w:style w:type="paragraph" w:customStyle="1" w:styleId="Titulo1sinnumeracion">
    <w:name w:val="Titulo 1 sin numeracion"/>
    <w:basedOn w:val="Ttulo1"/>
    <w:next w:val="Normal"/>
    <w:rsid w:val="00C82195"/>
    <w:pPr>
      <w:keepLines w:val="0"/>
      <w:tabs>
        <w:tab w:val="num" w:pos="360"/>
      </w:tabs>
      <w:spacing w:before="240" w:after="60" w:line="240" w:lineRule="auto"/>
      <w:ind w:left="360" w:hanging="360"/>
    </w:pPr>
    <w:rPr>
      <w:rFonts w:ascii="Arial" w:eastAsia="Times New Roman" w:hAnsi="Arial" w:cs="Arial"/>
      <w:color w:val="auto"/>
      <w:kern w:val="32"/>
      <w:sz w:val="32"/>
      <w:szCs w:val="32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rsid w:val="00C8219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E3F8E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46300E"/>
    <w:pPr>
      <w:spacing w:after="0"/>
      <w:ind w:left="44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34F44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34F44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34F44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34F44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34F44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34F44"/>
    <w:pPr>
      <w:spacing w:after="0"/>
      <w:ind w:left="1760"/>
    </w:pPr>
    <w:rPr>
      <w:sz w:val="18"/>
      <w:szCs w:val="18"/>
    </w:rPr>
  </w:style>
  <w:style w:type="character" w:customStyle="1" w:styleId="apple-converted-space">
    <w:name w:val="apple-converted-space"/>
    <w:basedOn w:val="Fuentedeprrafopredeter"/>
    <w:rsid w:val="0027225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8F272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F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/>
    </w:rPr>
  </w:style>
  <w:style w:type="table" w:styleId="Tablaconcuadrcula1clara-nfasis5">
    <w:name w:val="Grid Table 1 Light Accent 5"/>
    <w:basedOn w:val="Tablanormal"/>
    <w:uiPriority w:val="46"/>
    <w:rsid w:val="00C57451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57451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C57451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57451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5745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CB5301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1">
    <w:name w:val="Grid Table 6 Colorful Accent 1"/>
    <w:basedOn w:val="Tablanormal"/>
    <w:uiPriority w:val="51"/>
    <w:rsid w:val="00CB530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a3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rPr>
      <w:rFonts w:ascii="Times New Roman" w:eastAsia="Times New Roman" w:hAnsi="Times New Roman" w:cs="Times New Roman"/>
      <w:color w:val="366091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3CDDC"/>
        </w:tcBorders>
      </w:tcPr>
    </w:tblStylePr>
    <w:tblStylePr w:type="lastRow">
      <w:rPr>
        <w:b/>
      </w:rPr>
      <w:tblPr/>
      <w:tcPr>
        <w:tcBorders>
          <w:top w:val="single" w:sz="4" w:space="0" w:color="93CDDC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8">
    <w:basedOn w:val="TableNormal0"/>
    <w:pPr>
      <w:spacing w:after="0" w:line="240" w:lineRule="auto"/>
    </w:pPr>
    <w:rPr>
      <w:rFonts w:ascii="Times New Roman" w:eastAsia="Times New Roman" w:hAnsi="Times New Roman" w:cs="Times New Roman"/>
      <w:color w:val="366091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/>
        </w:tcBorders>
      </w:tcPr>
    </w:tblStylePr>
    <w:tblStylePr w:type="lastRow">
      <w:rPr>
        <w:b/>
      </w:rPr>
      <w:tblPr/>
      <w:tcPr>
        <w:tcBorders>
          <w:top w:val="single" w:sz="4" w:space="0" w:color="95B3D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2F3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rive.google.com/drive/u/1/folders/1sxZ-QcE7vbwxhGrVqo0TaxlqWbj6QDvR" TargetMode="External"/><Relationship Id="rId26" Type="http://schemas.openxmlformats.org/officeDocument/2006/relationships/hyperlink" Target="https://docs.google.com/document/d/1h5c3d-OH9HyvKM6g1MOnGnCCglU57D9U/ed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spreadsheets/d/1sUROpyjgL8tgr3iA76RkRx8hzdLiv7um/edit?gid=75800468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docs.google.com/spreadsheets/d/13055r0gbAo1qK05JcTSsV7mpof3M1HxY/edit?gid=1924178595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google.com/document/d/1DMIg7FlZ16yKlaV3rm0qmbl7POI_5uHw/edit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docs.google.com/spreadsheets/d/1kyEULlTIEtambuklpCl_LyetMsSU6M3e/edit?gid=1717034525" TargetMode="External"/><Relationship Id="rId30" Type="http://schemas.openxmlformats.org/officeDocument/2006/relationships/footer" Target="footer1.xml"/><Relationship Id="rId8" Type="http://schemas.openxmlformats.org/officeDocument/2006/relationships/hyperlink" Target="https://www.arduino.cc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+loexgxSN09Y2VTUv0Ik6LawnA==">CgMxLjAaHwoBMBIaChgICVIUChJ0YWJsZS5lamU4YzdkamtrdzYaHwoBMRIaChgICVIUChJ0YWJsZS5naDByejZtdGExem4aHwoBMhIaChgICVIUChJ0YWJsZS4ycGQ2dm5udTY5cG0yDmguaXVlbzU5aHR2YXhjMg5oLjEzbDF1dzIxZXB3dzIOaC51dnlzaWszanIyZTIyDmgubGFub2VwN24yNXV4Mg5oLnAzZ3Yyc2gydDRrbzIOaC5reTJoZGgzemVyOG0yDmguZ2lobGN2aWRqN3F4Mg5oLnl0Mmh6ZGxwM3dkajIOaC5lY2o1cHk1ZmprMHAyDmguMWNoODlpY3VydjN6Mg5oLm04eHB4amV5M2U5bjIOaC53bHJid3E2NWxpMHcyDmguZ2VrbTIzbnY1ODV5MghoLmdqZGd4czIJaC4zMGowemxs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zJoaW9xejIJaC4xaG1zeXlzMgloLjJncnFydWUyCGgudngxMjI3MgloLjNmd29rcTAyCWguMXYxeXV4dDIOaC52bGhqMHRmdXE3NHQyCWguNGYxbWRsbTIJaC4ydTZ3bnRmMgloLjE5YzZ5MTgyCWguM3RidWdwMTIJaC4yOGg0cXd1MghoLm5tZjE0bjIJaC4zN20yanNnOAByITE4RUJXVFE1a2s2YXdwRDRDNkV2bWZaY09Ld3ZEbVAz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36</Pages>
  <Words>7104</Words>
  <Characters>39074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BQuevedo</dc:creator>
  <cp:lastModifiedBy>Matias Mora</cp:lastModifiedBy>
  <cp:revision>7</cp:revision>
  <dcterms:created xsi:type="dcterms:W3CDTF">2024-08-29T17:18:00Z</dcterms:created>
  <dcterms:modified xsi:type="dcterms:W3CDTF">2024-12-15T20:42:00Z</dcterms:modified>
</cp:coreProperties>
</file>