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A68B3" w:rsidRDefault="00000000">
      <w:r>
        <w:rPr>
          <w:noProof/>
        </w:rPr>
        <mc:AlternateContent>
          <mc:Choice Requires="wpg">
            <w:drawing>
              <wp:anchor distT="0" distB="0" distL="114300" distR="114300" simplePos="0" relativeHeight="251658240" behindDoc="0" locked="0" layoutInCell="1" hidden="0" allowOverlap="1">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873414305" name="Grupo 1873414305"/>
                        <wpg:cNvGrpSpPr/>
                        <wpg:grpSpPr>
                          <a:xfrm>
                            <a:off x="2226563" y="2998950"/>
                            <a:ext cx="6238875" cy="1562100"/>
                            <a:chOff x="0" y="0"/>
                            <a:chExt cx="5991225" cy="1562100"/>
                          </a:xfrm>
                        </wpg:grpSpPr>
                        <wps:wsp>
                          <wps:cNvPr id="1413529891" name="Rectángulo 1413529891"/>
                          <wps:cNvSpPr/>
                          <wps:spPr>
                            <a:xfrm>
                              <a:off x="0" y="0"/>
                              <a:ext cx="5991225" cy="1562100"/>
                            </a:xfrm>
                            <a:prstGeom prst="rect">
                              <a:avLst/>
                            </a:prstGeom>
                            <a:noFill/>
                            <a:ln>
                              <a:noFill/>
                            </a:ln>
                          </wps:spPr>
                          <wps:txbx>
                            <w:txbxContent>
                              <w:p w:rsidR="004A68B3" w:rsidRDefault="004A68B3">
                                <w:pPr>
                                  <w:spacing w:after="0" w:line="240" w:lineRule="auto"/>
                                  <w:textDirection w:val="btLr"/>
                                </w:pPr>
                              </w:p>
                            </w:txbxContent>
                          </wps:txbx>
                          <wps:bodyPr spcFirstLastPara="1" wrap="square" lIns="91425" tIns="91425" rIns="91425" bIns="91425" anchor="ctr" anchorCtr="0">
                            <a:noAutofit/>
                          </wps:bodyPr>
                        </wps:wsp>
                        <wps:wsp>
                          <wps:cNvPr id="478378326" name="Rectángulo 478378326"/>
                          <wps:cNvSpPr/>
                          <wps:spPr>
                            <a:xfrm>
                              <a:off x="1024671" y="299473"/>
                              <a:ext cx="4966554" cy="1262627"/>
                            </a:xfrm>
                            <a:prstGeom prst="rect">
                              <a:avLst/>
                            </a:prstGeom>
                            <a:noFill/>
                            <a:ln>
                              <a:noFill/>
                            </a:ln>
                          </wps:spPr>
                          <wps:txbx>
                            <w:txbxContent>
                              <w:p w:rsidR="004A68B3" w:rsidRDefault="004A68B3">
                                <w:pPr>
                                  <w:spacing w:after="0" w:line="240" w:lineRule="auto"/>
                                  <w:textDirection w:val="btLr"/>
                                </w:pPr>
                              </w:p>
                              <w:p w:rsidR="004A68B3" w:rsidRDefault="00000000">
                                <w:pPr>
                                  <w:spacing w:after="0" w:line="240" w:lineRule="auto"/>
                                  <w:textDirection w:val="btLr"/>
                                </w:pPr>
                                <w:r>
                                  <w:rPr>
                                    <w:b/>
                                    <w:color w:val="1F3864"/>
                                    <w:sz w:val="48"/>
                                  </w:rPr>
                                  <w:t xml:space="preserve">Guía3. Informe final Proyecto APT </w:t>
                                </w:r>
                              </w:p>
                              <w:p w:rsidR="004A68B3"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734687296" name="Rectángulo 1734687296"/>
                          <wps:cNvSpPr/>
                          <wps:spPr>
                            <a:xfrm>
                              <a:off x="0" y="0"/>
                              <a:ext cx="993140" cy="1486894"/>
                            </a:xfrm>
                            <a:prstGeom prst="rect">
                              <a:avLst/>
                            </a:prstGeom>
                            <a:solidFill>
                              <a:srgbClr val="1F3864"/>
                            </a:solidFill>
                            <a:ln>
                              <a:noFill/>
                            </a:ln>
                          </wps:spPr>
                          <wps:txbx>
                            <w:txbxContent>
                              <w:p w:rsidR="004A68B3" w:rsidRDefault="004A68B3">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54" o:spid="_x0000_s1026"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">
                <v:group id="Grupo 1873414305"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">
                  <v:rect id="Rectángulo 1413529891"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" filled="f" stroked="f">
                    <v:textbox inset="2.53958mm,2.53958mm,2.53958mm,2.53958mm">
                      <w:txbxContent>
                        <w:p w:rsidR="004A68B3" w:rsidRDefault="004A68B3">
                          <w:pPr>
                            <w:spacing w:after="0" w:line="240" w:lineRule="auto"/>
                            <w:textDirection w:val="btLr"/>
                          </w:pPr>
                        </w:p>
                      </w:txbxContent>
                    </v:textbox>
                  </v:rect>
                  <v:rect id="Rectángulo 478378326"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" filled="f" stroked="f">
                    <v:textbox inset="2.53958mm,1.2694mm,2.53958mm,1.2694mm">
                      <w:txbxContent>
                        <w:p w:rsidR="004A68B3" w:rsidRDefault="004A68B3">
                          <w:pPr>
                            <w:spacing w:after="0" w:line="240" w:lineRule="auto"/>
                            <w:textDirection w:val="btLr"/>
                          </w:pPr>
                        </w:p>
                        <w:p w:rsidR="004A68B3" w:rsidRDefault="00000000">
                          <w:pPr>
                            <w:spacing w:after="0" w:line="240" w:lineRule="auto"/>
                            <w:textDirection w:val="btLr"/>
                          </w:pPr>
                          <w:r>
                            <w:rPr>
                              <w:b/>
                              <w:color w:val="1F3864"/>
                              <w:sz w:val="48"/>
                            </w:rPr>
                            <w:t xml:space="preserve">Guía3. Informe final Proyecto APT </w:t>
                          </w:r>
                        </w:p>
                        <w:p w:rsidR="004A68B3" w:rsidRDefault="00000000">
                          <w:pPr>
                            <w:spacing w:after="0" w:line="240" w:lineRule="auto"/>
                            <w:textDirection w:val="btLr"/>
                          </w:pPr>
                          <w:r>
                            <w:rPr>
                              <w:b/>
                              <w:color w:val="1F3864"/>
                              <w:sz w:val="48"/>
                            </w:rPr>
                            <w:t>Asignatura Capstone</w:t>
                          </w:r>
                        </w:p>
                      </w:txbxContent>
                    </v:textbox>
                  </v:rect>
                  <v:rect id="Rectángulo 1734687296"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" fillcolor="#1f3864" stroked="f">
                    <v:textbox inset="2.53958mm,2.53958mm,2.53958mm,2.53958mm">
                      <w:txbxContent>
                        <w:p w:rsidR="004A68B3" w:rsidRDefault="004A68B3">
                          <w:pPr>
                            <w:spacing w:after="0" w:line="240" w:lineRule="auto"/>
                            <w:textDirection w:val="btLr"/>
                          </w:pPr>
                        </w:p>
                      </w:txbxContent>
                    </v:textbox>
                  </v:rect>
                </v:group>
              </v:group>
            </w:pict>
          </mc:Fallback>
        </mc:AlternateContent>
      </w:r>
    </w:p>
    <w:p w:rsidR="004A68B3" w:rsidRDefault="004A68B3"/>
    <w:p w:rsidR="004A68B3" w:rsidRDefault="004A68B3"/>
    <w:p w:rsidR="004A68B3" w:rsidRDefault="004A68B3"/>
    <w:p w:rsidR="004A68B3" w:rsidRDefault="004A68B3"/>
    <w:p w:rsidR="004A68B3" w:rsidRDefault="004A68B3">
      <w:pPr>
        <w:rPr>
          <w:b/>
          <w:color w:val="2F5496"/>
          <w:sz w:val="26"/>
          <w:szCs w:val="26"/>
        </w:rPr>
      </w:pPr>
    </w:p>
    <w:p w:rsidR="004A68B3" w:rsidRDefault="004A68B3">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4A68B3">
        <w:trPr>
          <w:trHeight w:val="440"/>
        </w:trPr>
        <w:tc>
          <w:tcPr>
            <w:tcW w:w="9781" w:type="dxa"/>
            <w:vAlign w:val="center"/>
          </w:tcPr>
          <w:p w:rsidR="004A68B3" w:rsidRDefault="00000000">
            <w:pPr>
              <w:rPr>
                <w:b/>
                <w:color w:val="1F3864"/>
                <w:sz w:val="28"/>
                <w:szCs w:val="28"/>
              </w:rPr>
            </w:pPr>
            <w:r>
              <w:rPr>
                <w:b/>
                <w:color w:val="1F3864"/>
                <w:sz w:val="28"/>
                <w:szCs w:val="28"/>
              </w:rPr>
              <w:t>1. Informe final Proyecto APT</w:t>
            </w:r>
          </w:p>
        </w:tc>
      </w:tr>
      <w:tr w:rsidR="004A68B3">
        <w:trPr>
          <w:trHeight w:val="800"/>
        </w:trPr>
        <w:tc>
          <w:tcPr>
            <w:tcW w:w="9781" w:type="dxa"/>
            <w:shd w:val="clear" w:color="auto" w:fill="D9E2F3"/>
            <w:vAlign w:val="center"/>
          </w:tcPr>
          <w:p w:rsidR="004A68B3" w:rsidRDefault="004A68B3">
            <w:pPr>
              <w:pBdr>
                <w:top w:val="nil"/>
                <w:left w:val="nil"/>
                <w:bottom w:val="nil"/>
                <w:right w:val="nil"/>
                <w:between w:val="nil"/>
              </w:pBdr>
              <w:tabs>
                <w:tab w:val="center" w:pos="4419"/>
                <w:tab w:val="right" w:pos="8838"/>
              </w:tabs>
              <w:spacing w:after="0" w:line="240" w:lineRule="auto"/>
              <w:jc w:val="both"/>
              <w:rPr>
                <w:color w:val="1F3864"/>
              </w:rPr>
            </w:pPr>
          </w:p>
          <w:p w:rsidR="004A68B3"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fundamentes las decisiones que tuviste que tomar a lo largo del proceso. </w:t>
            </w:r>
          </w:p>
          <w:p w:rsidR="004A68B3" w:rsidRDefault="004A68B3">
            <w:pPr>
              <w:pBdr>
                <w:top w:val="nil"/>
                <w:left w:val="nil"/>
                <w:bottom w:val="nil"/>
                <w:right w:val="nil"/>
                <w:between w:val="nil"/>
              </w:pBdr>
              <w:tabs>
                <w:tab w:val="center" w:pos="4419"/>
                <w:tab w:val="right" w:pos="8838"/>
              </w:tabs>
              <w:spacing w:after="0" w:line="240" w:lineRule="auto"/>
              <w:jc w:val="both"/>
              <w:rPr>
                <w:color w:val="1F3864"/>
              </w:rPr>
            </w:pPr>
          </w:p>
          <w:p w:rsidR="004A68B3"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rsidR="004A68B3" w:rsidRDefault="004A68B3">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4A68B3">
        <w:trPr>
          <w:trHeight w:val="440"/>
        </w:trPr>
        <w:tc>
          <w:tcPr>
            <w:tcW w:w="3159" w:type="dxa"/>
            <w:vAlign w:val="center"/>
          </w:tcPr>
          <w:p w:rsidR="004A68B3" w:rsidRDefault="00000000">
            <w:pPr>
              <w:rPr>
                <w:color w:val="1F3864"/>
              </w:rPr>
            </w:pPr>
            <w:r>
              <w:rPr>
                <w:color w:val="1F3864"/>
              </w:rPr>
              <w:t>Nombre del proyecto</w:t>
            </w:r>
          </w:p>
        </w:tc>
        <w:tc>
          <w:tcPr>
            <w:tcW w:w="6622" w:type="dxa"/>
            <w:vAlign w:val="center"/>
          </w:tcPr>
          <w:p w:rsidR="004A68B3" w:rsidRDefault="00C02EB4">
            <w:pPr>
              <w:spacing w:line="360" w:lineRule="auto"/>
              <w:rPr>
                <w:b/>
              </w:rPr>
            </w:pPr>
            <w:r>
              <w:rPr>
                <w:i/>
                <w:sz w:val="20"/>
                <w:szCs w:val="20"/>
              </w:rPr>
              <w:t>S.I.N.H.2.O = Sistema de Irrigación por Nivel de Humedad de 2 Orientaciones</w:t>
            </w:r>
            <w:r>
              <w:rPr>
                <w:i/>
                <w:color w:val="548DD4"/>
                <w:sz w:val="20"/>
                <w:szCs w:val="20"/>
              </w:rPr>
              <w:t>.</w:t>
            </w:r>
          </w:p>
        </w:tc>
      </w:tr>
      <w:tr w:rsidR="004A68B3">
        <w:trPr>
          <w:trHeight w:val="418"/>
        </w:trPr>
        <w:tc>
          <w:tcPr>
            <w:tcW w:w="3159" w:type="dxa"/>
            <w:vAlign w:val="center"/>
          </w:tcPr>
          <w:p w:rsidR="004A68B3" w:rsidRDefault="00000000">
            <w:pPr>
              <w:rPr>
                <w:color w:val="1F3864"/>
              </w:rPr>
            </w:pPr>
            <w:r>
              <w:rPr>
                <w:color w:val="1F3864"/>
              </w:rPr>
              <w:t>Área (s) de desempeño(s)</w:t>
            </w:r>
          </w:p>
        </w:tc>
        <w:tc>
          <w:tcPr>
            <w:tcW w:w="6622" w:type="dxa"/>
            <w:vAlign w:val="center"/>
          </w:tcPr>
          <w:p w:rsidR="004A68B3" w:rsidRDefault="00C02EB4" w:rsidP="00C02EB4">
            <w:pPr>
              <w:spacing w:after="0" w:line="360" w:lineRule="auto"/>
              <w:rPr>
                <w:rFonts w:ascii="Arial" w:eastAsia="Arial" w:hAnsi="Arial" w:cs="Arial"/>
              </w:rPr>
            </w:pPr>
            <w:r>
              <w:rPr>
                <w:rFonts w:ascii="Arial" w:eastAsia="Arial" w:hAnsi="Arial" w:cs="Arial"/>
                <w:i/>
              </w:rPr>
              <w:t>Las áreas que pensamos abordar en este proyecto son: Gestión de proyectos informáticos, Programación escritorio y desarrollo web. También incluyendo liderazgo para la gestión de mi equipo.</w:t>
            </w:r>
          </w:p>
        </w:tc>
      </w:tr>
      <w:tr w:rsidR="004A68B3">
        <w:trPr>
          <w:trHeight w:val="425"/>
        </w:trPr>
        <w:tc>
          <w:tcPr>
            <w:tcW w:w="3159" w:type="dxa"/>
            <w:vAlign w:val="center"/>
          </w:tcPr>
          <w:p w:rsidR="004A68B3" w:rsidRDefault="00000000">
            <w:pPr>
              <w:rPr>
                <w:color w:val="1F3864"/>
              </w:rPr>
            </w:pPr>
            <w:r>
              <w:rPr>
                <w:color w:val="1F3864"/>
              </w:rPr>
              <w:t xml:space="preserve">Competencias </w:t>
            </w:r>
          </w:p>
          <w:p w:rsidR="004A68B3" w:rsidRDefault="004A68B3">
            <w:pPr>
              <w:rPr>
                <w:color w:val="1F3864"/>
              </w:rPr>
            </w:pPr>
          </w:p>
        </w:tc>
        <w:tc>
          <w:tcPr>
            <w:tcW w:w="6622" w:type="dxa"/>
            <w:vAlign w:val="center"/>
          </w:tcPr>
          <w:p w:rsidR="004A68B3" w:rsidRDefault="00C02EB4" w:rsidP="00C02EB4">
            <w:pPr>
              <w:spacing w:after="0" w:line="360" w:lineRule="auto"/>
              <w:jc w:val="both"/>
              <w:rPr>
                <w:rFonts w:ascii="Arial" w:eastAsia="Arial" w:hAnsi="Arial" w:cs="Arial"/>
              </w:rPr>
            </w:pPr>
            <w:r>
              <w:rPr>
                <w:rFonts w:ascii="Arial" w:eastAsia="Arial" w:hAnsi="Arial" w:cs="Arial"/>
                <w:i/>
              </w:rPr>
              <w:t>Con este proyecto, planeamos abordar el área de gestión de proyectos, para entregar un producto de calidad, además del área de programación para conseguir automatizar los procesos de los sensores del sistema y la preparación de un pequeño software para administrarlo</w:t>
            </w:r>
          </w:p>
        </w:tc>
      </w:tr>
    </w:tbl>
    <w:p w:rsidR="004A68B3" w:rsidRDefault="004A68B3">
      <w:pPr>
        <w:rPr>
          <w:b/>
        </w:rPr>
      </w:pPr>
    </w:p>
    <w:tbl>
      <w:tblPr>
        <w:tblStyle w:val="a1"/>
        <w:tblW w:w="10915" w:type="dxa"/>
        <w:tblInd w:w="-12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18"/>
        <w:gridCol w:w="9497"/>
      </w:tblGrid>
      <w:tr w:rsidR="004A68B3" w:rsidTr="00C02EB4">
        <w:trPr>
          <w:trHeight w:val="388"/>
        </w:trPr>
        <w:tc>
          <w:tcPr>
            <w:tcW w:w="10915" w:type="dxa"/>
            <w:gridSpan w:val="2"/>
            <w:shd w:val="clear" w:color="auto" w:fill="D9D9D9"/>
            <w:vAlign w:val="center"/>
          </w:tcPr>
          <w:p w:rsidR="004A68B3" w:rsidRDefault="00000000">
            <w:pPr>
              <w:rPr>
                <w:b/>
              </w:rPr>
            </w:pPr>
            <w:r>
              <w:rPr>
                <w:b/>
                <w:color w:val="1F3864"/>
                <w:sz w:val="18"/>
                <w:szCs w:val="18"/>
              </w:rPr>
              <w:t>Contenidos del informe final</w:t>
            </w:r>
          </w:p>
        </w:tc>
      </w:tr>
      <w:tr w:rsidR="004A68B3" w:rsidTr="00C02EB4">
        <w:trPr>
          <w:trHeight w:val="2266"/>
        </w:trPr>
        <w:tc>
          <w:tcPr>
            <w:tcW w:w="1418" w:type="dxa"/>
            <w:vAlign w:val="center"/>
          </w:tcPr>
          <w:p w:rsidR="004A68B3" w:rsidRDefault="00000000">
            <w:pPr>
              <w:rPr>
                <w:color w:val="1F3864"/>
                <w:sz w:val="18"/>
                <w:szCs w:val="18"/>
              </w:rPr>
            </w:pPr>
            <w:r>
              <w:rPr>
                <w:color w:val="1F3864"/>
                <w:sz w:val="18"/>
                <w:szCs w:val="18"/>
              </w:rPr>
              <w:t>1. Relevancia del proyecto APT</w:t>
            </w:r>
          </w:p>
        </w:tc>
        <w:tc>
          <w:tcPr>
            <w:tcW w:w="9497" w:type="dxa"/>
            <w:vAlign w:val="center"/>
          </w:tcPr>
          <w:p w:rsidR="004A68B3" w:rsidRDefault="00C02EB4" w:rsidP="00C02EB4">
            <w:pPr>
              <w:pBdr>
                <w:top w:val="nil"/>
                <w:left w:val="nil"/>
                <w:bottom w:val="nil"/>
                <w:right w:val="nil"/>
                <w:between w:val="nil"/>
              </w:pBdr>
              <w:spacing w:after="0" w:line="240" w:lineRule="auto"/>
              <w:jc w:val="both"/>
              <w:rPr>
                <w:i/>
                <w:color w:val="0070C0"/>
                <w:sz w:val="18"/>
                <w:szCs w:val="18"/>
              </w:rPr>
            </w:pPr>
            <w:r>
              <w:rPr>
                <w:rFonts w:ascii="Arial" w:eastAsia="Arial" w:hAnsi="Arial" w:cs="Arial"/>
                <w:i/>
              </w:rPr>
              <w:t>El proyecto SINH2O busca combatir el excesivo consumo de agua a la hora de irrigar las cosechas en las zonas de cultivo. Esta idea la tengo en mente, ya que actualmente solo el 0,025% del agua en el mundo es potable y no quiero dejarle un mundo árido a mis hijos o nietos en el futuro. Además, este proyecto, ayuda a la imagen de la informática, no solo estamos para generar proyectos de automatización que pueden quitar puestos de trabajo, sino que también podemos combatir desastres ambientales futuros.</w:t>
            </w:r>
          </w:p>
        </w:tc>
      </w:tr>
      <w:tr w:rsidR="004A68B3" w:rsidTr="00C02EB4">
        <w:trPr>
          <w:trHeight w:val="838"/>
        </w:trPr>
        <w:tc>
          <w:tcPr>
            <w:tcW w:w="1418" w:type="dxa"/>
            <w:vAlign w:val="center"/>
          </w:tcPr>
          <w:p w:rsidR="004A68B3" w:rsidRDefault="00000000">
            <w:pPr>
              <w:rPr>
                <w:color w:val="1F3864"/>
                <w:sz w:val="18"/>
                <w:szCs w:val="18"/>
              </w:rPr>
            </w:pPr>
            <w:r>
              <w:rPr>
                <w:color w:val="1F3864"/>
                <w:sz w:val="18"/>
                <w:szCs w:val="18"/>
              </w:rPr>
              <w:lastRenderedPageBreak/>
              <w:t xml:space="preserve">2. Objetivos </w:t>
            </w:r>
          </w:p>
        </w:tc>
        <w:tc>
          <w:tcPr>
            <w:tcW w:w="9497" w:type="dxa"/>
            <w:vAlign w:val="center"/>
          </w:tcPr>
          <w:p w:rsidR="004A68B3" w:rsidRDefault="00C02EB4" w:rsidP="00C02EB4">
            <w:pPr>
              <w:pBdr>
                <w:top w:val="nil"/>
                <w:left w:val="nil"/>
                <w:bottom w:val="nil"/>
                <w:right w:val="nil"/>
                <w:between w:val="nil"/>
              </w:pBdr>
              <w:jc w:val="both"/>
              <w:rPr>
                <w:rFonts w:ascii="Arial" w:eastAsia="Arial" w:hAnsi="Arial" w:cs="Arial"/>
                <w:i/>
              </w:rPr>
            </w:pPr>
            <w:r>
              <w:rPr>
                <w:color w:val="1F3864"/>
              </w:rPr>
              <w:t>Objetivo general</w:t>
            </w:r>
            <w:r>
              <w:rPr>
                <w:color w:val="1F3864"/>
              </w:rPr>
              <w:t xml:space="preserve">: </w:t>
            </w:r>
            <w:r>
              <w:rPr>
                <w:rFonts w:ascii="Arial" w:eastAsia="Arial" w:hAnsi="Arial" w:cs="Arial"/>
                <w:i/>
              </w:rPr>
              <w:t>El proyecto SINH2O tiene como objetivo modernizar y optimizar la gestión de los cultivos agrícolas, evitando la degradación del suelo mediante el uso preciso y eficiente de recursos hídricos y fertilizantes.</w:t>
            </w:r>
          </w:p>
          <w:p w:rsidR="00C02EB4" w:rsidRDefault="00C02EB4" w:rsidP="00C02EB4">
            <w:pPr>
              <w:pBdr>
                <w:top w:val="nil"/>
                <w:left w:val="nil"/>
                <w:bottom w:val="nil"/>
                <w:right w:val="nil"/>
                <w:between w:val="nil"/>
              </w:pBdr>
              <w:jc w:val="both"/>
              <w:rPr>
                <w:i/>
                <w:color w:val="0070C0"/>
                <w:sz w:val="18"/>
                <w:szCs w:val="18"/>
              </w:rPr>
            </w:pPr>
            <w:r>
              <w:rPr>
                <w:color w:val="1F3864"/>
              </w:rPr>
              <w:t>Objetivos específicos</w:t>
            </w:r>
            <w:r>
              <w:rPr>
                <w:color w:val="1F3864"/>
              </w:rPr>
              <w:t xml:space="preserve">: </w:t>
            </w:r>
            <w:r>
              <w:rPr>
                <w:rFonts w:ascii="Arial" w:eastAsia="Arial" w:hAnsi="Arial" w:cs="Arial"/>
                <w:i/>
              </w:rPr>
              <w:t>Desarrollar un sistema capaz de facilitar la gestión agrícola y a su vez optimizar los recursos utilizados para esto.</w:t>
            </w:r>
          </w:p>
        </w:tc>
      </w:tr>
      <w:tr w:rsidR="004A68B3" w:rsidTr="00C02EB4">
        <w:tc>
          <w:tcPr>
            <w:tcW w:w="1418" w:type="dxa"/>
            <w:vAlign w:val="center"/>
          </w:tcPr>
          <w:p w:rsidR="004A68B3" w:rsidRDefault="00000000">
            <w:pPr>
              <w:rPr>
                <w:color w:val="1F3864"/>
                <w:sz w:val="18"/>
                <w:szCs w:val="18"/>
              </w:rPr>
            </w:pPr>
            <w:r>
              <w:rPr>
                <w:color w:val="1F3864"/>
                <w:sz w:val="18"/>
                <w:szCs w:val="18"/>
              </w:rPr>
              <w:t>3. Metodología</w:t>
            </w:r>
          </w:p>
        </w:tc>
        <w:tc>
          <w:tcPr>
            <w:tcW w:w="9497" w:type="dxa"/>
            <w:vAlign w:val="center"/>
          </w:tcPr>
          <w:p w:rsidR="00C02EB4" w:rsidRDefault="00C02EB4" w:rsidP="00C02EB4">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 xml:space="preserve">Para desarrollar nuestro proyecto, hemos decidido utilizar una metodología tradicional incremental, ya que lo primero que hicimos fue idear el proyecto y que características tendría, para luego dividir la carga de trabajo en trozos que luego deberán desarrollarse en las futuras fases; Los puntos más generales a desarrollar en nuestro proyecto son los siguientes: </w:t>
            </w:r>
          </w:p>
          <w:p w:rsidR="00C02EB4" w:rsidRDefault="00C02EB4" w:rsidP="00C02EB4">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p>
          <w:sdt>
            <w:sdtPr>
              <w:tag w:val="goog_rdk_0"/>
              <w:id w:val="-673642598"/>
              <w:lock w:val="contentLocked"/>
            </w:sdtPr>
            <w:sdtContent>
              <w:tbl>
                <w:tblPr>
                  <w:tblW w:w="92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6"/>
                  <w:gridCol w:w="6622"/>
                </w:tblGrid>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Hitos</w:t>
                      </w:r>
                    </w:p>
                  </w:tc>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Indicador de éxito</w:t>
                      </w:r>
                    </w:p>
                  </w:tc>
                </w:tr>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 xml:space="preserve">Fase de planificación </w:t>
                      </w:r>
                    </w:p>
                  </w:tc>
                  <w:tc>
                    <w:tcPr>
                      <w:tcW w:w="0" w:type="auto"/>
                      <w:shd w:val="clear" w:color="auto" w:fill="auto"/>
                      <w:tcMar>
                        <w:top w:w="100" w:type="dxa"/>
                        <w:left w:w="100" w:type="dxa"/>
                        <w:bottom w:w="100" w:type="dxa"/>
                        <w:right w:w="100" w:type="dxa"/>
                      </w:tcMar>
                    </w:tcPr>
                    <w:p w:rsidR="00C02EB4" w:rsidRDefault="00C02EB4" w:rsidP="00011F25">
                      <w:pPr>
                        <w:keepNext/>
                        <w:keepLines/>
                        <w:spacing w:after="0" w:line="240" w:lineRule="auto"/>
                        <w:rPr>
                          <w:rFonts w:ascii="Arial" w:eastAsia="Arial" w:hAnsi="Arial" w:cs="Arial"/>
                          <w:i/>
                        </w:rPr>
                      </w:pPr>
                      <w:r>
                        <w:rPr>
                          <w:rFonts w:ascii="Arial" w:eastAsia="Arial" w:hAnsi="Arial" w:cs="Arial"/>
                          <w:i/>
                          <w:sz w:val="24"/>
                          <w:szCs w:val="24"/>
                        </w:rPr>
                        <w:t>Documento de planificación aprobado por los patrocinadores.</w:t>
                      </w:r>
                    </w:p>
                  </w:tc>
                </w:tr>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análisis  y diseño</w:t>
                      </w:r>
                    </w:p>
                  </w:tc>
                  <w:tc>
                    <w:tcPr>
                      <w:tcW w:w="0" w:type="auto"/>
                      <w:shd w:val="clear" w:color="auto" w:fill="auto"/>
                      <w:tcMar>
                        <w:top w:w="100" w:type="dxa"/>
                        <w:left w:w="100" w:type="dxa"/>
                        <w:bottom w:w="100" w:type="dxa"/>
                        <w:right w:w="100" w:type="dxa"/>
                      </w:tcMar>
                    </w:tcPr>
                    <w:p w:rsidR="00C02EB4" w:rsidRDefault="00C02EB4" w:rsidP="00011F25">
                      <w:pPr>
                        <w:keepNext/>
                        <w:keepLines/>
                        <w:spacing w:after="0" w:line="240" w:lineRule="auto"/>
                        <w:rPr>
                          <w:rFonts w:ascii="Arial" w:eastAsia="Arial" w:hAnsi="Arial" w:cs="Arial"/>
                          <w:i/>
                        </w:rPr>
                      </w:pPr>
                      <w:r>
                        <w:rPr>
                          <w:rFonts w:ascii="Arial" w:eastAsia="Arial" w:hAnsi="Arial" w:cs="Arial"/>
                          <w:i/>
                          <w:sz w:val="24"/>
                          <w:szCs w:val="24"/>
                        </w:rPr>
                        <w:t>Documentación del análisis y diseño completada, incluyendo prototipos.</w:t>
                      </w:r>
                    </w:p>
                  </w:tc>
                </w:tr>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desarrollo</w:t>
                      </w:r>
                    </w:p>
                  </w:tc>
                  <w:tc>
                    <w:tcPr>
                      <w:tcW w:w="0" w:type="auto"/>
                      <w:shd w:val="clear" w:color="auto" w:fill="auto"/>
                      <w:tcMar>
                        <w:top w:w="100" w:type="dxa"/>
                        <w:left w:w="100" w:type="dxa"/>
                        <w:bottom w:w="100" w:type="dxa"/>
                        <w:right w:w="100" w:type="dxa"/>
                      </w:tcMar>
                    </w:tcPr>
                    <w:p w:rsidR="00C02EB4" w:rsidRDefault="00C02EB4" w:rsidP="00011F25">
                      <w:pPr>
                        <w:keepNext/>
                        <w:keepLines/>
                        <w:spacing w:after="0" w:line="240" w:lineRule="auto"/>
                        <w:rPr>
                          <w:rFonts w:ascii="Arial" w:eastAsia="Arial" w:hAnsi="Arial" w:cs="Arial"/>
                          <w:i/>
                        </w:rPr>
                      </w:pPr>
                      <w:r>
                        <w:rPr>
                          <w:rFonts w:ascii="Arial" w:eastAsia="Arial" w:hAnsi="Arial" w:cs="Arial"/>
                          <w:i/>
                          <w:sz w:val="24"/>
                          <w:szCs w:val="24"/>
                        </w:rPr>
                        <w:t>Desarrollo del software y hardware, con funcionalidades principales implementadas.</w:t>
                      </w:r>
                    </w:p>
                  </w:tc>
                </w:tr>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pruebas y QA</w:t>
                      </w:r>
                    </w:p>
                  </w:tc>
                  <w:tc>
                    <w:tcPr>
                      <w:tcW w:w="0" w:type="auto"/>
                      <w:shd w:val="clear" w:color="auto" w:fill="auto"/>
                      <w:tcMar>
                        <w:top w:w="100" w:type="dxa"/>
                        <w:left w:w="100" w:type="dxa"/>
                        <w:bottom w:w="100" w:type="dxa"/>
                        <w:right w:w="100" w:type="dxa"/>
                      </w:tcMar>
                    </w:tcPr>
                    <w:p w:rsidR="00C02EB4" w:rsidRDefault="00C02EB4" w:rsidP="00011F25">
                      <w:pPr>
                        <w:keepNext/>
                        <w:keepLines/>
                        <w:spacing w:after="0" w:line="240" w:lineRule="auto"/>
                        <w:rPr>
                          <w:rFonts w:ascii="Arial" w:eastAsia="Arial" w:hAnsi="Arial" w:cs="Arial"/>
                          <w:i/>
                        </w:rPr>
                      </w:pPr>
                      <w:r>
                        <w:rPr>
                          <w:rFonts w:ascii="Arial" w:eastAsia="Arial" w:hAnsi="Arial" w:cs="Arial"/>
                          <w:i/>
                          <w:sz w:val="24"/>
                          <w:szCs w:val="24"/>
                        </w:rPr>
                        <w:t>Sistema probado y validado, con corrección de errores y optimización realizada.</w:t>
                      </w:r>
                    </w:p>
                  </w:tc>
                </w:tr>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rPr>
                          <w:rFonts w:ascii="Arial" w:eastAsia="Arial" w:hAnsi="Arial" w:cs="Arial"/>
                          <w:i/>
                        </w:rPr>
                      </w:pPr>
                      <w:r>
                        <w:rPr>
                          <w:rFonts w:ascii="Arial" w:eastAsia="Arial" w:hAnsi="Arial" w:cs="Arial"/>
                          <w:i/>
                        </w:rPr>
                        <w:t>Fase de implementación y cierre</w:t>
                      </w:r>
                    </w:p>
                  </w:tc>
                  <w:tc>
                    <w:tcPr>
                      <w:tcW w:w="0" w:type="auto"/>
                      <w:shd w:val="clear" w:color="auto" w:fill="auto"/>
                      <w:tcMar>
                        <w:top w:w="100" w:type="dxa"/>
                        <w:left w:w="100" w:type="dxa"/>
                        <w:bottom w:w="100" w:type="dxa"/>
                        <w:right w:w="100" w:type="dxa"/>
                      </w:tcMar>
                    </w:tcPr>
                    <w:p w:rsidR="00C02EB4" w:rsidRDefault="00C02EB4" w:rsidP="00011F25">
                      <w:pPr>
                        <w:keepNext/>
                        <w:keepLines/>
                        <w:spacing w:after="0" w:line="240" w:lineRule="auto"/>
                        <w:rPr>
                          <w:rFonts w:ascii="Arial" w:eastAsia="Arial" w:hAnsi="Arial" w:cs="Arial"/>
                          <w:i/>
                        </w:rPr>
                      </w:pPr>
                      <w:r>
                        <w:rPr>
                          <w:rFonts w:ascii="Arial" w:eastAsia="Arial" w:hAnsi="Arial" w:cs="Arial"/>
                          <w:i/>
                          <w:sz w:val="24"/>
                          <w:szCs w:val="24"/>
                        </w:rPr>
                        <w:t>Sistema operativo entregado y validado por los patrocinadores, con documentación completa.</w:t>
                      </w:r>
                    </w:p>
                  </w:tc>
                </w:tr>
              </w:tbl>
            </w:sdtContent>
          </w:sdt>
          <w:p w:rsidR="00C02EB4" w:rsidRDefault="00C02EB4" w:rsidP="00C02EB4">
            <w:pPr>
              <w:pBdr>
                <w:top w:val="nil"/>
                <w:left w:val="nil"/>
                <w:bottom w:val="nil"/>
                <w:right w:val="nil"/>
                <w:between w:val="nil"/>
              </w:pBdr>
              <w:tabs>
                <w:tab w:val="center" w:pos="4419"/>
                <w:tab w:val="right" w:pos="8838"/>
              </w:tabs>
              <w:spacing w:after="0" w:line="240" w:lineRule="auto"/>
              <w:jc w:val="both"/>
              <w:rPr>
                <w:rFonts w:ascii="Arial" w:eastAsia="Arial" w:hAnsi="Arial" w:cs="Arial"/>
                <w:i/>
              </w:rPr>
            </w:pPr>
            <w:r>
              <w:rPr>
                <w:rFonts w:ascii="Arial" w:eastAsia="Arial" w:hAnsi="Arial" w:cs="Arial"/>
                <w:i/>
              </w:rPr>
              <w:t>Los roles y responsabilidades que tendríamos en el desarrollo del proyecto son los siguientes:</w:t>
            </w:r>
          </w:p>
          <w:p w:rsidR="00C02EB4" w:rsidRDefault="00C02EB4" w:rsidP="00C02EB4">
            <w:pPr>
              <w:pBdr>
                <w:top w:val="nil"/>
                <w:left w:val="nil"/>
                <w:bottom w:val="nil"/>
                <w:right w:val="nil"/>
                <w:between w:val="nil"/>
              </w:pBdr>
              <w:tabs>
                <w:tab w:val="center" w:pos="4419"/>
                <w:tab w:val="right" w:pos="8838"/>
              </w:tabs>
              <w:spacing w:after="0" w:line="240" w:lineRule="auto"/>
              <w:jc w:val="both"/>
              <w:rPr>
                <w:color w:val="1F3864"/>
              </w:rPr>
            </w:pPr>
          </w:p>
          <w:sdt>
            <w:sdtPr>
              <w:tag w:val="goog_rdk_1"/>
              <w:id w:val="-161237831"/>
              <w:lock w:val="contentLocked"/>
            </w:sdtPr>
            <w:sdtContent>
              <w:tbl>
                <w:tblPr>
                  <w:tblW w:w="92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7"/>
                  <w:gridCol w:w="1519"/>
                  <w:gridCol w:w="4622"/>
                </w:tblGrid>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Rol</w:t>
                      </w:r>
                    </w:p>
                  </w:tc>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Nombre</w:t>
                      </w:r>
                    </w:p>
                  </w:tc>
                  <w:tc>
                    <w:tcPr>
                      <w:tcW w:w="0" w:type="auto"/>
                      <w:shd w:val="clear" w:color="auto" w:fill="auto"/>
                      <w:tcMar>
                        <w:top w:w="100" w:type="dxa"/>
                        <w:left w:w="100" w:type="dxa"/>
                        <w:bottom w:w="100" w:type="dxa"/>
                        <w:right w:w="100" w:type="dxa"/>
                      </w:tcMar>
                    </w:tcPr>
                    <w:p w:rsidR="00C02EB4" w:rsidRDefault="00C02EB4" w:rsidP="00011F25">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Responsabilidades</w:t>
                      </w:r>
                    </w:p>
                  </w:tc>
                </w:tr>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Jefe de proyectos / Desarrollador</w:t>
                      </w:r>
                    </w:p>
                  </w:tc>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Matias Mora</w:t>
                      </w:r>
                    </w:p>
                  </w:tc>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-Gestión general del proyecto</w:t>
                      </w:r>
                    </w:p>
                    <w:p w:rsidR="00C02EB4" w:rsidRDefault="00C02EB4" w:rsidP="00011F25">
                      <w:pPr>
                        <w:widowControl w:val="0"/>
                        <w:spacing w:after="0" w:line="240" w:lineRule="auto"/>
                        <w:rPr>
                          <w:rFonts w:ascii="Arial" w:eastAsia="Arial" w:hAnsi="Arial" w:cs="Arial"/>
                          <w:i/>
                        </w:rPr>
                      </w:pPr>
                      <w:r>
                        <w:rPr>
                          <w:rFonts w:ascii="Arial" w:eastAsia="Arial" w:hAnsi="Arial" w:cs="Arial"/>
                          <w:i/>
                        </w:rPr>
                        <w:t>-Participación en el desarrollo del software.</w:t>
                      </w:r>
                    </w:p>
                    <w:p w:rsidR="00C02EB4" w:rsidRDefault="00C02EB4" w:rsidP="00011F25">
                      <w:pPr>
                        <w:widowControl w:val="0"/>
                        <w:spacing w:after="0" w:line="240" w:lineRule="auto"/>
                        <w:rPr>
                          <w:rFonts w:ascii="Arial" w:eastAsia="Arial" w:hAnsi="Arial" w:cs="Arial"/>
                          <w:i/>
                        </w:rPr>
                      </w:pPr>
                      <w:r>
                        <w:rPr>
                          <w:rFonts w:ascii="Arial" w:eastAsia="Arial" w:hAnsi="Arial" w:cs="Arial"/>
                          <w:i/>
                        </w:rPr>
                        <w:t>-Supervisión del progreso y comunicación con el cliente.</w:t>
                      </w:r>
                    </w:p>
                  </w:tc>
                </w:tr>
                <w:tr w:rsidR="00C02EB4" w:rsidTr="00011F25">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Desarrollador Full Stack</w:t>
                      </w:r>
                    </w:p>
                  </w:tc>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Sebastian Pino</w:t>
                      </w:r>
                    </w:p>
                  </w:tc>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-Desarrollo de la aplicación de escritorio y la página web.</w:t>
                      </w:r>
                    </w:p>
                    <w:p w:rsidR="00C02EB4" w:rsidRDefault="00C02EB4" w:rsidP="00011F25">
                      <w:pPr>
                        <w:widowControl w:val="0"/>
                        <w:spacing w:after="0" w:line="240" w:lineRule="auto"/>
                        <w:rPr>
                          <w:rFonts w:ascii="Arial" w:eastAsia="Arial" w:hAnsi="Arial" w:cs="Arial"/>
                          <w:i/>
                        </w:rPr>
                      </w:pPr>
                      <w:r>
                        <w:rPr>
                          <w:rFonts w:ascii="Arial" w:eastAsia="Arial" w:hAnsi="Arial" w:cs="Arial"/>
                          <w:i/>
                        </w:rPr>
                        <w:t>-Implementación del frontend y backend.</w:t>
                      </w:r>
                    </w:p>
                  </w:tc>
                </w:tr>
                <w:tr w:rsidR="00C02EB4" w:rsidTr="00011F25">
                  <w:trPr>
                    <w:trHeight w:val="227"/>
                  </w:trPr>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Especialista en Machine Learning/ QA</w:t>
                      </w:r>
                    </w:p>
                  </w:tc>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 xml:space="preserve">Andres Silva </w:t>
                      </w:r>
                    </w:p>
                  </w:tc>
                  <w:tc>
                    <w:tcPr>
                      <w:tcW w:w="0" w:type="auto"/>
                      <w:shd w:val="clear" w:color="auto" w:fill="auto"/>
                      <w:tcMar>
                        <w:top w:w="100" w:type="dxa"/>
                        <w:left w:w="100" w:type="dxa"/>
                        <w:bottom w:w="100" w:type="dxa"/>
                        <w:right w:w="100" w:type="dxa"/>
                      </w:tcMar>
                    </w:tcPr>
                    <w:p w:rsidR="00C02EB4" w:rsidRDefault="00C02EB4" w:rsidP="00011F25">
                      <w:pPr>
                        <w:widowControl w:val="0"/>
                        <w:spacing w:after="0" w:line="240" w:lineRule="auto"/>
                        <w:rPr>
                          <w:rFonts w:ascii="Arial" w:eastAsia="Arial" w:hAnsi="Arial" w:cs="Arial"/>
                          <w:i/>
                        </w:rPr>
                      </w:pPr>
                      <w:r>
                        <w:rPr>
                          <w:rFonts w:ascii="Arial" w:eastAsia="Arial" w:hAnsi="Arial" w:cs="Arial"/>
                          <w:i/>
                        </w:rPr>
                        <w:t>-Desarrollo del modelo de predicción.</w:t>
                      </w:r>
                    </w:p>
                    <w:p w:rsidR="00C02EB4" w:rsidRDefault="00C02EB4" w:rsidP="00011F25">
                      <w:pPr>
                        <w:widowControl w:val="0"/>
                        <w:spacing w:after="0" w:line="240" w:lineRule="auto"/>
                        <w:rPr>
                          <w:rFonts w:ascii="Arial" w:eastAsia="Arial" w:hAnsi="Arial" w:cs="Arial"/>
                          <w:i/>
                        </w:rPr>
                      </w:pPr>
                      <w:r>
                        <w:rPr>
                          <w:rFonts w:ascii="Arial" w:eastAsia="Arial" w:hAnsi="Arial" w:cs="Arial"/>
                          <w:i/>
                        </w:rPr>
                        <w:t>-Realización de pruebas funcionales e integración.</w:t>
                      </w:r>
                    </w:p>
                    <w:p w:rsidR="00C02EB4" w:rsidRDefault="00C02EB4" w:rsidP="00011F25">
                      <w:pPr>
                        <w:widowControl w:val="0"/>
                        <w:spacing w:after="0" w:line="240" w:lineRule="auto"/>
                        <w:rPr>
                          <w:rFonts w:ascii="Arial" w:eastAsia="Arial" w:hAnsi="Arial" w:cs="Arial"/>
                          <w:i/>
                        </w:rPr>
                      </w:pPr>
                      <w:r>
                        <w:rPr>
                          <w:rFonts w:ascii="Arial" w:eastAsia="Arial" w:hAnsi="Arial" w:cs="Arial"/>
                          <w:i/>
                        </w:rPr>
                        <w:t>-Provisión de soporte técnico.</w:t>
                      </w:r>
                    </w:p>
                  </w:tc>
                </w:tr>
              </w:tbl>
            </w:sdtContent>
          </w:sdt>
          <w:p w:rsidR="004A68B3" w:rsidRDefault="004A68B3" w:rsidP="00C02EB4">
            <w:pPr>
              <w:rPr>
                <w:i/>
                <w:color w:val="0070C0"/>
                <w:sz w:val="18"/>
                <w:szCs w:val="18"/>
              </w:rPr>
            </w:pPr>
          </w:p>
        </w:tc>
      </w:tr>
      <w:tr w:rsidR="004A68B3" w:rsidTr="00C02EB4">
        <w:trPr>
          <w:trHeight w:val="2117"/>
        </w:trPr>
        <w:tc>
          <w:tcPr>
            <w:tcW w:w="1418" w:type="dxa"/>
            <w:vAlign w:val="center"/>
          </w:tcPr>
          <w:p w:rsidR="004A68B3" w:rsidRDefault="00000000">
            <w:pPr>
              <w:rPr>
                <w:color w:val="1F3864"/>
                <w:sz w:val="18"/>
                <w:szCs w:val="18"/>
              </w:rPr>
            </w:pPr>
            <w:r>
              <w:rPr>
                <w:color w:val="1F3864"/>
                <w:sz w:val="18"/>
                <w:szCs w:val="18"/>
              </w:rPr>
              <w:lastRenderedPageBreak/>
              <w:t>4. Desarrollo</w:t>
            </w:r>
          </w:p>
        </w:tc>
        <w:tc>
          <w:tcPr>
            <w:tcW w:w="9497" w:type="dxa"/>
            <w:vAlign w:val="center"/>
          </w:tcPr>
          <w:p w:rsidR="00C02EB4" w:rsidRDefault="00000000" w:rsidP="00C02EB4">
            <w:pPr>
              <w:rPr>
                <w:i/>
                <w:color w:val="0070C0"/>
                <w:sz w:val="18"/>
                <w:szCs w:val="18"/>
              </w:rPr>
            </w:pPr>
            <w:r>
              <w:rPr>
                <w:i/>
                <w:color w:val="0070C0"/>
                <w:sz w:val="18"/>
                <w:szCs w:val="18"/>
              </w:rPr>
              <w:t xml:space="preserve"> </w:t>
            </w:r>
          </w:p>
          <w:tbl>
            <w:tblPr>
              <w:tblW w:w="1123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31"/>
              <w:gridCol w:w="1668"/>
              <w:gridCol w:w="1669"/>
              <w:gridCol w:w="1129"/>
              <w:gridCol w:w="907"/>
              <w:gridCol w:w="1208"/>
              <w:gridCol w:w="1359"/>
            </w:tblGrid>
            <w:tr w:rsidR="00C02EB4" w:rsidTr="00011F25">
              <w:trPr>
                <w:jc w:val="center"/>
              </w:trPr>
              <w:tc>
                <w:tcPr>
                  <w:tcW w:w="11235" w:type="dxa"/>
                  <w:gridSpan w:val="7"/>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jc w:val="center"/>
                    <w:rPr>
                      <w:rFonts w:ascii="Arial" w:eastAsia="Arial" w:hAnsi="Arial" w:cs="Arial"/>
                      <w:color w:val="1F3864"/>
                      <w:sz w:val="20"/>
                      <w:szCs w:val="20"/>
                    </w:rPr>
                  </w:pPr>
                  <w:r>
                    <w:rPr>
                      <w:rFonts w:ascii="Arial" w:eastAsia="Arial" w:hAnsi="Arial" w:cs="Arial"/>
                      <w:b/>
                      <w:color w:val="1F3864"/>
                      <w:sz w:val="20"/>
                      <w:szCs w:val="20"/>
                    </w:rPr>
                    <w:t>Plan de Trabajo Proyecto APT</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Competencia o unidades de competencias</w:t>
                  </w:r>
                </w:p>
              </w:tc>
              <w:tc>
                <w:tcPr>
                  <w:tcW w:w="1515" w:type="dxa"/>
                  <w:tcBorders>
                    <w:top w:val="single" w:sz="4" w:space="0" w:color="000000"/>
                    <w:left w:val="single" w:sz="4" w:space="0" w:color="000000"/>
                    <w:bottom w:val="single" w:sz="4" w:space="0" w:color="000000"/>
                    <w:right w:val="single" w:sz="4" w:space="0" w:color="000000"/>
                  </w:tcBorders>
                  <w:vAlign w:val="center"/>
                </w:tcPr>
                <w:p w:rsidR="00C02EB4" w:rsidRDefault="00C02EB4" w:rsidP="00C02EB4">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Nombre de Actividades/Tareas</w:t>
                  </w:r>
                </w:p>
              </w:tc>
              <w:tc>
                <w:tcPr>
                  <w:tcW w:w="2820" w:type="dxa"/>
                  <w:tcBorders>
                    <w:top w:val="single" w:sz="4" w:space="0" w:color="000000"/>
                    <w:left w:val="single" w:sz="4" w:space="0" w:color="000000"/>
                    <w:bottom w:val="single" w:sz="4" w:space="0" w:color="000000"/>
                    <w:right w:val="single" w:sz="4" w:space="0" w:color="000000"/>
                  </w:tcBorders>
                  <w:vAlign w:val="center"/>
                </w:tcPr>
                <w:p w:rsidR="00C02EB4" w:rsidRDefault="00C02EB4" w:rsidP="00C02EB4">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Descripción Actividades/Tareas</w:t>
                  </w:r>
                </w:p>
              </w:tc>
              <w:tc>
                <w:tcPr>
                  <w:tcW w:w="1365" w:type="dxa"/>
                  <w:tcBorders>
                    <w:top w:val="single" w:sz="4" w:space="0" w:color="000000"/>
                    <w:left w:val="single" w:sz="4" w:space="0" w:color="000000"/>
                    <w:bottom w:val="single" w:sz="4" w:space="0" w:color="000000"/>
                    <w:right w:val="single" w:sz="4" w:space="0" w:color="000000"/>
                  </w:tcBorders>
                  <w:vAlign w:val="center"/>
                </w:tcPr>
                <w:p w:rsidR="00C02EB4" w:rsidRDefault="00C02EB4" w:rsidP="00C02EB4">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Recursos</w:t>
                  </w:r>
                </w:p>
              </w:tc>
              <w:tc>
                <w:tcPr>
                  <w:tcW w:w="1080" w:type="dxa"/>
                  <w:tcBorders>
                    <w:top w:val="single" w:sz="4" w:space="0" w:color="000000"/>
                    <w:left w:val="single" w:sz="4" w:space="0" w:color="000000"/>
                    <w:bottom w:val="single" w:sz="4" w:space="0" w:color="000000"/>
                    <w:right w:val="single" w:sz="4" w:space="0" w:color="000000"/>
                  </w:tcBorders>
                  <w:vAlign w:val="center"/>
                </w:tcPr>
                <w:p w:rsidR="00C02EB4" w:rsidRDefault="00C02EB4" w:rsidP="00C02EB4">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Duración de la actividad</w:t>
                  </w:r>
                </w:p>
                <w:p w:rsidR="00C02EB4" w:rsidRDefault="00C02EB4" w:rsidP="00C02EB4">
                  <w:pPr>
                    <w:spacing w:after="0" w:line="240" w:lineRule="auto"/>
                    <w:jc w:val="center"/>
                    <w:rPr>
                      <w:rFonts w:ascii="Arial" w:eastAsia="Arial" w:hAnsi="Arial" w:cs="Arial"/>
                      <w:b/>
                      <w:color w:val="1F3864"/>
                      <w:sz w:val="20"/>
                      <w:szCs w:val="20"/>
                    </w:rPr>
                  </w:pPr>
                </w:p>
              </w:tc>
              <w:tc>
                <w:tcPr>
                  <w:tcW w:w="1470" w:type="dxa"/>
                  <w:tcBorders>
                    <w:top w:val="single" w:sz="4" w:space="0" w:color="000000"/>
                    <w:left w:val="single" w:sz="4" w:space="0" w:color="000000"/>
                    <w:bottom w:val="single" w:sz="4" w:space="0" w:color="000000"/>
                    <w:right w:val="single" w:sz="4" w:space="0" w:color="000000"/>
                  </w:tcBorders>
                  <w:vAlign w:val="center"/>
                </w:tcPr>
                <w:p w:rsidR="00C02EB4" w:rsidRDefault="00C02EB4" w:rsidP="00C02EB4">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Responsable</w:t>
                  </w:r>
                </w:p>
              </w:tc>
              <w:tc>
                <w:tcPr>
                  <w:tcW w:w="1335" w:type="dxa"/>
                  <w:tcBorders>
                    <w:top w:val="single" w:sz="4" w:space="0" w:color="000000"/>
                    <w:left w:val="single" w:sz="4" w:space="0" w:color="000000"/>
                    <w:bottom w:val="single" w:sz="4" w:space="0" w:color="000000"/>
                    <w:right w:val="single" w:sz="4" w:space="0" w:color="000000"/>
                  </w:tcBorders>
                  <w:vAlign w:val="center"/>
                </w:tcPr>
                <w:p w:rsidR="00C02EB4" w:rsidRDefault="00C02EB4" w:rsidP="00C02EB4">
                  <w:pPr>
                    <w:spacing w:after="0" w:line="240" w:lineRule="auto"/>
                    <w:jc w:val="center"/>
                    <w:rPr>
                      <w:rFonts w:ascii="Arial" w:eastAsia="Arial" w:hAnsi="Arial" w:cs="Arial"/>
                      <w:b/>
                      <w:color w:val="1F3864"/>
                      <w:sz w:val="20"/>
                      <w:szCs w:val="20"/>
                    </w:rPr>
                  </w:pPr>
                  <w:r>
                    <w:rPr>
                      <w:rFonts w:ascii="Arial" w:eastAsia="Arial" w:hAnsi="Arial" w:cs="Arial"/>
                      <w:b/>
                      <w:color w:val="1F3864"/>
                      <w:sz w:val="20"/>
                      <w:szCs w:val="20"/>
                    </w:rPr>
                    <w:t>Observaciones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Comunicación Efectiva y Planificación y Organización</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Kick Off</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Expresar claramente los objetivos del proyecto a todos los stakeholders.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4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Falta de alineación entre los miembros del equipo, objetivos poco claros.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Gestión de documentos, Liderazgo y Gestión de Proyectos </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Acta de Constitución de proyecto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Redactar, formalizar y aprobar el documento que define los alcances y objetivos del proyecto.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6 días </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Una buena documentación previa.</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Negociación y Toma de Decisiones</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Aprobación del Acta</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Coordinar con los stakeholders para obtener su aprobación y compromiso.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4 días </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Buena comunicación y acuerdos claros en el Kick-Off.</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Análisis de Requerimientos </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Definición de requerimientos Generales del proyecto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Identificar y detallar las necesidades del cliente y del proyecto.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4 días </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 y Sebastián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Requerimientos ambiguos o incompletos.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Liderazgo</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Organización del equipo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Asignar roles y responsabilidades a cada miembro del equipo.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4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Falta de disponibilidad de los miembros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Recopilación de Información</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Captura de requerimientos específicos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Entrevistar a las partes interesadas y obtener los requerimientos técnicos precisos.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Recurso de </w:t>
                  </w:r>
                  <w:r>
                    <w:rPr>
                      <w:rFonts w:ascii="Arial" w:eastAsia="Arial" w:hAnsi="Arial" w:cs="Arial"/>
                      <w:sz w:val="20"/>
                      <w:szCs w:val="20"/>
                    </w:rPr>
                    <w:lastRenderedPageBreak/>
                    <w:t>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 y Sebastián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Facilitadores: Utilización de técnicas de entrevistas y encuestas </w:t>
                  </w:r>
                  <w:r>
                    <w:rPr>
                      <w:rFonts w:ascii="Arial" w:eastAsia="Arial" w:hAnsi="Arial" w:cs="Arial"/>
                      <w:sz w:val="20"/>
                      <w:szCs w:val="20"/>
                    </w:rPr>
                    <w:lastRenderedPageBreak/>
                    <w:t>estructuradas.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Pensamiento Analítico</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Análisis de requerimientos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Evaluar los requerimientos para alinearlos con las capacidades técnicas.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1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Sebastián Pino, 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Ambigüedades o inconsistencias en los requerimientos.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Modelamiento de Sistemas</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Diseño de la solución. Modelamientos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Utilizar herramientas de modelado para estructurar la solución.</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Sebastián Pino, 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Falta de consenso sobre la arquitectura.</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Redacción Técnica</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Propuesta ERS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Formalizar los requerimientos en un documento claro y detallado.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1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Uso de plantillas y estándares para la creación de documentos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Gestión de Proyectos</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Plan de proyecto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Elaborar el cronograma, presupuesto y asignaciones de recursos.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1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Experiencia previa en planificación.</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Administración de Sistemas</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Implementación ambiente de desarrollo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Configurar entornos de desarrollo adecuados para el equipo.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Recursos físicos.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4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Facilitadores: Documentación detallada del proceso de configuración </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Registro usuario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Inicio sesión</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w:t>
                  </w:r>
                  <w:r>
                    <w:rPr>
                      <w:rFonts w:ascii="Arial" w:eastAsia="Arial" w:hAnsi="Arial" w:cs="Arial"/>
                      <w:sz w:val="20"/>
                      <w:szCs w:val="20"/>
                    </w:rPr>
                    <w:lastRenderedPageBreak/>
                    <w:t>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Autentificación inicio sesión</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Recuperación de contraseña</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Humedad tiempo real</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Sebastián Pino, 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Registro Humedad</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 xml:space="preserve">Desarrollo requerimiento Temperatura </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Capacidad estanque de agua</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Dificultades: Errores de implementación o falta de claridad </w:t>
                  </w:r>
                  <w:r>
                    <w:rPr>
                      <w:rFonts w:ascii="Arial" w:eastAsia="Arial" w:hAnsi="Arial" w:cs="Arial"/>
                      <w:sz w:val="20"/>
                      <w:szCs w:val="20"/>
                    </w:rPr>
                    <w:lastRenderedPageBreak/>
                    <w:t>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Detección de obstrucciones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Configuración remota</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Apagado y encendido remoto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Integración y eliminación de sensores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Apagado de emergencia</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Historial de errores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Recurso de </w:t>
                  </w:r>
                  <w:r>
                    <w:rPr>
                      <w:rFonts w:ascii="Arial" w:eastAsia="Arial" w:hAnsi="Arial" w:cs="Arial"/>
                      <w:sz w:val="20"/>
                      <w:szCs w:val="20"/>
                    </w:rPr>
                    <w:lastRenderedPageBreak/>
                    <w:t>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Generador de reportes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Historial de reportes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Historial de irrigación</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Programación y Desarrollo de Software</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Historial de recarga de agua</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Implementar cada uno de los requerimientos técnicos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Errores de implementación o falta de claridad en los detalles técnicos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Control de Calidad</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Desarrollo requerimiento Ayuda y guía de uso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Desarrollar un manual de usuario para asegurar un buen uso del sistema</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proofErr w:type="spellStart"/>
                  <w:r>
                    <w:rPr>
                      <w:rFonts w:ascii="Arial" w:eastAsia="Arial" w:hAnsi="Arial" w:cs="Arial"/>
                      <w:sz w:val="20"/>
                      <w:szCs w:val="20"/>
                    </w:rPr>
                    <w:t>Sebastian</w:t>
                  </w:r>
                  <w:proofErr w:type="spellEnd"/>
                  <w:r>
                    <w:rPr>
                      <w:rFonts w:ascii="Arial" w:eastAsia="Arial" w:hAnsi="Arial" w:cs="Arial"/>
                      <w:sz w:val="20"/>
                      <w:szCs w:val="20"/>
                    </w:rPr>
                    <w:t xml:space="preserve">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Baja experiencia realizando guías para usuarios.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Administración de Sistemas y Testing</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Implementación ambiente de pruebas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Configurar el entorno para las pruebas.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Falta de recursos o problemas técnicos para reproducir el entorno real.</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Testing y Control de Calidad</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Pruebas Funcionales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Realizar pruebas exhaustivas para validar el </w:t>
                  </w:r>
                  <w:r>
                    <w:rPr>
                      <w:rFonts w:ascii="Arial" w:eastAsia="Arial" w:hAnsi="Arial" w:cs="Arial"/>
                      <w:sz w:val="20"/>
                      <w:szCs w:val="20"/>
                    </w:rPr>
                    <w:lastRenderedPageBreak/>
                    <w:t>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4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Testing y Control de Calidad</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Pruebas de Integración</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5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Testing y Control de Calidad</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Pruebas Unitarias por Componentes</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Realizar pruebas exhaustivas para validar el correcto funcionamiento de cada componente</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3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Gestión de Cambios</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Migración del sistema a producción</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Asegurar una transición sin problemas hacia el entorno productivo.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1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 Sebastián Pino</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Dificultades: Fallos imprevistos durante la migración.</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Gestión de Cambios</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Pruebas de integración final</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Asegurar una transición sin problemas hacia el entorno productivo.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Andrés Silva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Plan de pruebas exhaustivo.</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Supervisión y Monitoreo</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Marcha blanca</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Realizar una prueba del sistema en producción con usuarios reales.</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2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Monitoreo constante del sistema y la atención rápida a incidentes.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Capacitación y Formación</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14"/>
                      <w:szCs w:val="14"/>
                    </w:rPr>
                  </w:pPr>
                  <w:r>
                    <w:rPr>
                      <w:rFonts w:ascii="Arial" w:eastAsia="Arial" w:hAnsi="Arial" w:cs="Arial"/>
                      <w:sz w:val="20"/>
                      <w:szCs w:val="20"/>
                    </w:rPr>
                    <w:t>Capacitación</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Explicar cómo debería ser el uso del sistema.</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tecnológico.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1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 xml:space="preserve">Facilitadores: Material de capacitación detallado y </w:t>
                  </w:r>
                  <w:r>
                    <w:rPr>
                      <w:rFonts w:ascii="Arial" w:eastAsia="Arial" w:hAnsi="Arial" w:cs="Arial"/>
                      <w:sz w:val="20"/>
                      <w:szCs w:val="20"/>
                    </w:rPr>
                    <w:lastRenderedPageBreak/>
                    <w:t>sesiones interactivas.</w:t>
                  </w:r>
                </w:p>
              </w:tc>
            </w:tr>
            <w:tr w:rsidR="00C02EB4" w:rsidTr="00011F25">
              <w:trPr>
                <w:jc w:val="center"/>
              </w:trPr>
              <w:tc>
                <w:tcPr>
                  <w:tcW w:w="165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lastRenderedPageBreak/>
                    <w:t>Gestión de Proyectos</w:t>
                  </w:r>
                </w:p>
              </w:tc>
              <w:tc>
                <w:tcPr>
                  <w:tcW w:w="151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Acta cierre de proyecto</w:t>
                  </w:r>
                </w:p>
              </w:tc>
              <w:tc>
                <w:tcPr>
                  <w:tcW w:w="282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Documentar el cierre y entregar el producto acordado.</w:t>
                  </w:r>
                </w:p>
              </w:tc>
              <w:tc>
                <w:tcPr>
                  <w:tcW w:w="136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Humano.</w:t>
                  </w:r>
                </w:p>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Recurso de documentos.</w:t>
                  </w:r>
                </w:p>
              </w:tc>
              <w:tc>
                <w:tcPr>
                  <w:tcW w:w="108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1 días</w:t>
                  </w:r>
                </w:p>
              </w:tc>
              <w:tc>
                <w:tcPr>
                  <w:tcW w:w="1470"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Matias Mora</w:t>
                  </w:r>
                </w:p>
              </w:tc>
              <w:tc>
                <w:tcPr>
                  <w:tcW w:w="1335" w:type="dxa"/>
                  <w:tcBorders>
                    <w:top w:val="single" w:sz="4" w:space="0" w:color="000000"/>
                    <w:left w:val="single" w:sz="4" w:space="0" w:color="000000"/>
                    <w:bottom w:val="single" w:sz="4" w:space="0" w:color="000000"/>
                    <w:right w:val="single" w:sz="4" w:space="0" w:color="000000"/>
                  </w:tcBorders>
                </w:tcPr>
                <w:p w:rsidR="00C02EB4" w:rsidRDefault="00C02EB4" w:rsidP="00C02EB4">
                  <w:pPr>
                    <w:spacing w:after="0" w:line="240" w:lineRule="auto"/>
                    <w:rPr>
                      <w:rFonts w:ascii="Arial" w:eastAsia="Arial" w:hAnsi="Arial" w:cs="Arial"/>
                      <w:sz w:val="20"/>
                      <w:szCs w:val="20"/>
                    </w:rPr>
                  </w:pPr>
                  <w:r>
                    <w:rPr>
                      <w:rFonts w:ascii="Arial" w:eastAsia="Arial" w:hAnsi="Arial" w:cs="Arial"/>
                      <w:sz w:val="20"/>
                      <w:szCs w:val="20"/>
                    </w:rPr>
                    <w:t>Facilitadores: Cumplimiento de todos los hitos del proyecto y la documentación adecuada durante todo el proceso.</w:t>
                  </w:r>
                </w:p>
              </w:tc>
            </w:tr>
          </w:tbl>
          <w:p w:rsidR="004A68B3" w:rsidRDefault="004A68B3" w:rsidP="00C02EB4">
            <w:pPr>
              <w:rPr>
                <w:i/>
                <w:color w:val="0070C0"/>
                <w:sz w:val="18"/>
                <w:szCs w:val="18"/>
              </w:rPr>
            </w:pPr>
          </w:p>
        </w:tc>
      </w:tr>
      <w:tr w:rsidR="004A68B3" w:rsidTr="00C02EB4">
        <w:trPr>
          <w:trHeight w:val="1112"/>
        </w:trPr>
        <w:tc>
          <w:tcPr>
            <w:tcW w:w="1418" w:type="dxa"/>
            <w:vAlign w:val="center"/>
          </w:tcPr>
          <w:p w:rsidR="004A68B3" w:rsidRDefault="00000000">
            <w:pPr>
              <w:rPr>
                <w:color w:val="1F3864"/>
                <w:sz w:val="18"/>
                <w:szCs w:val="18"/>
              </w:rPr>
            </w:pPr>
            <w:r>
              <w:rPr>
                <w:color w:val="1F3864"/>
                <w:sz w:val="18"/>
                <w:szCs w:val="18"/>
              </w:rPr>
              <w:lastRenderedPageBreak/>
              <w:t>5. Evidencias</w:t>
            </w:r>
          </w:p>
        </w:tc>
        <w:tc>
          <w:tcPr>
            <w:tcW w:w="9497" w:type="dxa"/>
            <w:vAlign w:val="center"/>
          </w:tcPr>
          <w:p w:rsidR="004A68B3" w:rsidRPr="00C02EB4" w:rsidRDefault="00C02EB4" w:rsidP="00C02EB4">
            <w:pPr>
              <w:rPr>
                <w:rFonts w:ascii="Arial" w:hAnsi="Arial" w:cs="Arial"/>
                <w:iCs/>
                <w:color w:val="0070C0"/>
                <w:sz w:val="18"/>
                <w:szCs w:val="18"/>
              </w:rPr>
            </w:pPr>
            <w:r w:rsidRPr="00C02EB4">
              <w:rPr>
                <w:rFonts w:ascii="Arial" w:hAnsi="Arial" w:cs="Arial"/>
                <w:iCs/>
                <w:sz w:val="20"/>
                <w:szCs w:val="20"/>
              </w:rPr>
              <w:t>Toda la documentación realizada para este proyecto, estará disponible en el apartado Evidencias de documentación.</w:t>
            </w:r>
          </w:p>
        </w:tc>
      </w:tr>
      <w:tr w:rsidR="004A68B3" w:rsidTr="00C02EB4">
        <w:trPr>
          <w:trHeight w:val="2547"/>
        </w:trPr>
        <w:tc>
          <w:tcPr>
            <w:tcW w:w="1418" w:type="dxa"/>
            <w:vAlign w:val="center"/>
          </w:tcPr>
          <w:p w:rsidR="004A68B3" w:rsidRDefault="00000000">
            <w:pPr>
              <w:rPr>
                <w:color w:val="1F3864"/>
                <w:sz w:val="18"/>
                <w:szCs w:val="18"/>
              </w:rPr>
            </w:pPr>
            <w:r>
              <w:rPr>
                <w:color w:val="1F3864"/>
                <w:sz w:val="18"/>
                <w:szCs w:val="18"/>
              </w:rPr>
              <w:t>6. Intereses y proyecciones profesionales</w:t>
            </w:r>
          </w:p>
        </w:tc>
        <w:tc>
          <w:tcPr>
            <w:tcW w:w="9497" w:type="dxa"/>
            <w:vAlign w:val="center"/>
          </w:tcPr>
          <w:p w:rsidR="00426731" w:rsidRPr="00426731" w:rsidRDefault="00426731" w:rsidP="00426731">
            <w:pPr>
              <w:pBdr>
                <w:top w:val="nil"/>
                <w:left w:val="nil"/>
                <w:bottom w:val="nil"/>
                <w:right w:val="nil"/>
                <w:between w:val="nil"/>
              </w:pBdr>
              <w:jc w:val="both"/>
              <w:rPr>
                <w:rFonts w:ascii="Arial" w:hAnsi="Arial" w:cs="Arial"/>
                <w:iCs/>
                <w:sz w:val="20"/>
                <w:szCs w:val="20"/>
              </w:rPr>
            </w:pPr>
            <w:r w:rsidRPr="00426731">
              <w:rPr>
                <w:rFonts w:ascii="Arial" w:hAnsi="Arial" w:cs="Arial"/>
                <w:iCs/>
                <w:sz w:val="20"/>
                <w:szCs w:val="20"/>
              </w:rPr>
              <w:t>El desarrollo del proyecto SINH2O me permitió profundizar mis conocimientos en áreas relacionadas con la tecnología, la automatización y la sostenibilidad, temas que siempre me habían interesado.</w:t>
            </w:r>
          </w:p>
          <w:p w:rsidR="00426731" w:rsidRPr="00426731" w:rsidRDefault="00426731" w:rsidP="00426731">
            <w:pPr>
              <w:pBdr>
                <w:top w:val="nil"/>
                <w:left w:val="nil"/>
                <w:bottom w:val="nil"/>
                <w:right w:val="nil"/>
                <w:between w:val="nil"/>
              </w:pBdr>
              <w:jc w:val="both"/>
              <w:rPr>
                <w:rFonts w:ascii="Arial" w:hAnsi="Arial" w:cs="Arial"/>
                <w:iCs/>
                <w:sz w:val="20"/>
                <w:szCs w:val="20"/>
              </w:rPr>
            </w:pPr>
            <w:r w:rsidRPr="00426731">
              <w:rPr>
                <w:rFonts w:ascii="Arial" w:hAnsi="Arial" w:cs="Arial"/>
                <w:iCs/>
                <w:sz w:val="20"/>
                <w:szCs w:val="20"/>
              </w:rPr>
              <w:t>A través de este proyecto, tuve la oportunidad de trabajar con Arduino y sensores de humedad, lo que me ayudó a comprender mejor la integración entre hardware y software en un sistema automatizado.</w:t>
            </w:r>
          </w:p>
          <w:p w:rsidR="00426731" w:rsidRPr="00426731" w:rsidRDefault="00426731" w:rsidP="00426731">
            <w:pPr>
              <w:pBdr>
                <w:top w:val="nil"/>
                <w:left w:val="nil"/>
                <w:bottom w:val="nil"/>
                <w:right w:val="nil"/>
                <w:between w:val="nil"/>
              </w:pBdr>
              <w:jc w:val="both"/>
              <w:rPr>
                <w:rFonts w:ascii="Arial" w:hAnsi="Arial" w:cs="Arial"/>
                <w:iCs/>
                <w:color w:val="0070C0"/>
                <w:sz w:val="18"/>
                <w:szCs w:val="18"/>
              </w:rPr>
            </w:pPr>
            <w:r w:rsidRPr="00426731">
              <w:rPr>
                <w:rFonts w:ascii="Arial" w:hAnsi="Arial" w:cs="Arial"/>
                <w:iCs/>
                <w:sz w:val="20"/>
                <w:szCs w:val="20"/>
              </w:rPr>
              <w:t xml:space="preserve">El desarrollo de este proyecto me inspiró para seguir profundizando en el desarrollo de sistemas inteligentes centrados en la sostenibilidad. Me gustaría seguir </w:t>
            </w:r>
            <w:r w:rsidRPr="00426731">
              <w:rPr>
                <w:rFonts w:ascii="Arial" w:hAnsi="Arial" w:cs="Arial"/>
                <w:iCs/>
                <w:sz w:val="20"/>
                <w:szCs w:val="20"/>
              </w:rPr>
              <w:t>explorando,</w:t>
            </w:r>
            <w:r w:rsidRPr="00426731">
              <w:rPr>
                <w:rFonts w:ascii="Arial" w:hAnsi="Arial" w:cs="Arial"/>
                <w:iCs/>
                <w:sz w:val="20"/>
                <w:szCs w:val="20"/>
              </w:rPr>
              <w:t xml:space="preserve"> así como técnicas avanzadas de aprendizaje automático para la predicción y optimización de recursos.</w:t>
            </w:r>
          </w:p>
        </w:tc>
      </w:tr>
    </w:tbl>
    <w:p w:rsidR="004A68B3" w:rsidRDefault="004A68B3">
      <w:pPr>
        <w:rPr>
          <w:b/>
        </w:rPr>
      </w:pPr>
    </w:p>
    <w:p w:rsidR="004A68B3" w:rsidRDefault="004A68B3">
      <w:pPr>
        <w:spacing w:after="0" w:line="276" w:lineRule="auto"/>
        <w:ind w:left="-426" w:right="-568"/>
        <w:jc w:val="both"/>
        <w:rPr>
          <w:color w:val="767171"/>
          <w:sz w:val="24"/>
          <w:szCs w:val="24"/>
        </w:rPr>
      </w:pPr>
    </w:p>
    <w:p w:rsidR="004A68B3" w:rsidRDefault="004A68B3">
      <w:pPr>
        <w:spacing w:after="0" w:line="276" w:lineRule="auto"/>
        <w:ind w:left="-426" w:right="-568"/>
        <w:jc w:val="both"/>
        <w:rPr>
          <w:color w:val="767171"/>
          <w:sz w:val="24"/>
          <w:szCs w:val="24"/>
        </w:rPr>
      </w:pPr>
    </w:p>
    <w:p w:rsidR="004A68B3" w:rsidRDefault="004A68B3"/>
    <w:sectPr w:rsidR="004A68B3">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B7E89" w:rsidRDefault="003B7E89">
      <w:pPr>
        <w:spacing w:after="0" w:line="240" w:lineRule="auto"/>
      </w:pPr>
      <w:r>
        <w:separator/>
      </w:r>
    </w:p>
  </w:endnote>
  <w:endnote w:type="continuationSeparator" w:id="0">
    <w:p w:rsidR="003B7E89" w:rsidRDefault="003B7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A9D03B3-8438-4264-B7BB-EEE2594F5132}"/>
  </w:font>
  <w:font w:name="Calibri">
    <w:panose1 w:val="020F0502020204030204"/>
    <w:charset w:val="00"/>
    <w:family w:val="swiss"/>
    <w:pitch w:val="variable"/>
    <w:sig w:usb0="E4002EFF" w:usb1="C200247B" w:usb2="00000009" w:usb3="00000000" w:csb0="000001FF" w:csb1="00000000"/>
    <w:embedRegular r:id="rId2" w:fontKey="{EB7BFB9A-46B2-49A7-BD38-C3C227BB76ED}"/>
    <w:embedBold r:id="rId3" w:fontKey="{EAC4DABD-427E-4EE8-8E66-A196A00DC7A9}"/>
    <w:embedItalic r:id="rId4" w:fontKey="{08F4C7D8-DAEC-419B-84B8-80FBCD674DD7}"/>
  </w:font>
  <w:font w:name="Calibri Light">
    <w:panose1 w:val="020F0302020204030204"/>
    <w:charset w:val="00"/>
    <w:family w:val="swiss"/>
    <w:pitch w:val="variable"/>
    <w:sig w:usb0="E4002EFF" w:usb1="C200247B" w:usb2="00000009" w:usb3="00000000" w:csb0="000001FF" w:csb1="00000000"/>
    <w:embedRegular r:id="rId5" w:fontKey="{2ED3E2D3-A5DB-4C40-8AB9-B9FE116359CB}"/>
  </w:font>
  <w:font w:name="Segoe UI">
    <w:panose1 w:val="020B0502040204020203"/>
    <w:charset w:val="00"/>
    <w:family w:val="swiss"/>
    <w:pitch w:val="variable"/>
    <w:sig w:usb0="E4002EFF" w:usb1="C000E47F" w:usb2="00000009" w:usb3="00000000" w:csb0="000001FF" w:csb1="00000000"/>
    <w:embedRegular r:id="rId6" w:fontKey="{4F626D62-E0FC-4045-9405-1364E98F248A}"/>
  </w:font>
  <w:font w:name="Georgia">
    <w:panose1 w:val="02040502050405020303"/>
    <w:charset w:val="00"/>
    <w:family w:val="roman"/>
    <w:pitch w:val="variable"/>
    <w:sig w:usb0="00000287" w:usb1="00000000" w:usb2="00000000" w:usb3="00000000" w:csb0="0000009F" w:csb1="00000000"/>
    <w:embedRegular r:id="rId7" w:fontKey="{14DF2102-BD16-4F64-A3AA-4FDC71C89B49}"/>
    <w:embedItalic r:id="rId8" w:fontKey="{4D4B7A93-1561-4245-9999-2BAE3498154C}"/>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9" w:fontKey="{C6B79C00-2F21-4404-BE19-DB4126494DFB}"/>
    <w:embedBold r:id="rId10" w:fontKey="{6FEF9EC1-1BEC-4202-95DB-A211875B993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B7E89" w:rsidRDefault="003B7E89">
      <w:pPr>
        <w:spacing w:after="0" w:line="240" w:lineRule="auto"/>
      </w:pPr>
      <w:r>
        <w:separator/>
      </w:r>
    </w:p>
  </w:footnote>
  <w:footnote w:type="continuationSeparator" w:id="0">
    <w:p w:rsidR="003B7E89" w:rsidRDefault="003B7E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A68B3" w:rsidRDefault="004A68B3">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4A68B3">
      <w:trPr>
        <w:trHeight w:val="697"/>
      </w:trPr>
      <w:tc>
        <w:tcPr>
          <w:tcW w:w="5707" w:type="dxa"/>
          <w:tcBorders>
            <w:top w:val="nil"/>
            <w:left w:val="nil"/>
            <w:bottom w:val="nil"/>
            <w:right w:val="nil"/>
          </w:tcBorders>
        </w:tcPr>
        <w:p w:rsidR="004A68B3"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rsidR="004A68B3"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rsidR="004A68B3" w:rsidRDefault="00000000">
          <w:pPr>
            <w:jc w:val="right"/>
            <w:rPr>
              <w:rFonts w:ascii="Century Gothic" w:eastAsia="Century Gothic" w:hAnsi="Century Gothic" w:cs="Century Gothic"/>
              <w:b/>
              <w:sz w:val="30"/>
              <w:szCs w:val="30"/>
            </w:rPr>
          </w:pPr>
          <w:r>
            <w:rPr>
              <w:noProof/>
            </w:rPr>
            <w:drawing>
              <wp:inline distT="0" distB="0" distL="0" distR="0">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rsidR="004A68B3" w:rsidRDefault="004A68B3">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C41F0"/>
    <w:multiLevelType w:val="multilevel"/>
    <w:tmpl w:val="A49C6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05750"/>
    <w:multiLevelType w:val="multilevel"/>
    <w:tmpl w:val="C8C85E8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4A1194"/>
    <w:multiLevelType w:val="multilevel"/>
    <w:tmpl w:val="3356D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AB7F86"/>
    <w:multiLevelType w:val="multilevel"/>
    <w:tmpl w:val="13AAA9D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153C1F"/>
    <w:multiLevelType w:val="multilevel"/>
    <w:tmpl w:val="7FD46E0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27962042">
    <w:abstractNumId w:val="2"/>
  </w:num>
  <w:num w:numId="2" w16cid:durableId="2146268734">
    <w:abstractNumId w:val="1"/>
  </w:num>
  <w:num w:numId="3" w16cid:durableId="631405392">
    <w:abstractNumId w:val="3"/>
  </w:num>
  <w:num w:numId="4" w16cid:durableId="1719475370">
    <w:abstractNumId w:val="0"/>
  </w:num>
  <w:num w:numId="5" w16cid:durableId="20615865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8B3"/>
    <w:rsid w:val="003B7E89"/>
    <w:rsid w:val="00426731"/>
    <w:rsid w:val="004A68B3"/>
    <w:rsid w:val="00946486"/>
    <w:rsid w:val="00C02EB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AEEEA"/>
  <w15:docId w15:val="{9BB75872-16AA-4C32-8397-914D481AD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lDlOXq6H4mPiqXVzm+tJ4G+gYQ==">CgMxLjA4AHIhMTdMYlhpRXNOc2w5SkQtdG1UQ1RfSmx1Y0hNSFlvdVRJ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Pages>
  <Words>2414</Words>
  <Characters>13281</Characters>
  <Application>Microsoft Office Word</Application>
  <DocSecurity>0</DocSecurity>
  <Lines>110</Lines>
  <Paragraphs>31</Paragraphs>
  <ScaleCrop>false</ScaleCrop>
  <Company/>
  <LinksUpToDate>false</LinksUpToDate>
  <CharactersWithSpaces>15664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Matias Mora</cp:lastModifiedBy>
  <cp:revision>4</cp:revision>
  <dcterms:created xsi:type="dcterms:W3CDTF">2022-08-24T18:22:00Z</dcterms:created>
  <dcterms:modified xsi:type="dcterms:W3CDTF">2024-12-16T19:17:00Z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