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CA"/>
          <w14:ligatures w14:val="standardContextual"/>
        </w:rPr>
        <w:id w:val="1914814696"/>
        <w:docPartObj>
          <w:docPartGallery w:val="Table of Contents"/>
          <w:docPartUnique/>
        </w:docPartObj>
      </w:sdtPr>
      <w:sdtEndPr>
        <w:rPr>
          <w:b/>
          <w:bCs/>
          <w:noProof/>
        </w:rPr>
      </w:sdtEndPr>
      <w:sdtContent>
        <w:p w14:paraId="425E7B98" w14:textId="77777777" w:rsidR="00265649" w:rsidRPr="00265649" w:rsidRDefault="00265649" w:rsidP="00265649">
          <w:pPr>
            <w:pStyle w:val="TOCHeading"/>
            <w:rPr>
              <w:rFonts w:ascii="Amasis MT Pro" w:hAnsi="Amasis MT Pro"/>
              <w:color w:val="auto"/>
            </w:rPr>
          </w:pPr>
          <w:r w:rsidRPr="00265649">
            <w:rPr>
              <w:rFonts w:ascii="Amasis MT Pro" w:hAnsi="Amasis MT Pro"/>
              <w:b/>
              <w:bCs/>
              <w:color w:val="auto"/>
            </w:rPr>
            <w:t>Contents</w:t>
          </w:r>
        </w:p>
        <w:p w14:paraId="236AC5C1" w14:textId="50BF8BCC" w:rsidR="00D75621" w:rsidRDefault="00265649">
          <w:pPr>
            <w:pStyle w:val="TOC1"/>
            <w:tabs>
              <w:tab w:val="right" w:leader="dot" w:pos="8828"/>
            </w:tabs>
            <w:rPr>
              <w:rFonts w:eastAsiaTheme="minorEastAsia"/>
              <w:noProof/>
              <w:lang w:eastAsia="en-CA"/>
            </w:rPr>
          </w:pPr>
          <w:r>
            <w:fldChar w:fldCharType="begin"/>
          </w:r>
          <w:r>
            <w:instrText xml:space="preserve"> TOC \o "1-3" \h \z \u </w:instrText>
          </w:r>
          <w:r>
            <w:fldChar w:fldCharType="separate"/>
          </w:r>
          <w:hyperlink w:anchor="_Toc160816969" w:history="1">
            <w:r w:rsidR="00D75621" w:rsidRPr="00512A39">
              <w:rPr>
                <w:rStyle w:val="Hyperlink"/>
                <w:rFonts w:ascii="Amasis MT Pro" w:hAnsi="Amasis MT Pro"/>
                <w:b/>
                <w:bCs/>
                <w:noProof/>
              </w:rPr>
              <w:t>ACME Inc Marketing Strategy</w:t>
            </w:r>
            <w:r w:rsidR="00D75621">
              <w:rPr>
                <w:noProof/>
                <w:webHidden/>
              </w:rPr>
              <w:tab/>
            </w:r>
            <w:r w:rsidR="00D75621">
              <w:rPr>
                <w:noProof/>
                <w:webHidden/>
              </w:rPr>
              <w:fldChar w:fldCharType="begin"/>
            </w:r>
            <w:r w:rsidR="00D75621">
              <w:rPr>
                <w:noProof/>
                <w:webHidden/>
              </w:rPr>
              <w:instrText xml:space="preserve"> PAGEREF _Toc160816969 \h </w:instrText>
            </w:r>
            <w:r w:rsidR="00D75621">
              <w:rPr>
                <w:noProof/>
                <w:webHidden/>
              </w:rPr>
            </w:r>
            <w:r w:rsidR="00D75621">
              <w:rPr>
                <w:noProof/>
                <w:webHidden/>
              </w:rPr>
              <w:fldChar w:fldCharType="separate"/>
            </w:r>
            <w:r w:rsidR="00D75621">
              <w:rPr>
                <w:noProof/>
                <w:webHidden/>
              </w:rPr>
              <w:t>2</w:t>
            </w:r>
            <w:r w:rsidR="00D75621">
              <w:rPr>
                <w:noProof/>
                <w:webHidden/>
              </w:rPr>
              <w:fldChar w:fldCharType="end"/>
            </w:r>
          </w:hyperlink>
        </w:p>
        <w:p w14:paraId="52313861" w14:textId="3DD92A42" w:rsidR="00D75621" w:rsidRDefault="00000000">
          <w:pPr>
            <w:pStyle w:val="TOC2"/>
            <w:tabs>
              <w:tab w:val="right" w:leader="dot" w:pos="8828"/>
            </w:tabs>
            <w:rPr>
              <w:rFonts w:eastAsiaTheme="minorEastAsia"/>
              <w:noProof/>
              <w:lang w:eastAsia="en-CA"/>
            </w:rPr>
          </w:pPr>
          <w:hyperlink w:anchor="_Toc160816970" w:history="1">
            <w:r w:rsidR="00D75621" w:rsidRPr="00512A39">
              <w:rPr>
                <w:rStyle w:val="Hyperlink"/>
                <w:rFonts w:ascii="Amasis MT Pro" w:hAnsi="Amasis MT Pro"/>
                <w:b/>
                <w:bCs/>
                <w:noProof/>
              </w:rPr>
              <w:t>CRISP DM model</w:t>
            </w:r>
            <w:r w:rsidR="00D75621">
              <w:rPr>
                <w:noProof/>
                <w:webHidden/>
              </w:rPr>
              <w:tab/>
            </w:r>
            <w:r w:rsidR="00D75621">
              <w:rPr>
                <w:noProof/>
                <w:webHidden/>
              </w:rPr>
              <w:fldChar w:fldCharType="begin"/>
            </w:r>
            <w:r w:rsidR="00D75621">
              <w:rPr>
                <w:noProof/>
                <w:webHidden/>
              </w:rPr>
              <w:instrText xml:space="preserve"> PAGEREF _Toc160816970 \h </w:instrText>
            </w:r>
            <w:r w:rsidR="00D75621">
              <w:rPr>
                <w:noProof/>
                <w:webHidden/>
              </w:rPr>
            </w:r>
            <w:r w:rsidR="00D75621">
              <w:rPr>
                <w:noProof/>
                <w:webHidden/>
              </w:rPr>
              <w:fldChar w:fldCharType="separate"/>
            </w:r>
            <w:r w:rsidR="00D75621">
              <w:rPr>
                <w:noProof/>
                <w:webHidden/>
              </w:rPr>
              <w:t>2</w:t>
            </w:r>
            <w:r w:rsidR="00D75621">
              <w:rPr>
                <w:noProof/>
                <w:webHidden/>
              </w:rPr>
              <w:fldChar w:fldCharType="end"/>
            </w:r>
          </w:hyperlink>
        </w:p>
        <w:p w14:paraId="454CD514" w14:textId="3E35C799" w:rsidR="00D75621" w:rsidRDefault="00000000">
          <w:pPr>
            <w:pStyle w:val="TOC3"/>
            <w:tabs>
              <w:tab w:val="left" w:pos="880"/>
              <w:tab w:val="right" w:leader="dot" w:pos="8828"/>
            </w:tabs>
            <w:rPr>
              <w:rFonts w:eastAsiaTheme="minorEastAsia"/>
              <w:noProof/>
              <w:lang w:eastAsia="en-CA"/>
            </w:rPr>
          </w:pPr>
          <w:hyperlink w:anchor="_Toc160816971" w:history="1">
            <w:r w:rsidR="00D75621" w:rsidRPr="00512A39">
              <w:rPr>
                <w:rStyle w:val="Hyperlink"/>
                <w:rFonts w:ascii="Amasis MT Pro" w:hAnsi="Amasis MT Pro"/>
                <w:noProof/>
              </w:rPr>
              <w:t>1.</w:t>
            </w:r>
            <w:r w:rsidR="00D75621">
              <w:rPr>
                <w:rFonts w:eastAsiaTheme="minorEastAsia"/>
                <w:noProof/>
                <w:lang w:eastAsia="en-CA"/>
              </w:rPr>
              <w:tab/>
            </w:r>
            <w:r w:rsidR="00D75621" w:rsidRPr="00512A39">
              <w:rPr>
                <w:rStyle w:val="Hyperlink"/>
                <w:rFonts w:ascii="Amasis MT Pro" w:hAnsi="Amasis MT Pro"/>
                <w:noProof/>
              </w:rPr>
              <w:t>Business Understanding</w:t>
            </w:r>
            <w:r w:rsidR="00D75621">
              <w:rPr>
                <w:noProof/>
                <w:webHidden/>
              </w:rPr>
              <w:tab/>
            </w:r>
            <w:r w:rsidR="00D75621">
              <w:rPr>
                <w:noProof/>
                <w:webHidden/>
              </w:rPr>
              <w:fldChar w:fldCharType="begin"/>
            </w:r>
            <w:r w:rsidR="00D75621">
              <w:rPr>
                <w:noProof/>
                <w:webHidden/>
              </w:rPr>
              <w:instrText xml:space="preserve"> PAGEREF _Toc160816971 \h </w:instrText>
            </w:r>
            <w:r w:rsidR="00D75621">
              <w:rPr>
                <w:noProof/>
                <w:webHidden/>
              </w:rPr>
            </w:r>
            <w:r w:rsidR="00D75621">
              <w:rPr>
                <w:noProof/>
                <w:webHidden/>
              </w:rPr>
              <w:fldChar w:fldCharType="separate"/>
            </w:r>
            <w:r w:rsidR="00D75621">
              <w:rPr>
                <w:noProof/>
                <w:webHidden/>
              </w:rPr>
              <w:t>2</w:t>
            </w:r>
            <w:r w:rsidR="00D75621">
              <w:rPr>
                <w:noProof/>
                <w:webHidden/>
              </w:rPr>
              <w:fldChar w:fldCharType="end"/>
            </w:r>
          </w:hyperlink>
        </w:p>
        <w:p w14:paraId="2F973310" w14:textId="3E9BFFBD" w:rsidR="00D75621" w:rsidRPr="00D75621" w:rsidRDefault="00000000">
          <w:pPr>
            <w:pStyle w:val="TOC3"/>
            <w:tabs>
              <w:tab w:val="left" w:pos="880"/>
              <w:tab w:val="right" w:leader="dot" w:pos="8828"/>
            </w:tabs>
            <w:rPr>
              <w:rFonts w:eastAsiaTheme="minorEastAsia"/>
              <w:noProof/>
              <w:lang w:eastAsia="en-CA"/>
            </w:rPr>
          </w:pPr>
          <w:hyperlink w:anchor="_Toc160816972" w:history="1">
            <w:r w:rsidR="00D75621" w:rsidRPr="00D75621">
              <w:rPr>
                <w:rStyle w:val="Hyperlink"/>
                <w:rFonts w:ascii="Amasis MT Pro" w:hAnsi="Amasis MT Pro"/>
                <w:noProof/>
              </w:rPr>
              <w:t>2.</w:t>
            </w:r>
            <w:r w:rsidR="00D75621" w:rsidRPr="00D75621">
              <w:rPr>
                <w:rFonts w:eastAsiaTheme="minorEastAsia"/>
                <w:noProof/>
                <w:lang w:eastAsia="en-CA"/>
              </w:rPr>
              <w:tab/>
            </w:r>
            <w:r w:rsidR="00D75621" w:rsidRPr="00D75621">
              <w:rPr>
                <w:rStyle w:val="Hyperlink"/>
                <w:rFonts w:ascii="Amasis MT Pro" w:hAnsi="Amasis MT Pro"/>
                <w:noProof/>
              </w:rPr>
              <w:t>Data Understanding</w:t>
            </w:r>
            <w:r w:rsidR="00D75621" w:rsidRPr="00D75621">
              <w:rPr>
                <w:noProof/>
                <w:webHidden/>
              </w:rPr>
              <w:tab/>
            </w:r>
            <w:r w:rsidR="00D75621" w:rsidRPr="00D75621">
              <w:rPr>
                <w:noProof/>
                <w:webHidden/>
              </w:rPr>
              <w:fldChar w:fldCharType="begin"/>
            </w:r>
            <w:r w:rsidR="00D75621" w:rsidRPr="00D75621">
              <w:rPr>
                <w:noProof/>
                <w:webHidden/>
              </w:rPr>
              <w:instrText xml:space="preserve"> PAGEREF _Toc160816972 \h </w:instrText>
            </w:r>
            <w:r w:rsidR="00D75621" w:rsidRPr="00D75621">
              <w:rPr>
                <w:noProof/>
                <w:webHidden/>
              </w:rPr>
            </w:r>
            <w:r w:rsidR="00D75621" w:rsidRPr="00D75621">
              <w:rPr>
                <w:noProof/>
                <w:webHidden/>
              </w:rPr>
              <w:fldChar w:fldCharType="separate"/>
            </w:r>
            <w:r w:rsidR="00D75621" w:rsidRPr="00D75621">
              <w:rPr>
                <w:noProof/>
                <w:webHidden/>
              </w:rPr>
              <w:t>2</w:t>
            </w:r>
            <w:r w:rsidR="00D75621" w:rsidRPr="00D75621">
              <w:rPr>
                <w:noProof/>
                <w:webHidden/>
              </w:rPr>
              <w:fldChar w:fldCharType="end"/>
            </w:r>
          </w:hyperlink>
        </w:p>
        <w:p w14:paraId="568EBBA3" w14:textId="1D6D73B9" w:rsidR="00D75621" w:rsidRPr="00D75621" w:rsidRDefault="00000000">
          <w:pPr>
            <w:pStyle w:val="TOC3"/>
            <w:tabs>
              <w:tab w:val="left" w:pos="880"/>
              <w:tab w:val="right" w:leader="dot" w:pos="8828"/>
            </w:tabs>
            <w:rPr>
              <w:rFonts w:eastAsiaTheme="minorEastAsia"/>
              <w:noProof/>
              <w:lang w:eastAsia="en-CA"/>
            </w:rPr>
          </w:pPr>
          <w:hyperlink w:anchor="_Toc160816973" w:history="1">
            <w:r w:rsidR="00D75621" w:rsidRPr="00D75621">
              <w:rPr>
                <w:rStyle w:val="Hyperlink"/>
                <w:rFonts w:ascii="Amasis MT Pro" w:hAnsi="Amasis MT Pro"/>
                <w:noProof/>
              </w:rPr>
              <w:t>3.</w:t>
            </w:r>
            <w:r w:rsidR="00D75621" w:rsidRPr="00D75621">
              <w:rPr>
                <w:rFonts w:eastAsiaTheme="minorEastAsia"/>
                <w:noProof/>
                <w:lang w:eastAsia="en-CA"/>
              </w:rPr>
              <w:tab/>
            </w:r>
            <w:r w:rsidR="00D75621" w:rsidRPr="00D75621">
              <w:rPr>
                <w:rStyle w:val="Hyperlink"/>
                <w:rFonts w:ascii="Amasis MT Pro" w:hAnsi="Amasis MT Pro"/>
                <w:noProof/>
              </w:rPr>
              <w:t>Data Preparation</w:t>
            </w:r>
            <w:r w:rsidR="00D75621" w:rsidRPr="00D75621">
              <w:rPr>
                <w:noProof/>
                <w:webHidden/>
              </w:rPr>
              <w:tab/>
            </w:r>
            <w:r w:rsidR="00D75621" w:rsidRPr="00D75621">
              <w:rPr>
                <w:noProof/>
                <w:webHidden/>
              </w:rPr>
              <w:fldChar w:fldCharType="begin"/>
            </w:r>
            <w:r w:rsidR="00D75621" w:rsidRPr="00D75621">
              <w:rPr>
                <w:noProof/>
                <w:webHidden/>
              </w:rPr>
              <w:instrText xml:space="preserve"> PAGEREF _Toc160816973 \h </w:instrText>
            </w:r>
            <w:r w:rsidR="00D75621" w:rsidRPr="00D75621">
              <w:rPr>
                <w:noProof/>
                <w:webHidden/>
              </w:rPr>
            </w:r>
            <w:r w:rsidR="00D75621" w:rsidRPr="00D75621">
              <w:rPr>
                <w:noProof/>
                <w:webHidden/>
              </w:rPr>
              <w:fldChar w:fldCharType="separate"/>
            </w:r>
            <w:r w:rsidR="00D75621" w:rsidRPr="00D75621">
              <w:rPr>
                <w:noProof/>
                <w:webHidden/>
              </w:rPr>
              <w:t>3</w:t>
            </w:r>
            <w:r w:rsidR="00D75621" w:rsidRPr="00D75621">
              <w:rPr>
                <w:noProof/>
                <w:webHidden/>
              </w:rPr>
              <w:fldChar w:fldCharType="end"/>
            </w:r>
          </w:hyperlink>
        </w:p>
        <w:p w14:paraId="3CC1395A" w14:textId="466A9C60" w:rsidR="00D75621" w:rsidRPr="00D75621" w:rsidRDefault="00000000">
          <w:pPr>
            <w:pStyle w:val="TOC3"/>
            <w:tabs>
              <w:tab w:val="left" w:pos="880"/>
              <w:tab w:val="right" w:leader="dot" w:pos="8828"/>
            </w:tabs>
            <w:rPr>
              <w:rFonts w:eastAsiaTheme="minorEastAsia"/>
              <w:noProof/>
              <w:lang w:eastAsia="en-CA"/>
            </w:rPr>
          </w:pPr>
          <w:hyperlink w:anchor="_Toc160816974" w:history="1">
            <w:r w:rsidR="00D75621" w:rsidRPr="00D75621">
              <w:rPr>
                <w:rStyle w:val="Hyperlink"/>
                <w:rFonts w:ascii="Amasis MT Pro" w:eastAsia="Times New Roman" w:hAnsi="Amasis MT Pro" w:cs="Arial"/>
                <w:noProof/>
                <w:kern w:val="0"/>
                <w:lang w:eastAsia="en-CA"/>
                <w14:ligatures w14:val="none"/>
              </w:rPr>
              <w:t>4.</w:t>
            </w:r>
            <w:r w:rsidR="00D75621" w:rsidRPr="00D75621">
              <w:rPr>
                <w:rFonts w:eastAsiaTheme="minorEastAsia"/>
                <w:noProof/>
                <w:lang w:eastAsia="en-CA"/>
              </w:rPr>
              <w:tab/>
            </w:r>
            <w:r w:rsidR="00D75621" w:rsidRPr="00D75621">
              <w:rPr>
                <w:rStyle w:val="Hyperlink"/>
                <w:rFonts w:ascii="Amasis MT Pro" w:eastAsia="Times New Roman" w:hAnsi="Amasis MT Pro" w:cs="Arial"/>
                <w:noProof/>
                <w:kern w:val="0"/>
                <w:lang w:eastAsia="en-CA"/>
                <w14:ligatures w14:val="none"/>
              </w:rPr>
              <w:t>Modeling.</w:t>
            </w:r>
            <w:r w:rsidR="00D75621" w:rsidRPr="00D75621">
              <w:rPr>
                <w:noProof/>
                <w:webHidden/>
              </w:rPr>
              <w:tab/>
            </w:r>
            <w:r w:rsidR="00D75621" w:rsidRPr="00D75621">
              <w:rPr>
                <w:noProof/>
                <w:webHidden/>
              </w:rPr>
              <w:fldChar w:fldCharType="begin"/>
            </w:r>
            <w:r w:rsidR="00D75621" w:rsidRPr="00D75621">
              <w:rPr>
                <w:noProof/>
                <w:webHidden/>
              </w:rPr>
              <w:instrText xml:space="preserve"> PAGEREF _Toc160816974 \h </w:instrText>
            </w:r>
            <w:r w:rsidR="00D75621" w:rsidRPr="00D75621">
              <w:rPr>
                <w:noProof/>
                <w:webHidden/>
              </w:rPr>
            </w:r>
            <w:r w:rsidR="00D75621" w:rsidRPr="00D75621">
              <w:rPr>
                <w:noProof/>
                <w:webHidden/>
              </w:rPr>
              <w:fldChar w:fldCharType="separate"/>
            </w:r>
            <w:r w:rsidR="00D75621" w:rsidRPr="00D75621">
              <w:rPr>
                <w:noProof/>
                <w:webHidden/>
              </w:rPr>
              <w:t>3</w:t>
            </w:r>
            <w:r w:rsidR="00D75621" w:rsidRPr="00D75621">
              <w:rPr>
                <w:noProof/>
                <w:webHidden/>
              </w:rPr>
              <w:fldChar w:fldCharType="end"/>
            </w:r>
          </w:hyperlink>
        </w:p>
        <w:p w14:paraId="5BC20311" w14:textId="045EE2FF" w:rsidR="00D75621" w:rsidRPr="00D75621" w:rsidRDefault="00000000">
          <w:pPr>
            <w:pStyle w:val="TOC3"/>
            <w:tabs>
              <w:tab w:val="left" w:pos="880"/>
              <w:tab w:val="right" w:leader="dot" w:pos="8828"/>
            </w:tabs>
            <w:rPr>
              <w:rFonts w:eastAsiaTheme="minorEastAsia"/>
              <w:noProof/>
              <w:lang w:eastAsia="en-CA"/>
            </w:rPr>
          </w:pPr>
          <w:hyperlink w:anchor="_Toc160816975" w:history="1">
            <w:r w:rsidR="00D75621" w:rsidRPr="00D75621">
              <w:rPr>
                <w:rStyle w:val="Hyperlink"/>
                <w:rFonts w:ascii="Amasis MT Pro" w:eastAsia="Times New Roman" w:hAnsi="Amasis MT Pro" w:cs="Arial"/>
                <w:noProof/>
                <w:kern w:val="0"/>
                <w:lang w:eastAsia="en-CA"/>
                <w14:ligatures w14:val="none"/>
              </w:rPr>
              <w:t>5.</w:t>
            </w:r>
            <w:r w:rsidR="00D75621" w:rsidRPr="00D75621">
              <w:rPr>
                <w:rFonts w:eastAsiaTheme="minorEastAsia"/>
                <w:noProof/>
                <w:lang w:eastAsia="en-CA"/>
              </w:rPr>
              <w:tab/>
            </w:r>
            <w:r w:rsidR="00D75621" w:rsidRPr="00D75621">
              <w:rPr>
                <w:rStyle w:val="Hyperlink"/>
                <w:rFonts w:ascii="Amasis MT Pro" w:eastAsia="Times New Roman" w:hAnsi="Amasis MT Pro" w:cs="Arial"/>
                <w:noProof/>
                <w:kern w:val="0"/>
                <w:lang w:eastAsia="en-CA"/>
                <w14:ligatures w14:val="none"/>
              </w:rPr>
              <w:t>Evaluation</w:t>
            </w:r>
            <w:r w:rsidR="00D75621" w:rsidRPr="00D75621">
              <w:rPr>
                <w:noProof/>
                <w:webHidden/>
              </w:rPr>
              <w:tab/>
            </w:r>
            <w:r w:rsidR="00D75621" w:rsidRPr="00D75621">
              <w:rPr>
                <w:noProof/>
                <w:webHidden/>
              </w:rPr>
              <w:fldChar w:fldCharType="begin"/>
            </w:r>
            <w:r w:rsidR="00D75621" w:rsidRPr="00D75621">
              <w:rPr>
                <w:noProof/>
                <w:webHidden/>
              </w:rPr>
              <w:instrText xml:space="preserve"> PAGEREF _Toc160816975 \h </w:instrText>
            </w:r>
            <w:r w:rsidR="00D75621" w:rsidRPr="00D75621">
              <w:rPr>
                <w:noProof/>
                <w:webHidden/>
              </w:rPr>
            </w:r>
            <w:r w:rsidR="00D75621" w:rsidRPr="00D75621">
              <w:rPr>
                <w:noProof/>
                <w:webHidden/>
              </w:rPr>
              <w:fldChar w:fldCharType="separate"/>
            </w:r>
            <w:r w:rsidR="00D75621" w:rsidRPr="00D75621">
              <w:rPr>
                <w:noProof/>
                <w:webHidden/>
              </w:rPr>
              <w:t>7</w:t>
            </w:r>
            <w:r w:rsidR="00D75621" w:rsidRPr="00D75621">
              <w:rPr>
                <w:noProof/>
                <w:webHidden/>
              </w:rPr>
              <w:fldChar w:fldCharType="end"/>
            </w:r>
          </w:hyperlink>
        </w:p>
        <w:p w14:paraId="3CFC870E" w14:textId="3437491F" w:rsidR="00D75621" w:rsidRPr="00D75621" w:rsidRDefault="00000000">
          <w:pPr>
            <w:pStyle w:val="TOC3"/>
            <w:tabs>
              <w:tab w:val="left" w:pos="880"/>
              <w:tab w:val="right" w:leader="dot" w:pos="8828"/>
            </w:tabs>
            <w:rPr>
              <w:rFonts w:eastAsiaTheme="minorEastAsia"/>
              <w:noProof/>
              <w:lang w:eastAsia="en-CA"/>
            </w:rPr>
          </w:pPr>
          <w:hyperlink w:anchor="_Toc160816976" w:history="1">
            <w:r w:rsidR="00D75621" w:rsidRPr="00D75621">
              <w:rPr>
                <w:rStyle w:val="Hyperlink"/>
                <w:rFonts w:ascii="Amasis MT Pro" w:hAnsi="Amasis MT Pro"/>
                <w:noProof/>
              </w:rPr>
              <w:t>6.</w:t>
            </w:r>
            <w:r w:rsidR="00D75621" w:rsidRPr="00D75621">
              <w:rPr>
                <w:rFonts w:eastAsiaTheme="minorEastAsia"/>
                <w:noProof/>
                <w:lang w:eastAsia="en-CA"/>
              </w:rPr>
              <w:tab/>
            </w:r>
            <w:r w:rsidR="00D75621" w:rsidRPr="00D75621">
              <w:rPr>
                <w:rStyle w:val="Hyperlink"/>
                <w:rFonts w:ascii="Amasis MT Pro" w:hAnsi="Amasis MT Pro"/>
                <w:noProof/>
              </w:rPr>
              <w:t>Recommendations:</w:t>
            </w:r>
            <w:r w:rsidR="00D75621" w:rsidRPr="00D75621">
              <w:rPr>
                <w:noProof/>
                <w:webHidden/>
              </w:rPr>
              <w:tab/>
            </w:r>
            <w:r w:rsidR="00D75621" w:rsidRPr="00D75621">
              <w:rPr>
                <w:noProof/>
                <w:webHidden/>
              </w:rPr>
              <w:fldChar w:fldCharType="begin"/>
            </w:r>
            <w:r w:rsidR="00D75621" w:rsidRPr="00D75621">
              <w:rPr>
                <w:noProof/>
                <w:webHidden/>
              </w:rPr>
              <w:instrText xml:space="preserve"> PAGEREF _Toc160816976 \h </w:instrText>
            </w:r>
            <w:r w:rsidR="00D75621" w:rsidRPr="00D75621">
              <w:rPr>
                <w:noProof/>
                <w:webHidden/>
              </w:rPr>
            </w:r>
            <w:r w:rsidR="00D75621" w:rsidRPr="00D75621">
              <w:rPr>
                <w:noProof/>
                <w:webHidden/>
              </w:rPr>
              <w:fldChar w:fldCharType="separate"/>
            </w:r>
            <w:r w:rsidR="00D75621" w:rsidRPr="00D75621">
              <w:rPr>
                <w:noProof/>
                <w:webHidden/>
              </w:rPr>
              <w:t>7</w:t>
            </w:r>
            <w:r w:rsidR="00D75621" w:rsidRPr="00D75621">
              <w:rPr>
                <w:noProof/>
                <w:webHidden/>
              </w:rPr>
              <w:fldChar w:fldCharType="end"/>
            </w:r>
          </w:hyperlink>
        </w:p>
        <w:p w14:paraId="3ED602CC" w14:textId="0F83E4AB" w:rsidR="00D75621" w:rsidRPr="00D75621" w:rsidRDefault="00000000">
          <w:pPr>
            <w:pStyle w:val="TOC3"/>
            <w:tabs>
              <w:tab w:val="left" w:pos="880"/>
              <w:tab w:val="right" w:leader="dot" w:pos="8828"/>
            </w:tabs>
            <w:rPr>
              <w:rFonts w:eastAsiaTheme="minorEastAsia"/>
              <w:noProof/>
              <w:lang w:eastAsia="en-CA"/>
            </w:rPr>
          </w:pPr>
          <w:hyperlink w:anchor="_Toc160816977" w:history="1">
            <w:r w:rsidR="00D75621" w:rsidRPr="00D75621">
              <w:rPr>
                <w:rStyle w:val="Hyperlink"/>
                <w:rFonts w:ascii="Amasis MT Pro" w:hAnsi="Amasis MT Pro"/>
                <w:noProof/>
              </w:rPr>
              <w:t>7.</w:t>
            </w:r>
            <w:r w:rsidR="00D75621" w:rsidRPr="00D75621">
              <w:rPr>
                <w:rFonts w:eastAsiaTheme="minorEastAsia"/>
                <w:noProof/>
                <w:lang w:eastAsia="en-CA"/>
              </w:rPr>
              <w:tab/>
            </w:r>
            <w:r w:rsidR="00D75621" w:rsidRPr="00D75621">
              <w:rPr>
                <w:rStyle w:val="Hyperlink"/>
                <w:rFonts w:ascii="Amasis MT Pro" w:hAnsi="Amasis MT Pro"/>
                <w:noProof/>
              </w:rPr>
              <w:t>Appendix A.</w:t>
            </w:r>
            <w:r w:rsidR="00D75621" w:rsidRPr="00D75621">
              <w:rPr>
                <w:noProof/>
                <w:webHidden/>
              </w:rPr>
              <w:tab/>
            </w:r>
            <w:r w:rsidR="00D75621" w:rsidRPr="00D75621">
              <w:rPr>
                <w:noProof/>
                <w:webHidden/>
              </w:rPr>
              <w:fldChar w:fldCharType="begin"/>
            </w:r>
            <w:r w:rsidR="00D75621" w:rsidRPr="00D75621">
              <w:rPr>
                <w:noProof/>
                <w:webHidden/>
              </w:rPr>
              <w:instrText xml:space="preserve"> PAGEREF _Toc160816977 \h </w:instrText>
            </w:r>
            <w:r w:rsidR="00D75621" w:rsidRPr="00D75621">
              <w:rPr>
                <w:noProof/>
                <w:webHidden/>
              </w:rPr>
            </w:r>
            <w:r w:rsidR="00D75621" w:rsidRPr="00D75621">
              <w:rPr>
                <w:noProof/>
                <w:webHidden/>
              </w:rPr>
              <w:fldChar w:fldCharType="separate"/>
            </w:r>
            <w:r w:rsidR="00D75621" w:rsidRPr="00D75621">
              <w:rPr>
                <w:noProof/>
                <w:webHidden/>
              </w:rPr>
              <w:t>8</w:t>
            </w:r>
            <w:r w:rsidR="00D75621" w:rsidRPr="00D75621">
              <w:rPr>
                <w:noProof/>
                <w:webHidden/>
              </w:rPr>
              <w:fldChar w:fldCharType="end"/>
            </w:r>
          </w:hyperlink>
        </w:p>
        <w:p w14:paraId="4EBD07DE" w14:textId="3336165D" w:rsidR="00265649" w:rsidRDefault="00265649" w:rsidP="00265649">
          <w:pPr>
            <w:rPr>
              <w:b/>
              <w:bCs/>
              <w:noProof/>
            </w:rPr>
          </w:pPr>
          <w:r>
            <w:rPr>
              <w:b/>
              <w:bCs/>
              <w:noProof/>
            </w:rPr>
            <w:fldChar w:fldCharType="end"/>
          </w:r>
        </w:p>
      </w:sdtContent>
    </w:sdt>
    <w:p w14:paraId="39FEF0FB" w14:textId="5F800054" w:rsidR="00265649" w:rsidRDefault="00265649">
      <w:pPr>
        <w:rPr>
          <w:rFonts w:ascii="Amasis MT Pro" w:eastAsiaTheme="majorEastAsia" w:hAnsi="Amasis MT Pro" w:cstheme="majorBidi"/>
          <w:b/>
          <w:bCs/>
          <w:sz w:val="28"/>
          <w:szCs w:val="28"/>
        </w:rPr>
      </w:pPr>
      <w:r>
        <w:rPr>
          <w:rFonts w:ascii="Amasis MT Pro" w:hAnsi="Amasis MT Pro"/>
          <w:b/>
          <w:bCs/>
          <w:sz w:val="28"/>
          <w:szCs w:val="28"/>
        </w:rPr>
        <w:br w:type="page"/>
      </w:r>
    </w:p>
    <w:p w14:paraId="6E0B8C84" w14:textId="6A28CCA2" w:rsidR="00D77D29" w:rsidRPr="00302A6C" w:rsidRDefault="00265649" w:rsidP="00265649">
      <w:pPr>
        <w:pStyle w:val="Heading1"/>
        <w:jc w:val="center"/>
        <w:rPr>
          <w:rFonts w:ascii="Amasis MT Pro" w:hAnsi="Amasis MT Pro"/>
          <w:b/>
          <w:bCs/>
          <w:color w:val="auto"/>
          <w:sz w:val="28"/>
          <w:szCs w:val="28"/>
        </w:rPr>
      </w:pPr>
      <w:bookmarkStart w:id="0" w:name="_Toc160816969"/>
      <w:r w:rsidRPr="00302A6C">
        <w:rPr>
          <w:rFonts w:ascii="Amasis MT Pro" w:hAnsi="Amasis MT Pro"/>
          <w:b/>
          <w:bCs/>
          <w:color w:val="auto"/>
          <w:sz w:val="28"/>
          <w:szCs w:val="28"/>
        </w:rPr>
        <w:lastRenderedPageBreak/>
        <w:t>ACME I</w:t>
      </w:r>
      <w:r w:rsidR="00D77D29" w:rsidRPr="00302A6C">
        <w:rPr>
          <w:rFonts w:ascii="Amasis MT Pro" w:hAnsi="Amasis MT Pro"/>
          <w:b/>
          <w:bCs/>
          <w:color w:val="auto"/>
          <w:sz w:val="28"/>
          <w:szCs w:val="28"/>
        </w:rPr>
        <w:t>nc Marketing Strategy</w:t>
      </w:r>
      <w:bookmarkEnd w:id="0"/>
    </w:p>
    <w:p w14:paraId="04938DB3" w14:textId="77777777" w:rsidR="008A15DC" w:rsidRPr="00302A6C" w:rsidRDefault="008A15DC" w:rsidP="00302A6C">
      <w:pPr>
        <w:pStyle w:val="Heading2"/>
        <w:jc w:val="both"/>
        <w:rPr>
          <w:rFonts w:ascii="Amasis MT Pro" w:hAnsi="Amasis MT Pro"/>
          <w:b/>
          <w:bCs/>
          <w:color w:val="auto"/>
          <w:sz w:val="28"/>
          <w:szCs w:val="28"/>
        </w:rPr>
      </w:pPr>
      <w:bookmarkStart w:id="1" w:name="_Toc160816970"/>
      <w:r w:rsidRPr="00302A6C">
        <w:rPr>
          <w:rFonts w:ascii="Amasis MT Pro" w:hAnsi="Amasis MT Pro"/>
          <w:b/>
          <w:bCs/>
          <w:color w:val="auto"/>
          <w:sz w:val="28"/>
          <w:szCs w:val="28"/>
        </w:rPr>
        <w:t>CRISP DM model</w:t>
      </w:r>
      <w:bookmarkEnd w:id="1"/>
    </w:p>
    <w:p w14:paraId="06F51E2E" w14:textId="493CD128" w:rsidR="008A15DC" w:rsidRPr="00302A6C" w:rsidRDefault="005B3647" w:rsidP="00302A6C">
      <w:pPr>
        <w:pStyle w:val="Heading3"/>
        <w:numPr>
          <w:ilvl w:val="0"/>
          <w:numId w:val="8"/>
        </w:numPr>
        <w:jc w:val="both"/>
        <w:rPr>
          <w:rFonts w:ascii="Amasis MT Pro" w:hAnsi="Amasis MT Pro"/>
          <w:sz w:val="24"/>
          <w:szCs w:val="24"/>
        </w:rPr>
      </w:pPr>
      <w:bookmarkStart w:id="2" w:name="_Toc160816971"/>
      <w:r w:rsidRPr="00302A6C">
        <w:rPr>
          <w:rFonts w:ascii="Amasis MT Pro" w:hAnsi="Amasis MT Pro"/>
          <w:sz w:val="24"/>
          <w:szCs w:val="24"/>
        </w:rPr>
        <w:t>Business Understanding</w:t>
      </w:r>
      <w:bookmarkEnd w:id="2"/>
    </w:p>
    <w:p w14:paraId="7C639DBA" w14:textId="5B4FBF4D" w:rsidR="005B3647" w:rsidRPr="00302A6C" w:rsidRDefault="005B3647" w:rsidP="00302A6C">
      <w:pPr>
        <w:jc w:val="both"/>
        <w:rPr>
          <w:rFonts w:ascii="Amasis MT Pro" w:hAnsi="Amasis MT Pro"/>
          <w:sz w:val="24"/>
          <w:szCs w:val="24"/>
          <w:lang w:eastAsia="en-CA"/>
        </w:rPr>
      </w:pPr>
      <w:r w:rsidRPr="00302A6C">
        <w:rPr>
          <w:rFonts w:ascii="Amasis MT Pro" w:hAnsi="Amasis MT Pro"/>
          <w:sz w:val="24"/>
          <w:szCs w:val="24"/>
          <w:lang w:eastAsia="en-CA"/>
        </w:rPr>
        <w:t xml:space="preserve">Build a profile of the customers who are most likely to respond to a new marketing campaign based on the prior promotions of the company.  Identify a modeling node and build a stream to create a mailing list of customers to be targeted.  </w:t>
      </w:r>
    </w:p>
    <w:p w14:paraId="25B00A3C" w14:textId="5C2ED2B4" w:rsidR="0056002D" w:rsidRPr="00302A6C" w:rsidRDefault="0056002D" w:rsidP="00302A6C">
      <w:pPr>
        <w:jc w:val="both"/>
        <w:rPr>
          <w:rFonts w:ascii="Amasis MT Pro" w:hAnsi="Amasis MT Pro"/>
          <w:sz w:val="24"/>
          <w:szCs w:val="24"/>
          <w:lang w:eastAsia="en-CA"/>
        </w:rPr>
      </w:pPr>
      <w:r w:rsidRPr="00302A6C">
        <w:rPr>
          <w:rFonts w:ascii="Amasis MT Pro" w:hAnsi="Amasis MT Pro"/>
          <w:sz w:val="24"/>
          <w:szCs w:val="24"/>
          <w:lang w:eastAsia="en-CA"/>
        </w:rPr>
        <w:t xml:space="preserve">The evolving world of financial offerings requires modern marketing strategies that provide accurate consumer targeting. </w:t>
      </w:r>
      <w:r w:rsidR="00A2167F" w:rsidRPr="00302A6C">
        <w:rPr>
          <w:rFonts w:ascii="Amasis MT Pro" w:hAnsi="Amasis MT Pro"/>
          <w:sz w:val="24"/>
          <w:szCs w:val="24"/>
          <w:lang w:eastAsia="en-CA"/>
        </w:rPr>
        <w:t>To</w:t>
      </w:r>
      <w:r w:rsidRPr="00302A6C">
        <w:rPr>
          <w:rFonts w:ascii="Amasis MT Pro" w:hAnsi="Amasis MT Pro"/>
          <w:sz w:val="24"/>
          <w:szCs w:val="24"/>
          <w:lang w:eastAsia="en-CA"/>
        </w:rPr>
        <w:t xml:space="preserve"> achieve that goal ACME Inc is creating a new marketing strategy aimed at increasing the number of products each of our customers has </w:t>
      </w:r>
      <w:r w:rsidR="00A2167F" w:rsidRPr="00302A6C">
        <w:rPr>
          <w:rFonts w:ascii="Amasis MT Pro" w:hAnsi="Amasis MT Pro"/>
          <w:sz w:val="24"/>
          <w:szCs w:val="24"/>
          <w:lang w:eastAsia="en-CA"/>
        </w:rPr>
        <w:t>and</w:t>
      </w:r>
      <w:r w:rsidRPr="00302A6C">
        <w:rPr>
          <w:rFonts w:ascii="Amasis MT Pro" w:hAnsi="Amasis MT Pro"/>
          <w:sz w:val="24"/>
          <w:szCs w:val="24"/>
          <w:lang w:eastAsia="en-CA"/>
        </w:rPr>
        <w:t xml:space="preserve"> understand what drives a positive response from them in terms of acquiring new products and open more accounts. </w:t>
      </w:r>
    </w:p>
    <w:p w14:paraId="19A5AB7B" w14:textId="48D02FA5" w:rsidR="002225A1" w:rsidRDefault="002225A1" w:rsidP="00302A6C">
      <w:pPr>
        <w:jc w:val="both"/>
        <w:rPr>
          <w:rFonts w:ascii="Amasis MT Pro" w:hAnsi="Amasis MT Pro"/>
          <w:sz w:val="24"/>
          <w:szCs w:val="24"/>
          <w:lang w:eastAsia="en-CA"/>
        </w:rPr>
      </w:pPr>
      <w:r w:rsidRPr="00302A6C">
        <w:rPr>
          <w:rFonts w:ascii="Amasis MT Pro" w:hAnsi="Amasis MT Pro"/>
          <w:sz w:val="24"/>
          <w:szCs w:val="24"/>
          <w:lang w:eastAsia="en-CA"/>
        </w:rPr>
        <w:t xml:space="preserve">Our </w:t>
      </w:r>
      <w:r w:rsidR="00A2167F" w:rsidRPr="00302A6C">
        <w:rPr>
          <w:rFonts w:ascii="Amasis MT Pro" w:hAnsi="Amasis MT Pro"/>
          <w:sz w:val="24"/>
          <w:szCs w:val="24"/>
          <w:lang w:eastAsia="en-CA"/>
        </w:rPr>
        <w:t>data lake</w:t>
      </w:r>
      <w:r w:rsidRPr="00302A6C">
        <w:rPr>
          <w:rFonts w:ascii="Amasis MT Pro" w:hAnsi="Amasis MT Pro"/>
          <w:sz w:val="24"/>
          <w:szCs w:val="24"/>
          <w:lang w:eastAsia="en-CA"/>
        </w:rPr>
        <w:t xml:space="preserve"> provides daily data about the transactions done by our clients, and this will be the main source of information to feed our data-driven decisions </w:t>
      </w:r>
      <w:r w:rsidR="00A2167F" w:rsidRPr="00302A6C">
        <w:rPr>
          <w:rFonts w:ascii="Amasis MT Pro" w:hAnsi="Amasis MT Pro"/>
          <w:sz w:val="24"/>
          <w:szCs w:val="24"/>
          <w:lang w:eastAsia="en-CA"/>
        </w:rPr>
        <w:t>along with a capable analytics team and the use of machines learning and statistical methods.</w:t>
      </w:r>
    </w:p>
    <w:p w14:paraId="557B3197" w14:textId="69F6E168" w:rsidR="00EA0522" w:rsidRPr="00302A6C" w:rsidRDefault="00EA0522" w:rsidP="00302A6C">
      <w:pPr>
        <w:jc w:val="both"/>
        <w:rPr>
          <w:rFonts w:ascii="Amasis MT Pro" w:hAnsi="Amasis MT Pro"/>
          <w:sz w:val="24"/>
          <w:szCs w:val="24"/>
          <w:lang w:eastAsia="en-CA"/>
        </w:rPr>
      </w:pPr>
      <w:r>
        <w:rPr>
          <w:rFonts w:ascii="Amasis MT Pro" w:hAnsi="Amasis MT Pro"/>
          <w:sz w:val="24"/>
          <w:szCs w:val="24"/>
          <w:lang w:eastAsia="en-CA"/>
        </w:rPr>
        <w:t>The expected result is a list of the customers with a higher probability of answering the calls and making a purchase.</w:t>
      </w:r>
    </w:p>
    <w:p w14:paraId="4A0B168F" w14:textId="10DB8C75" w:rsidR="00302A6C" w:rsidRPr="00302A6C" w:rsidRDefault="00302A6C" w:rsidP="00302A6C">
      <w:pPr>
        <w:pStyle w:val="Heading3"/>
        <w:numPr>
          <w:ilvl w:val="0"/>
          <w:numId w:val="8"/>
        </w:numPr>
        <w:jc w:val="both"/>
        <w:rPr>
          <w:rFonts w:ascii="Amasis MT Pro" w:hAnsi="Amasis MT Pro"/>
          <w:sz w:val="24"/>
          <w:szCs w:val="24"/>
        </w:rPr>
      </w:pPr>
      <w:bookmarkStart w:id="3" w:name="_Toc160816972"/>
      <w:r w:rsidRPr="00302A6C">
        <w:rPr>
          <w:rFonts w:ascii="Amasis MT Pro" w:hAnsi="Amasis MT Pro"/>
          <w:sz w:val="24"/>
          <w:szCs w:val="24"/>
        </w:rPr>
        <w:t>Data Understanding</w:t>
      </w:r>
      <w:bookmarkEnd w:id="3"/>
    </w:p>
    <w:p w14:paraId="31038340" w14:textId="73D83F8E" w:rsidR="00D77D29" w:rsidRPr="00302A6C" w:rsidRDefault="00D77D29" w:rsidP="00302A6C">
      <w:pPr>
        <w:jc w:val="both"/>
        <w:rPr>
          <w:rFonts w:ascii="Amasis MT Pro" w:hAnsi="Amasis MT Pro" w:cs="Times New Roman"/>
          <w:sz w:val="24"/>
          <w:szCs w:val="24"/>
        </w:rPr>
      </w:pPr>
      <w:r w:rsidRPr="00302A6C">
        <w:rPr>
          <w:rFonts w:ascii="Amasis MT Pro" w:hAnsi="Amasis MT Pro"/>
          <w:sz w:val="24"/>
          <w:szCs w:val="24"/>
        </w:rPr>
        <w:t xml:space="preserve">The dataset used for creating this new marketing strategy contains 31 variables ranging from information on past customer responses to marketing campaigns, along with demographic and financial details. </w:t>
      </w:r>
      <w:r w:rsidR="0028338A" w:rsidRPr="00302A6C">
        <w:rPr>
          <w:rFonts w:ascii="Amasis MT Pro" w:hAnsi="Amasis MT Pro"/>
          <w:sz w:val="24"/>
          <w:szCs w:val="24"/>
        </w:rPr>
        <w:t xml:space="preserve">18 </w:t>
      </w:r>
      <w:r w:rsidRPr="00302A6C">
        <w:rPr>
          <w:rFonts w:ascii="Amasis MT Pro" w:hAnsi="Amasis MT Pro"/>
          <w:sz w:val="24"/>
          <w:szCs w:val="24"/>
        </w:rPr>
        <w:t xml:space="preserve">Key fields </w:t>
      </w:r>
      <w:r w:rsidR="0028338A" w:rsidRPr="00302A6C">
        <w:rPr>
          <w:rFonts w:ascii="Amasis MT Pro" w:hAnsi="Amasis MT Pro"/>
          <w:sz w:val="24"/>
          <w:szCs w:val="24"/>
        </w:rPr>
        <w:t>were selected</w:t>
      </w:r>
      <w:r w:rsidRPr="00302A6C">
        <w:rPr>
          <w:rFonts w:ascii="Amasis MT Pro" w:hAnsi="Amasis MT Pro"/>
          <w:sz w:val="24"/>
          <w:szCs w:val="24"/>
        </w:rPr>
        <w:t>:</w:t>
      </w:r>
    </w:p>
    <w:p w14:paraId="54B007BE" w14:textId="7A7A32F2" w:rsidR="00D77D29" w:rsidRPr="00302A6C" w:rsidRDefault="00D77D29"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Age: </w:t>
      </w:r>
      <w:r w:rsidRPr="00302A6C">
        <w:rPr>
          <w:rFonts w:ascii="Amasis MT Pro" w:hAnsi="Amasis MT Pro" w:cs="Arial"/>
          <w:sz w:val="24"/>
          <w:szCs w:val="24"/>
        </w:rPr>
        <w:t>Customers age</w:t>
      </w:r>
      <w:r w:rsidR="00475044">
        <w:rPr>
          <w:rFonts w:ascii="Amasis MT Pro" w:hAnsi="Amasis MT Pro" w:cs="Arial"/>
          <w:sz w:val="24"/>
          <w:szCs w:val="24"/>
        </w:rPr>
        <w:t xml:space="preserve"> (Integer)</w:t>
      </w:r>
    </w:p>
    <w:p w14:paraId="0EEDFCC3" w14:textId="335BFE38" w:rsidR="00D77D29" w:rsidRPr="00302A6C" w:rsidRDefault="00D77D29"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Campaign: </w:t>
      </w:r>
      <w:r w:rsidRPr="00302A6C">
        <w:rPr>
          <w:rFonts w:ascii="Amasis MT Pro" w:hAnsi="Amasis MT Pro" w:cs="Arial"/>
          <w:sz w:val="24"/>
          <w:szCs w:val="24"/>
        </w:rPr>
        <w:t>Identifier of campaign (1,2,3,4)</w:t>
      </w:r>
      <w:r w:rsidR="00475044">
        <w:rPr>
          <w:rFonts w:ascii="Amasis MT Pro" w:hAnsi="Amasis MT Pro" w:cs="Arial"/>
          <w:sz w:val="24"/>
          <w:szCs w:val="24"/>
        </w:rPr>
        <w:t xml:space="preserve"> (Integer)</w:t>
      </w:r>
    </w:p>
    <w:p w14:paraId="6356192A" w14:textId="0D0A464E" w:rsidR="00465FFE" w:rsidRPr="00302A6C" w:rsidRDefault="00C8068C"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Response: </w:t>
      </w:r>
      <w:r w:rsidRPr="00302A6C">
        <w:rPr>
          <w:rFonts w:ascii="Amasis MT Pro" w:hAnsi="Amasis MT Pro" w:cs="Arial"/>
          <w:sz w:val="24"/>
          <w:szCs w:val="24"/>
        </w:rPr>
        <w:t xml:space="preserve">1 </w:t>
      </w:r>
      <w:r w:rsidR="00465FFE" w:rsidRPr="00302A6C">
        <w:rPr>
          <w:rFonts w:ascii="Amasis MT Pro" w:hAnsi="Amasis MT Pro" w:cs="Arial"/>
          <w:sz w:val="24"/>
          <w:szCs w:val="24"/>
        </w:rPr>
        <w:t>positive response, 0 not response</w:t>
      </w:r>
      <w:r w:rsidR="00475044">
        <w:rPr>
          <w:rFonts w:ascii="Amasis MT Pro" w:hAnsi="Amasis MT Pro" w:cs="Arial"/>
          <w:sz w:val="24"/>
          <w:szCs w:val="24"/>
        </w:rPr>
        <w:t xml:space="preserve"> (Boolean)</w:t>
      </w:r>
    </w:p>
    <w:p w14:paraId="0F4F8F30" w14:textId="263A5B9F" w:rsidR="00D77D29" w:rsidRPr="00302A6C" w:rsidRDefault="00465FFE"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Purchase: </w:t>
      </w:r>
      <w:r w:rsidRPr="00302A6C">
        <w:rPr>
          <w:rFonts w:ascii="Amasis MT Pro" w:hAnsi="Amasis MT Pro" w:cs="Arial"/>
          <w:sz w:val="24"/>
          <w:szCs w:val="24"/>
        </w:rPr>
        <w:t>1 customer purchased, 0 not purchase</w:t>
      </w:r>
      <w:r w:rsidR="00475044">
        <w:rPr>
          <w:rFonts w:ascii="Amasis MT Pro" w:hAnsi="Amasis MT Pro" w:cs="Arial"/>
          <w:sz w:val="24"/>
          <w:szCs w:val="24"/>
        </w:rPr>
        <w:t xml:space="preserve"> (Boolean)</w:t>
      </w:r>
    </w:p>
    <w:p w14:paraId="3B110A87" w14:textId="10A0EBA9" w:rsidR="00465FFE" w:rsidRPr="00302A6C" w:rsidRDefault="00465FFE"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Debt_equity: </w:t>
      </w:r>
      <w:r w:rsidRPr="00302A6C">
        <w:rPr>
          <w:rFonts w:ascii="Amasis MT Pro" w:hAnsi="Amasis MT Pro" w:cs="Arial"/>
          <w:sz w:val="24"/>
          <w:szCs w:val="24"/>
        </w:rPr>
        <w:t>ratio between the value of the total debt and the capital of a customer</w:t>
      </w:r>
      <w:r w:rsidR="00475044">
        <w:rPr>
          <w:rFonts w:ascii="Amasis MT Pro" w:hAnsi="Amasis MT Pro" w:cs="Arial"/>
          <w:sz w:val="24"/>
          <w:szCs w:val="24"/>
        </w:rPr>
        <w:t>. (Double)</w:t>
      </w:r>
    </w:p>
    <w:p w14:paraId="7252ECE1" w14:textId="24C874FC" w:rsidR="00465FFE" w:rsidRPr="00302A6C" w:rsidRDefault="00465FFE"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Gender: </w:t>
      </w:r>
      <w:r w:rsidRPr="00302A6C">
        <w:rPr>
          <w:rFonts w:ascii="Amasis MT Pro" w:hAnsi="Amasis MT Pro" w:cs="Arial"/>
          <w:sz w:val="24"/>
          <w:szCs w:val="24"/>
        </w:rPr>
        <w:t>Male, female</w:t>
      </w:r>
      <w:r w:rsidR="00475044">
        <w:rPr>
          <w:rFonts w:ascii="Amasis MT Pro" w:hAnsi="Amasis MT Pro" w:cs="Arial"/>
          <w:sz w:val="24"/>
          <w:szCs w:val="24"/>
        </w:rPr>
        <w:t xml:space="preserve"> (Boolean)</w:t>
      </w:r>
    </w:p>
    <w:p w14:paraId="00038D2C" w14:textId="63D3DF74" w:rsidR="00465FFE" w:rsidRPr="00302A6C" w:rsidRDefault="00465FFE"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Income: </w:t>
      </w:r>
      <w:r w:rsidRPr="00302A6C">
        <w:rPr>
          <w:rFonts w:ascii="Amasis MT Pro" w:hAnsi="Amasis MT Pro" w:cs="Arial"/>
          <w:sz w:val="24"/>
          <w:szCs w:val="24"/>
        </w:rPr>
        <w:t>Customer income</w:t>
      </w:r>
      <w:r w:rsidR="00475044">
        <w:rPr>
          <w:rFonts w:ascii="Amasis MT Pro" w:hAnsi="Amasis MT Pro" w:cs="Arial"/>
          <w:sz w:val="24"/>
          <w:szCs w:val="24"/>
        </w:rPr>
        <w:t xml:space="preserve"> (Integer)</w:t>
      </w:r>
    </w:p>
    <w:p w14:paraId="669D7965" w14:textId="5AA23E7F" w:rsidR="00465FFE" w:rsidRPr="00302A6C" w:rsidRDefault="0028338A"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Months_current_account: </w:t>
      </w:r>
      <w:r w:rsidRPr="00302A6C">
        <w:rPr>
          <w:rFonts w:ascii="Amasis MT Pro" w:hAnsi="Amasis MT Pro" w:cs="Arial"/>
          <w:sz w:val="24"/>
          <w:szCs w:val="24"/>
        </w:rPr>
        <w:t>Months with the current account active</w:t>
      </w:r>
      <w:r w:rsidR="00475044">
        <w:rPr>
          <w:rFonts w:ascii="Amasis MT Pro" w:hAnsi="Amasis MT Pro" w:cs="Arial"/>
          <w:sz w:val="24"/>
          <w:szCs w:val="24"/>
        </w:rPr>
        <w:t xml:space="preserve"> (Integer)</w:t>
      </w:r>
    </w:p>
    <w:p w14:paraId="5758C4B5" w14:textId="48D100FC" w:rsidR="0028338A" w:rsidRPr="00302A6C" w:rsidRDefault="0028338A"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Months_customer: </w:t>
      </w:r>
      <w:r w:rsidRPr="00302A6C">
        <w:rPr>
          <w:rFonts w:ascii="Amasis MT Pro" w:hAnsi="Amasis MT Pro" w:cs="Arial"/>
          <w:sz w:val="24"/>
          <w:szCs w:val="24"/>
        </w:rPr>
        <w:t xml:space="preserve">Number of months a being an ACME </w:t>
      </w:r>
      <w:r w:rsidR="005B3647" w:rsidRPr="00302A6C">
        <w:rPr>
          <w:rFonts w:ascii="Amasis MT Pro" w:hAnsi="Amasis MT Pro" w:cs="Arial"/>
          <w:sz w:val="24"/>
          <w:szCs w:val="24"/>
        </w:rPr>
        <w:t>customer.</w:t>
      </w:r>
      <w:r w:rsidR="00475044">
        <w:rPr>
          <w:rFonts w:ascii="Amasis MT Pro" w:hAnsi="Amasis MT Pro" w:cs="Arial"/>
          <w:sz w:val="24"/>
          <w:szCs w:val="24"/>
        </w:rPr>
        <w:t xml:space="preserve"> (integer)</w:t>
      </w:r>
    </w:p>
    <w:p w14:paraId="17777A4D" w14:textId="4D653117" w:rsidR="002A7B75" w:rsidRPr="00302A6C" w:rsidRDefault="0028338A"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 xml:space="preserve">Call_center_contacts: </w:t>
      </w:r>
      <w:r w:rsidR="002A7B75" w:rsidRPr="00302A6C">
        <w:rPr>
          <w:rFonts w:ascii="Amasis MT Pro" w:hAnsi="Amasis MT Pro" w:cs="Arial"/>
          <w:sz w:val="24"/>
          <w:szCs w:val="24"/>
        </w:rPr>
        <w:t xml:space="preserve">How many call attempts an agent did to each </w:t>
      </w:r>
      <w:r w:rsidR="00302A6C" w:rsidRPr="00302A6C">
        <w:rPr>
          <w:rFonts w:ascii="Amasis MT Pro" w:hAnsi="Amasis MT Pro" w:cs="Arial"/>
          <w:sz w:val="24"/>
          <w:szCs w:val="24"/>
        </w:rPr>
        <w:t>customer.</w:t>
      </w:r>
      <w:r w:rsidR="00475044">
        <w:rPr>
          <w:rFonts w:ascii="Amasis MT Pro" w:hAnsi="Amasis MT Pro" w:cs="Arial"/>
          <w:sz w:val="24"/>
          <w:szCs w:val="24"/>
        </w:rPr>
        <w:t xml:space="preserve"> Integer)</w:t>
      </w:r>
    </w:p>
    <w:p w14:paraId="2CE551FA" w14:textId="5385FE27" w:rsidR="002A7B75" w:rsidRPr="00302A6C" w:rsidRDefault="002A7B75"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Loan_accounts:</w:t>
      </w:r>
      <w:r w:rsidRPr="00302A6C">
        <w:rPr>
          <w:rFonts w:ascii="Amasis MT Pro" w:hAnsi="Amasis MT Pro" w:cs="Arial"/>
          <w:sz w:val="24"/>
          <w:szCs w:val="24"/>
        </w:rPr>
        <w:t xml:space="preserve"> </w:t>
      </w:r>
      <w:r w:rsidR="00807212" w:rsidRPr="00302A6C">
        <w:rPr>
          <w:rFonts w:ascii="Amasis MT Pro" w:hAnsi="Amasis MT Pro" w:cs="Arial"/>
          <w:sz w:val="24"/>
          <w:szCs w:val="24"/>
        </w:rPr>
        <w:t>H</w:t>
      </w:r>
      <w:r w:rsidRPr="00302A6C">
        <w:rPr>
          <w:rFonts w:ascii="Amasis MT Pro" w:hAnsi="Amasis MT Pro" w:cs="Arial"/>
          <w:sz w:val="24"/>
          <w:szCs w:val="24"/>
        </w:rPr>
        <w:t xml:space="preserve">ow many loan accounts has each </w:t>
      </w:r>
      <w:r w:rsidR="005B3647" w:rsidRPr="00302A6C">
        <w:rPr>
          <w:rFonts w:ascii="Amasis MT Pro" w:hAnsi="Amasis MT Pro" w:cs="Arial"/>
          <w:sz w:val="24"/>
          <w:szCs w:val="24"/>
        </w:rPr>
        <w:t>customer.</w:t>
      </w:r>
      <w:r w:rsidR="00475044">
        <w:rPr>
          <w:rFonts w:ascii="Amasis MT Pro" w:hAnsi="Amasis MT Pro" w:cs="Arial"/>
          <w:sz w:val="24"/>
          <w:szCs w:val="24"/>
        </w:rPr>
        <w:t xml:space="preserve"> (Real) has negative values.</w:t>
      </w:r>
    </w:p>
    <w:p w14:paraId="38DB332C" w14:textId="3F94FFB3" w:rsidR="002A7B75" w:rsidRPr="00302A6C" w:rsidRDefault="002A7B75"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Number_products:</w:t>
      </w:r>
      <w:r w:rsidRPr="00302A6C">
        <w:rPr>
          <w:rFonts w:ascii="Amasis MT Pro" w:hAnsi="Amasis MT Pro" w:cs="Arial"/>
          <w:sz w:val="24"/>
          <w:szCs w:val="24"/>
        </w:rPr>
        <w:t xml:space="preserve"> How many products a customer has</w:t>
      </w:r>
      <w:r w:rsidR="00475044">
        <w:rPr>
          <w:rFonts w:ascii="Amasis MT Pro" w:hAnsi="Amasis MT Pro" w:cs="Arial"/>
          <w:sz w:val="24"/>
          <w:szCs w:val="24"/>
        </w:rPr>
        <w:t>. (Integer)</w:t>
      </w:r>
    </w:p>
    <w:p w14:paraId="355BDD89" w14:textId="502177B2" w:rsidR="00807212" w:rsidRPr="00302A6C" w:rsidRDefault="002A7B75"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lastRenderedPageBreak/>
        <w:t>Number_transactions:</w:t>
      </w:r>
      <w:r w:rsidRPr="00302A6C">
        <w:rPr>
          <w:rFonts w:ascii="Amasis MT Pro" w:hAnsi="Amasis MT Pro" w:cs="Arial"/>
          <w:sz w:val="24"/>
          <w:szCs w:val="24"/>
        </w:rPr>
        <w:t xml:space="preserve"> Transactions </w:t>
      </w:r>
      <w:r w:rsidR="00807212" w:rsidRPr="00302A6C">
        <w:rPr>
          <w:rFonts w:ascii="Amasis MT Pro" w:hAnsi="Amasis MT Pro" w:cs="Arial"/>
          <w:sz w:val="24"/>
          <w:szCs w:val="24"/>
        </w:rPr>
        <w:t>per customer</w:t>
      </w:r>
      <w:r w:rsidR="00475044">
        <w:rPr>
          <w:rFonts w:ascii="Amasis MT Pro" w:hAnsi="Amasis MT Pro" w:cs="Arial"/>
          <w:sz w:val="24"/>
          <w:szCs w:val="24"/>
        </w:rPr>
        <w:t>. (integer)</w:t>
      </w:r>
    </w:p>
    <w:p w14:paraId="63306D2E" w14:textId="69C214C6" w:rsidR="00807212" w:rsidRPr="00302A6C" w:rsidRDefault="00807212"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Non_worker_percentage:</w:t>
      </w:r>
      <w:r w:rsidRPr="00302A6C">
        <w:rPr>
          <w:rFonts w:ascii="Amasis MT Pro" w:hAnsi="Amasis MT Pro" w:cs="Arial"/>
          <w:sz w:val="24"/>
          <w:szCs w:val="24"/>
        </w:rPr>
        <w:t xml:space="preserve"> </w:t>
      </w:r>
      <w:r w:rsidR="008A15DC" w:rsidRPr="00302A6C">
        <w:rPr>
          <w:rFonts w:ascii="Amasis MT Pro" w:eastAsia="Times New Roman" w:hAnsi="Amasis MT Pro" w:cs="Arial"/>
          <w:color w:val="1F1F1F"/>
          <w:kern w:val="0"/>
          <w:sz w:val="24"/>
          <w:szCs w:val="24"/>
          <w:lang w:eastAsia="en-CA"/>
          <w14:ligatures w14:val="none"/>
        </w:rPr>
        <w:t>Percentage of non-working customers.</w:t>
      </w:r>
      <w:r w:rsidR="00475044">
        <w:rPr>
          <w:rFonts w:ascii="Amasis MT Pro" w:eastAsia="Times New Roman" w:hAnsi="Amasis MT Pro" w:cs="Arial"/>
          <w:color w:val="1F1F1F"/>
          <w:kern w:val="0"/>
          <w:sz w:val="24"/>
          <w:szCs w:val="24"/>
          <w:lang w:eastAsia="en-CA"/>
          <w14:ligatures w14:val="none"/>
        </w:rPr>
        <w:t xml:space="preserve"> (Double)</w:t>
      </w:r>
    </w:p>
    <w:p w14:paraId="2930C6BB" w14:textId="5B87C3D4" w:rsidR="008A15DC" w:rsidRPr="00302A6C" w:rsidRDefault="00807212"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White_collar:</w:t>
      </w:r>
      <w:r w:rsidRPr="00302A6C">
        <w:rPr>
          <w:rFonts w:ascii="Amasis MT Pro" w:hAnsi="Amasis MT Pro" w:cs="Arial"/>
          <w:sz w:val="24"/>
          <w:szCs w:val="24"/>
        </w:rPr>
        <w:t xml:space="preserve"> </w:t>
      </w:r>
      <w:r w:rsidR="008A15DC" w:rsidRPr="00302A6C">
        <w:rPr>
          <w:rFonts w:ascii="Amasis MT Pro" w:eastAsia="Times New Roman" w:hAnsi="Amasis MT Pro" w:cs="Arial"/>
          <w:color w:val="1F1F1F"/>
          <w:kern w:val="0"/>
          <w:sz w:val="24"/>
          <w:szCs w:val="24"/>
          <w:lang w:eastAsia="en-CA"/>
          <w14:ligatures w14:val="none"/>
        </w:rPr>
        <w:t>Percentage of white-collar workers among customers.</w:t>
      </w:r>
      <w:r w:rsidR="00475044">
        <w:rPr>
          <w:rFonts w:ascii="Amasis MT Pro" w:eastAsia="Times New Roman" w:hAnsi="Amasis MT Pro" w:cs="Arial"/>
          <w:color w:val="1F1F1F"/>
          <w:kern w:val="0"/>
          <w:sz w:val="24"/>
          <w:szCs w:val="24"/>
          <w:lang w:eastAsia="en-CA"/>
          <w14:ligatures w14:val="none"/>
        </w:rPr>
        <w:t>(Double)</w:t>
      </w:r>
    </w:p>
    <w:p w14:paraId="6C7ABD48" w14:textId="18C4A1D4" w:rsidR="0028338A" w:rsidRPr="00302A6C" w:rsidRDefault="008A15DC" w:rsidP="00302A6C">
      <w:pPr>
        <w:pStyle w:val="ListParagraph"/>
        <w:numPr>
          <w:ilvl w:val="0"/>
          <w:numId w:val="6"/>
        </w:numPr>
        <w:jc w:val="both"/>
        <w:rPr>
          <w:rFonts w:ascii="Amasis MT Pro" w:hAnsi="Amasis MT Pro" w:cs="Arial"/>
          <w:b/>
          <w:bCs/>
          <w:sz w:val="24"/>
          <w:szCs w:val="24"/>
        </w:rPr>
      </w:pPr>
      <w:r w:rsidRPr="00302A6C">
        <w:rPr>
          <w:rFonts w:ascii="Amasis MT Pro" w:hAnsi="Amasis MT Pro" w:cs="Arial"/>
          <w:b/>
          <w:bCs/>
          <w:sz w:val="24"/>
          <w:szCs w:val="24"/>
        </w:rPr>
        <w:t>Rfm_score:</w:t>
      </w:r>
      <w:r w:rsidR="002A7B75" w:rsidRPr="00302A6C">
        <w:rPr>
          <w:rFonts w:ascii="Amasis MT Pro" w:hAnsi="Amasis MT Pro" w:cs="Arial"/>
          <w:sz w:val="24"/>
          <w:szCs w:val="24"/>
        </w:rPr>
        <w:t xml:space="preserve"> </w:t>
      </w:r>
      <w:r w:rsidRPr="00302A6C">
        <w:rPr>
          <w:rFonts w:ascii="Amasis MT Pro" w:eastAsia="Times New Roman" w:hAnsi="Amasis MT Pro" w:cs="Arial"/>
          <w:color w:val="1F1F1F"/>
          <w:kern w:val="0"/>
          <w:sz w:val="24"/>
          <w:szCs w:val="24"/>
          <w:lang w:eastAsia="en-CA"/>
          <w14:ligatures w14:val="none"/>
        </w:rPr>
        <w:t>Customer value based on Recency, Frequency, and Monetary value of purchases.</w:t>
      </w:r>
      <w:r w:rsidR="00475044">
        <w:rPr>
          <w:rFonts w:ascii="Amasis MT Pro" w:eastAsia="Times New Roman" w:hAnsi="Amasis MT Pro" w:cs="Arial"/>
          <w:color w:val="1F1F1F"/>
          <w:kern w:val="0"/>
          <w:sz w:val="24"/>
          <w:szCs w:val="24"/>
          <w:lang w:eastAsia="en-CA"/>
          <w14:ligatures w14:val="none"/>
        </w:rPr>
        <w:t xml:space="preserve"> (Double)</w:t>
      </w:r>
    </w:p>
    <w:p w14:paraId="58F76C84" w14:textId="49E01E3D" w:rsidR="00475044" w:rsidRPr="00906ABF" w:rsidRDefault="00302A6C" w:rsidP="00475044">
      <w:pPr>
        <w:pStyle w:val="Heading3"/>
        <w:numPr>
          <w:ilvl w:val="0"/>
          <w:numId w:val="8"/>
        </w:numPr>
        <w:jc w:val="both"/>
        <w:rPr>
          <w:rFonts w:ascii="Amasis MT Pro" w:hAnsi="Amasis MT Pro"/>
          <w:sz w:val="24"/>
          <w:szCs w:val="24"/>
        </w:rPr>
      </w:pPr>
      <w:bookmarkStart w:id="4" w:name="_Toc160816973"/>
      <w:r w:rsidRPr="00302A6C">
        <w:rPr>
          <w:rFonts w:ascii="Amasis MT Pro" w:hAnsi="Amasis MT Pro"/>
          <w:sz w:val="24"/>
          <w:szCs w:val="24"/>
        </w:rPr>
        <w:t>Data Preparation</w:t>
      </w:r>
      <w:bookmarkEnd w:id="4"/>
    </w:p>
    <w:p w14:paraId="56BAC18E" w14:textId="77777777" w:rsidR="003055B7" w:rsidRPr="00302A6C" w:rsidRDefault="003055B7" w:rsidP="00302A6C">
      <w:p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sidRPr="00302A6C">
        <w:rPr>
          <w:rFonts w:ascii="Amasis MT Pro" w:eastAsia="Times New Roman" w:hAnsi="Amasis MT Pro" w:cs="Arial"/>
          <w:color w:val="1F1F1F"/>
          <w:kern w:val="0"/>
          <w:sz w:val="24"/>
          <w:szCs w:val="24"/>
          <w:lang w:eastAsia="en-CA"/>
          <w14:ligatures w14:val="none"/>
        </w:rPr>
        <w:t>Data preparation involved addressing missing values and inconsistencies. Specifically:</w:t>
      </w:r>
    </w:p>
    <w:p w14:paraId="55A05773" w14:textId="18E99D9A" w:rsidR="003055B7" w:rsidRPr="00302A6C" w:rsidRDefault="003055B7" w:rsidP="00302A6C">
      <w:pPr>
        <w:numPr>
          <w:ilvl w:val="0"/>
          <w:numId w:val="3"/>
        </w:numPr>
        <w:shd w:val="clear" w:color="auto" w:fill="FFFFFF"/>
        <w:spacing w:before="100" w:beforeAutospacing="1" w:after="0" w:line="240" w:lineRule="auto"/>
        <w:jc w:val="both"/>
        <w:rPr>
          <w:rFonts w:ascii="Amasis MT Pro" w:eastAsia="Times New Roman" w:hAnsi="Amasis MT Pro" w:cs="Arial"/>
          <w:color w:val="1F1F1F"/>
          <w:kern w:val="0"/>
          <w:sz w:val="24"/>
          <w:szCs w:val="24"/>
          <w:lang w:eastAsia="en-CA"/>
          <w14:ligatures w14:val="none"/>
        </w:rPr>
      </w:pPr>
      <w:r w:rsidRPr="00302A6C">
        <w:rPr>
          <w:rFonts w:ascii="Amasis MT Pro" w:eastAsia="Times New Roman" w:hAnsi="Amasis MT Pro" w:cs="Arial"/>
          <w:b/>
          <w:bCs/>
          <w:color w:val="1F1F1F"/>
          <w:kern w:val="0"/>
          <w:sz w:val="24"/>
          <w:szCs w:val="24"/>
          <w:lang w:eastAsia="en-CA"/>
          <w14:ligatures w14:val="none"/>
        </w:rPr>
        <w:t>Missing Values:</w:t>
      </w:r>
      <w:r w:rsidRPr="00302A6C">
        <w:rPr>
          <w:rFonts w:ascii="Amasis MT Pro" w:eastAsia="Times New Roman" w:hAnsi="Amasis MT Pro" w:cs="Arial"/>
          <w:color w:val="1F1F1F"/>
          <w:kern w:val="0"/>
          <w:sz w:val="24"/>
          <w:szCs w:val="24"/>
          <w:lang w:eastAsia="en-CA"/>
          <w14:ligatures w14:val="none"/>
        </w:rPr>
        <w:t xml:space="preserve"> Missing values were </w:t>
      </w:r>
      <w:r w:rsidR="00AA453A">
        <w:rPr>
          <w:rFonts w:ascii="Amasis MT Pro" w:eastAsia="Times New Roman" w:hAnsi="Amasis MT Pro" w:cs="Arial"/>
          <w:color w:val="1F1F1F"/>
          <w:kern w:val="0"/>
          <w:sz w:val="24"/>
          <w:szCs w:val="24"/>
          <w:lang w:eastAsia="en-CA"/>
          <w14:ligatures w14:val="none"/>
        </w:rPr>
        <w:t>not identified in any of the variables selected, the procedure used for this involved counting the records of each row and after that we found that there were blank values but not null or missing values.</w:t>
      </w:r>
    </w:p>
    <w:p w14:paraId="0262821E" w14:textId="77777777" w:rsidR="00475044" w:rsidRDefault="003055B7" w:rsidP="00404ECB">
      <w:pPr>
        <w:numPr>
          <w:ilvl w:val="0"/>
          <w:numId w:val="3"/>
        </w:num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sidRPr="00475044">
        <w:rPr>
          <w:rFonts w:ascii="Amasis MT Pro" w:eastAsia="Times New Roman" w:hAnsi="Amasis MT Pro" w:cs="Arial"/>
          <w:b/>
          <w:bCs/>
          <w:color w:val="1F1F1F"/>
          <w:kern w:val="0"/>
          <w:sz w:val="24"/>
          <w:szCs w:val="24"/>
          <w:lang w:eastAsia="en-CA"/>
          <w14:ligatures w14:val="none"/>
        </w:rPr>
        <w:t>Outliers:</w:t>
      </w:r>
      <w:r w:rsidRPr="00475044">
        <w:rPr>
          <w:rFonts w:ascii="Amasis MT Pro" w:eastAsia="Times New Roman" w:hAnsi="Amasis MT Pro" w:cs="Arial"/>
          <w:color w:val="1F1F1F"/>
          <w:kern w:val="0"/>
          <w:sz w:val="24"/>
          <w:szCs w:val="24"/>
          <w:lang w:eastAsia="en-CA"/>
          <w14:ligatures w14:val="none"/>
        </w:rPr>
        <w:t> Outliers were examined using</w:t>
      </w:r>
      <w:r w:rsidR="00AA453A" w:rsidRPr="00475044">
        <w:rPr>
          <w:rFonts w:ascii="Amasis MT Pro" w:eastAsia="Times New Roman" w:hAnsi="Amasis MT Pro" w:cs="Arial"/>
          <w:color w:val="1F1F1F"/>
          <w:kern w:val="0"/>
          <w:sz w:val="24"/>
          <w:szCs w:val="24"/>
          <w:lang w:eastAsia="en-CA"/>
          <w14:ligatures w14:val="none"/>
        </w:rPr>
        <w:t xml:space="preserve"> visualization techniques, in this the case by using the histogram we could identify that</w:t>
      </w:r>
      <w:r w:rsidR="00475044" w:rsidRPr="00475044">
        <w:rPr>
          <w:rFonts w:ascii="Amasis MT Pro" w:eastAsia="Times New Roman" w:hAnsi="Amasis MT Pro" w:cs="Arial"/>
          <w:color w:val="1F1F1F"/>
          <w:kern w:val="0"/>
          <w:sz w:val="24"/>
          <w:szCs w:val="24"/>
          <w:lang w:eastAsia="en-CA"/>
          <w14:ligatures w14:val="none"/>
        </w:rPr>
        <w:t xml:space="preserve"> for most of the nominal variables the data distributions follow an almost normal distribution</w:t>
      </w:r>
      <w:r w:rsidRPr="00475044">
        <w:rPr>
          <w:rFonts w:ascii="Amasis MT Pro" w:eastAsia="Times New Roman" w:hAnsi="Amasis MT Pro" w:cs="Arial"/>
          <w:color w:val="1F1F1F"/>
          <w:kern w:val="0"/>
          <w:sz w:val="24"/>
          <w:szCs w:val="24"/>
          <w:lang w:eastAsia="en-CA"/>
          <w14:ligatures w14:val="none"/>
        </w:rPr>
        <w:t xml:space="preserve"> and potential outliers were investigated further</w:t>
      </w:r>
      <w:r w:rsidR="00475044" w:rsidRPr="00475044">
        <w:rPr>
          <w:rFonts w:ascii="Amasis MT Pro" w:eastAsia="Times New Roman" w:hAnsi="Amasis MT Pro" w:cs="Arial"/>
          <w:color w:val="1F1F1F"/>
          <w:kern w:val="0"/>
          <w:sz w:val="24"/>
          <w:szCs w:val="24"/>
          <w:lang w:eastAsia="en-CA"/>
          <w14:ligatures w14:val="none"/>
        </w:rPr>
        <w:t xml:space="preserve"> for those variables that have some</w:t>
      </w:r>
      <w:r w:rsidRPr="00475044">
        <w:rPr>
          <w:rFonts w:ascii="Amasis MT Pro" w:eastAsia="Times New Roman" w:hAnsi="Amasis MT Pro" w:cs="Arial"/>
          <w:color w:val="1F1F1F"/>
          <w:kern w:val="0"/>
          <w:sz w:val="24"/>
          <w:szCs w:val="24"/>
          <w:lang w:eastAsia="en-CA"/>
          <w14:ligatures w14:val="none"/>
        </w:rPr>
        <w:t xml:space="preserve">. </w:t>
      </w:r>
    </w:p>
    <w:p w14:paraId="11D28388" w14:textId="7CDD0A80" w:rsidR="00906ABF" w:rsidRDefault="00906ABF" w:rsidP="00404ECB">
      <w:pPr>
        <w:numPr>
          <w:ilvl w:val="0"/>
          <w:numId w:val="3"/>
        </w:num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 xml:space="preserve">No fields were derived from the </w:t>
      </w:r>
      <w:r w:rsidR="00F400BB">
        <w:rPr>
          <w:rFonts w:ascii="Amasis MT Pro" w:eastAsia="Times New Roman" w:hAnsi="Amasis MT Pro" w:cs="Arial"/>
          <w:color w:val="1F1F1F"/>
          <w:kern w:val="0"/>
          <w:sz w:val="24"/>
          <w:szCs w:val="24"/>
          <w:lang w:eastAsia="en-CA"/>
          <w14:ligatures w14:val="none"/>
        </w:rPr>
        <w:t>dataset since</w:t>
      </w:r>
      <w:r>
        <w:rPr>
          <w:rFonts w:ascii="Amasis MT Pro" w:eastAsia="Times New Roman" w:hAnsi="Amasis MT Pro" w:cs="Arial"/>
          <w:color w:val="1F1F1F"/>
          <w:kern w:val="0"/>
          <w:sz w:val="24"/>
          <w:szCs w:val="24"/>
          <w:lang w:eastAsia="en-CA"/>
          <w14:ligatures w14:val="none"/>
        </w:rPr>
        <w:t xml:space="preserve"> the calculations of ratios were done previously by the data engineering team.</w:t>
      </w:r>
    </w:p>
    <w:p w14:paraId="542732EA" w14:textId="2A825FE2" w:rsidR="00906ABF" w:rsidRDefault="00906ABF" w:rsidP="00404ECB">
      <w:pPr>
        <w:numPr>
          <w:ilvl w:val="0"/>
          <w:numId w:val="3"/>
        </w:num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In order to analyze the impact of each campaign we split the dataset in four subsets to perform a descriptive analysis and find which campaign has been more effective in terms of answered calls and product purchases.</w:t>
      </w:r>
    </w:p>
    <w:p w14:paraId="6B320876" w14:textId="79E43AD7" w:rsidR="00906ABF" w:rsidRDefault="00906ABF" w:rsidP="00404ECB">
      <w:pPr>
        <w:numPr>
          <w:ilvl w:val="0"/>
          <w:numId w:val="3"/>
        </w:num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 xml:space="preserve">The same procedure was done for the variable </w:t>
      </w:r>
      <w:r>
        <w:rPr>
          <w:rFonts w:ascii="Amasis MT Pro" w:eastAsia="Times New Roman" w:hAnsi="Amasis MT Pro" w:cs="Arial"/>
          <w:b/>
          <w:bCs/>
          <w:color w:val="1F1F1F"/>
          <w:kern w:val="0"/>
          <w:sz w:val="24"/>
          <w:szCs w:val="24"/>
          <w:lang w:eastAsia="en-CA"/>
          <w14:ligatures w14:val="none"/>
        </w:rPr>
        <w:t>response</w:t>
      </w:r>
      <w:r>
        <w:rPr>
          <w:rFonts w:ascii="Amasis MT Pro" w:eastAsia="Times New Roman" w:hAnsi="Amasis MT Pro" w:cs="Arial"/>
          <w:color w:val="1F1F1F"/>
          <w:kern w:val="0"/>
          <w:sz w:val="24"/>
          <w:szCs w:val="24"/>
          <w:lang w:eastAsia="en-CA"/>
          <w14:ligatures w14:val="none"/>
        </w:rPr>
        <w:t xml:space="preserve"> since we wanted to find why most of the customers were not responsive to previous marketing campaigns. This procedure brough us to create two subsets.</w:t>
      </w:r>
    </w:p>
    <w:p w14:paraId="15B0C9B3" w14:textId="64FC3D33" w:rsidR="00475044" w:rsidRDefault="00906ABF" w:rsidP="009D1128">
      <w:pPr>
        <w:numPr>
          <w:ilvl w:val="0"/>
          <w:numId w:val="3"/>
        </w:num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 xml:space="preserve">Let´s clarify that the splitting in subsets for specific variables is just a part of the analysis and is not part of the modelling approach used to create the final </w:t>
      </w:r>
      <w:r w:rsidR="00F400BB">
        <w:rPr>
          <w:rFonts w:ascii="Amasis MT Pro" w:eastAsia="Times New Roman" w:hAnsi="Amasis MT Pro" w:cs="Arial"/>
          <w:color w:val="1F1F1F"/>
          <w:kern w:val="0"/>
          <w:sz w:val="24"/>
          <w:szCs w:val="24"/>
          <w:lang w:eastAsia="en-CA"/>
          <w14:ligatures w14:val="none"/>
        </w:rPr>
        <w:t>output but</w:t>
      </w:r>
      <w:r>
        <w:rPr>
          <w:rFonts w:ascii="Amasis MT Pro" w:eastAsia="Times New Roman" w:hAnsi="Amasis MT Pro" w:cs="Arial"/>
          <w:color w:val="1F1F1F"/>
          <w:kern w:val="0"/>
          <w:sz w:val="24"/>
          <w:szCs w:val="24"/>
          <w:lang w:eastAsia="en-CA"/>
          <w14:ligatures w14:val="none"/>
        </w:rPr>
        <w:t xml:space="preserve"> is essential to understand what </w:t>
      </w:r>
      <w:r w:rsidR="00F400BB">
        <w:rPr>
          <w:rFonts w:ascii="Amasis MT Pro" w:eastAsia="Times New Roman" w:hAnsi="Amasis MT Pro" w:cs="Arial"/>
          <w:color w:val="1F1F1F"/>
          <w:kern w:val="0"/>
          <w:sz w:val="24"/>
          <w:szCs w:val="24"/>
          <w:lang w:eastAsia="en-CA"/>
          <w14:ligatures w14:val="none"/>
        </w:rPr>
        <w:t>the main drivers of our customers are</w:t>
      </w:r>
      <w:r>
        <w:rPr>
          <w:rFonts w:ascii="Amasis MT Pro" w:eastAsia="Times New Roman" w:hAnsi="Amasis MT Pro" w:cs="Arial"/>
          <w:color w:val="1F1F1F"/>
          <w:kern w:val="0"/>
          <w:sz w:val="24"/>
          <w:szCs w:val="24"/>
          <w:lang w:eastAsia="en-CA"/>
          <w14:ligatures w14:val="none"/>
        </w:rPr>
        <w:t xml:space="preserve"> </w:t>
      </w:r>
      <w:r w:rsidR="009D1128">
        <w:rPr>
          <w:rFonts w:ascii="Amasis MT Pro" w:eastAsia="Times New Roman" w:hAnsi="Amasis MT Pro" w:cs="Arial"/>
          <w:color w:val="1F1F1F"/>
          <w:kern w:val="0"/>
          <w:sz w:val="24"/>
          <w:szCs w:val="24"/>
          <w:lang w:eastAsia="en-CA"/>
          <w14:ligatures w14:val="none"/>
        </w:rPr>
        <w:t>answering calls and purchasing new products.</w:t>
      </w:r>
    </w:p>
    <w:p w14:paraId="6C55BC1B" w14:textId="671B6D5E" w:rsidR="00BA1408" w:rsidRPr="009D1128" w:rsidRDefault="00BA1408" w:rsidP="009D1128">
      <w:pPr>
        <w:numPr>
          <w:ilvl w:val="0"/>
          <w:numId w:val="3"/>
        </w:num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 xml:space="preserve">Additionally, we noticed that the variables </w:t>
      </w:r>
      <w:r w:rsidRPr="00BA1408">
        <w:rPr>
          <w:rFonts w:ascii="Amasis MT Pro" w:eastAsia="Times New Roman" w:hAnsi="Amasis MT Pro" w:cs="Arial"/>
          <w:b/>
          <w:bCs/>
          <w:color w:val="1F1F1F"/>
          <w:kern w:val="0"/>
          <w:sz w:val="24"/>
          <w:szCs w:val="24"/>
          <w:lang w:eastAsia="en-CA"/>
          <w14:ligatures w14:val="none"/>
        </w:rPr>
        <w:t>Debt_equity</w:t>
      </w:r>
      <w:r>
        <w:rPr>
          <w:rFonts w:ascii="Amasis MT Pro" w:eastAsia="Times New Roman" w:hAnsi="Amasis MT Pro" w:cs="Arial"/>
          <w:color w:val="1F1F1F"/>
          <w:kern w:val="0"/>
          <w:sz w:val="24"/>
          <w:szCs w:val="24"/>
          <w:lang w:eastAsia="en-CA"/>
          <w14:ligatures w14:val="none"/>
        </w:rPr>
        <w:t xml:space="preserve"> and </w:t>
      </w:r>
      <w:r w:rsidRPr="00BA1408">
        <w:rPr>
          <w:rFonts w:ascii="Amasis MT Pro" w:eastAsia="Times New Roman" w:hAnsi="Amasis MT Pro" w:cs="Arial"/>
          <w:b/>
          <w:bCs/>
          <w:color w:val="1F1F1F"/>
          <w:kern w:val="0"/>
          <w:sz w:val="24"/>
          <w:szCs w:val="24"/>
          <w:lang w:eastAsia="en-CA"/>
          <w14:ligatures w14:val="none"/>
        </w:rPr>
        <w:t>Age</w:t>
      </w:r>
      <w:r>
        <w:rPr>
          <w:rFonts w:ascii="Amasis MT Pro" w:eastAsia="Times New Roman" w:hAnsi="Amasis MT Pro" w:cs="Arial"/>
          <w:color w:val="1F1F1F"/>
          <w:kern w:val="0"/>
          <w:sz w:val="24"/>
          <w:szCs w:val="24"/>
          <w:lang w:eastAsia="en-CA"/>
          <w14:ligatures w14:val="none"/>
        </w:rPr>
        <w:t xml:space="preserve"> have the same exact values for each row which seems like an error in the data and thus we excluded this column from the analysis.</w:t>
      </w:r>
    </w:p>
    <w:p w14:paraId="107B3F75" w14:textId="3B0EAEDD" w:rsidR="003055B7" w:rsidRPr="00606796" w:rsidRDefault="00606796" w:rsidP="00606796">
      <w:pPr>
        <w:pStyle w:val="ListParagraph"/>
        <w:numPr>
          <w:ilvl w:val="0"/>
          <w:numId w:val="8"/>
        </w:numPr>
        <w:shd w:val="clear" w:color="auto" w:fill="FFFFFF"/>
        <w:spacing w:before="100" w:beforeAutospacing="1" w:after="100" w:afterAutospacing="1" w:line="240" w:lineRule="auto"/>
        <w:jc w:val="both"/>
        <w:outlineLvl w:val="2"/>
        <w:rPr>
          <w:rFonts w:ascii="Amasis MT Pro" w:eastAsia="Times New Roman" w:hAnsi="Amasis MT Pro" w:cs="Arial"/>
          <w:b/>
          <w:bCs/>
          <w:color w:val="1F1F1F"/>
          <w:kern w:val="0"/>
          <w:sz w:val="24"/>
          <w:szCs w:val="24"/>
          <w:lang w:eastAsia="en-CA"/>
          <w14:ligatures w14:val="none"/>
        </w:rPr>
      </w:pPr>
      <w:bookmarkStart w:id="5" w:name="_Toc160816974"/>
      <w:r>
        <w:rPr>
          <w:rFonts w:ascii="Amasis MT Pro" w:eastAsia="Times New Roman" w:hAnsi="Amasis MT Pro" w:cs="Arial"/>
          <w:b/>
          <w:bCs/>
          <w:color w:val="1F1F1F"/>
          <w:kern w:val="0"/>
          <w:sz w:val="24"/>
          <w:szCs w:val="24"/>
          <w:lang w:eastAsia="en-CA"/>
          <w14:ligatures w14:val="none"/>
        </w:rPr>
        <w:t>Modeling.</w:t>
      </w:r>
      <w:bookmarkEnd w:id="5"/>
    </w:p>
    <w:p w14:paraId="633E3502" w14:textId="77777777" w:rsidR="003055B7" w:rsidRPr="00302A6C" w:rsidRDefault="003055B7" w:rsidP="00302A6C">
      <w:p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sidRPr="00302A6C">
        <w:rPr>
          <w:rFonts w:ascii="Amasis MT Pro" w:eastAsia="Times New Roman" w:hAnsi="Amasis MT Pro" w:cs="Arial"/>
          <w:b/>
          <w:bCs/>
          <w:color w:val="1F1F1F"/>
          <w:kern w:val="0"/>
          <w:sz w:val="24"/>
          <w:szCs w:val="24"/>
          <w:lang w:eastAsia="en-CA"/>
          <w14:ligatures w14:val="none"/>
        </w:rPr>
        <w:t>Modeling Approach:</w:t>
      </w:r>
    </w:p>
    <w:p w14:paraId="0051BA7E" w14:textId="4C998196" w:rsidR="00D23357" w:rsidRPr="00EA0522" w:rsidRDefault="00EA0522" w:rsidP="00302A6C">
      <w:p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 xml:space="preserve">The modeling technique used for this is </w:t>
      </w:r>
      <w:r w:rsidR="00F400BB">
        <w:rPr>
          <w:rFonts w:ascii="Amasis MT Pro" w:eastAsia="Times New Roman" w:hAnsi="Amasis MT Pro" w:cs="Arial"/>
          <w:color w:val="1F1F1F"/>
          <w:kern w:val="0"/>
          <w:sz w:val="24"/>
          <w:szCs w:val="24"/>
          <w:lang w:eastAsia="en-CA"/>
          <w14:ligatures w14:val="none"/>
        </w:rPr>
        <w:t>a</w:t>
      </w:r>
      <w:r>
        <w:rPr>
          <w:rFonts w:ascii="Amasis MT Pro" w:eastAsia="Times New Roman" w:hAnsi="Amasis MT Pro" w:cs="Arial"/>
          <w:color w:val="1F1F1F"/>
          <w:kern w:val="0"/>
          <w:sz w:val="24"/>
          <w:szCs w:val="24"/>
          <w:lang w:eastAsia="en-CA"/>
          <w14:ligatures w14:val="none"/>
        </w:rPr>
        <w:t xml:space="preserve"> statistical method called </w:t>
      </w:r>
      <w:r>
        <w:rPr>
          <w:rFonts w:ascii="Amasis MT Pro" w:eastAsia="Times New Roman" w:hAnsi="Amasis MT Pro" w:cs="Arial"/>
          <w:b/>
          <w:bCs/>
          <w:color w:val="1F1F1F"/>
          <w:kern w:val="0"/>
          <w:sz w:val="24"/>
          <w:szCs w:val="24"/>
          <w:lang w:eastAsia="en-CA"/>
          <w14:ligatures w14:val="none"/>
        </w:rPr>
        <w:t xml:space="preserve">CHAID </w:t>
      </w:r>
      <w:r w:rsidRPr="00EA0522">
        <w:rPr>
          <w:rFonts w:ascii="Amasis MT Pro" w:eastAsia="Times New Roman" w:hAnsi="Amasis MT Pro" w:cs="Arial"/>
          <w:color w:val="1F1F1F"/>
          <w:kern w:val="0"/>
          <w:sz w:val="24"/>
          <w:szCs w:val="24"/>
          <w:lang w:eastAsia="en-CA"/>
          <w14:ligatures w14:val="none"/>
        </w:rPr>
        <w:t>which stands for Chi-squared Automatic Interaction Detection, is a statistical technique used for building decision trees in data analysis.</w:t>
      </w:r>
      <w:r>
        <w:rPr>
          <w:rFonts w:ascii="Amasis MT Pro" w:eastAsia="Times New Roman" w:hAnsi="Amasis MT Pro" w:cs="Arial"/>
          <w:color w:val="1F1F1F"/>
          <w:kern w:val="0"/>
          <w:sz w:val="24"/>
          <w:szCs w:val="24"/>
          <w:lang w:eastAsia="en-CA"/>
          <w14:ligatures w14:val="none"/>
        </w:rPr>
        <w:t xml:space="preserve"> It was chosen because its methodology allows to perform customer segmentation with ease and in this case </w:t>
      </w:r>
      <w:r w:rsidR="00D23357">
        <w:rPr>
          <w:rFonts w:ascii="Amasis MT Pro" w:eastAsia="Times New Roman" w:hAnsi="Amasis MT Pro" w:cs="Arial"/>
          <w:color w:val="1F1F1F"/>
          <w:kern w:val="0"/>
          <w:sz w:val="24"/>
          <w:szCs w:val="24"/>
          <w:lang w:eastAsia="en-CA"/>
          <w14:ligatures w14:val="none"/>
        </w:rPr>
        <w:t>will help us determine the main drivers or predictors that lead to a customer purchase.</w:t>
      </w:r>
    </w:p>
    <w:p w14:paraId="479CCACE" w14:textId="164D1AD2" w:rsidR="003055B7" w:rsidRPr="00302A6C" w:rsidRDefault="003055B7" w:rsidP="00302A6C">
      <w:pPr>
        <w:shd w:val="clear" w:color="auto" w:fill="FFFFFF"/>
        <w:spacing w:before="100" w:beforeAutospacing="1" w:after="100" w:afterAutospacing="1" w:line="240" w:lineRule="auto"/>
        <w:jc w:val="both"/>
        <w:rPr>
          <w:rFonts w:ascii="Amasis MT Pro" w:eastAsia="Times New Roman" w:hAnsi="Amasis MT Pro" w:cs="Arial"/>
          <w:color w:val="1F1F1F"/>
          <w:kern w:val="0"/>
          <w:sz w:val="24"/>
          <w:szCs w:val="24"/>
          <w:lang w:eastAsia="en-CA"/>
          <w14:ligatures w14:val="none"/>
        </w:rPr>
      </w:pPr>
      <w:r w:rsidRPr="00302A6C">
        <w:rPr>
          <w:rFonts w:ascii="Amasis MT Pro" w:eastAsia="Times New Roman" w:hAnsi="Amasis MT Pro" w:cs="Arial"/>
          <w:b/>
          <w:bCs/>
          <w:color w:val="1F1F1F"/>
          <w:kern w:val="0"/>
          <w:sz w:val="24"/>
          <w:szCs w:val="24"/>
          <w:lang w:eastAsia="en-CA"/>
          <w14:ligatures w14:val="none"/>
        </w:rPr>
        <w:lastRenderedPageBreak/>
        <w:t>Model Building:</w:t>
      </w:r>
    </w:p>
    <w:p w14:paraId="601F9A7C" w14:textId="77777777" w:rsidR="00844E09" w:rsidRDefault="003055B7" w:rsidP="00844E09">
      <w:pPr>
        <w:numPr>
          <w:ilvl w:val="0"/>
          <w:numId w:val="4"/>
        </w:numPr>
        <w:shd w:val="clear" w:color="auto" w:fill="FFFFFF"/>
        <w:spacing w:before="100" w:beforeAutospacing="1" w:after="0" w:line="240" w:lineRule="auto"/>
        <w:jc w:val="both"/>
        <w:rPr>
          <w:rFonts w:ascii="Amasis MT Pro" w:eastAsia="Times New Roman" w:hAnsi="Amasis MT Pro" w:cs="Arial"/>
          <w:color w:val="1F1F1F"/>
          <w:kern w:val="0"/>
          <w:sz w:val="24"/>
          <w:szCs w:val="24"/>
          <w:lang w:eastAsia="en-CA"/>
          <w14:ligatures w14:val="none"/>
        </w:rPr>
      </w:pPr>
      <w:r w:rsidRPr="00302A6C">
        <w:rPr>
          <w:rFonts w:ascii="Amasis MT Pro" w:eastAsia="Times New Roman" w:hAnsi="Amasis MT Pro" w:cs="Arial"/>
          <w:b/>
          <w:bCs/>
          <w:color w:val="1F1F1F"/>
          <w:kern w:val="0"/>
          <w:sz w:val="24"/>
          <w:szCs w:val="24"/>
          <w:lang w:eastAsia="en-CA"/>
          <w14:ligatures w14:val="none"/>
        </w:rPr>
        <w:t>Data Partitioning:</w:t>
      </w:r>
      <w:r w:rsidRPr="00302A6C">
        <w:rPr>
          <w:rFonts w:ascii="Amasis MT Pro" w:eastAsia="Times New Roman" w:hAnsi="Amasis MT Pro" w:cs="Arial"/>
          <w:color w:val="1F1F1F"/>
          <w:kern w:val="0"/>
          <w:sz w:val="24"/>
          <w:szCs w:val="24"/>
          <w:lang w:eastAsia="en-CA"/>
          <w14:ligatures w14:val="none"/>
        </w:rPr>
        <w:t> The data was split into training and testing sets using the  This allows evaluating the model's performance on unseen data.</w:t>
      </w:r>
    </w:p>
    <w:p w14:paraId="0E18C464" w14:textId="377662AF" w:rsidR="003055B7" w:rsidRDefault="003055B7" w:rsidP="00844E09">
      <w:pPr>
        <w:shd w:val="clear" w:color="auto" w:fill="FFFFFF"/>
        <w:spacing w:before="100" w:beforeAutospacing="1" w:after="0" w:line="240" w:lineRule="auto"/>
        <w:jc w:val="both"/>
        <w:rPr>
          <w:rFonts w:ascii="Amasis MT Pro" w:eastAsia="Times New Roman" w:hAnsi="Amasis MT Pro" w:cs="Arial"/>
          <w:b/>
          <w:bCs/>
          <w:color w:val="1F1F1F"/>
          <w:kern w:val="0"/>
          <w:sz w:val="24"/>
          <w:szCs w:val="24"/>
          <w:lang w:eastAsia="en-CA"/>
          <w14:ligatures w14:val="none"/>
        </w:rPr>
      </w:pPr>
      <w:r w:rsidRPr="00844E09">
        <w:rPr>
          <w:rFonts w:ascii="Amasis MT Pro" w:eastAsia="Times New Roman" w:hAnsi="Amasis MT Pro" w:cs="Arial"/>
          <w:b/>
          <w:bCs/>
          <w:color w:val="1F1F1F"/>
          <w:kern w:val="0"/>
          <w:sz w:val="24"/>
          <w:szCs w:val="24"/>
          <w:lang w:eastAsia="en-CA"/>
          <w14:ligatures w14:val="none"/>
        </w:rPr>
        <w:t>Results:</w:t>
      </w:r>
    </w:p>
    <w:p w14:paraId="5645237B" w14:textId="20E26F23" w:rsidR="00844E09" w:rsidRDefault="00844E09" w:rsidP="00844E09">
      <w:pPr>
        <w:jc w:val="both"/>
        <w:rPr>
          <w:rFonts w:ascii="Amasis MT Pro" w:hAnsi="Amasis MT Pro" w:cs="Arial"/>
          <w:sz w:val="24"/>
          <w:szCs w:val="24"/>
        </w:rPr>
      </w:pPr>
      <w:r>
        <w:rPr>
          <w:rFonts w:ascii="Amasis MT Pro" w:hAnsi="Amasis MT Pro" w:cs="Arial"/>
          <w:sz w:val="24"/>
          <w:szCs w:val="24"/>
        </w:rPr>
        <w:t>The original dataset contains 21.927 records</w:t>
      </w:r>
      <w:r w:rsidRPr="00302A6C">
        <w:rPr>
          <w:rFonts w:ascii="Amasis MT Pro" w:hAnsi="Amasis MT Pro" w:cs="Arial"/>
          <w:sz w:val="24"/>
          <w:szCs w:val="24"/>
        </w:rPr>
        <w:t xml:space="preserve"> </w:t>
      </w:r>
      <w:r>
        <w:rPr>
          <w:rFonts w:ascii="Amasis MT Pro" w:hAnsi="Amasis MT Pro" w:cs="Arial"/>
          <w:sz w:val="24"/>
          <w:szCs w:val="24"/>
        </w:rPr>
        <w:t xml:space="preserve">where we identified that the </w:t>
      </w:r>
      <w:r w:rsidRPr="00302A6C">
        <w:rPr>
          <w:rFonts w:ascii="Amasis MT Pro" w:hAnsi="Amasis MT Pro" w:cs="Arial"/>
          <w:sz w:val="24"/>
          <w:szCs w:val="24"/>
        </w:rPr>
        <w:t xml:space="preserve">customers that </w:t>
      </w:r>
      <w:r>
        <w:rPr>
          <w:rFonts w:ascii="Amasis MT Pro" w:hAnsi="Amasis MT Pro" w:cs="Arial"/>
          <w:sz w:val="24"/>
          <w:szCs w:val="24"/>
        </w:rPr>
        <w:t>responded positively to</w:t>
      </w:r>
      <w:r w:rsidRPr="00302A6C">
        <w:rPr>
          <w:rFonts w:ascii="Amasis MT Pro" w:hAnsi="Amasis MT Pro" w:cs="Arial"/>
          <w:sz w:val="24"/>
          <w:szCs w:val="24"/>
        </w:rPr>
        <w:t xml:space="preserve"> one or more campaigns </w:t>
      </w:r>
      <w:r>
        <w:rPr>
          <w:rFonts w:ascii="Amasis MT Pro" w:hAnsi="Amasis MT Pro" w:cs="Arial"/>
          <w:sz w:val="24"/>
          <w:szCs w:val="24"/>
        </w:rPr>
        <w:t xml:space="preserve">corresponds to </w:t>
      </w:r>
      <w:r w:rsidRPr="00302A6C">
        <w:rPr>
          <w:rFonts w:ascii="Amasis MT Pro" w:hAnsi="Amasis MT Pro" w:cs="Arial"/>
          <w:sz w:val="24"/>
          <w:szCs w:val="24"/>
        </w:rPr>
        <w:t xml:space="preserve">10.61% </w:t>
      </w:r>
      <w:r>
        <w:rPr>
          <w:rFonts w:ascii="Amasis MT Pro" w:hAnsi="Amasis MT Pro" w:cs="Arial"/>
          <w:sz w:val="24"/>
          <w:szCs w:val="24"/>
        </w:rPr>
        <w:t xml:space="preserve">of the sample which accounts for </w:t>
      </w:r>
      <w:r w:rsidRPr="00302A6C">
        <w:rPr>
          <w:rFonts w:ascii="Amasis MT Pro" w:hAnsi="Amasis MT Pro" w:cs="Arial"/>
          <w:sz w:val="24"/>
          <w:szCs w:val="24"/>
        </w:rPr>
        <w:t>2.328</w:t>
      </w:r>
      <w:r>
        <w:rPr>
          <w:rFonts w:ascii="Amasis MT Pro" w:hAnsi="Amasis MT Pro" w:cs="Arial"/>
          <w:sz w:val="24"/>
          <w:szCs w:val="24"/>
        </w:rPr>
        <w:t xml:space="preserve"> records</w:t>
      </w:r>
      <w:r w:rsidRPr="00302A6C">
        <w:rPr>
          <w:rFonts w:ascii="Amasis MT Pro" w:hAnsi="Amasis MT Pro" w:cs="Arial"/>
          <w:sz w:val="24"/>
          <w:szCs w:val="24"/>
        </w:rPr>
        <w:t xml:space="preserve"> </w:t>
      </w:r>
      <w:r>
        <w:rPr>
          <w:rFonts w:ascii="Amasis MT Pro" w:hAnsi="Amasis MT Pro" w:cs="Arial"/>
          <w:sz w:val="24"/>
          <w:szCs w:val="24"/>
        </w:rPr>
        <w:t xml:space="preserve">and those who did not responded to any of the marketing </w:t>
      </w:r>
      <w:r w:rsidR="006F0D98">
        <w:rPr>
          <w:rFonts w:ascii="Amasis MT Pro" w:hAnsi="Amasis MT Pro" w:cs="Arial"/>
          <w:sz w:val="24"/>
          <w:szCs w:val="24"/>
        </w:rPr>
        <w:t>campaigns represent</w:t>
      </w:r>
      <w:r w:rsidRPr="00302A6C">
        <w:rPr>
          <w:rFonts w:ascii="Amasis MT Pro" w:hAnsi="Amasis MT Pro" w:cs="Arial"/>
          <w:sz w:val="24"/>
          <w:szCs w:val="24"/>
        </w:rPr>
        <w:t xml:space="preserve"> 89,38% </w:t>
      </w:r>
      <w:r w:rsidR="006F0D98" w:rsidRPr="00302A6C">
        <w:rPr>
          <w:rFonts w:ascii="Amasis MT Pro" w:hAnsi="Amasis MT Pro" w:cs="Arial"/>
          <w:sz w:val="24"/>
          <w:szCs w:val="24"/>
        </w:rPr>
        <w:t xml:space="preserve">of the sample </w:t>
      </w:r>
      <w:r w:rsidR="006F0D98">
        <w:rPr>
          <w:rFonts w:ascii="Amasis MT Pro" w:hAnsi="Amasis MT Pro" w:cs="Arial"/>
          <w:sz w:val="24"/>
          <w:szCs w:val="24"/>
        </w:rPr>
        <w:t xml:space="preserve">totalling </w:t>
      </w:r>
      <w:r w:rsidRPr="00302A6C">
        <w:rPr>
          <w:rFonts w:ascii="Amasis MT Pro" w:hAnsi="Amasis MT Pro" w:cs="Arial"/>
          <w:sz w:val="24"/>
          <w:szCs w:val="24"/>
        </w:rPr>
        <w:t>19.599</w:t>
      </w:r>
      <w:r w:rsidR="006F0D98">
        <w:rPr>
          <w:rFonts w:ascii="Amasis MT Pro" w:hAnsi="Amasis MT Pro" w:cs="Arial"/>
          <w:sz w:val="24"/>
          <w:szCs w:val="24"/>
        </w:rPr>
        <w:t xml:space="preserve"> customers</w:t>
      </w:r>
      <w:r w:rsidRPr="00302A6C">
        <w:rPr>
          <w:rFonts w:ascii="Amasis MT Pro" w:hAnsi="Amasis MT Pro" w:cs="Arial"/>
          <w:sz w:val="24"/>
          <w:szCs w:val="24"/>
        </w:rPr>
        <w:t xml:space="preserve">. From those customers who responded to any of the marketing campaigns (2.328) 69% of them (1602)  bought a product and 31% (726) did not. </w:t>
      </w:r>
    </w:p>
    <w:p w14:paraId="1A5C8FBC" w14:textId="77777777" w:rsidR="00426AFA" w:rsidRDefault="00391C1B" w:rsidP="00844E09">
      <w:pPr>
        <w:jc w:val="both"/>
        <w:rPr>
          <w:rFonts w:ascii="Amasis MT Pro" w:hAnsi="Amasis MT Pro" w:cs="Arial"/>
          <w:sz w:val="24"/>
          <w:szCs w:val="24"/>
        </w:rPr>
      </w:pPr>
      <w:r>
        <w:rPr>
          <w:rFonts w:ascii="Amasis MT Pro" w:hAnsi="Amasis MT Pro" w:cs="Arial"/>
          <w:sz w:val="24"/>
          <w:szCs w:val="24"/>
        </w:rPr>
        <w:t>When it comes to gender</w:t>
      </w:r>
      <w:r w:rsidR="00426AFA">
        <w:rPr>
          <w:rFonts w:ascii="Amasis MT Pro" w:hAnsi="Amasis MT Pro" w:cs="Arial"/>
          <w:sz w:val="24"/>
          <w:szCs w:val="24"/>
        </w:rPr>
        <w:t>,</w:t>
      </w:r>
      <w:r>
        <w:rPr>
          <w:rFonts w:ascii="Amasis MT Pro" w:hAnsi="Amasis MT Pro" w:cs="Arial"/>
          <w:sz w:val="24"/>
          <w:szCs w:val="24"/>
        </w:rPr>
        <w:t xml:space="preserve"> the customer base is balanced between both genders where the males represent 49.6% (10.843) of the sample and females 50.4% (11.084).</w:t>
      </w:r>
      <w:r w:rsidR="00426AFA">
        <w:rPr>
          <w:rFonts w:ascii="Amasis MT Pro" w:hAnsi="Amasis MT Pro" w:cs="Arial"/>
          <w:sz w:val="24"/>
          <w:szCs w:val="24"/>
        </w:rPr>
        <w:t xml:space="preserve"> </w:t>
      </w:r>
    </w:p>
    <w:p w14:paraId="500EF4A4" w14:textId="54D78EF2" w:rsidR="00426AFA" w:rsidRDefault="00426AFA" w:rsidP="00844E09">
      <w:pPr>
        <w:jc w:val="both"/>
        <w:rPr>
          <w:rFonts w:ascii="Amasis MT Pro" w:hAnsi="Amasis MT Pro" w:cs="Arial"/>
          <w:sz w:val="24"/>
          <w:szCs w:val="24"/>
        </w:rPr>
      </w:pPr>
      <w:r>
        <w:rPr>
          <w:rFonts w:ascii="Amasis MT Pro" w:hAnsi="Amasis MT Pro" w:cs="Arial"/>
          <w:sz w:val="24"/>
          <w:szCs w:val="24"/>
        </w:rPr>
        <w:t>Let´s take a look at the distribution</w:t>
      </w:r>
      <w:r w:rsidR="00190433">
        <w:rPr>
          <w:rFonts w:ascii="Amasis MT Pro" w:hAnsi="Amasis MT Pro" w:cs="Arial"/>
          <w:sz w:val="24"/>
          <w:szCs w:val="24"/>
        </w:rPr>
        <w:t>s</w:t>
      </w:r>
      <w:r>
        <w:rPr>
          <w:rFonts w:ascii="Amasis MT Pro" w:hAnsi="Amasis MT Pro" w:cs="Arial"/>
          <w:sz w:val="24"/>
          <w:szCs w:val="24"/>
        </w:rPr>
        <w:t xml:space="preserve"> of the principal nominal variables:</w:t>
      </w:r>
    </w:p>
    <w:p w14:paraId="1762500E" w14:textId="3B748699" w:rsidR="00D82EEC" w:rsidRPr="00D82EEC" w:rsidRDefault="00D82EEC" w:rsidP="00D82EEC">
      <w:pPr>
        <w:jc w:val="both"/>
        <w:rPr>
          <w:rFonts w:ascii="Amasis MT Pro" w:hAnsi="Amasis MT Pro" w:cs="Arial"/>
          <w:sz w:val="24"/>
          <w:szCs w:val="24"/>
        </w:rPr>
      </w:pPr>
      <w:r w:rsidRPr="00D82EEC">
        <w:rPr>
          <w:rFonts w:ascii="Amasis MT Pro" w:hAnsi="Amasis MT Pro" w:cs="Arial"/>
          <w:noProof/>
          <w:sz w:val="24"/>
          <w:szCs w:val="24"/>
        </w:rPr>
        <w:drawing>
          <wp:anchor distT="0" distB="0" distL="114300" distR="114300" simplePos="0" relativeHeight="251658240" behindDoc="0" locked="0" layoutInCell="1" allowOverlap="1" wp14:anchorId="40A4507D" wp14:editId="40DAB95B">
            <wp:simplePos x="0" y="0"/>
            <wp:positionH relativeFrom="column">
              <wp:posOffset>339090</wp:posOffset>
            </wp:positionH>
            <wp:positionV relativeFrom="paragraph">
              <wp:posOffset>608965</wp:posOffset>
            </wp:positionV>
            <wp:extent cx="4906010" cy="2609850"/>
            <wp:effectExtent l="0" t="0" r="8890" b="0"/>
            <wp:wrapTopAndBottom/>
            <wp:docPr id="20690998" name="Picture 1" descr="A graph of different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998" name="Picture 1" descr="A graph of different age and 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06010" cy="2609850"/>
                    </a:xfrm>
                    <a:prstGeom prst="rect">
                      <a:avLst/>
                    </a:prstGeom>
                  </pic:spPr>
                </pic:pic>
              </a:graphicData>
            </a:graphic>
            <wp14:sizeRelV relativeFrom="margin">
              <wp14:pctHeight>0</wp14:pctHeight>
            </wp14:sizeRelV>
          </wp:anchor>
        </w:drawing>
      </w:r>
      <w:r w:rsidR="00211716">
        <w:rPr>
          <w:rFonts w:ascii="Amasis MT Pro" w:hAnsi="Amasis MT Pro" w:cs="Arial"/>
          <w:b/>
          <w:bCs/>
          <w:sz w:val="24"/>
          <w:szCs w:val="24"/>
        </w:rPr>
        <w:t xml:space="preserve">Age: </w:t>
      </w:r>
      <w:r w:rsidR="00211716">
        <w:rPr>
          <w:rFonts w:ascii="Amasis MT Pro" w:hAnsi="Amasis MT Pro" w:cs="Arial"/>
          <w:sz w:val="24"/>
          <w:szCs w:val="24"/>
        </w:rPr>
        <w:t xml:space="preserve">the average age </w:t>
      </w:r>
      <w:r>
        <w:rPr>
          <w:rFonts w:ascii="Amasis MT Pro" w:hAnsi="Amasis MT Pro" w:cs="Arial"/>
          <w:sz w:val="24"/>
          <w:szCs w:val="24"/>
        </w:rPr>
        <w:t>of the customers</w:t>
      </w:r>
      <w:r w:rsidR="00211716">
        <w:rPr>
          <w:rFonts w:ascii="Amasis MT Pro" w:hAnsi="Amasis MT Pro" w:cs="Arial"/>
          <w:sz w:val="24"/>
          <w:szCs w:val="24"/>
        </w:rPr>
        <w:t xml:space="preserve"> is 39 years </w:t>
      </w:r>
      <w:r>
        <w:rPr>
          <w:rFonts w:ascii="Amasis MT Pro" w:hAnsi="Amasis MT Pro" w:cs="Arial"/>
          <w:sz w:val="24"/>
          <w:szCs w:val="24"/>
        </w:rPr>
        <w:t>and when we look at the histogram, we can see that it follows a normal distribution</w:t>
      </w:r>
    </w:p>
    <w:p w14:paraId="1EF2D8FF" w14:textId="4A8CB622" w:rsidR="008B4EFA" w:rsidRDefault="00A55056" w:rsidP="00D82EEC">
      <w:pPr>
        <w:rPr>
          <w:rFonts w:ascii="Amasis MT Pro" w:hAnsi="Amasis MT Pro"/>
          <w:sz w:val="24"/>
          <w:szCs w:val="24"/>
          <w:lang w:eastAsia="en-CA"/>
        </w:rPr>
      </w:pPr>
      <w:r>
        <w:rPr>
          <w:rFonts w:ascii="Amasis MT Pro" w:hAnsi="Amasis MT Pro"/>
          <w:b/>
          <w:bCs/>
          <w:sz w:val="24"/>
          <w:szCs w:val="24"/>
          <w:lang w:eastAsia="en-CA"/>
        </w:rPr>
        <w:t xml:space="preserve">Household debt to equity ratio: </w:t>
      </w:r>
      <w:r>
        <w:rPr>
          <w:rFonts w:ascii="Amasis MT Pro" w:hAnsi="Amasis MT Pro"/>
          <w:sz w:val="24"/>
          <w:szCs w:val="24"/>
          <w:lang w:eastAsia="en-CA"/>
        </w:rPr>
        <w:t xml:space="preserve">The average debt to equity for the sample is 54.53% which indicates </w:t>
      </w:r>
      <w:r w:rsidR="00626878">
        <w:rPr>
          <w:rFonts w:ascii="Amasis MT Pro" w:hAnsi="Amasis MT Pro"/>
          <w:sz w:val="24"/>
          <w:szCs w:val="24"/>
          <w:lang w:eastAsia="en-CA"/>
        </w:rPr>
        <w:t xml:space="preserve">how much a customer has in debt in proportion to the total value of its capital. </w:t>
      </w:r>
      <w:r w:rsidR="008B4EFA">
        <w:rPr>
          <w:rFonts w:ascii="Amasis MT Pro" w:hAnsi="Amasis MT Pro"/>
          <w:sz w:val="24"/>
          <w:szCs w:val="24"/>
          <w:lang w:eastAsia="en-CA"/>
        </w:rPr>
        <w:t>It follows an almost normal distribution too.</w:t>
      </w:r>
    </w:p>
    <w:p w14:paraId="49AC217E" w14:textId="77777777" w:rsidR="008B4EFA" w:rsidRDefault="008B4EFA" w:rsidP="00D82EEC">
      <w:pPr>
        <w:rPr>
          <w:rFonts w:ascii="Amasis MT Pro" w:hAnsi="Amasis MT Pro"/>
          <w:sz w:val="24"/>
          <w:szCs w:val="24"/>
          <w:lang w:eastAsia="en-CA"/>
        </w:rPr>
      </w:pPr>
    </w:p>
    <w:p w14:paraId="3566626D" w14:textId="77777777" w:rsidR="008B4EFA" w:rsidRDefault="008B4EFA" w:rsidP="00D82EEC">
      <w:pPr>
        <w:rPr>
          <w:rFonts w:ascii="Amasis MT Pro" w:hAnsi="Amasis MT Pro"/>
          <w:sz w:val="24"/>
          <w:szCs w:val="24"/>
          <w:lang w:eastAsia="en-CA"/>
        </w:rPr>
      </w:pPr>
    </w:p>
    <w:p w14:paraId="2D968F2E" w14:textId="77777777" w:rsidR="008B4EFA" w:rsidRDefault="008B4EFA" w:rsidP="00D82EEC">
      <w:pPr>
        <w:rPr>
          <w:rFonts w:ascii="Amasis MT Pro" w:hAnsi="Amasis MT Pro"/>
          <w:sz w:val="24"/>
          <w:szCs w:val="24"/>
          <w:lang w:eastAsia="en-CA"/>
        </w:rPr>
      </w:pPr>
      <w:r w:rsidRPr="008B4EFA">
        <w:rPr>
          <w:rFonts w:ascii="Amasis MT Pro" w:hAnsi="Amasis MT Pro"/>
          <w:noProof/>
          <w:sz w:val="24"/>
          <w:szCs w:val="24"/>
          <w:lang w:eastAsia="en-CA"/>
        </w:rPr>
        <w:lastRenderedPageBreak/>
        <w:drawing>
          <wp:anchor distT="0" distB="0" distL="114300" distR="114300" simplePos="0" relativeHeight="251659264" behindDoc="0" locked="0" layoutInCell="1" allowOverlap="1" wp14:anchorId="6E04DAFC" wp14:editId="6326E46D">
            <wp:simplePos x="0" y="0"/>
            <wp:positionH relativeFrom="column">
              <wp:posOffset>-3810</wp:posOffset>
            </wp:positionH>
            <wp:positionV relativeFrom="page">
              <wp:posOffset>933450</wp:posOffset>
            </wp:positionV>
            <wp:extent cx="5612130" cy="2564765"/>
            <wp:effectExtent l="0" t="0" r="7620" b="6985"/>
            <wp:wrapTopAndBottom/>
            <wp:docPr id="1319364659" name="Picture 1" descr="A group of graphs showing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64659" name="Picture 1" descr="A group of graphs showing different colo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12130" cy="2564765"/>
                    </a:xfrm>
                    <a:prstGeom prst="rect">
                      <a:avLst/>
                    </a:prstGeom>
                  </pic:spPr>
                </pic:pic>
              </a:graphicData>
            </a:graphic>
          </wp:anchor>
        </w:drawing>
      </w:r>
    </w:p>
    <w:p w14:paraId="1AE0659C" w14:textId="36683C9C" w:rsidR="00D82EEC" w:rsidRDefault="008B4EFA" w:rsidP="00D82EEC">
      <w:pPr>
        <w:rPr>
          <w:rFonts w:ascii="Amasis MT Pro" w:hAnsi="Amasis MT Pro"/>
          <w:sz w:val="24"/>
          <w:szCs w:val="24"/>
          <w:lang w:eastAsia="en-CA"/>
        </w:rPr>
      </w:pPr>
      <w:r w:rsidRPr="008B4EFA">
        <w:rPr>
          <w:rFonts w:ascii="Amasis MT Pro" w:hAnsi="Amasis MT Pro"/>
          <w:sz w:val="24"/>
          <w:szCs w:val="24"/>
          <w:lang w:eastAsia="en-CA"/>
        </w:rPr>
        <w:t>This chart shows the household debt-to-equity ratio for customers categorized by their enrollment duration at ACME Inc. Customers enrolled for 24 to 36 months have the highest representation within the total customer base.</w:t>
      </w:r>
    </w:p>
    <w:p w14:paraId="4395D323" w14:textId="48F4AE93" w:rsidR="00BE68C2" w:rsidRDefault="00BE68C2" w:rsidP="00D82EEC">
      <w:pPr>
        <w:rPr>
          <w:rFonts w:ascii="Amasis MT Pro" w:hAnsi="Amasis MT Pro"/>
          <w:sz w:val="24"/>
          <w:szCs w:val="24"/>
          <w:lang w:eastAsia="en-CA"/>
        </w:rPr>
      </w:pPr>
      <w:r>
        <w:rPr>
          <w:rFonts w:ascii="Amasis MT Pro" w:hAnsi="Amasis MT Pro"/>
          <w:b/>
          <w:bCs/>
          <w:sz w:val="24"/>
          <w:szCs w:val="24"/>
          <w:lang w:eastAsia="en-CA"/>
        </w:rPr>
        <w:t xml:space="preserve">Income: </w:t>
      </w:r>
      <w:r>
        <w:rPr>
          <w:rFonts w:ascii="Amasis MT Pro" w:hAnsi="Amasis MT Pro"/>
          <w:sz w:val="24"/>
          <w:szCs w:val="24"/>
          <w:lang w:eastAsia="en-CA"/>
        </w:rPr>
        <w:t xml:space="preserve">the average income of our customers base is $42.680 and when we take a look at the </w:t>
      </w:r>
      <w:r w:rsidR="00A56482">
        <w:rPr>
          <w:rFonts w:ascii="Amasis MT Pro" w:hAnsi="Amasis MT Pro"/>
          <w:sz w:val="24"/>
          <w:szCs w:val="24"/>
          <w:lang w:eastAsia="en-CA"/>
        </w:rPr>
        <w:t>graphic,</w:t>
      </w:r>
      <w:r>
        <w:rPr>
          <w:rFonts w:ascii="Amasis MT Pro" w:hAnsi="Amasis MT Pro"/>
          <w:sz w:val="24"/>
          <w:szCs w:val="24"/>
          <w:lang w:eastAsia="en-CA"/>
        </w:rPr>
        <w:t xml:space="preserve"> we can observe that those earning more than $60.000 and more represent a small part of the sample </w:t>
      </w:r>
      <w:r w:rsidR="00E5193A">
        <w:rPr>
          <w:rFonts w:ascii="Amasis MT Pro" w:hAnsi="Amasis MT Pro"/>
          <w:sz w:val="24"/>
          <w:szCs w:val="24"/>
          <w:lang w:eastAsia="en-CA"/>
        </w:rPr>
        <w:t>regardless of the gender</w:t>
      </w:r>
      <w:r w:rsidR="00A56482">
        <w:rPr>
          <w:rFonts w:ascii="Amasis MT Pro" w:hAnsi="Amasis MT Pro"/>
          <w:sz w:val="24"/>
          <w:szCs w:val="24"/>
          <w:lang w:eastAsia="en-CA"/>
        </w:rPr>
        <w:t xml:space="preserve">. </w:t>
      </w:r>
      <w:r w:rsidR="00F400BB">
        <w:rPr>
          <w:rFonts w:ascii="Amasis MT Pro" w:hAnsi="Amasis MT Pro"/>
          <w:sz w:val="24"/>
          <w:szCs w:val="24"/>
          <w:lang w:eastAsia="en-CA"/>
        </w:rPr>
        <w:t>Additionally,</w:t>
      </w:r>
      <w:r w:rsidR="00A56482">
        <w:rPr>
          <w:rFonts w:ascii="Amasis MT Pro" w:hAnsi="Amasis MT Pro"/>
          <w:sz w:val="24"/>
          <w:szCs w:val="24"/>
          <w:lang w:eastAsia="en-CA"/>
        </w:rPr>
        <w:t xml:space="preserve"> it follows an almost normal distribution but in this case the bell shape is not as clear as in the other variables studied previously.</w:t>
      </w:r>
    </w:p>
    <w:p w14:paraId="769A7E49" w14:textId="4F3336E9" w:rsidR="00D82EEC" w:rsidRDefault="00BE68C2" w:rsidP="004B4E37">
      <w:pPr>
        <w:jc w:val="center"/>
        <w:rPr>
          <w:rFonts w:ascii="Amasis MT Pro" w:eastAsia="Times New Roman" w:hAnsi="Amasis MT Pro" w:cs="Arial"/>
          <w:color w:val="1F1F1F"/>
          <w:kern w:val="0"/>
          <w:sz w:val="24"/>
          <w:szCs w:val="24"/>
          <w:lang w:eastAsia="en-CA"/>
          <w14:ligatures w14:val="none"/>
        </w:rPr>
      </w:pPr>
      <w:r w:rsidRPr="00BE68C2">
        <w:rPr>
          <w:rFonts w:ascii="Amasis MT Pro" w:eastAsia="Times New Roman" w:hAnsi="Amasis MT Pro" w:cs="Arial"/>
          <w:noProof/>
          <w:color w:val="1F1F1F"/>
          <w:kern w:val="0"/>
          <w:sz w:val="24"/>
          <w:szCs w:val="24"/>
          <w:lang w:eastAsia="en-CA"/>
          <w14:ligatures w14:val="none"/>
        </w:rPr>
        <w:drawing>
          <wp:inline distT="0" distB="0" distL="0" distR="0" wp14:anchorId="2B039E2F" wp14:editId="41C69EEA">
            <wp:extent cx="4800600" cy="2349785"/>
            <wp:effectExtent l="0" t="0" r="0" b="0"/>
            <wp:docPr id="26529741"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741" name="Picture 1" descr="A graph of different colored lines&#10;&#10;Description automatically generated with medium confidence"/>
                    <pic:cNvPicPr/>
                  </pic:nvPicPr>
                  <pic:blipFill>
                    <a:blip r:embed="rId10"/>
                    <a:stretch>
                      <a:fillRect/>
                    </a:stretch>
                  </pic:blipFill>
                  <pic:spPr>
                    <a:xfrm>
                      <a:off x="0" y="0"/>
                      <a:ext cx="4813650" cy="2356173"/>
                    </a:xfrm>
                    <a:prstGeom prst="rect">
                      <a:avLst/>
                    </a:prstGeom>
                  </pic:spPr>
                </pic:pic>
              </a:graphicData>
            </a:graphic>
          </wp:inline>
        </w:drawing>
      </w:r>
    </w:p>
    <w:p w14:paraId="5C0C508D" w14:textId="47CBFADB" w:rsidR="004B4E37" w:rsidRDefault="00EA3165" w:rsidP="004B4E37">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 xml:space="preserve">Finally for the variables of </w:t>
      </w:r>
      <w:r>
        <w:rPr>
          <w:rFonts w:ascii="Amasis MT Pro" w:eastAsia="Times New Roman" w:hAnsi="Amasis MT Pro" w:cs="Arial"/>
          <w:b/>
          <w:bCs/>
          <w:color w:val="1F1F1F"/>
          <w:kern w:val="0"/>
          <w:sz w:val="24"/>
          <w:szCs w:val="24"/>
          <w:lang w:eastAsia="en-CA"/>
          <w14:ligatures w14:val="none"/>
        </w:rPr>
        <w:t xml:space="preserve">non worker percentage (NWP) </w:t>
      </w:r>
      <w:r>
        <w:rPr>
          <w:rFonts w:ascii="Amasis MT Pro" w:eastAsia="Times New Roman" w:hAnsi="Amasis MT Pro" w:cs="Arial"/>
          <w:color w:val="1F1F1F"/>
          <w:kern w:val="0"/>
          <w:sz w:val="24"/>
          <w:szCs w:val="24"/>
          <w:lang w:eastAsia="en-CA"/>
          <w14:ligatures w14:val="none"/>
        </w:rPr>
        <w:t xml:space="preserve">and </w:t>
      </w:r>
      <w:r w:rsidR="00EE346C">
        <w:rPr>
          <w:rFonts w:ascii="Amasis MT Pro" w:eastAsia="Times New Roman" w:hAnsi="Amasis MT Pro" w:cs="Arial"/>
          <w:b/>
          <w:bCs/>
          <w:color w:val="1F1F1F"/>
          <w:kern w:val="0"/>
          <w:sz w:val="24"/>
          <w:szCs w:val="24"/>
          <w:lang w:eastAsia="en-CA"/>
          <w14:ligatures w14:val="none"/>
        </w:rPr>
        <w:t>white-collar</w:t>
      </w:r>
      <w:r>
        <w:rPr>
          <w:rFonts w:ascii="Amasis MT Pro" w:eastAsia="Times New Roman" w:hAnsi="Amasis MT Pro" w:cs="Arial"/>
          <w:b/>
          <w:bCs/>
          <w:color w:val="1F1F1F"/>
          <w:kern w:val="0"/>
          <w:sz w:val="24"/>
          <w:szCs w:val="24"/>
          <w:lang w:eastAsia="en-CA"/>
          <w14:ligatures w14:val="none"/>
        </w:rPr>
        <w:t xml:space="preserve"> percentage</w:t>
      </w:r>
      <w:r>
        <w:rPr>
          <w:rFonts w:ascii="Amasis MT Pro" w:eastAsia="Times New Roman" w:hAnsi="Amasis MT Pro" w:cs="Arial"/>
          <w:color w:val="1F1F1F"/>
          <w:kern w:val="0"/>
          <w:sz w:val="24"/>
          <w:szCs w:val="24"/>
          <w:lang w:eastAsia="en-CA"/>
          <w14:ligatures w14:val="none"/>
        </w:rPr>
        <w:t xml:space="preserve"> (</w:t>
      </w:r>
      <w:r>
        <w:rPr>
          <w:rFonts w:ascii="Amasis MT Pro" w:eastAsia="Times New Roman" w:hAnsi="Amasis MT Pro" w:cs="Arial"/>
          <w:b/>
          <w:bCs/>
          <w:color w:val="1F1F1F"/>
          <w:kern w:val="0"/>
          <w:sz w:val="24"/>
          <w:szCs w:val="24"/>
          <w:lang w:eastAsia="en-CA"/>
          <w14:ligatures w14:val="none"/>
        </w:rPr>
        <w:t xml:space="preserve">WCP) </w:t>
      </w:r>
      <w:r>
        <w:rPr>
          <w:rFonts w:ascii="Amasis MT Pro" w:eastAsia="Times New Roman" w:hAnsi="Amasis MT Pro" w:cs="Arial"/>
          <w:color w:val="1F1F1F"/>
          <w:kern w:val="0"/>
          <w:sz w:val="24"/>
          <w:szCs w:val="24"/>
          <w:lang w:eastAsia="en-CA"/>
          <w14:ligatures w14:val="none"/>
        </w:rPr>
        <w:t xml:space="preserve">we observe that in average the non worker customers represent 10,9% of the sample and the </w:t>
      </w:r>
      <w:r w:rsidR="00EE346C">
        <w:rPr>
          <w:rFonts w:ascii="Amasis MT Pro" w:eastAsia="Times New Roman" w:hAnsi="Amasis MT Pro" w:cs="Arial"/>
          <w:color w:val="1F1F1F"/>
          <w:kern w:val="0"/>
          <w:sz w:val="24"/>
          <w:szCs w:val="24"/>
          <w:lang w:eastAsia="en-CA"/>
          <w14:ligatures w14:val="none"/>
        </w:rPr>
        <w:t>white-collar</w:t>
      </w:r>
      <w:r>
        <w:rPr>
          <w:rFonts w:ascii="Amasis MT Pro" w:eastAsia="Times New Roman" w:hAnsi="Amasis MT Pro" w:cs="Arial"/>
          <w:color w:val="1F1F1F"/>
          <w:kern w:val="0"/>
          <w:sz w:val="24"/>
          <w:szCs w:val="24"/>
          <w:lang w:eastAsia="en-CA"/>
          <w14:ligatures w14:val="none"/>
        </w:rPr>
        <w:t xml:space="preserve"> workers represent in average 33% of the sample which is a positive indicator since is preferable to have customers with stable jobs and higher earnings than customers with a </w:t>
      </w:r>
      <w:r w:rsidR="00EE346C">
        <w:rPr>
          <w:rFonts w:ascii="Amasis MT Pro" w:eastAsia="Times New Roman" w:hAnsi="Amasis MT Pro" w:cs="Arial"/>
          <w:color w:val="1F1F1F"/>
          <w:kern w:val="0"/>
          <w:sz w:val="24"/>
          <w:szCs w:val="24"/>
          <w:lang w:eastAsia="en-CA"/>
          <w14:ligatures w14:val="none"/>
        </w:rPr>
        <w:t>riskier</w:t>
      </w:r>
      <w:r>
        <w:rPr>
          <w:rFonts w:ascii="Amasis MT Pro" w:eastAsia="Times New Roman" w:hAnsi="Amasis MT Pro" w:cs="Arial"/>
          <w:color w:val="1F1F1F"/>
          <w:kern w:val="0"/>
          <w:sz w:val="24"/>
          <w:szCs w:val="24"/>
          <w:lang w:eastAsia="en-CA"/>
          <w14:ligatures w14:val="none"/>
        </w:rPr>
        <w:t xml:space="preserve"> financial situation.</w:t>
      </w:r>
    </w:p>
    <w:p w14:paraId="2BF14B41" w14:textId="428FA390" w:rsidR="00EA3165" w:rsidRDefault="00EE346C" w:rsidP="004B4E37">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lastRenderedPageBreak/>
        <w:t xml:space="preserve">After examining some of the most relevant nominal variables along with their distribution, we proceed to execute the </w:t>
      </w:r>
      <w:r>
        <w:rPr>
          <w:rFonts w:ascii="Amasis MT Pro" w:eastAsia="Times New Roman" w:hAnsi="Amasis MT Pro" w:cs="Arial"/>
          <w:b/>
          <w:bCs/>
          <w:color w:val="1F1F1F"/>
          <w:kern w:val="0"/>
          <w:sz w:val="24"/>
          <w:szCs w:val="24"/>
          <w:lang w:eastAsia="en-CA"/>
          <w14:ligatures w14:val="none"/>
        </w:rPr>
        <w:t>CHAID</w:t>
      </w:r>
      <w:r>
        <w:rPr>
          <w:rFonts w:ascii="Amasis MT Pro" w:eastAsia="Times New Roman" w:hAnsi="Amasis MT Pro" w:cs="Arial"/>
          <w:color w:val="1F1F1F"/>
          <w:kern w:val="0"/>
          <w:sz w:val="24"/>
          <w:szCs w:val="24"/>
          <w:lang w:eastAsia="en-CA"/>
          <w14:ligatures w14:val="none"/>
        </w:rPr>
        <w:t xml:space="preserve"> model mentioned before in order to</w:t>
      </w:r>
      <w:r w:rsidRPr="00302A6C">
        <w:rPr>
          <w:rFonts w:ascii="Amasis MT Pro" w:eastAsia="Times New Roman" w:hAnsi="Amasis MT Pro" w:cs="Arial"/>
          <w:color w:val="1F1F1F"/>
          <w:kern w:val="0"/>
          <w:sz w:val="24"/>
          <w:szCs w:val="24"/>
          <w:lang w:eastAsia="en-CA"/>
          <w14:ligatures w14:val="none"/>
        </w:rPr>
        <w:t xml:space="preserve"> identify profiles of customers most likely to respond to future marketing campaigns.</w:t>
      </w:r>
    </w:p>
    <w:p w14:paraId="164181A1" w14:textId="683FBF6A" w:rsidR="00EE346C" w:rsidRDefault="00EE346C"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The results show that the main drivers for a customer to make a purchase are the following variables in order:</w:t>
      </w:r>
    </w:p>
    <w:tbl>
      <w:tblPr>
        <w:tblStyle w:val="TableGrid"/>
        <w:tblW w:w="0" w:type="auto"/>
        <w:tblLook w:val="04A0" w:firstRow="1" w:lastRow="0" w:firstColumn="1" w:lastColumn="0" w:noHBand="0" w:noVBand="1"/>
      </w:tblPr>
      <w:tblGrid>
        <w:gridCol w:w="4414"/>
        <w:gridCol w:w="4414"/>
      </w:tblGrid>
      <w:tr w:rsidR="00EE346C" w14:paraId="232527AD" w14:textId="77777777" w:rsidTr="00EE346C">
        <w:tc>
          <w:tcPr>
            <w:tcW w:w="4414" w:type="dxa"/>
          </w:tcPr>
          <w:p w14:paraId="42921343" w14:textId="0B7E30EA" w:rsidR="00EE346C" w:rsidRPr="00EE346C" w:rsidRDefault="00EE346C" w:rsidP="00EE346C">
            <w:pPr>
              <w:rPr>
                <w:rFonts w:ascii="Amasis MT Pro" w:eastAsia="Times New Roman" w:hAnsi="Amasis MT Pro" w:cs="Arial"/>
                <w:b/>
                <w:bCs/>
                <w:color w:val="1F1F1F"/>
                <w:kern w:val="0"/>
                <w:sz w:val="24"/>
                <w:szCs w:val="24"/>
                <w:lang w:eastAsia="en-CA"/>
                <w14:ligatures w14:val="none"/>
              </w:rPr>
            </w:pPr>
            <w:r>
              <w:rPr>
                <w:rFonts w:ascii="Amasis MT Pro" w:eastAsia="Times New Roman" w:hAnsi="Amasis MT Pro" w:cs="Arial"/>
                <w:b/>
                <w:bCs/>
                <w:color w:val="1F1F1F"/>
                <w:kern w:val="0"/>
                <w:sz w:val="24"/>
                <w:szCs w:val="24"/>
                <w:lang w:eastAsia="en-CA"/>
                <w14:ligatures w14:val="none"/>
              </w:rPr>
              <w:t>Variable</w:t>
            </w:r>
          </w:p>
        </w:tc>
        <w:tc>
          <w:tcPr>
            <w:tcW w:w="4414" w:type="dxa"/>
          </w:tcPr>
          <w:p w14:paraId="78F9D31E" w14:textId="7CA49B54" w:rsidR="00EE346C" w:rsidRPr="00EE346C" w:rsidRDefault="00EE346C" w:rsidP="00EE346C">
            <w:pPr>
              <w:rPr>
                <w:rFonts w:ascii="Amasis MT Pro" w:eastAsia="Times New Roman" w:hAnsi="Amasis MT Pro" w:cs="Arial"/>
                <w:b/>
                <w:bCs/>
                <w:color w:val="1F1F1F"/>
                <w:kern w:val="0"/>
                <w:sz w:val="24"/>
                <w:szCs w:val="24"/>
                <w:lang w:eastAsia="en-CA"/>
                <w14:ligatures w14:val="none"/>
              </w:rPr>
            </w:pPr>
            <w:r w:rsidRPr="00EE346C">
              <w:rPr>
                <w:rFonts w:ascii="Amasis MT Pro" w:eastAsia="Times New Roman" w:hAnsi="Amasis MT Pro" w:cs="Arial"/>
                <w:b/>
                <w:bCs/>
                <w:color w:val="1F1F1F"/>
                <w:kern w:val="0"/>
                <w:sz w:val="24"/>
                <w:szCs w:val="24"/>
                <w:lang w:eastAsia="en-CA"/>
                <w14:ligatures w14:val="none"/>
              </w:rPr>
              <w:t>Importance in percentage</w:t>
            </w:r>
          </w:p>
        </w:tc>
      </w:tr>
      <w:tr w:rsidR="00EE346C" w14:paraId="705BDE5D" w14:textId="77777777" w:rsidTr="00EE346C">
        <w:tc>
          <w:tcPr>
            <w:tcW w:w="4414" w:type="dxa"/>
          </w:tcPr>
          <w:p w14:paraId="636FE266" w14:textId="15DBEDB4" w:rsidR="00EE346C" w:rsidRPr="00EE346C" w:rsidRDefault="00EE346C" w:rsidP="00EE346C">
            <w:pPr>
              <w:pStyle w:val="ListParagraph"/>
              <w:numPr>
                <w:ilvl w:val="0"/>
                <w:numId w:val="10"/>
              </w:num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Income</w:t>
            </w:r>
          </w:p>
        </w:tc>
        <w:tc>
          <w:tcPr>
            <w:tcW w:w="4414" w:type="dxa"/>
          </w:tcPr>
          <w:p w14:paraId="564D58FE" w14:textId="5527F267" w:rsidR="00EE346C" w:rsidRDefault="00EE346C"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32%</w:t>
            </w:r>
          </w:p>
        </w:tc>
      </w:tr>
      <w:tr w:rsidR="00EE346C" w14:paraId="659EA407" w14:textId="77777777" w:rsidTr="00EE346C">
        <w:tc>
          <w:tcPr>
            <w:tcW w:w="4414" w:type="dxa"/>
          </w:tcPr>
          <w:p w14:paraId="0F6E8AAD" w14:textId="00E9B913" w:rsidR="00EE346C" w:rsidRPr="00EE346C" w:rsidRDefault="00EE346C" w:rsidP="00EE346C">
            <w:pPr>
              <w:pStyle w:val="ListParagraph"/>
              <w:numPr>
                <w:ilvl w:val="0"/>
                <w:numId w:val="10"/>
              </w:num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Rfm_score</w:t>
            </w:r>
          </w:p>
        </w:tc>
        <w:tc>
          <w:tcPr>
            <w:tcW w:w="4414" w:type="dxa"/>
          </w:tcPr>
          <w:p w14:paraId="1ECAD01D" w14:textId="2AF0ACD8" w:rsidR="00EE346C" w:rsidRDefault="003942BF"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23%</w:t>
            </w:r>
          </w:p>
        </w:tc>
      </w:tr>
      <w:tr w:rsidR="00EE346C" w14:paraId="5787255B" w14:textId="77777777" w:rsidTr="00EE346C">
        <w:tc>
          <w:tcPr>
            <w:tcW w:w="4414" w:type="dxa"/>
          </w:tcPr>
          <w:p w14:paraId="120782ED" w14:textId="7372FCF8" w:rsidR="00EE346C" w:rsidRPr="00EE346C" w:rsidRDefault="00EE346C" w:rsidP="00EE346C">
            <w:pPr>
              <w:pStyle w:val="ListParagraph"/>
              <w:numPr>
                <w:ilvl w:val="0"/>
                <w:numId w:val="10"/>
              </w:num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Age</w:t>
            </w:r>
          </w:p>
        </w:tc>
        <w:tc>
          <w:tcPr>
            <w:tcW w:w="4414" w:type="dxa"/>
          </w:tcPr>
          <w:p w14:paraId="45368488" w14:textId="105BBBB7" w:rsidR="00EE346C" w:rsidRDefault="003942BF"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9%</w:t>
            </w:r>
          </w:p>
        </w:tc>
      </w:tr>
      <w:tr w:rsidR="00EE346C" w14:paraId="5A4E0524" w14:textId="77777777" w:rsidTr="00EE346C">
        <w:tc>
          <w:tcPr>
            <w:tcW w:w="4414" w:type="dxa"/>
          </w:tcPr>
          <w:p w14:paraId="76B0E6A0" w14:textId="08F88AAA" w:rsidR="00EE346C" w:rsidRPr="00EE346C" w:rsidRDefault="00EE346C" w:rsidP="00EE346C">
            <w:pPr>
              <w:pStyle w:val="ListParagraph"/>
              <w:numPr>
                <w:ilvl w:val="0"/>
                <w:numId w:val="10"/>
              </w:num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Months_current_account</w:t>
            </w:r>
          </w:p>
        </w:tc>
        <w:tc>
          <w:tcPr>
            <w:tcW w:w="4414" w:type="dxa"/>
          </w:tcPr>
          <w:p w14:paraId="7B8C8EC5" w14:textId="04E94DDE" w:rsidR="00EE346C" w:rsidRDefault="003942BF"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8%</w:t>
            </w:r>
          </w:p>
        </w:tc>
      </w:tr>
      <w:tr w:rsidR="00EE346C" w14:paraId="49047B1A" w14:textId="77777777" w:rsidTr="00EE346C">
        <w:tc>
          <w:tcPr>
            <w:tcW w:w="4414" w:type="dxa"/>
          </w:tcPr>
          <w:p w14:paraId="7E280D5E" w14:textId="3E881E66" w:rsidR="00EE346C" w:rsidRPr="00EE346C" w:rsidRDefault="00EE346C" w:rsidP="00EE346C">
            <w:pPr>
              <w:pStyle w:val="ListParagraph"/>
              <w:numPr>
                <w:ilvl w:val="0"/>
                <w:numId w:val="10"/>
              </w:num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White_collar_percentage</w:t>
            </w:r>
          </w:p>
        </w:tc>
        <w:tc>
          <w:tcPr>
            <w:tcW w:w="4414" w:type="dxa"/>
          </w:tcPr>
          <w:p w14:paraId="6195C070" w14:textId="59BDA8BE" w:rsidR="00EE346C" w:rsidRDefault="003942BF"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7%</w:t>
            </w:r>
          </w:p>
        </w:tc>
      </w:tr>
      <w:tr w:rsidR="00EE346C" w14:paraId="734862BE" w14:textId="77777777" w:rsidTr="00EE346C">
        <w:tc>
          <w:tcPr>
            <w:tcW w:w="4414" w:type="dxa"/>
          </w:tcPr>
          <w:p w14:paraId="4BF37C4C" w14:textId="4B95B1AC" w:rsidR="00EE346C" w:rsidRPr="00EE346C" w:rsidRDefault="00EE346C" w:rsidP="00EE346C">
            <w:pPr>
              <w:pStyle w:val="ListParagraph"/>
              <w:numPr>
                <w:ilvl w:val="0"/>
                <w:numId w:val="10"/>
              </w:num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Gender</w:t>
            </w:r>
          </w:p>
        </w:tc>
        <w:tc>
          <w:tcPr>
            <w:tcW w:w="4414" w:type="dxa"/>
          </w:tcPr>
          <w:p w14:paraId="56F44002" w14:textId="7252B3A8" w:rsidR="00EE346C" w:rsidRDefault="003942BF"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7%</w:t>
            </w:r>
          </w:p>
        </w:tc>
      </w:tr>
      <w:tr w:rsidR="00EE346C" w14:paraId="540A69F6" w14:textId="77777777" w:rsidTr="00EE346C">
        <w:tc>
          <w:tcPr>
            <w:tcW w:w="4414" w:type="dxa"/>
          </w:tcPr>
          <w:p w14:paraId="3B0100F2" w14:textId="6A839818" w:rsidR="00EE346C" w:rsidRPr="00EE346C" w:rsidRDefault="00EE346C" w:rsidP="00EE346C">
            <w:pPr>
              <w:pStyle w:val="ListParagraph"/>
              <w:numPr>
                <w:ilvl w:val="0"/>
                <w:numId w:val="10"/>
              </w:num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Number_products</w:t>
            </w:r>
          </w:p>
        </w:tc>
        <w:tc>
          <w:tcPr>
            <w:tcW w:w="4414" w:type="dxa"/>
          </w:tcPr>
          <w:p w14:paraId="308E0960" w14:textId="7E05D294" w:rsidR="00EE346C" w:rsidRDefault="003942BF"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6%</w:t>
            </w:r>
          </w:p>
        </w:tc>
      </w:tr>
      <w:tr w:rsidR="00EE346C" w14:paraId="5D199614" w14:textId="77777777" w:rsidTr="00EE346C">
        <w:tc>
          <w:tcPr>
            <w:tcW w:w="4414" w:type="dxa"/>
          </w:tcPr>
          <w:p w14:paraId="180E6BE6" w14:textId="70A7D6F2" w:rsidR="00EE346C" w:rsidRPr="00EE346C" w:rsidRDefault="00EE346C" w:rsidP="00EE346C">
            <w:pPr>
              <w:pStyle w:val="ListParagraph"/>
              <w:numPr>
                <w:ilvl w:val="0"/>
                <w:numId w:val="10"/>
              </w:num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Call_center_contacts</w:t>
            </w:r>
          </w:p>
        </w:tc>
        <w:tc>
          <w:tcPr>
            <w:tcW w:w="4414" w:type="dxa"/>
          </w:tcPr>
          <w:p w14:paraId="7C4E2620" w14:textId="1BFB5A27" w:rsidR="00EE346C" w:rsidRDefault="003942BF"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6%</w:t>
            </w:r>
          </w:p>
        </w:tc>
      </w:tr>
      <w:tr w:rsidR="00EE346C" w14:paraId="1FC6D452" w14:textId="77777777" w:rsidTr="00EE346C">
        <w:tc>
          <w:tcPr>
            <w:tcW w:w="4414" w:type="dxa"/>
          </w:tcPr>
          <w:p w14:paraId="2AF59C7F" w14:textId="3A3022F0" w:rsidR="00EE346C" w:rsidRPr="00EE346C" w:rsidRDefault="00EE346C" w:rsidP="00EE346C">
            <w:pPr>
              <w:pStyle w:val="ListParagraph"/>
              <w:numPr>
                <w:ilvl w:val="0"/>
                <w:numId w:val="10"/>
              </w:num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Months_customer</w:t>
            </w:r>
          </w:p>
        </w:tc>
        <w:tc>
          <w:tcPr>
            <w:tcW w:w="4414" w:type="dxa"/>
          </w:tcPr>
          <w:p w14:paraId="2B817088" w14:textId="27B64BAD" w:rsidR="00EE346C" w:rsidRDefault="003942BF" w:rsidP="00EE346C">
            <w:pPr>
              <w:rPr>
                <w:rFonts w:ascii="Amasis MT Pro" w:eastAsia="Times New Roman" w:hAnsi="Amasis MT Pro" w:cs="Arial"/>
                <w:color w:val="1F1F1F"/>
                <w:kern w:val="0"/>
                <w:sz w:val="24"/>
                <w:szCs w:val="24"/>
                <w:lang w:eastAsia="en-CA"/>
                <w14:ligatures w14:val="none"/>
              </w:rPr>
            </w:pPr>
            <w:r>
              <w:rPr>
                <w:rFonts w:ascii="Amasis MT Pro" w:eastAsia="Times New Roman" w:hAnsi="Amasis MT Pro" w:cs="Arial"/>
                <w:color w:val="1F1F1F"/>
                <w:kern w:val="0"/>
                <w:sz w:val="24"/>
                <w:szCs w:val="24"/>
                <w:lang w:eastAsia="en-CA"/>
                <w14:ligatures w14:val="none"/>
              </w:rPr>
              <w:t>3%</w:t>
            </w:r>
          </w:p>
        </w:tc>
      </w:tr>
    </w:tbl>
    <w:p w14:paraId="3EBBE2FC" w14:textId="77777777" w:rsidR="00D82EEC" w:rsidRDefault="00D82EEC" w:rsidP="003942BF">
      <w:pPr>
        <w:rPr>
          <w:lang w:eastAsia="en-CA"/>
        </w:rPr>
      </w:pPr>
    </w:p>
    <w:p w14:paraId="49B37B10" w14:textId="18D5287B" w:rsidR="00DB21F0" w:rsidRDefault="00DB21F0" w:rsidP="003942BF">
      <w:pPr>
        <w:rPr>
          <w:lang w:eastAsia="en-CA"/>
        </w:rPr>
      </w:pPr>
      <w:r w:rsidRPr="00DB21F0">
        <w:rPr>
          <w:noProof/>
          <w:lang w:eastAsia="en-CA"/>
        </w:rPr>
        <w:drawing>
          <wp:inline distT="0" distB="0" distL="0" distR="0" wp14:anchorId="447EA510" wp14:editId="498F415C">
            <wp:extent cx="5325218" cy="3886742"/>
            <wp:effectExtent l="0" t="0" r="8890" b="0"/>
            <wp:docPr id="643608504"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08504" name="Picture 1" descr="A graph with blue bars&#10;&#10;Description automatically generated with medium confidence"/>
                    <pic:cNvPicPr/>
                  </pic:nvPicPr>
                  <pic:blipFill>
                    <a:blip r:embed="rId11"/>
                    <a:stretch>
                      <a:fillRect/>
                    </a:stretch>
                  </pic:blipFill>
                  <pic:spPr>
                    <a:xfrm>
                      <a:off x="0" y="0"/>
                      <a:ext cx="5325218" cy="3886742"/>
                    </a:xfrm>
                    <a:prstGeom prst="rect">
                      <a:avLst/>
                    </a:prstGeom>
                  </pic:spPr>
                </pic:pic>
              </a:graphicData>
            </a:graphic>
          </wp:inline>
        </w:drawing>
      </w:r>
    </w:p>
    <w:p w14:paraId="796D100C" w14:textId="77777777" w:rsidR="00DB21F0" w:rsidRDefault="00DB21F0" w:rsidP="003942BF">
      <w:pPr>
        <w:rPr>
          <w:lang w:eastAsia="en-CA"/>
        </w:rPr>
      </w:pPr>
    </w:p>
    <w:p w14:paraId="7069162C" w14:textId="77777777" w:rsidR="00F755D4" w:rsidRDefault="00F755D4" w:rsidP="003942BF">
      <w:pPr>
        <w:rPr>
          <w:lang w:eastAsia="en-CA"/>
        </w:rPr>
      </w:pPr>
    </w:p>
    <w:p w14:paraId="1B2F2503" w14:textId="77777777" w:rsidR="00F755D4" w:rsidRDefault="00F755D4" w:rsidP="003942BF">
      <w:pPr>
        <w:rPr>
          <w:lang w:eastAsia="en-CA"/>
        </w:rPr>
      </w:pPr>
    </w:p>
    <w:p w14:paraId="284E5102" w14:textId="073AC43A" w:rsidR="003055B7" w:rsidRPr="00F91D9E" w:rsidRDefault="003055B7" w:rsidP="00F91D9E">
      <w:pPr>
        <w:pStyle w:val="ListParagraph"/>
        <w:numPr>
          <w:ilvl w:val="0"/>
          <w:numId w:val="8"/>
        </w:numPr>
        <w:shd w:val="clear" w:color="auto" w:fill="FFFFFF"/>
        <w:spacing w:before="100" w:beforeAutospacing="1" w:after="100" w:afterAutospacing="1" w:line="240" w:lineRule="auto"/>
        <w:jc w:val="both"/>
        <w:outlineLvl w:val="2"/>
        <w:rPr>
          <w:rFonts w:ascii="Amasis MT Pro" w:eastAsia="Times New Roman" w:hAnsi="Amasis MT Pro" w:cs="Arial"/>
          <w:b/>
          <w:bCs/>
          <w:color w:val="1F1F1F"/>
          <w:kern w:val="0"/>
          <w:sz w:val="24"/>
          <w:szCs w:val="24"/>
          <w:lang w:eastAsia="en-CA"/>
          <w14:ligatures w14:val="none"/>
        </w:rPr>
      </w:pPr>
      <w:bookmarkStart w:id="6" w:name="_Toc160816975"/>
      <w:r w:rsidRPr="00F91D9E">
        <w:rPr>
          <w:rFonts w:ascii="Amasis MT Pro" w:eastAsia="Times New Roman" w:hAnsi="Amasis MT Pro" w:cs="Arial"/>
          <w:b/>
          <w:bCs/>
          <w:color w:val="1F1F1F"/>
          <w:kern w:val="0"/>
          <w:sz w:val="24"/>
          <w:szCs w:val="24"/>
          <w:lang w:eastAsia="en-CA"/>
          <w14:ligatures w14:val="none"/>
        </w:rPr>
        <w:lastRenderedPageBreak/>
        <w:t>Evaluation</w:t>
      </w:r>
      <w:bookmarkEnd w:id="6"/>
    </w:p>
    <w:p w14:paraId="7AD3C4E9" w14:textId="77777777" w:rsidR="00DB21F0" w:rsidRPr="00DB21F0" w:rsidRDefault="00DB21F0" w:rsidP="00DB21F0">
      <w:pPr>
        <w:numPr>
          <w:ilvl w:val="0"/>
          <w:numId w:val="11"/>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Income emerged as the most significant factor influencing purchase decisions, highlighting the importance of targeting campaigns based on income levels.</w:t>
      </w:r>
    </w:p>
    <w:p w14:paraId="29361389" w14:textId="77777777" w:rsidR="00DB21F0" w:rsidRPr="00DB21F0" w:rsidRDefault="00DB21F0" w:rsidP="00DB21F0">
      <w:pPr>
        <w:numPr>
          <w:ilvl w:val="0"/>
          <w:numId w:val="11"/>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RFM Score played a substantial role, demonstrating its effectiveness in identifying valuable customer segments.</w:t>
      </w:r>
    </w:p>
    <w:p w14:paraId="1A983009" w14:textId="77777777" w:rsidR="00DB21F0" w:rsidRPr="00DB21F0" w:rsidRDefault="00DB21F0" w:rsidP="00DB21F0">
      <w:pPr>
        <w:numPr>
          <w:ilvl w:val="0"/>
          <w:numId w:val="11"/>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While Age showed a moderate impact, it can still be used for further segmentation within income groups.</w:t>
      </w:r>
    </w:p>
    <w:p w14:paraId="5B7784C3" w14:textId="77777777" w:rsidR="00DB21F0" w:rsidRPr="00DB21F0" w:rsidRDefault="00DB21F0" w:rsidP="00DB21F0">
      <w:pPr>
        <w:numPr>
          <w:ilvl w:val="0"/>
          <w:numId w:val="11"/>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Months with Current Account suggests loyalty might increase with account tenure.</w:t>
      </w:r>
    </w:p>
    <w:p w14:paraId="132D0F39" w14:textId="77777777" w:rsidR="00DB21F0" w:rsidRDefault="00DB21F0" w:rsidP="00DB21F0">
      <w:pPr>
        <w:numPr>
          <w:ilvl w:val="0"/>
          <w:numId w:val="11"/>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White-Collar Percentage potentially indicates spending capacity or professional needs influencing purchase decisions.</w:t>
      </w:r>
    </w:p>
    <w:p w14:paraId="0F3FC2D0" w14:textId="77777777" w:rsidR="00DB21F0" w:rsidRPr="00DB21F0" w:rsidRDefault="00DB21F0" w:rsidP="00DB21F0">
      <w:pPr>
        <w:spacing w:after="0" w:line="240" w:lineRule="auto"/>
        <w:ind w:left="720"/>
        <w:jc w:val="both"/>
        <w:rPr>
          <w:rFonts w:ascii="Amasis MT Pro" w:eastAsia="Times New Roman" w:hAnsi="Amasis MT Pro" w:cs="Arial"/>
          <w:color w:val="1F1F1F"/>
          <w:kern w:val="0"/>
          <w:sz w:val="24"/>
          <w:szCs w:val="24"/>
          <w:lang w:eastAsia="en-CA"/>
          <w14:ligatures w14:val="none"/>
        </w:rPr>
      </w:pPr>
    </w:p>
    <w:p w14:paraId="490AE7A7" w14:textId="1C6878F2" w:rsidR="00DB21F0" w:rsidRPr="00265649" w:rsidRDefault="00DB21F0" w:rsidP="00265649">
      <w:pPr>
        <w:pStyle w:val="Heading3"/>
        <w:numPr>
          <w:ilvl w:val="0"/>
          <w:numId w:val="8"/>
        </w:numPr>
        <w:rPr>
          <w:rFonts w:ascii="Amasis MT Pro" w:hAnsi="Amasis MT Pro"/>
          <w:sz w:val="24"/>
          <w:szCs w:val="24"/>
        </w:rPr>
      </w:pPr>
      <w:bookmarkStart w:id="7" w:name="_Toc160816976"/>
      <w:r w:rsidRPr="00265649">
        <w:rPr>
          <w:rFonts w:ascii="Amasis MT Pro" w:hAnsi="Amasis MT Pro"/>
          <w:sz w:val="24"/>
          <w:szCs w:val="24"/>
        </w:rPr>
        <w:t>Recommendations:</w:t>
      </w:r>
      <w:bookmarkEnd w:id="7"/>
    </w:p>
    <w:p w14:paraId="1F4A6907" w14:textId="77777777" w:rsidR="00DB21F0" w:rsidRPr="00DB21F0" w:rsidRDefault="00DB21F0" w:rsidP="00DB21F0">
      <w:pPr>
        <w:spacing w:after="0" w:line="240" w:lineRule="auto"/>
        <w:jc w:val="both"/>
        <w:rPr>
          <w:rFonts w:ascii="Amasis MT Pro" w:eastAsia="Times New Roman" w:hAnsi="Amasis MT Pro" w:cs="Arial"/>
          <w:b/>
          <w:bCs/>
          <w:color w:val="1F1F1F"/>
          <w:kern w:val="0"/>
          <w:sz w:val="24"/>
          <w:szCs w:val="24"/>
          <w:lang w:eastAsia="en-CA"/>
          <w14:ligatures w14:val="none"/>
        </w:rPr>
      </w:pPr>
      <w:r w:rsidRPr="00DB21F0">
        <w:rPr>
          <w:rFonts w:ascii="Amasis MT Pro" w:eastAsia="Times New Roman" w:hAnsi="Amasis MT Pro" w:cs="Arial"/>
          <w:b/>
          <w:bCs/>
          <w:color w:val="1F1F1F"/>
          <w:kern w:val="0"/>
          <w:sz w:val="24"/>
          <w:szCs w:val="24"/>
          <w:lang w:eastAsia="en-CA"/>
          <w14:ligatures w14:val="none"/>
        </w:rPr>
        <w:t>Based on these findings, the following recommendations are suggested:</w:t>
      </w:r>
    </w:p>
    <w:p w14:paraId="04AC041E" w14:textId="77777777" w:rsidR="00DB21F0" w:rsidRPr="00DB21F0" w:rsidRDefault="00DB21F0" w:rsidP="00DB21F0">
      <w:pPr>
        <w:numPr>
          <w:ilvl w:val="0"/>
          <w:numId w:val="12"/>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Develop Targeted Campaigns: Design marketing campaigns tailored to specific income brackets, incorporating RFM scores for further refinement.</w:t>
      </w:r>
    </w:p>
    <w:p w14:paraId="5626ACD1" w14:textId="77777777" w:rsidR="00DB21F0" w:rsidRPr="00DB21F0" w:rsidRDefault="00DB21F0" w:rsidP="00DB21F0">
      <w:pPr>
        <w:numPr>
          <w:ilvl w:val="0"/>
          <w:numId w:val="12"/>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Refine Segmentation: Explore segmenting customers based on combinations of these key variables (e.g., high-income, young professionals) for more precise targeting.</w:t>
      </w:r>
    </w:p>
    <w:p w14:paraId="24C0B76D" w14:textId="77777777" w:rsidR="00DB21F0" w:rsidRPr="00DB21F0" w:rsidRDefault="00DB21F0" w:rsidP="00DB21F0">
      <w:pPr>
        <w:numPr>
          <w:ilvl w:val="0"/>
          <w:numId w:val="12"/>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Leverage RFM Score: Utilize RFM scores to prioritize high-value customers for retention efforts and identify potential churn risks.</w:t>
      </w:r>
    </w:p>
    <w:p w14:paraId="73AC6CE9" w14:textId="77777777" w:rsidR="00DB21F0" w:rsidRDefault="00DB21F0" w:rsidP="00DB21F0">
      <w:pPr>
        <w:numPr>
          <w:ilvl w:val="0"/>
          <w:numId w:val="12"/>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Monitor and Adapt: Continuously monitor campaign performance and adjust strategies based on results.</w:t>
      </w:r>
    </w:p>
    <w:p w14:paraId="4C87368C" w14:textId="77777777" w:rsidR="00DB21F0" w:rsidRPr="00DB21F0" w:rsidRDefault="00DB21F0" w:rsidP="00DB21F0">
      <w:pPr>
        <w:spacing w:after="0" w:line="240" w:lineRule="auto"/>
        <w:ind w:left="720"/>
        <w:jc w:val="both"/>
        <w:rPr>
          <w:rFonts w:ascii="Amasis MT Pro" w:eastAsia="Times New Roman" w:hAnsi="Amasis MT Pro" w:cs="Arial"/>
          <w:color w:val="1F1F1F"/>
          <w:kern w:val="0"/>
          <w:sz w:val="24"/>
          <w:szCs w:val="24"/>
          <w:lang w:eastAsia="en-CA"/>
          <w14:ligatures w14:val="none"/>
        </w:rPr>
      </w:pPr>
    </w:p>
    <w:p w14:paraId="38DB1CCF" w14:textId="77777777" w:rsidR="00DB21F0" w:rsidRPr="00DB21F0" w:rsidRDefault="00DB21F0" w:rsidP="00DB21F0">
      <w:pPr>
        <w:spacing w:after="0" w:line="240" w:lineRule="auto"/>
        <w:jc w:val="both"/>
        <w:rPr>
          <w:rFonts w:ascii="Amasis MT Pro" w:eastAsia="Times New Roman" w:hAnsi="Amasis MT Pro" w:cs="Arial"/>
          <w:b/>
          <w:bCs/>
          <w:color w:val="1F1F1F"/>
          <w:kern w:val="0"/>
          <w:sz w:val="24"/>
          <w:szCs w:val="24"/>
          <w:lang w:eastAsia="en-CA"/>
          <w14:ligatures w14:val="none"/>
        </w:rPr>
      </w:pPr>
      <w:r w:rsidRPr="00DB21F0">
        <w:rPr>
          <w:rFonts w:ascii="Amasis MT Pro" w:eastAsia="Times New Roman" w:hAnsi="Amasis MT Pro" w:cs="Arial"/>
          <w:b/>
          <w:bCs/>
          <w:color w:val="1F1F1F"/>
          <w:kern w:val="0"/>
          <w:sz w:val="24"/>
          <w:szCs w:val="24"/>
          <w:lang w:eastAsia="en-CA"/>
          <w14:ligatures w14:val="none"/>
        </w:rPr>
        <w:t>Next Steps:</w:t>
      </w:r>
    </w:p>
    <w:p w14:paraId="48ECF5E9" w14:textId="77777777" w:rsidR="00DB21F0" w:rsidRPr="00DB21F0" w:rsidRDefault="00DB21F0" w:rsidP="00DB21F0">
      <w:pPr>
        <w:numPr>
          <w:ilvl w:val="0"/>
          <w:numId w:val="13"/>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Develop detailed customer profiles based on the identified segments.</w:t>
      </w:r>
    </w:p>
    <w:p w14:paraId="45A2B4C6" w14:textId="77777777" w:rsidR="00DB21F0" w:rsidRPr="00DB21F0" w:rsidRDefault="00DB21F0" w:rsidP="00DB21F0">
      <w:pPr>
        <w:numPr>
          <w:ilvl w:val="0"/>
          <w:numId w:val="13"/>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Create targeted marketing campaigns based on the identified drivers and customer segments.</w:t>
      </w:r>
    </w:p>
    <w:p w14:paraId="0DFDF490" w14:textId="77777777" w:rsidR="00DB21F0" w:rsidRPr="00DB21F0" w:rsidRDefault="00DB21F0" w:rsidP="00DB21F0">
      <w:pPr>
        <w:numPr>
          <w:ilvl w:val="0"/>
          <w:numId w:val="13"/>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Implement A/B testing to optimize campaign messaging and creative for different segments.</w:t>
      </w:r>
    </w:p>
    <w:p w14:paraId="629BE99D" w14:textId="77777777" w:rsidR="00DB21F0" w:rsidRPr="00DB21F0" w:rsidRDefault="00DB21F0" w:rsidP="00DB21F0">
      <w:pPr>
        <w:numPr>
          <w:ilvl w:val="0"/>
          <w:numId w:val="13"/>
        </w:num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Track campaign performance and adapt strategies based on results.</w:t>
      </w:r>
    </w:p>
    <w:p w14:paraId="4D0CE589" w14:textId="77777777" w:rsidR="00DB21F0" w:rsidRPr="00DB21F0" w:rsidRDefault="00DB21F0" w:rsidP="00DB21F0">
      <w:pPr>
        <w:spacing w:after="0" w:line="240" w:lineRule="auto"/>
        <w:ind w:left="720"/>
        <w:jc w:val="both"/>
        <w:rPr>
          <w:rFonts w:ascii="Amasis MT Pro" w:eastAsia="Times New Roman" w:hAnsi="Amasis MT Pro" w:cs="Arial"/>
          <w:b/>
          <w:bCs/>
          <w:color w:val="1F1F1F"/>
          <w:kern w:val="0"/>
          <w:sz w:val="24"/>
          <w:szCs w:val="24"/>
          <w:lang w:eastAsia="en-CA"/>
          <w14:ligatures w14:val="none"/>
        </w:rPr>
      </w:pPr>
    </w:p>
    <w:p w14:paraId="125E19CF" w14:textId="77777777" w:rsidR="00DB21F0" w:rsidRDefault="00DB21F0" w:rsidP="00DB21F0">
      <w:pPr>
        <w:spacing w:after="0" w:line="240" w:lineRule="auto"/>
        <w:jc w:val="both"/>
        <w:rPr>
          <w:rFonts w:ascii="Amasis MT Pro" w:eastAsia="Times New Roman" w:hAnsi="Amasis MT Pro" w:cs="Arial"/>
          <w:b/>
          <w:bCs/>
          <w:color w:val="1F1F1F"/>
          <w:kern w:val="0"/>
          <w:sz w:val="24"/>
          <w:szCs w:val="24"/>
          <w:lang w:eastAsia="en-CA"/>
          <w14:ligatures w14:val="none"/>
        </w:rPr>
      </w:pPr>
      <w:r w:rsidRPr="00DB21F0">
        <w:rPr>
          <w:rFonts w:ascii="Amasis MT Pro" w:eastAsia="Times New Roman" w:hAnsi="Amasis MT Pro" w:cs="Arial"/>
          <w:b/>
          <w:bCs/>
          <w:color w:val="1F1F1F"/>
          <w:kern w:val="0"/>
          <w:sz w:val="24"/>
          <w:szCs w:val="24"/>
          <w:lang w:eastAsia="en-CA"/>
          <w14:ligatures w14:val="none"/>
        </w:rPr>
        <w:t>Conclusion:</w:t>
      </w:r>
    </w:p>
    <w:p w14:paraId="0F5A7D72" w14:textId="77777777" w:rsidR="00DB21F0" w:rsidRPr="00DB21F0" w:rsidRDefault="00DB21F0" w:rsidP="00DB21F0">
      <w:pPr>
        <w:spacing w:after="0" w:line="240" w:lineRule="auto"/>
        <w:jc w:val="both"/>
        <w:rPr>
          <w:rFonts w:ascii="Amasis MT Pro" w:eastAsia="Times New Roman" w:hAnsi="Amasis MT Pro" w:cs="Arial"/>
          <w:b/>
          <w:bCs/>
          <w:color w:val="1F1F1F"/>
          <w:kern w:val="0"/>
          <w:sz w:val="24"/>
          <w:szCs w:val="24"/>
          <w:lang w:eastAsia="en-CA"/>
          <w14:ligatures w14:val="none"/>
        </w:rPr>
      </w:pPr>
    </w:p>
    <w:p w14:paraId="27F5ED3F" w14:textId="6EF48B1E" w:rsidR="00265649" w:rsidRDefault="00DB21F0" w:rsidP="00DB21F0">
      <w:pPr>
        <w:spacing w:after="0" w:line="240" w:lineRule="auto"/>
        <w:jc w:val="both"/>
        <w:rPr>
          <w:rFonts w:ascii="Amasis MT Pro" w:eastAsia="Times New Roman" w:hAnsi="Amasis MT Pro" w:cs="Arial"/>
          <w:color w:val="1F1F1F"/>
          <w:kern w:val="0"/>
          <w:sz w:val="24"/>
          <w:szCs w:val="24"/>
          <w:lang w:eastAsia="en-CA"/>
          <w14:ligatures w14:val="none"/>
        </w:rPr>
      </w:pPr>
      <w:r w:rsidRPr="00DB21F0">
        <w:rPr>
          <w:rFonts w:ascii="Amasis MT Pro" w:eastAsia="Times New Roman" w:hAnsi="Amasis MT Pro" w:cs="Arial"/>
          <w:color w:val="1F1F1F"/>
          <w:kern w:val="0"/>
          <w:sz w:val="24"/>
          <w:szCs w:val="24"/>
          <w:lang w:eastAsia="en-CA"/>
          <w14:ligatures w14:val="none"/>
        </w:rPr>
        <w:t>The CHAID model successfully identified key factors influencing customer purchase behavior. These insights can be used to develop targeted marketing campaigns with a higher likelihood of customer response and improved ROI. By continually monitoring results and adapting strategies, the effectiveness of marketing efforts can be further enhanced.</w:t>
      </w:r>
      <w:r w:rsidR="00C378B1">
        <w:rPr>
          <w:rFonts w:ascii="Amasis MT Pro" w:eastAsia="Times New Roman" w:hAnsi="Amasis MT Pro" w:cs="Arial"/>
          <w:color w:val="1F1F1F"/>
          <w:kern w:val="0"/>
          <w:sz w:val="24"/>
          <w:szCs w:val="24"/>
          <w:lang w:eastAsia="en-CA"/>
          <w14:ligatures w14:val="none"/>
        </w:rPr>
        <w:t xml:space="preserve"> The final output provided a list with </w:t>
      </w:r>
      <w:r w:rsidR="00B219A9">
        <w:rPr>
          <w:rFonts w:ascii="Amasis MT Pro" w:eastAsia="Times New Roman" w:hAnsi="Amasis MT Pro" w:cs="Arial"/>
          <w:color w:val="1F1F1F"/>
          <w:kern w:val="0"/>
          <w:sz w:val="24"/>
          <w:szCs w:val="24"/>
          <w:lang w:eastAsia="en-CA"/>
          <w14:ligatures w14:val="none"/>
        </w:rPr>
        <w:t xml:space="preserve">980 records with levels of confidence 58% for 445 customers and 72% for 535 customers which doesn´t seem low considering the uncertainty behind factors such as the probability of a customer answering a call and </w:t>
      </w:r>
      <w:r w:rsidR="00F91D9E">
        <w:rPr>
          <w:rFonts w:ascii="Amasis MT Pro" w:eastAsia="Times New Roman" w:hAnsi="Amasis MT Pro" w:cs="Arial"/>
          <w:color w:val="1F1F1F"/>
          <w:kern w:val="0"/>
          <w:sz w:val="24"/>
          <w:szCs w:val="24"/>
          <w:lang w:eastAsia="en-CA"/>
          <w14:ligatures w14:val="none"/>
        </w:rPr>
        <w:t>other</w:t>
      </w:r>
      <w:r w:rsidR="00B219A9">
        <w:rPr>
          <w:rFonts w:ascii="Amasis MT Pro" w:eastAsia="Times New Roman" w:hAnsi="Amasis MT Pro" w:cs="Arial"/>
          <w:color w:val="1F1F1F"/>
          <w:kern w:val="0"/>
          <w:sz w:val="24"/>
          <w:szCs w:val="24"/>
          <w:lang w:eastAsia="en-CA"/>
          <w14:ligatures w14:val="none"/>
        </w:rPr>
        <w:t xml:space="preserve"> aspects that not necessarily depend on the agents actions.</w:t>
      </w:r>
    </w:p>
    <w:p w14:paraId="01B9F5ED" w14:textId="24B3C1D5" w:rsidR="00265649" w:rsidRPr="00265649" w:rsidRDefault="00265649" w:rsidP="00265649">
      <w:pPr>
        <w:pStyle w:val="Heading3"/>
        <w:numPr>
          <w:ilvl w:val="0"/>
          <w:numId w:val="8"/>
        </w:numPr>
        <w:rPr>
          <w:rFonts w:ascii="Amasis MT Pro" w:hAnsi="Amasis MT Pro"/>
          <w:sz w:val="24"/>
          <w:szCs w:val="24"/>
        </w:rPr>
      </w:pPr>
      <w:bookmarkStart w:id="8" w:name="_Toc160816977"/>
      <w:r w:rsidRPr="00265649">
        <w:rPr>
          <w:rFonts w:ascii="Amasis MT Pro" w:hAnsi="Amasis MT Pro"/>
          <w:sz w:val="24"/>
          <w:szCs w:val="24"/>
        </w:rPr>
        <w:lastRenderedPageBreak/>
        <w:t>Appendix A.</w:t>
      </w:r>
      <w:bookmarkEnd w:id="8"/>
    </w:p>
    <w:p w14:paraId="1006EEF2" w14:textId="77777777" w:rsidR="00265649" w:rsidRDefault="00265649" w:rsidP="00DB21F0">
      <w:pPr>
        <w:spacing w:after="0" w:line="240" w:lineRule="auto"/>
        <w:jc w:val="both"/>
        <w:rPr>
          <w:rFonts w:ascii="Amasis MT Pro" w:eastAsia="Times New Roman" w:hAnsi="Amasis MT Pro" w:cs="Arial"/>
          <w:color w:val="1F1F1F"/>
          <w:kern w:val="0"/>
          <w:sz w:val="24"/>
          <w:szCs w:val="24"/>
          <w:lang w:eastAsia="en-CA"/>
          <w14:ligatures w14:val="none"/>
        </w:rPr>
      </w:pPr>
    </w:p>
    <w:p w14:paraId="0887E68B" w14:textId="0D0A5FAE" w:rsidR="00265649" w:rsidRDefault="00265649" w:rsidP="00DB21F0">
      <w:pPr>
        <w:spacing w:after="0" w:line="240" w:lineRule="auto"/>
        <w:jc w:val="both"/>
        <w:rPr>
          <w:rFonts w:ascii="Amasis MT Pro" w:eastAsia="Times New Roman" w:hAnsi="Amasis MT Pro" w:cs="Arial"/>
          <w:color w:val="1F1F1F"/>
          <w:kern w:val="0"/>
          <w:sz w:val="24"/>
          <w:szCs w:val="24"/>
          <w:lang w:eastAsia="en-CA"/>
          <w14:ligatures w14:val="none"/>
        </w:rPr>
      </w:pPr>
      <w:r w:rsidRPr="00265649">
        <w:rPr>
          <w:rFonts w:ascii="Amasis MT Pro" w:eastAsia="Times New Roman" w:hAnsi="Amasis MT Pro" w:cs="Arial"/>
          <w:noProof/>
          <w:color w:val="1F1F1F"/>
          <w:kern w:val="0"/>
          <w:sz w:val="24"/>
          <w:szCs w:val="24"/>
          <w:lang w:eastAsia="en-CA"/>
          <w14:ligatures w14:val="none"/>
        </w:rPr>
        <w:drawing>
          <wp:inline distT="0" distB="0" distL="0" distR="0" wp14:anchorId="62054125" wp14:editId="61AE3F31">
            <wp:extent cx="5612130" cy="2626995"/>
            <wp:effectExtent l="0" t="0" r="7620" b="1905"/>
            <wp:docPr id="140751357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13576" name="Picture 1" descr="A diagram of a network&#10;&#10;Description automatically generated"/>
                    <pic:cNvPicPr/>
                  </pic:nvPicPr>
                  <pic:blipFill>
                    <a:blip r:embed="rId12"/>
                    <a:stretch>
                      <a:fillRect/>
                    </a:stretch>
                  </pic:blipFill>
                  <pic:spPr>
                    <a:xfrm>
                      <a:off x="0" y="0"/>
                      <a:ext cx="5612130" cy="2626995"/>
                    </a:xfrm>
                    <a:prstGeom prst="rect">
                      <a:avLst/>
                    </a:prstGeom>
                  </pic:spPr>
                </pic:pic>
              </a:graphicData>
            </a:graphic>
          </wp:inline>
        </w:drawing>
      </w:r>
    </w:p>
    <w:p w14:paraId="073A2AA5" w14:textId="30C4CF90" w:rsidR="00135A80" w:rsidRPr="00302A6C" w:rsidRDefault="00135A80" w:rsidP="00302A6C">
      <w:pPr>
        <w:jc w:val="both"/>
        <w:rPr>
          <w:rFonts w:ascii="Amasis MT Pro" w:hAnsi="Amasis MT Pro" w:cs="Arial"/>
          <w:sz w:val="24"/>
          <w:szCs w:val="24"/>
        </w:rPr>
      </w:pPr>
    </w:p>
    <w:sectPr w:rsidR="00135A80" w:rsidRPr="00302A6C" w:rsidSect="00C76152">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3C43A" w14:textId="77777777" w:rsidR="00860F94" w:rsidRDefault="00860F94" w:rsidP="00D77D29">
      <w:pPr>
        <w:spacing w:after="0" w:line="240" w:lineRule="auto"/>
      </w:pPr>
      <w:r>
        <w:separator/>
      </w:r>
    </w:p>
  </w:endnote>
  <w:endnote w:type="continuationSeparator" w:id="0">
    <w:p w14:paraId="57605BC7" w14:textId="77777777" w:rsidR="00860F94" w:rsidRDefault="00860F94" w:rsidP="00D7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mo-Bold">
    <w:altName w:val="Cambria"/>
    <w:panose1 w:val="00000000000000000000"/>
    <w:charset w:val="00"/>
    <w:family w:val="roman"/>
    <w:notTrueType/>
    <w:pitch w:val="default"/>
  </w:font>
  <w:font w:name="Arimo-Regular">
    <w:altName w:val="Cambria"/>
    <w:panose1 w:val="00000000000000000000"/>
    <w:charset w:val="00"/>
    <w:family w:val="roman"/>
    <w:notTrueType/>
    <w:pitch w:val="default"/>
  </w:font>
  <w:font w:name="Amasis MT Pro">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B4978" w14:textId="77777777" w:rsidR="00860F94" w:rsidRDefault="00860F94" w:rsidP="00D77D29">
      <w:pPr>
        <w:spacing w:after="0" w:line="240" w:lineRule="auto"/>
      </w:pPr>
      <w:r>
        <w:separator/>
      </w:r>
    </w:p>
  </w:footnote>
  <w:footnote w:type="continuationSeparator" w:id="0">
    <w:p w14:paraId="678573C2" w14:textId="77777777" w:rsidR="00860F94" w:rsidRDefault="00860F94" w:rsidP="00D7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B084B" w14:textId="445D2E8B" w:rsidR="00D77D29" w:rsidRPr="00D77D29" w:rsidRDefault="00D77D29">
    <w:pPr>
      <w:pStyle w:val="Header"/>
      <w:rPr>
        <w:lang w:val="es-CO"/>
      </w:rPr>
    </w:pPr>
    <w:r>
      <w:rPr>
        <w:lang w:val="es-CO"/>
      </w:rPr>
      <w:t>000881715                                                                                                                Sebastian Rincón Aguirre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5AB5"/>
    <w:multiLevelType w:val="hybridMultilevel"/>
    <w:tmpl w:val="D41A6C12"/>
    <w:lvl w:ilvl="0" w:tplc="1009000F">
      <w:start w:val="1"/>
      <w:numFmt w:val="decimal"/>
      <w:lvlText w:val="%1."/>
      <w:lvlJc w:val="left"/>
      <w:pPr>
        <w:ind w:left="720" w:hanging="360"/>
      </w:pPr>
    </w:lvl>
    <w:lvl w:ilvl="1" w:tplc="5A747F4C">
      <w:start w:val="1"/>
      <w:numFmt w:val="decimal"/>
      <w:lvlText w:val="%2)"/>
      <w:lvlJc w:val="left"/>
      <w:pPr>
        <w:ind w:left="1440" w:hanging="360"/>
      </w:pPr>
      <w:rPr>
        <w:rFonts w:hint="default"/>
        <w:b/>
        <w:i w:val="0"/>
      </w:r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A50F07"/>
    <w:multiLevelType w:val="multilevel"/>
    <w:tmpl w:val="4A5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437E6"/>
    <w:multiLevelType w:val="hybridMultilevel"/>
    <w:tmpl w:val="4E104C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3F019F"/>
    <w:multiLevelType w:val="hybridMultilevel"/>
    <w:tmpl w:val="B35665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49573C"/>
    <w:multiLevelType w:val="multilevel"/>
    <w:tmpl w:val="AE88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D570E"/>
    <w:multiLevelType w:val="multilevel"/>
    <w:tmpl w:val="1AC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D31C3"/>
    <w:multiLevelType w:val="multilevel"/>
    <w:tmpl w:val="AA9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03FEF"/>
    <w:multiLevelType w:val="multilevel"/>
    <w:tmpl w:val="04A2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12B98"/>
    <w:multiLevelType w:val="multilevel"/>
    <w:tmpl w:val="56EA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986B9B"/>
    <w:multiLevelType w:val="hybridMultilevel"/>
    <w:tmpl w:val="C1B0F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3CF5085"/>
    <w:multiLevelType w:val="hybridMultilevel"/>
    <w:tmpl w:val="9B9AD7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3856A7"/>
    <w:multiLevelType w:val="multilevel"/>
    <w:tmpl w:val="203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73A53"/>
    <w:multiLevelType w:val="hybridMultilevel"/>
    <w:tmpl w:val="D3CAADB6"/>
    <w:lvl w:ilvl="0" w:tplc="5A747F4C">
      <w:start w:val="1"/>
      <w:numFmt w:val="decimal"/>
      <w:lvlText w:val="%1)"/>
      <w:lvlJc w:val="left"/>
      <w:pPr>
        <w:ind w:left="720" w:hanging="360"/>
      </w:pPr>
      <w:rPr>
        <w:rFonts w:hint="default"/>
        <w:b/>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2026036">
    <w:abstractNumId w:val="10"/>
  </w:num>
  <w:num w:numId="2" w16cid:durableId="681514860">
    <w:abstractNumId w:val="4"/>
  </w:num>
  <w:num w:numId="3" w16cid:durableId="1943371603">
    <w:abstractNumId w:val="5"/>
  </w:num>
  <w:num w:numId="4" w16cid:durableId="757024754">
    <w:abstractNumId w:val="8"/>
  </w:num>
  <w:num w:numId="5" w16cid:durableId="1339233993">
    <w:abstractNumId w:val="6"/>
  </w:num>
  <w:num w:numId="6" w16cid:durableId="1762942819">
    <w:abstractNumId w:val="2"/>
  </w:num>
  <w:num w:numId="7" w16cid:durableId="763720843">
    <w:abstractNumId w:val="3"/>
  </w:num>
  <w:num w:numId="8" w16cid:durableId="1396049830">
    <w:abstractNumId w:val="0"/>
  </w:num>
  <w:num w:numId="9" w16cid:durableId="977878795">
    <w:abstractNumId w:val="9"/>
  </w:num>
  <w:num w:numId="10" w16cid:durableId="542132555">
    <w:abstractNumId w:val="12"/>
  </w:num>
  <w:num w:numId="11" w16cid:durableId="599337268">
    <w:abstractNumId w:val="11"/>
  </w:num>
  <w:num w:numId="12" w16cid:durableId="1322277360">
    <w:abstractNumId w:val="7"/>
  </w:num>
  <w:num w:numId="13" w16cid:durableId="2333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80"/>
    <w:rsid w:val="000735FC"/>
    <w:rsid w:val="00135A80"/>
    <w:rsid w:val="00190433"/>
    <w:rsid w:val="00211716"/>
    <w:rsid w:val="002225A1"/>
    <w:rsid w:val="00265649"/>
    <w:rsid w:val="0028338A"/>
    <w:rsid w:val="002A7B75"/>
    <w:rsid w:val="00302A6C"/>
    <w:rsid w:val="003055B7"/>
    <w:rsid w:val="00375951"/>
    <w:rsid w:val="0038524C"/>
    <w:rsid w:val="00391C1B"/>
    <w:rsid w:val="003942BF"/>
    <w:rsid w:val="00426AFA"/>
    <w:rsid w:val="00434AD8"/>
    <w:rsid w:val="00465FFE"/>
    <w:rsid w:val="00475044"/>
    <w:rsid w:val="004B4E37"/>
    <w:rsid w:val="0056002D"/>
    <w:rsid w:val="005A62DD"/>
    <w:rsid w:val="005B3647"/>
    <w:rsid w:val="00606796"/>
    <w:rsid w:val="00626878"/>
    <w:rsid w:val="006F0D98"/>
    <w:rsid w:val="00711661"/>
    <w:rsid w:val="00715880"/>
    <w:rsid w:val="007A2469"/>
    <w:rsid w:val="00807212"/>
    <w:rsid w:val="00844E09"/>
    <w:rsid w:val="00860F94"/>
    <w:rsid w:val="008A15DC"/>
    <w:rsid w:val="008B4EFA"/>
    <w:rsid w:val="00906ABF"/>
    <w:rsid w:val="00926560"/>
    <w:rsid w:val="00955B4F"/>
    <w:rsid w:val="009D1128"/>
    <w:rsid w:val="00A2167F"/>
    <w:rsid w:val="00A55056"/>
    <w:rsid w:val="00A56482"/>
    <w:rsid w:val="00A8586C"/>
    <w:rsid w:val="00AA453A"/>
    <w:rsid w:val="00B219A9"/>
    <w:rsid w:val="00B81214"/>
    <w:rsid w:val="00BA1408"/>
    <w:rsid w:val="00BE68C2"/>
    <w:rsid w:val="00C378B1"/>
    <w:rsid w:val="00C76152"/>
    <w:rsid w:val="00C8068C"/>
    <w:rsid w:val="00D23357"/>
    <w:rsid w:val="00D75621"/>
    <w:rsid w:val="00D77D29"/>
    <w:rsid w:val="00D82EEC"/>
    <w:rsid w:val="00DA5EF5"/>
    <w:rsid w:val="00DB21F0"/>
    <w:rsid w:val="00E5193A"/>
    <w:rsid w:val="00EA0522"/>
    <w:rsid w:val="00EA3165"/>
    <w:rsid w:val="00EB61CF"/>
    <w:rsid w:val="00EE346C"/>
    <w:rsid w:val="00F400BB"/>
    <w:rsid w:val="00F755D4"/>
    <w:rsid w:val="00F91D9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A42D"/>
  <w15:chartTrackingRefBased/>
  <w15:docId w15:val="{E0E218C0-4F12-41CB-A0FE-E1FD6583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55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35A80"/>
    <w:rPr>
      <w:rFonts w:ascii="Arimo-Bold" w:hAnsi="Arimo-Bold" w:hint="default"/>
      <w:b/>
      <w:bCs/>
      <w:i w:val="0"/>
      <w:iCs w:val="0"/>
      <w:color w:val="000000"/>
      <w:sz w:val="20"/>
      <w:szCs w:val="20"/>
    </w:rPr>
  </w:style>
  <w:style w:type="character" w:customStyle="1" w:styleId="fontstyle21">
    <w:name w:val="fontstyle21"/>
    <w:basedOn w:val="DefaultParagraphFont"/>
    <w:rsid w:val="00135A80"/>
    <w:rPr>
      <w:rFonts w:ascii="Arimo-Regular" w:hAnsi="Arimo-Regular" w:hint="default"/>
      <w:b w:val="0"/>
      <w:bCs w:val="0"/>
      <w:i w:val="0"/>
      <w:iCs w:val="0"/>
      <w:color w:val="000000"/>
      <w:sz w:val="20"/>
      <w:szCs w:val="20"/>
    </w:rPr>
  </w:style>
  <w:style w:type="paragraph" w:styleId="ListParagraph">
    <w:name w:val="List Paragraph"/>
    <w:basedOn w:val="Normal"/>
    <w:uiPriority w:val="34"/>
    <w:qFormat/>
    <w:rsid w:val="00135A80"/>
    <w:pPr>
      <w:ind w:left="720"/>
      <w:contextualSpacing/>
    </w:pPr>
  </w:style>
  <w:style w:type="character" w:customStyle="1" w:styleId="Heading3Char">
    <w:name w:val="Heading 3 Char"/>
    <w:basedOn w:val="DefaultParagraphFont"/>
    <w:link w:val="Heading3"/>
    <w:uiPriority w:val="9"/>
    <w:rsid w:val="003055B7"/>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3055B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3055B7"/>
    <w:rPr>
      <w:b/>
      <w:bCs/>
    </w:rPr>
  </w:style>
  <w:style w:type="paragraph" w:styleId="Header">
    <w:name w:val="header"/>
    <w:basedOn w:val="Normal"/>
    <w:link w:val="HeaderChar"/>
    <w:uiPriority w:val="99"/>
    <w:unhideWhenUsed/>
    <w:rsid w:val="00D77D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7D29"/>
  </w:style>
  <w:style w:type="paragraph" w:styleId="Footer">
    <w:name w:val="footer"/>
    <w:basedOn w:val="Normal"/>
    <w:link w:val="FooterChar"/>
    <w:uiPriority w:val="99"/>
    <w:unhideWhenUsed/>
    <w:rsid w:val="00D77D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7D29"/>
  </w:style>
  <w:style w:type="character" w:customStyle="1" w:styleId="Heading2Char">
    <w:name w:val="Heading 2 Char"/>
    <w:basedOn w:val="DefaultParagraphFont"/>
    <w:link w:val="Heading2"/>
    <w:uiPriority w:val="9"/>
    <w:rsid w:val="00302A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2A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65649"/>
    <w:pPr>
      <w:outlineLvl w:val="9"/>
    </w:pPr>
    <w:rPr>
      <w:kern w:val="0"/>
      <w:lang w:val="en-US"/>
      <w14:ligatures w14:val="none"/>
    </w:rPr>
  </w:style>
  <w:style w:type="paragraph" w:styleId="TOC1">
    <w:name w:val="toc 1"/>
    <w:basedOn w:val="Normal"/>
    <w:next w:val="Normal"/>
    <w:autoRedefine/>
    <w:uiPriority w:val="39"/>
    <w:unhideWhenUsed/>
    <w:rsid w:val="00265649"/>
    <w:pPr>
      <w:spacing w:after="100"/>
    </w:pPr>
  </w:style>
  <w:style w:type="paragraph" w:styleId="TOC2">
    <w:name w:val="toc 2"/>
    <w:basedOn w:val="Normal"/>
    <w:next w:val="Normal"/>
    <w:autoRedefine/>
    <w:uiPriority w:val="39"/>
    <w:unhideWhenUsed/>
    <w:rsid w:val="00265649"/>
    <w:pPr>
      <w:spacing w:after="100"/>
      <w:ind w:left="220"/>
    </w:pPr>
  </w:style>
  <w:style w:type="paragraph" w:styleId="TOC3">
    <w:name w:val="toc 3"/>
    <w:basedOn w:val="Normal"/>
    <w:next w:val="Normal"/>
    <w:autoRedefine/>
    <w:uiPriority w:val="39"/>
    <w:unhideWhenUsed/>
    <w:rsid w:val="00265649"/>
    <w:pPr>
      <w:spacing w:after="100"/>
      <w:ind w:left="440"/>
    </w:pPr>
  </w:style>
  <w:style w:type="character" w:styleId="Hyperlink">
    <w:name w:val="Hyperlink"/>
    <w:basedOn w:val="DefaultParagraphFont"/>
    <w:uiPriority w:val="99"/>
    <w:unhideWhenUsed/>
    <w:rsid w:val="002656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8869">
      <w:bodyDiv w:val="1"/>
      <w:marLeft w:val="0"/>
      <w:marRight w:val="0"/>
      <w:marTop w:val="0"/>
      <w:marBottom w:val="0"/>
      <w:divBdr>
        <w:top w:val="none" w:sz="0" w:space="0" w:color="auto"/>
        <w:left w:val="none" w:sz="0" w:space="0" w:color="auto"/>
        <w:bottom w:val="none" w:sz="0" w:space="0" w:color="auto"/>
        <w:right w:val="none" w:sz="0" w:space="0" w:color="auto"/>
      </w:divBdr>
    </w:div>
    <w:div w:id="374811053">
      <w:bodyDiv w:val="1"/>
      <w:marLeft w:val="0"/>
      <w:marRight w:val="0"/>
      <w:marTop w:val="0"/>
      <w:marBottom w:val="0"/>
      <w:divBdr>
        <w:top w:val="none" w:sz="0" w:space="0" w:color="auto"/>
        <w:left w:val="none" w:sz="0" w:space="0" w:color="auto"/>
        <w:bottom w:val="none" w:sz="0" w:space="0" w:color="auto"/>
        <w:right w:val="none" w:sz="0" w:space="0" w:color="auto"/>
      </w:divBdr>
    </w:div>
    <w:div w:id="976647342">
      <w:bodyDiv w:val="1"/>
      <w:marLeft w:val="0"/>
      <w:marRight w:val="0"/>
      <w:marTop w:val="0"/>
      <w:marBottom w:val="0"/>
      <w:divBdr>
        <w:top w:val="none" w:sz="0" w:space="0" w:color="auto"/>
        <w:left w:val="none" w:sz="0" w:space="0" w:color="auto"/>
        <w:bottom w:val="none" w:sz="0" w:space="0" w:color="auto"/>
        <w:right w:val="none" w:sz="0" w:space="0" w:color="auto"/>
      </w:divBdr>
    </w:div>
    <w:div w:id="1344745122">
      <w:bodyDiv w:val="1"/>
      <w:marLeft w:val="0"/>
      <w:marRight w:val="0"/>
      <w:marTop w:val="0"/>
      <w:marBottom w:val="0"/>
      <w:divBdr>
        <w:top w:val="none" w:sz="0" w:space="0" w:color="auto"/>
        <w:left w:val="none" w:sz="0" w:space="0" w:color="auto"/>
        <w:bottom w:val="none" w:sz="0" w:space="0" w:color="auto"/>
        <w:right w:val="none" w:sz="0" w:space="0" w:color="auto"/>
      </w:divBdr>
    </w:div>
    <w:div w:id="1415587375">
      <w:bodyDiv w:val="1"/>
      <w:marLeft w:val="0"/>
      <w:marRight w:val="0"/>
      <w:marTop w:val="0"/>
      <w:marBottom w:val="0"/>
      <w:divBdr>
        <w:top w:val="none" w:sz="0" w:space="0" w:color="auto"/>
        <w:left w:val="none" w:sz="0" w:space="0" w:color="auto"/>
        <w:bottom w:val="none" w:sz="0" w:space="0" w:color="auto"/>
        <w:right w:val="none" w:sz="0" w:space="0" w:color="auto"/>
      </w:divBdr>
    </w:div>
    <w:div w:id="15237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2783C-43D1-4BDA-9F00-79E21647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Aguirre, Sebastian [Student]</dc:creator>
  <cp:keywords/>
  <dc:description/>
  <cp:lastModifiedBy>Rincon Aguirre, Sebastian [Student]</cp:lastModifiedBy>
  <cp:revision>2</cp:revision>
  <dcterms:created xsi:type="dcterms:W3CDTF">2024-07-20T16:15:00Z</dcterms:created>
  <dcterms:modified xsi:type="dcterms:W3CDTF">2024-07-20T16:15:00Z</dcterms:modified>
</cp:coreProperties>
</file>