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AB7" w:rsidRDefault="00653BF4" w:rsidP="00653BF4">
      <w:pPr>
        <w:jc w:val="center"/>
        <w:rPr>
          <w:rFonts w:ascii="標楷體" w:eastAsia="標楷體" w:hAnsi="標楷體"/>
          <w:b/>
          <w:sz w:val="72"/>
          <w:szCs w:val="72"/>
        </w:rPr>
      </w:pPr>
      <w:r w:rsidRPr="003C7CED">
        <w:rPr>
          <w:rFonts w:ascii="標楷體" w:eastAsia="標楷體" w:hAnsi="標楷體" w:hint="eastAsia"/>
          <w:b/>
          <w:sz w:val="72"/>
          <w:szCs w:val="72"/>
        </w:rPr>
        <w:t>公文語法彙編</w:t>
      </w:r>
    </w:p>
    <w:p w:rsidR="003C7CED" w:rsidRDefault="003C7CED" w:rsidP="003C7CED">
      <w:pPr>
        <w:spacing w:line="540" w:lineRule="exact"/>
        <w:rPr>
          <w:rFonts w:asciiTheme="minorEastAsia" w:hAnsiTheme="minorEastAsia"/>
          <w:b/>
          <w:sz w:val="32"/>
          <w:szCs w:val="32"/>
        </w:rPr>
      </w:pPr>
    </w:p>
    <w:p w:rsidR="005977E4" w:rsidRPr="003C7CED" w:rsidRDefault="00AA045D" w:rsidP="00AA045D">
      <w:pPr>
        <w:spacing w:line="840" w:lineRule="exact"/>
        <w:jc w:val="center"/>
        <w:rPr>
          <w:rFonts w:ascii="標楷體" w:eastAsia="標楷體" w:hAnsi="標楷體"/>
          <w:b/>
          <w:sz w:val="48"/>
          <w:szCs w:val="48"/>
        </w:rPr>
      </w:pPr>
      <w:r>
        <w:rPr>
          <w:rFonts w:ascii="標楷體" w:eastAsia="標楷體" w:hAnsi="標楷體" w:hint="eastAsia"/>
          <w:b/>
          <w:sz w:val="48"/>
          <w:szCs w:val="48"/>
        </w:rPr>
        <w:t>目次</w:t>
      </w:r>
    </w:p>
    <w:p w:rsidR="00E96D10" w:rsidRPr="003C7CED" w:rsidRDefault="00E96D10"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壹、</w:t>
      </w:r>
      <w:r w:rsidR="003C7CED">
        <w:rPr>
          <w:rFonts w:ascii="標楷體" w:eastAsia="標楷體" w:hAnsi="標楷體" w:hint="eastAsia"/>
          <w:b/>
          <w:sz w:val="36"/>
          <w:szCs w:val="36"/>
        </w:rPr>
        <w:t>公文語法五大項</w:t>
      </w:r>
      <w:r w:rsidR="00AA045D">
        <w:rPr>
          <w:rFonts w:ascii="標楷體" w:eastAsia="標楷體" w:hAnsi="標楷體" w:hint="eastAsia"/>
          <w:b/>
          <w:sz w:val="36"/>
          <w:szCs w:val="36"/>
        </w:rPr>
        <w:t>-------------------------2</w:t>
      </w:r>
    </w:p>
    <w:p w:rsidR="00E96D10" w:rsidRPr="003C7CED" w:rsidRDefault="00E96D10"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 xml:space="preserve">  </w:t>
      </w:r>
      <w:r w:rsidR="003C7CED" w:rsidRPr="003C7CED">
        <w:rPr>
          <w:rFonts w:ascii="標楷體" w:eastAsia="標楷體" w:hAnsi="標楷體" w:hint="eastAsia"/>
          <w:b/>
          <w:sz w:val="36"/>
          <w:szCs w:val="36"/>
        </w:rPr>
        <w:t xml:space="preserve">  </w:t>
      </w:r>
      <w:r w:rsidRPr="003C7CED">
        <w:rPr>
          <w:rFonts w:ascii="標楷體" w:eastAsia="標楷體" w:hAnsi="標楷體" w:hint="eastAsia"/>
          <w:b/>
          <w:sz w:val="36"/>
          <w:szCs w:val="36"/>
        </w:rPr>
        <w:t>一、一般公文用語</w:t>
      </w:r>
      <w:r w:rsidR="003C7CED">
        <w:rPr>
          <w:rFonts w:ascii="標楷體" w:eastAsia="標楷體" w:hAnsi="標楷體" w:hint="eastAsia"/>
          <w:b/>
          <w:sz w:val="36"/>
          <w:szCs w:val="36"/>
        </w:rPr>
        <w:t>-----------------------</w:t>
      </w:r>
      <w:r w:rsidR="003C7CED">
        <w:rPr>
          <w:rFonts w:ascii="標楷體" w:eastAsia="標楷體" w:hAnsi="標楷體"/>
          <w:b/>
          <w:sz w:val="36"/>
          <w:szCs w:val="36"/>
        </w:rPr>
        <w:t>2</w:t>
      </w:r>
    </w:p>
    <w:p w:rsidR="00E96D10" w:rsidRPr="003C7CED" w:rsidRDefault="00E96D10"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 xml:space="preserve">  </w:t>
      </w:r>
      <w:r w:rsidR="003C7CED" w:rsidRPr="003C7CED">
        <w:rPr>
          <w:rFonts w:ascii="標楷體" w:eastAsia="標楷體" w:hAnsi="標楷體" w:hint="eastAsia"/>
          <w:b/>
          <w:sz w:val="36"/>
          <w:szCs w:val="36"/>
        </w:rPr>
        <w:t xml:space="preserve">  </w:t>
      </w:r>
      <w:r w:rsidRPr="003C7CED">
        <w:rPr>
          <w:rFonts w:ascii="標楷體" w:eastAsia="標楷體" w:hAnsi="標楷體" w:hint="eastAsia"/>
          <w:b/>
          <w:sz w:val="36"/>
          <w:szCs w:val="36"/>
        </w:rPr>
        <w:t>二、法</w:t>
      </w:r>
      <w:r w:rsidR="00155A91" w:rsidRPr="003C7CED">
        <w:rPr>
          <w:rFonts w:ascii="標楷體" w:eastAsia="標楷體" w:hAnsi="標楷體" w:hint="eastAsia"/>
          <w:b/>
          <w:sz w:val="36"/>
          <w:szCs w:val="36"/>
        </w:rPr>
        <w:t>規</w:t>
      </w:r>
      <w:r w:rsidRPr="003C7CED">
        <w:rPr>
          <w:rFonts w:ascii="標楷體" w:eastAsia="標楷體" w:hAnsi="標楷體" w:hint="eastAsia"/>
          <w:b/>
          <w:sz w:val="36"/>
          <w:szCs w:val="36"/>
        </w:rPr>
        <w:t>用字</w:t>
      </w:r>
      <w:r w:rsidR="00155A91" w:rsidRPr="003C7CED">
        <w:rPr>
          <w:rFonts w:ascii="標楷體" w:eastAsia="標楷體" w:hAnsi="標楷體" w:hint="eastAsia"/>
          <w:b/>
          <w:sz w:val="36"/>
          <w:szCs w:val="36"/>
        </w:rPr>
        <w:t>用語</w:t>
      </w:r>
      <w:r w:rsidR="003C7CED">
        <w:rPr>
          <w:rFonts w:ascii="標楷體" w:eastAsia="標楷體" w:hAnsi="標楷體" w:hint="eastAsia"/>
          <w:b/>
          <w:sz w:val="36"/>
          <w:szCs w:val="36"/>
        </w:rPr>
        <w:t>----------------------</w:t>
      </w:r>
      <w:r w:rsidR="0036057F">
        <w:rPr>
          <w:rFonts w:ascii="標楷體" w:eastAsia="標楷體" w:hAnsi="標楷體"/>
          <w:b/>
          <w:sz w:val="36"/>
          <w:szCs w:val="36"/>
        </w:rPr>
        <w:t>-7</w:t>
      </w:r>
    </w:p>
    <w:p w:rsidR="00E96D10" w:rsidRPr="003C7CED" w:rsidRDefault="00E96D10"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 xml:space="preserve">  </w:t>
      </w:r>
      <w:r w:rsidR="003C7CED" w:rsidRPr="003C7CED">
        <w:rPr>
          <w:rFonts w:ascii="標楷體" w:eastAsia="標楷體" w:hAnsi="標楷體" w:hint="eastAsia"/>
          <w:b/>
          <w:sz w:val="36"/>
          <w:szCs w:val="36"/>
        </w:rPr>
        <w:t xml:space="preserve">  </w:t>
      </w:r>
      <w:r w:rsidRPr="003C7CED">
        <w:rPr>
          <w:rFonts w:ascii="標楷體" w:eastAsia="標楷體" w:hAnsi="標楷體" w:hint="eastAsia"/>
          <w:b/>
          <w:sz w:val="36"/>
          <w:szCs w:val="36"/>
        </w:rPr>
        <w:t>三、法律統一用語</w:t>
      </w:r>
      <w:r w:rsidR="0036057F">
        <w:rPr>
          <w:rFonts w:ascii="標楷體" w:eastAsia="標楷體" w:hAnsi="標楷體" w:hint="eastAsia"/>
          <w:b/>
          <w:sz w:val="36"/>
          <w:szCs w:val="36"/>
        </w:rPr>
        <w:t>-----------------------9</w:t>
      </w:r>
    </w:p>
    <w:p w:rsidR="001854D2" w:rsidRPr="003C7CED" w:rsidRDefault="00E96D10"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 xml:space="preserve">  </w:t>
      </w:r>
      <w:r w:rsidR="003C7CED" w:rsidRPr="003C7CED">
        <w:rPr>
          <w:rFonts w:ascii="標楷體" w:eastAsia="標楷體" w:hAnsi="標楷體" w:hint="eastAsia"/>
          <w:b/>
          <w:sz w:val="36"/>
          <w:szCs w:val="36"/>
        </w:rPr>
        <w:t xml:space="preserve">  </w:t>
      </w:r>
      <w:r w:rsidRPr="003C7CED">
        <w:rPr>
          <w:rFonts w:ascii="標楷體" w:eastAsia="標楷體" w:hAnsi="標楷體" w:hint="eastAsia"/>
          <w:b/>
          <w:sz w:val="36"/>
          <w:szCs w:val="36"/>
        </w:rPr>
        <w:t>四、</w:t>
      </w:r>
      <w:r w:rsidR="001854D2" w:rsidRPr="003C7CED">
        <w:rPr>
          <w:rFonts w:ascii="標楷體" w:eastAsia="標楷體" w:hAnsi="標楷體" w:hint="eastAsia"/>
          <w:b/>
          <w:sz w:val="36"/>
          <w:szCs w:val="36"/>
        </w:rPr>
        <w:t>公文書橫式書寫數字使用原則</w:t>
      </w:r>
      <w:r w:rsidR="0036057F">
        <w:rPr>
          <w:rFonts w:ascii="標楷體" w:eastAsia="標楷體" w:hAnsi="標楷體" w:hint="eastAsia"/>
          <w:b/>
          <w:sz w:val="36"/>
          <w:szCs w:val="36"/>
        </w:rPr>
        <w:t>--------11</w:t>
      </w:r>
    </w:p>
    <w:p w:rsidR="00725040" w:rsidRPr="003C7CED" w:rsidRDefault="001854D2"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 xml:space="preserve">  </w:t>
      </w:r>
      <w:r w:rsidR="003C7CED" w:rsidRPr="003C7CED">
        <w:rPr>
          <w:rFonts w:ascii="標楷體" w:eastAsia="標楷體" w:hAnsi="標楷體" w:hint="eastAsia"/>
          <w:b/>
          <w:sz w:val="36"/>
          <w:szCs w:val="36"/>
        </w:rPr>
        <w:t xml:space="preserve">  </w:t>
      </w:r>
      <w:r w:rsidR="00E96D10" w:rsidRPr="003C7CED">
        <w:rPr>
          <w:rFonts w:ascii="標楷體" w:eastAsia="標楷體" w:hAnsi="標楷體" w:hint="eastAsia"/>
          <w:b/>
          <w:sz w:val="36"/>
          <w:szCs w:val="36"/>
        </w:rPr>
        <w:t>五、標點符號用法</w:t>
      </w:r>
      <w:r w:rsidR="0036057F">
        <w:rPr>
          <w:rFonts w:ascii="標楷體" w:eastAsia="標楷體" w:hAnsi="標楷體" w:hint="eastAsia"/>
          <w:b/>
          <w:sz w:val="36"/>
          <w:szCs w:val="36"/>
        </w:rPr>
        <w:t>----------------------13</w:t>
      </w:r>
    </w:p>
    <w:p w:rsidR="005977E4" w:rsidRPr="003C7CED" w:rsidRDefault="005977E4"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貳、</w:t>
      </w:r>
      <w:r w:rsidR="003C7CED" w:rsidRPr="003C7CED">
        <w:rPr>
          <w:rFonts w:ascii="標楷體" w:eastAsia="標楷體" w:hAnsi="標楷體" w:hint="eastAsia"/>
          <w:b/>
          <w:sz w:val="36"/>
          <w:szCs w:val="36"/>
        </w:rPr>
        <w:t>常用公文語彙</w:t>
      </w:r>
      <w:r w:rsidR="000B39F7">
        <w:rPr>
          <w:rFonts w:ascii="標楷體" w:eastAsia="標楷體" w:hAnsi="標楷體" w:hint="eastAsia"/>
          <w:b/>
          <w:sz w:val="36"/>
          <w:szCs w:val="36"/>
        </w:rPr>
        <w:t>------</w:t>
      </w:r>
      <w:r w:rsidR="0036057F">
        <w:rPr>
          <w:rFonts w:ascii="標楷體" w:eastAsia="標楷體" w:hAnsi="標楷體" w:hint="eastAsia"/>
          <w:b/>
          <w:sz w:val="36"/>
          <w:szCs w:val="36"/>
        </w:rPr>
        <w:t>--------------------15</w:t>
      </w:r>
    </w:p>
    <w:p w:rsidR="003C7CED" w:rsidRDefault="003C7CED" w:rsidP="002750AA">
      <w:pPr>
        <w:spacing w:line="600" w:lineRule="exact"/>
        <w:rPr>
          <w:rFonts w:ascii="標楷體" w:eastAsia="標楷體" w:hAnsi="標楷體"/>
          <w:b/>
          <w:sz w:val="36"/>
          <w:szCs w:val="36"/>
        </w:rPr>
      </w:pPr>
      <w:r w:rsidRPr="003C7CED">
        <w:rPr>
          <w:rFonts w:ascii="標楷體" w:eastAsia="標楷體" w:hAnsi="標楷體" w:hint="eastAsia"/>
          <w:b/>
          <w:sz w:val="36"/>
          <w:szCs w:val="36"/>
        </w:rPr>
        <w:t>參、常用文字辨正</w:t>
      </w:r>
      <w:r w:rsidR="0036057F">
        <w:rPr>
          <w:rFonts w:ascii="標楷體" w:eastAsia="標楷體" w:hAnsi="標楷體" w:hint="eastAsia"/>
          <w:b/>
          <w:sz w:val="36"/>
          <w:szCs w:val="36"/>
        </w:rPr>
        <w:t>--------------------------2</w:t>
      </w:r>
      <w:r w:rsidR="00305B9C">
        <w:rPr>
          <w:rFonts w:ascii="標楷體" w:eastAsia="標楷體" w:hAnsi="標楷體"/>
          <w:b/>
          <w:sz w:val="36"/>
          <w:szCs w:val="36"/>
        </w:rPr>
        <w:t>1</w:t>
      </w:r>
    </w:p>
    <w:p w:rsidR="000B39F7" w:rsidRDefault="000B39F7" w:rsidP="002750AA">
      <w:pPr>
        <w:spacing w:line="600" w:lineRule="exact"/>
        <w:rPr>
          <w:rFonts w:ascii="標楷體" w:eastAsia="標楷體" w:hAnsi="標楷體"/>
          <w:b/>
          <w:sz w:val="36"/>
          <w:szCs w:val="36"/>
        </w:rPr>
      </w:pPr>
      <w:r w:rsidRPr="000B39F7">
        <w:rPr>
          <w:rFonts w:ascii="標楷體" w:eastAsia="標楷體" w:hAnsi="標楷體" w:hint="eastAsia"/>
          <w:b/>
          <w:sz w:val="36"/>
          <w:szCs w:val="36"/>
        </w:rPr>
        <w:t>肆、法制作業用語辨正</w:t>
      </w:r>
      <w:r>
        <w:rPr>
          <w:rFonts w:ascii="標楷體" w:eastAsia="標楷體" w:hAnsi="標楷體" w:hint="eastAsia"/>
          <w:b/>
          <w:sz w:val="36"/>
          <w:szCs w:val="36"/>
        </w:rPr>
        <w:t>-</w:t>
      </w:r>
      <w:r>
        <w:rPr>
          <w:rFonts w:ascii="標楷體" w:eastAsia="標楷體" w:hAnsi="標楷體"/>
          <w:b/>
          <w:sz w:val="36"/>
          <w:szCs w:val="36"/>
        </w:rPr>
        <w:t>---------------------</w:t>
      </w:r>
      <w:r w:rsidR="002750AA">
        <w:rPr>
          <w:rFonts w:ascii="標楷體" w:eastAsia="標楷體" w:hAnsi="標楷體"/>
          <w:b/>
          <w:sz w:val="36"/>
          <w:szCs w:val="36"/>
        </w:rPr>
        <w:t>26</w:t>
      </w:r>
    </w:p>
    <w:p w:rsidR="007C74D4" w:rsidRDefault="000B39F7" w:rsidP="002750AA">
      <w:pPr>
        <w:spacing w:line="600" w:lineRule="exact"/>
        <w:rPr>
          <w:rFonts w:ascii="標楷體" w:eastAsia="標楷體" w:hAnsi="標楷體"/>
          <w:b/>
          <w:sz w:val="36"/>
          <w:szCs w:val="36"/>
        </w:rPr>
      </w:pPr>
      <w:r w:rsidRPr="000B39F7">
        <w:rPr>
          <w:rFonts w:ascii="標楷體" w:eastAsia="標楷體" w:hAnsi="標楷體" w:hint="eastAsia"/>
          <w:b/>
          <w:sz w:val="36"/>
          <w:szCs w:val="36"/>
        </w:rPr>
        <w:t>伍、法規名稱英譯統一標準</w:t>
      </w:r>
      <w:r>
        <w:rPr>
          <w:rFonts w:ascii="標楷體" w:eastAsia="標楷體" w:hAnsi="標楷體" w:hint="eastAsia"/>
          <w:b/>
          <w:sz w:val="36"/>
          <w:szCs w:val="36"/>
        </w:rPr>
        <w:t>------------------</w:t>
      </w:r>
      <w:r w:rsidR="002750AA">
        <w:rPr>
          <w:rFonts w:ascii="標楷體" w:eastAsia="標楷體" w:hAnsi="標楷體"/>
          <w:b/>
          <w:sz w:val="36"/>
          <w:szCs w:val="36"/>
        </w:rPr>
        <w:t>30</w:t>
      </w:r>
    </w:p>
    <w:p w:rsidR="000B39F7" w:rsidRPr="000B39F7" w:rsidRDefault="006D4670" w:rsidP="002750AA">
      <w:pPr>
        <w:spacing w:line="600" w:lineRule="exact"/>
        <w:rPr>
          <w:rFonts w:ascii="標楷體" w:eastAsia="標楷體" w:hAnsi="標楷體"/>
          <w:b/>
          <w:sz w:val="36"/>
          <w:szCs w:val="36"/>
        </w:rPr>
      </w:pPr>
      <w:r>
        <w:rPr>
          <w:rFonts w:ascii="標楷體" w:eastAsia="標楷體" w:hAnsi="標楷體" w:hint="eastAsia"/>
          <w:b/>
          <w:sz w:val="36"/>
          <w:szCs w:val="36"/>
        </w:rPr>
        <w:t>陸、公文會計數字書寫----------------------34</w:t>
      </w:r>
    </w:p>
    <w:p w:rsidR="003C7CED" w:rsidRPr="003C7CED" w:rsidRDefault="007C74D4" w:rsidP="002750AA">
      <w:pPr>
        <w:spacing w:line="600" w:lineRule="exact"/>
        <w:rPr>
          <w:rFonts w:ascii="標楷體" w:eastAsia="標楷體" w:hAnsi="標楷體"/>
          <w:b/>
          <w:sz w:val="36"/>
          <w:szCs w:val="36"/>
        </w:rPr>
      </w:pPr>
      <w:proofErr w:type="gramStart"/>
      <w:r>
        <w:rPr>
          <w:rFonts w:ascii="標楷體" w:eastAsia="標楷體" w:hAnsi="標楷體" w:hint="eastAsia"/>
          <w:b/>
          <w:sz w:val="36"/>
          <w:szCs w:val="36"/>
        </w:rPr>
        <w:t>柒</w:t>
      </w:r>
      <w:proofErr w:type="gramEnd"/>
      <w:r w:rsidR="003C7CED" w:rsidRPr="003C7CED">
        <w:rPr>
          <w:rFonts w:ascii="標楷體" w:eastAsia="標楷體" w:hAnsi="標楷體" w:hint="eastAsia"/>
          <w:b/>
          <w:sz w:val="36"/>
          <w:szCs w:val="36"/>
        </w:rPr>
        <w:t>、常見錯別字</w:t>
      </w:r>
      <w:r w:rsidR="002750AA">
        <w:rPr>
          <w:rFonts w:ascii="標楷體" w:eastAsia="標楷體" w:hAnsi="標楷體" w:hint="eastAsia"/>
          <w:b/>
          <w:sz w:val="36"/>
          <w:szCs w:val="36"/>
        </w:rPr>
        <w:t>----------------------------3</w:t>
      </w:r>
      <w:r w:rsidR="006D4670">
        <w:rPr>
          <w:rFonts w:ascii="標楷體" w:eastAsia="標楷體" w:hAnsi="標楷體"/>
          <w:b/>
          <w:sz w:val="36"/>
          <w:szCs w:val="36"/>
        </w:rPr>
        <w:t>5</w:t>
      </w:r>
    </w:p>
    <w:p w:rsidR="003C7CED" w:rsidRPr="003C7CED" w:rsidRDefault="007C74D4" w:rsidP="002750AA">
      <w:pPr>
        <w:spacing w:line="600" w:lineRule="exact"/>
        <w:rPr>
          <w:rFonts w:ascii="標楷體" w:eastAsia="標楷體" w:hAnsi="標楷體"/>
          <w:b/>
          <w:sz w:val="36"/>
          <w:szCs w:val="36"/>
        </w:rPr>
      </w:pPr>
      <w:r>
        <w:rPr>
          <w:rFonts w:ascii="標楷體" w:eastAsia="標楷體" w:hAnsi="標楷體" w:hint="eastAsia"/>
          <w:b/>
          <w:sz w:val="36"/>
          <w:szCs w:val="36"/>
        </w:rPr>
        <w:t>捌</w:t>
      </w:r>
      <w:r w:rsidR="003C7CED" w:rsidRPr="003C7CED">
        <w:rPr>
          <w:rFonts w:ascii="標楷體" w:eastAsia="標楷體" w:hAnsi="標楷體" w:hint="eastAsia"/>
          <w:b/>
          <w:sz w:val="36"/>
          <w:szCs w:val="36"/>
        </w:rPr>
        <w:t>、常用術語</w:t>
      </w:r>
      <w:r w:rsidR="0036057F">
        <w:rPr>
          <w:rFonts w:ascii="標楷體" w:eastAsia="標楷體" w:hAnsi="標楷體" w:hint="eastAsia"/>
          <w:b/>
          <w:sz w:val="36"/>
          <w:szCs w:val="36"/>
        </w:rPr>
        <w:t>------------------------------</w:t>
      </w:r>
      <w:r w:rsidR="002750AA">
        <w:rPr>
          <w:rFonts w:ascii="標楷體" w:eastAsia="標楷體" w:hAnsi="標楷體"/>
          <w:b/>
          <w:sz w:val="36"/>
          <w:szCs w:val="36"/>
        </w:rPr>
        <w:t>3</w:t>
      </w:r>
      <w:r w:rsidR="006D4670">
        <w:rPr>
          <w:rFonts w:ascii="標楷體" w:eastAsia="標楷體" w:hAnsi="標楷體"/>
          <w:b/>
          <w:sz w:val="36"/>
          <w:szCs w:val="36"/>
        </w:rPr>
        <w:t>6</w:t>
      </w:r>
    </w:p>
    <w:p w:rsidR="009132ED" w:rsidRDefault="007C74D4" w:rsidP="002750AA">
      <w:pPr>
        <w:spacing w:line="600" w:lineRule="exact"/>
        <w:rPr>
          <w:rFonts w:ascii="標楷體" w:eastAsia="標楷體" w:hAnsi="標楷體"/>
          <w:b/>
          <w:sz w:val="36"/>
          <w:szCs w:val="36"/>
        </w:rPr>
      </w:pPr>
      <w:r>
        <w:rPr>
          <w:rFonts w:ascii="標楷體" w:eastAsia="標楷體" w:hAnsi="標楷體" w:hint="eastAsia"/>
          <w:b/>
          <w:sz w:val="36"/>
          <w:szCs w:val="36"/>
        </w:rPr>
        <w:t>玖</w:t>
      </w:r>
      <w:r w:rsidR="003C7CED" w:rsidRPr="003C7CED">
        <w:rPr>
          <w:rFonts w:ascii="標楷體" w:eastAsia="標楷體" w:hAnsi="標楷體" w:hint="eastAsia"/>
          <w:b/>
          <w:sz w:val="36"/>
          <w:szCs w:val="36"/>
        </w:rPr>
        <w:t>、</w:t>
      </w:r>
      <w:r w:rsidR="009132ED" w:rsidRPr="009132ED">
        <w:rPr>
          <w:rFonts w:ascii="標楷體" w:eastAsia="標楷體" w:hAnsi="標楷體" w:hint="eastAsia"/>
          <w:b/>
          <w:sz w:val="36"/>
          <w:szCs w:val="36"/>
        </w:rPr>
        <w:t>公文用語注意事項</w:t>
      </w:r>
      <w:r w:rsidR="009132ED">
        <w:rPr>
          <w:rFonts w:ascii="標楷體" w:eastAsia="標楷體" w:hAnsi="標楷體" w:hint="eastAsia"/>
          <w:b/>
          <w:sz w:val="36"/>
          <w:szCs w:val="36"/>
        </w:rPr>
        <w:t>-</w:t>
      </w:r>
      <w:r w:rsidR="009132ED">
        <w:rPr>
          <w:rFonts w:ascii="標楷體" w:eastAsia="標楷體" w:hAnsi="標楷體"/>
          <w:b/>
          <w:sz w:val="36"/>
          <w:szCs w:val="36"/>
        </w:rPr>
        <w:t>---------------------</w:t>
      </w:r>
      <w:r w:rsidR="002750AA">
        <w:rPr>
          <w:rFonts w:ascii="標楷體" w:eastAsia="標楷體" w:hAnsi="標楷體"/>
          <w:b/>
          <w:sz w:val="36"/>
          <w:szCs w:val="36"/>
        </w:rPr>
        <w:t>3</w:t>
      </w:r>
      <w:r w:rsidR="006D4670">
        <w:rPr>
          <w:rFonts w:ascii="標楷體" w:eastAsia="標楷體" w:hAnsi="標楷體"/>
          <w:b/>
          <w:sz w:val="36"/>
          <w:szCs w:val="36"/>
        </w:rPr>
        <w:t>7</w:t>
      </w:r>
    </w:p>
    <w:p w:rsidR="003C7CED" w:rsidRPr="003C7CED" w:rsidRDefault="007C74D4" w:rsidP="002750AA">
      <w:pPr>
        <w:spacing w:line="600" w:lineRule="exact"/>
        <w:rPr>
          <w:rFonts w:ascii="標楷體" w:eastAsia="標楷體" w:hAnsi="標楷體"/>
          <w:b/>
          <w:sz w:val="36"/>
          <w:szCs w:val="36"/>
        </w:rPr>
      </w:pPr>
      <w:r>
        <w:rPr>
          <w:rFonts w:ascii="標楷體" w:eastAsia="標楷體" w:hAnsi="標楷體" w:hint="eastAsia"/>
          <w:b/>
          <w:sz w:val="36"/>
          <w:szCs w:val="36"/>
        </w:rPr>
        <w:t>拾</w:t>
      </w:r>
      <w:r w:rsidR="009132ED">
        <w:rPr>
          <w:rFonts w:ascii="新細明體" w:eastAsia="新細明體" w:hAnsi="新細明體" w:hint="eastAsia"/>
          <w:b/>
          <w:sz w:val="36"/>
          <w:szCs w:val="36"/>
        </w:rPr>
        <w:t>、</w:t>
      </w:r>
      <w:proofErr w:type="gramStart"/>
      <w:r w:rsidR="003C7CED" w:rsidRPr="003C7CED">
        <w:rPr>
          <w:rFonts w:ascii="標楷體" w:eastAsia="標楷體" w:hAnsi="標楷體" w:hint="eastAsia"/>
          <w:b/>
          <w:sz w:val="36"/>
          <w:szCs w:val="36"/>
        </w:rPr>
        <w:t>箋函</w:t>
      </w:r>
      <w:proofErr w:type="gramEnd"/>
      <w:r w:rsidR="003C7CED" w:rsidRPr="003C7CED">
        <w:rPr>
          <w:rFonts w:ascii="標楷體" w:eastAsia="標楷體" w:hAnsi="標楷體" w:hint="eastAsia"/>
          <w:b/>
          <w:sz w:val="36"/>
          <w:szCs w:val="36"/>
        </w:rPr>
        <w:t>（公務書信）用語</w:t>
      </w:r>
      <w:r w:rsidR="0036057F">
        <w:rPr>
          <w:rFonts w:ascii="標楷體" w:eastAsia="標楷體" w:hAnsi="標楷體" w:hint="eastAsia"/>
          <w:b/>
          <w:sz w:val="36"/>
          <w:szCs w:val="36"/>
        </w:rPr>
        <w:t>------------------</w:t>
      </w:r>
      <w:r w:rsidR="006D4670">
        <w:rPr>
          <w:rFonts w:ascii="標楷體" w:eastAsia="標楷體" w:hAnsi="標楷體"/>
          <w:b/>
          <w:sz w:val="36"/>
          <w:szCs w:val="36"/>
        </w:rPr>
        <w:t>41</w:t>
      </w:r>
    </w:p>
    <w:p w:rsidR="00E96D10" w:rsidRPr="003C7CED" w:rsidRDefault="00E96D10" w:rsidP="002750AA">
      <w:pPr>
        <w:spacing w:line="600" w:lineRule="exact"/>
        <w:rPr>
          <w:b/>
          <w:sz w:val="36"/>
          <w:szCs w:val="36"/>
        </w:rPr>
      </w:pPr>
    </w:p>
    <w:p w:rsidR="002750AA" w:rsidRDefault="002750AA" w:rsidP="002750AA">
      <w:pPr>
        <w:spacing w:line="600" w:lineRule="exact"/>
        <w:jc w:val="center"/>
        <w:rPr>
          <w:rFonts w:ascii="微軟正黑體" w:eastAsia="微軟正黑體" w:hAnsi="微軟正黑體"/>
          <w:b/>
          <w:sz w:val="36"/>
          <w:szCs w:val="36"/>
        </w:rPr>
      </w:pPr>
    </w:p>
    <w:p w:rsidR="00E96D10" w:rsidRPr="005C2979" w:rsidRDefault="005C2979" w:rsidP="002750AA">
      <w:pPr>
        <w:spacing w:line="600" w:lineRule="exact"/>
        <w:jc w:val="center"/>
        <w:rPr>
          <w:rFonts w:ascii="微軟正黑體" w:eastAsia="微軟正黑體" w:hAnsi="微軟正黑體"/>
          <w:b/>
          <w:sz w:val="36"/>
          <w:szCs w:val="36"/>
        </w:rPr>
      </w:pPr>
      <w:r w:rsidRPr="005C2979">
        <w:rPr>
          <w:rFonts w:ascii="微軟正黑體" w:eastAsia="微軟正黑體" w:hAnsi="微軟正黑體" w:hint="eastAsia"/>
          <w:b/>
          <w:sz w:val="36"/>
          <w:szCs w:val="36"/>
        </w:rPr>
        <w:t>2</w:t>
      </w:r>
      <w:r w:rsidRPr="005C2979">
        <w:rPr>
          <w:rFonts w:ascii="微軟正黑體" w:eastAsia="微軟正黑體" w:hAnsi="微軟正黑體"/>
          <w:b/>
          <w:sz w:val="36"/>
          <w:szCs w:val="36"/>
        </w:rPr>
        <w:t>018.05</w:t>
      </w:r>
    </w:p>
    <w:p w:rsidR="003C7CED" w:rsidRDefault="003C7CED">
      <w:pPr>
        <w:rPr>
          <w:b/>
          <w:sz w:val="28"/>
          <w:szCs w:val="28"/>
        </w:rPr>
      </w:pPr>
    </w:p>
    <w:p w:rsidR="003C7CED" w:rsidRDefault="003C7CED">
      <w:pPr>
        <w:rPr>
          <w:b/>
          <w:sz w:val="28"/>
          <w:szCs w:val="28"/>
        </w:rPr>
      </w:pPr>
      <w:r w:rsidRPr="003C7CED">
        <w:rPr>
          <w:rFonts w:hint="eastAsia"/>
          <w:b/>
          <w:sz w:val="28"/>
          <w:szCs w:val="28"/>
        </w:rPr>
        <w:lastRenderedPageBreak/>
        <w:t>壹、公文語法五大項</w:t>
      </w:r>
    </w:p>
    <w:p w:rsidR="00AA045D" w:rsidRDefault="00AA045D">
      <w:pPr>
        <w:rPr>
          <w:rFonts w:asciiTheme="minorEastAsia" w:hAnsiTheme="minorEastAsia"/>
          <w:b/>
          <w:szCs w:val="24"/>
        </w:rPr>
      </w:pPr>
    </w:p>
    <w:p w:rsidR="00EB6AB7" w:rsidRPr="00AA045D" w:rsidRDefault="003C7CED">
      <w:pPr>
        <w:rPr>
          <w:b/>
          <w:szCs w:val="24"/>
        </w:rPr>
      </w:pPr>
      <w:r w:rsidRPr="00AA045D">
        <w:rPr>
          <w:rFonts w:asciiTheme="minorEastAsia" w:hAnsiTheme="minorEastAsia" w:hint="eastAsia"/>
          <w:b/>
          <w:szCs w:val="24"/>
        </w:rPr>
        <w:t>一</w:t>
      </w:r>
      <w:r w:rsidR="00725040" w:rsidRPr="00AA045D">
        <w:rPr>
          <w:rFonts w:asciiTheme="minorEastAsia" w:hAnsiTheme="minorEastAsia" w:hint="eastAsia"/>
          <w:b/>
          <w:szCs w:val="24"/>
        </w:rPr>
        <w:t>、</w:t>
      </w:r>
      <w:r w:rsidR="00725040" w:rsidRPr="00AA045D">
        <w:rPr>
          <w:rFonts w:hint="eastAsia"/>
          <w:b/>
          <w:szCs w:val="24"/>
        </w:rPr>
        <w:t>一般公文用語</w:t>
      </w:r>
      <w:proofErr w:type="gramStart"/>
      <w:r w:rsidR="00AA045D">
        <w:rPr>
          <w:rFonts w:asciiTheme="minorEastAsia" w:hAnsiTheme="minorEastAsia" w:hint="eastAsia"/>
          <w:b/>
          <w:szCs w:val="24"/>
        </w:rPr>
        <w:t>︰</w:t>
      </w:r>
      <w:proofErr w:type="gramEnd"/>
    </w:p>
    <w:tbl>
      <w:tblPr>
        <w:tblW w:w="5738" w:type="pct"/>
        <w:tblInd w:w="-44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1821"/>
        <w:gridCol w:w="731"/>
        <w:gridCol w:w="1841"/>
        <w:gridCol w:w="2696"/>
        <w:gridCol w:w="2409"/>
      </w:tblGrid>
      <w:tr w:rsidR="00653BF4" w:rsidRPr="009C3A0F" w:rsidTr="00970A39">
        <w:trPr>
          <w:tblHeader/>
        </w:trPr>
        <w:tc>
          <w:tcPr>
            <w:tcW w:w="959" w:type="pct"/>
            <w:tcBorders>
              <w:top w:val="single" w:sz="12" w:space="0" w:color="auto"/>
              <w:bottom w:val="double" w:sz="4" w:space="0" w:color="auto"/>
            </w:tcBorders>
            <w:shd w:val="clear" w:color="auto" w:fill="FFFFFF" w:themeFill="background1"/>
            <w:vAlign w:val="center"/>
          </w:tcPr>
          <w:p w:rsidR="00EB6AB7" w:rsidRPr="009C3A0F" w:rsidRDefault="00EB6AB7" w:rsidP="00E96D10">
            <w:pPr>
              <w:spacing w:line="320" w:lineRule="exact"/>
              <w:jc w:val="center"/>
              <w:rPr>
                <w:b/>
                <w:szCs w:val="24"/>
              </w:rPr>
            </w:pPr>
            <w:r w:rsidRPr="009C3A0F">
              <w:rPr>
                <w:rFonts w:hint="eastAsia"/>
                <w:b/>
                <w:szCs w:val="24"/>
              </w:rPr>
              <w:t>類別</w:t>
            </w:r>
          </w:p>
        </w:tc>
        <w:tc>
          <w:tcPr>
            <w:tcW w:w="1354" w:type="pct"/>
            <w:gridSpan w:val="2"/>
            <w:tcBorders>
              <w:top w:val="single" w:sz="12" w:space="0" w:color="auto"/>
              <w:bottom w:val="double" w:sz="4" w:space="0" w:color="auto"/>
            </w:tcBorders>
            <w:shd w:val="clear" w:color="auto" w:fill="FFFFFF" w:themeFill="background1"/>
            <w:vAlign w:val="center"/>
          </w:tcPr>
          <w:p w:rsidR="00EB6AB7" w:rsidRPr="009C3A0F" w:rsidRDefault="00E96D10" w:rsidP="00E96D10">
            <w:pPr>
              <w:spacing w:line="320" w:lineRule="exact"/>
              <w:jc w:val="center"/>
              <w:rPr>
                <w:b/>
                <w:szCs w:val="24"/>
              </w:rPr>
            </w:pPr>
            <w:r>
              <w:rPr>
                <w:rFonts w:hint="eastAsia"/>
                <w:b/>
                <w:szCs w:val="24"/>
              </w:rPr>
              <w:t>例句</w:t>
            </w:r>
          </w:p>
        </w:tc>
        <w:tc>
          <w:tcPr>
            <w:tcW w:w="1419" w:type="pct"/>
            <w:tcBorders>
              <w:top w:val="single" w:sz="12" w:space="0" w:color="auto"/>
              <w:bottom w:val="double" w:sz="4" w:space="0" w:color="auto"/>
            </w:tcBorders>
            <w:shd w:val="clear" w:color="auto" w:fill="FFFFFF" w:themeFill="background1"/>
            <w:vAlign w:val="center"/>
          </w:tcPr>
          <w:p w:rsidR="00EB6AB7" w:rsidRPr="009C3A0F" w:rsidRDefault="00EB6AB7" w:rsidP="00E96D10">
            <w:pPr>
              <w:spacing w:line="320" w:lineRule="exact"/>
              <w:jc w:val="center"/>
              <w:rPr>
                <w:b/>
                <w:szCs w:val="24"/>
              </w:rPr>
            </w:pPr>
            <w:r w:rsidRPr="009C3A0F">
              <w:rPr>
                <w:rFonts w:hint="eastAsia"/>
                <w:b/>
                <w:szCs w:val="24"/>
              </w:rPr>
              <w:t>適用範圍</w:t>
            </w:r>
          </w:p>
        </w:tc>
        <w:tc>
          <w:tcPr>
            <w:tcW w:w="1268" w:type="pct"/>
            <w:tcBorders>
              <w:top w:val="single" w:sz="12" w:space="0" w:color="auto"/>
              <w:bottom w:val="double" w:sz="4" w:space="0" w:color="auto"/>
            </w:tcBorders>
            <w:shd w:val="clear" w:color="auto" w:fill="FFFFFF" w:themeFill="background1"/>
            <w:vAlign w:val="center"/>
          </w:tcPr>
          <w:p w:rsidR="00EB6AB7" w:rsidRPr="009C3A0F" w:rsidRDefault="00EB6AB7" w:rsidP="00E96D10">
            <w:pPr>
              <w:spacing w:line="320" w:lineRule="exact"/>
              <w:jc w:val="center"/>
              <w:rPr>
                <w:b/>
                <w:szCs w:val="24"/>
              </w:rPr>
            </w:pPr>
            <w:r w:rsidRPr="009C3A0F">
              <w:rPr>
                <w:rFonts w:hint="eastAsia"/>
                <w:b/>
                <w:szCs w:val="24"/>
              </w:rPr>
              <w:t>備註</w:t>
            </w:r>
          </w:p>
        </w:tc>
      </w:tr>
      <w:tr w:rsidR="00653BF4" w:rsidRPr="009C3A0F" w:rsidTr="00970A39">
        <w:trPr>
          <w:cantSplit/>
        </w:trPr>
        <w:tc>
          <w:tcPr>
            <w:tcW w:w="959" w:type="pct"/>
            <w:vMerge w:val="restart"/>
            <w:tcBorders>
              <w:top w:val="double" w:sz="4" w:space="0" w:color="auto"/>
              <w:bottom w:val="single" w:sz="4" w:space="0" w:color="auto"/>
            </w:tcBorders>
            <w:vAlign w:val="center"/>
          </w:tcPr>
          <w:p w:rsidR="00EB6AB7" w:rsidRPr="006E7971" w:rsidRDefault="0005648C" w:rsidP="00D70467">
            <w:pPr>
              <w:spacing w:line="320" w:lineRule="exact"/>
              <w:rPr>
                <w:rFonts w:asciiTheme="majorEastAsia" w:eastAsiaTheme="majorEastAsia" w:hAnsiTheme="majorEastAsia"/>
                <w:b/>
                <w:szCs w:val="24"/>
              </w:rPr>
            </w:pPr>
            <w:r w:rsidRPr="006E7971">
              <w:rPr>
                <w:rFonts w:asciiTheme="majorEastAsia" w:eastAsiaTheme="majorEastAsia" w:hAnsiTheme="majorEastAsia" w:hint="eastAsia"/>
                <w:b/>
                <w:szCs w:val="24"/>
              </w:rPr>
              <w:t>1.</w:t>
            </w:r>
            <w:r w:rsidR="00EB6AB7" w:rsidRPr="006E7971">
              <w:rPr>
                <w:rFonts w:asciiTheme="majorEastAsia" w:eastAsiaTheme="majorEastAsia" w:hAnsiTheme="majorEastAsia" w:hint="eastAsia"/>
                <w:b/>
                <w:szCs w:val="24"/>
              </w:rPr>
              <w:t>起首語</w:t>
            </w:r>
            <w:r w:rsidR="00EB6AB7" w:rsidRPr="006E7971">
              <w:rPr>
                <w:rFonts w:asciiTheme="majorEastAsia" w:eastAsiaTheme="majorEastAsia" w:hAnsiTheme="majorEastAsia"/>
                <w:b/>
                <w:szCs w:val="24"/>
              </w:rPr>
              <w:br/>
            </w:r>
            <w:r w:rsidR="00EB6AB7" w:rsidRPr="006E7971">
              <w:rPr>
                <w:rFonts w:asciiTheme="majorEastAsia" w:eastAsiaTheme="majorEastAsia" w:hAnsiTheme="majorEastAsia" w:hint="eastAsia"/>
                <w:b/>
                <w:szCs w:val="24"/>
              </w:rPr>
              <w:t>（指公文起首所用之發語詞）</w:t>
            </w:r>
          </w:p>
        </w:tc>
        <w:tc>
          <w:tcPr>
            <w:tcW w:w="1354" w:type="pct"/>
            <w:gridSpan w:val="2"/>
            <w:tcBorders>
              <w:top w:val="double" w:sz="4" w:space="0" w:color="auto"/>
              <w:bottom w:val="single" w:sz="4" w:space="0" w:color="auto"/>
            </w:tcBorders>
            <w:vAlign w:val="center"/>
          </w:tcPr>
          <w:p w:rsidR="00E96D10" w:rsidRDefault="00EB6AB7" w:rsidP="00D70467">
            <w:pPr>
              <w:spacing w:line="320" w:lineRule="exact"/>
              <w:rPr>
                <w:rFonts w:asciiTheme="minorEastAsia" w:hAnsiTheme="minorEastAsia"/>
                <w:b/>
                <w:szCs w:val="24"/>
              </w:rPr>
            </w:pPr>
            <w:r w:rsidRPr="009C3A0F">
              <w:rPr>
                <w:rFonts w:hint="eastAsia"/>
                <w:b/>
                <w:szCs w:val="24"/>
              </w:rPr>
              <w:t>查</w:t>
            </w:r>
            <w:r w:rsidR="00E96D10">
              <w:rPr>
                <w:rFonts w:asciiTheme="minorEastAsia" w:hAnsiTheme="minorEastAsia" w:hint="eastAsia"/>
                <w:b/>
                <w:szCs w:val="24"/>
              </w:rPr>
              <w:t>、</w:t>
            </w:r>
            <w:r w:rsidRPr="009C3A0F">
              <w:rPr>
                <w:rFonts w:hint="eastAsia"/>
                <w:b/>
                <w:szCs w:val="24"/>
              </w:rPr>
              <w:t>有關</w:t>
            </w:r>
            <w:r w:rsidR="00E96D10">
              <w:rPr>
                <w:rFonts w:asciiTheme="minorEastAsia" w:hAnsiTheme="minorEastAsia" w:hint="eastAsia"/>
                <w:b/>
                <w:szCs w:val="24"/>
              </w:rPr>
              <w:t>、</w:t>
            </w:r>
            <w:r w:rsidRPr="009C3A0F">
              <w:rPr>
                <w:rFonts w:hint="eastAsia"/>
                <w:b/>
                <w:szCs w:val="24"/>
              </w:rPr>
              <w:t>關於</w:t>
            </w:r>
            <w:r w:rsidR="00E96D10">
              <w:rPr>
                <w:rFonts w:asciiTheme="minorEastAsia" w:hAnsiTheme="minorEastAsia" w:hint="eastAsia"/>
                <w:b/>
                <w:szCs w:val="24"/>
              </w:rPr>
              <w:t>、</w:t>
            </w:r>
          </w:p>
          <w:p w:rsidR="00C33473" w:rsidRDefault="00EB6AB7" w:rsidP="00E96D10">
            <w:pPr>
              <w:spacing w:line="320" w:lineRule="exact"/>
              <w:rPr>
                <w:rFonts w:asciiTheme="minorEastAsia" w:hAnsiTheme="minorEastAsia"/>
                <w:b/>
                <w:szCs w:val="24"/>
              </w:rPr>
            </w:pPr>
            <w:proofErr w:type="gramStart"/>
            <w:r w:rsidRPr="009C3A0F">
              <w:rPr>
                <w:rFonts w:hint="eastAsia"/>
                <w:b/>
                <w:szCs w:val="24"/>
              </w:rPr>
              <w:t>謹查</w:t>
            </w:r>
            <w:proofErr w:type="gramEnd"/>
            <w:r w:rsidR="00E96D10">
              <w:rPr>
                <w:rFonts w:asciiTheme="minorEastAsia" w:hAnsiTheme="minorEastAsia" w:hint="eastAsia"/>
                <w:b/>
                <w:szCs w:val="24"/>
              </w:rPr>
              <w:t>、</w:t>
            </w:r>
            <w:r w:rsidRPr="009C3A0F">
              <w:rPr>
                <w:rFonts w:hint="eastAsia"/>
                <w:b/>
                <w:szCs w:val="24"/>
              </w:rPr>
              <w:t>茲</w:t>
            </w:r>
            <w:r w:rsidR="00C03AEF">
              <w:rPr>
                <w:rFonts w:asciiTheme="minorEastAsia" w:hAnsiTheme="minorEastAsia" w:hint="eastAsia"/>
                <w:b/>
                <w:szCs w:val="24"/>
              </w:rPr>
              <w:t>、</w:t>
            </w:r>
            <w:r w:rsidR="00C03AEF">
              <w:rPr>
                <w:rFonts w:hint="eastAsia"/>
                <w:b/>
                <w:szCs w:val="24"/>
              </w:rPr>
              <w:t>檢送</w:t>
            </w:r>
            <w:r w:rsidR="00C03AEF">
              <w:rPr>
                <w:rFonts w:asciiTheme="minorEastAsia" w:hAnsiTheme="minorEastAsia" w:hint="eastAsia"/>
                <w:b/>
                <w:szCs w:val="24"/>
              </w:rPr>
              <w:t>、</w:t>
            </w:r>
          </w:p>
          <w:p w:rsidR="00EB6AB7" w:rsidRPr="009C3A0F" w:rsidRDefault="00C03AEF" w:rsidP="00E96D10">
            <w:pPr>
              <w:spacing w:line="320" w:lineRule="exact"/>
              <w:rPr>
                <w:b/>
                <w:szCs w:val="24"/>
              </w:rPr>
            </w:pPr>
            <w:r>
              <w:rPr>
                <w:rFonts w:hint="eastAsia"/>
                <w:b/>
                <w:szCs w:val="24"/>
              </w:rPr>
              <w:t>檢陳</w:t>
            </w:r>
          </w:p>
        </w:tc>
        <w:tc>
          <w:tcPr>
            <w:tcW w:w="1419" w:type="pct"/>
            <w:tcBorders>
              <w:top w:val="double" w:sz="4" w:space="0" w:color="auto"/>
              <w:bottom w:val="single" w:sz="4" w:space="0" w:color="auto"/>
            </w:tcBorders>
            <w:vAlign w:val="center"/>
          </w:tcPr>
          <w:p w:rsidR="00EB6AB7" w:rsidRPr="009C3A0F" w:rsidRDefault="00EB6AB7" w:rsidP="00D70467">
            <w:pPr>
              <w:spacing w:line="320" w:lineRule="exact"/>
              <w:rPr>
                <w:b/>
                <w:szCs w:val="24"/>
              </w:rPr>
            </w:pPr>
            <w:r w:rsidRPr="009C3A0F">
              <w:rPr>
                <w:rFonts w:hint="eastAsia"/>
                <w:b/>
                <w:szCs w:val="24"/>
              </w:rPr>
              <w:t>通用</w:t>
            </w:r>
          </w:p>
        </w:tc>
        <w:tc>
          <w:tcPr>
            <w:tcW w:w="1268" w:type="pct"/>
            <w:tcBorders>
              <w:top w:val="double" w:sz="4" w:space="0" w:color="auto"/>
              <w:bottom w:val="single" w:sz="4" w:space="0" w:color="auto"/>
            </w:tcBorders>
            <w:vAlign w:val="center"/>
          </w:tcPr>
          <w:p w:rsidR="00EB6AB7" w:rsidRPr="009C3A0F" w:rsidRDefault="00EB6AB7" w:rsidP="00D70467">
            <w:pPr>
              <w:spacing w:line="320" w:lineRule="exact"/>
              <w:rPr>
                <w:b/>
                <w:szCs w:val="24"/>
              </w:rPr>
            </w:pPr>
          </w:p>
        </w:tc>
      </w:tr>
      <w:tr w:rsidR="00653BF4" w:rsidRPr="009C3A0F" w:rsidTr="00970A39">
        <w:trPr>
          <w:cantSplit/>
        </w:trPr>
        <w:tc>
          <w:tcPr>
            <w:tcW w:w="959" w:type="pct"/>
            <w:vMerge/>
            <w:tcBorders>
              <w:top w:val="single" w:sz="4" w:space="0" w:color="auto"/>
            </w:tcBorders>
            <w:vAlign w:val="center"/>
          </w:tcPr>
          <w:p w:rsidR="00EB6AB7" w:rsidRPr="006E7971" w:rsidRDefault="00EB6AB7" w:rsidP="00D70467">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EB6AB7" w:rsidRPr="009C3A0F" w:rsidRDefault="00EB6AB7" w:rsidP="00D70467">
            <w:pPr>
              <w:spacing w:line="320" w:lineRule="exact"/>
              <w:rPr>
                <w:b/>
                <w:szCs w:val="24"/>
              </w:rPr>
            </w:pPr>
            <w:r w:rsidRPr="009C3A0F">
              <w:rPr>
                <w:rFonts w:hint="eastAsia"/>
                <w:b/>
                <w:szCs w:val="24"/>
              </w:rPr>
              <w:t>制定</w:t>
            </w:r>
            <w:r w:rsidR="00E96D10">
              <w:rPr>
                <w:rFonts w:asciiTheme="minorEastAsia" w:hAnsiTheme="minorEastAsia" w:hint="eastAsia"/>
                <w:b/>
                <w:szCs w:val="24"/>
              </w:rPr>
              <w:t>、</w:t>
            </w:r>
            <w:r w:rsidRPr="009C3A0F">
              <w:rPr>
                <w:rFonts w:hint="eastAsia"/>
                <w:b/>
                <w:szCs w:val="24"/>
              </w:rPr>
              <w:t>訂定</w:t>
            </w:r>
            <w:r w:rsidR="00E96D10">
              <w:rPr>
                <w:rFonts w:asciiTheme="minorEastAsia" w:hAnsiTheme="minorEastAsia" w:hint="eastAsia"/>
                <w:b/>
                <w:szCs w:val="24"/>
              </w:rPr>
              <w:t>、</w:t>
            </w:r>
            <w:r w:rsidRPr="009C3A0F">
              <w:rPr>
                <w:rFonts w:hint="eastAsia"/>
                <w:b/>
                <w:szCs w:val="24"/>
              </w:rPr>
              <w:t>修正</w:t>
            </w:r>
            <w:r w:rsidR="00E96D10">
              <w:rPr>
                <w:rFonts w:asciiTheme="minorEastAsia" w:hAnsiTheme="minorEastAsia" w:hint="eastAsia"/>
                <w:b/>
                <w:szCs w:val="24"/>
              </w:rPr>
              <w:t>、</w:t>
            </w:r>
          </w:p>
          <w:p w:rsidR="00EB6AB7" w:rsidRPr="009C3A0F" w:rsidRDefault="00EB6AB7" w:rsidP="00D70467">
            <w:pPr>
              <w:spacing w:line="320" w:lineRule="exact"/>
              <w:rPr>
                <w:b/>
                <w:szCs w:val="24"/>
              </w:rPr>
            </w:pPr>
            <w:r w:rsidRPr="009C3A0F">
              <w:rPr>
                <w:rFonts w:hint="eastAsia"/>
                <w:b/>
                <w:szCs w:val="24"/>
              </w:rPr>
              <w:t>廢止</w:t>
            </w:r>
          </w:p>
        </w:tc>
        <w:tc>
          <w:tcPr>
            <w:tcW w:w="1419" w:type="pct"/>
            <w:tcBorders>
              <w:top w:val="single" w:sz="4" w:space="0" w:color="auto"/>
            </w:tcBorders>
            <w:vAlign w:val="center"/>
          </w:tcPr>
          <w:p w:rsidR="00EB6AB7" w:rsidRPr="009C3A0F" w:rsidRDefault="00EB6AB7" w:rsidP="00D70467">
            <w:pPr>
              <w:spacing w:line="320" w:lineRule="exact"/>
              <w:rPr>
                <w:b/>
                <w:szCs w:val="24"/>
              </w:rPr>
            </w:pPr>
            <w:r w:rsidRPr="009C3A0F">
              <w:rPr>
                <w:rFonts w:hint="eastAsia"/>
                <w:b/>
                <w:szCs w:val="24"/>
              </w:rPr>
              <w:t>公布法律、發布命令用</w:t>
            </w:r>
          </w:p>
        </w:tc>
        <w:tc>
          <w:tcPr>
            <w:tcW w:w="1268" w:type="pct"/>
            <w:tcBorders>
              <w:top w:val="single" w:sz="4" w:space="0" w:color="auto"/>
            </w:tcBorders>
            <w:vAlign w:val="center"/>
          </w:tcPr>
          <w:p w:rsidR="00EB6AB7" w:rsidRPr="009C3A0F" w:rsidRDefault="00EB6AB7" w:rsidP="00D70467">
            <w:pPr>
              <w:spacing w:line="320" w:lineRule="exact"/>
              <w:rPr>
                <w:b/>
                <w:szCs w:val="24"/>
              </w:rPr>
            </w:pPr>
          </w:p>
        </w:tc>
      </w:tr>
      <w:tr w:rsidR="00653BF4" w:rsidRPr="009C3A0F" w:rsidTr="00E96D10">
        <w:trPr>
          <w:cantSplit/>
        </w:trPr>
        <w:tc>
          <w:tcPr>
            <w:tcW w:w="959" w:type="pct"/>
            <w:vMerge/>
            <w:vAlign w:val="center"/>
          </w:tcPr>
          <w:p w:rsidR="00EB6AB7" w:rsidRPr="006E7971" w:rsidRDefault="00EB6AB7" w:rsidP="00D70467">
            <w:pPr>
              <w:spacing w:line="320" w:lineRule="exact"/>
              <w:rPr>
                <w:rFonts w:asciiTheme="majorEastAsia" w:eastAsiaTheme="majorEastAsia" w:hAnsiTheme="majorEastAsia"/>
                <w:b/>
                <w:szCs w:val="24"/>
              </w:rPr>
            </w:pPr>
          </w:p>
        </w:tc>
        <w:tc>
          <w:tcPr>
            <w:tcW w:w="1354" w:type="pct"/>
            <w:gridSpan w:val="2"/>
            <w:tcBorders>
              <w:bottom w:val="single" w:sz="4" w:space="0" w:color="auto"/>
            </w:tcBorders>
            <w:vAlign w:val="center"/>
          </w:tcPr>
          <w:p w:rsidR="00EB6AB7" w:rsidRPr="009C3A0F" w:rsidRDefault="00EB6AB7" w:rsidP="00D70467">
            <w:pPr>
              <w:spacing w:line="320" w:lineRule="exact"/>
              <w:rPr>
                <w:b/>
                <w:szCs w:val="24"/>
              </w:rPr>
            </w:pPr>
            <w:r w:rsidRPr="009C3A0F">
              <w:rPr>
                <w:rFonts w:hint="eastAsia"/>
                <w:b/>
                <w:szCs w:val="24"/>
              </w:rPr>
              <w:t>特任</w:t>
            </w:r>
            <w:r w:rsidR="00E96D10">
              <w:rPr>
                <w:rFonts w:asciiTheme="minorEastAsia" w:hAnsiTheme="minorEastAsia" w:hint="eastAsia"/>
                <w:b/>
                <w:szCs w:val="24"/>
              </w:rPr>
              <w:t>、</w:t>
            </w:r>
            <w:r w:rsidRPr="009C3A0F">
              <w:rPr>
                <w:rFonts w:hint="eastAsia"/>
                <w:b/>
                <w:szCs w:val="24"/>
              </w:rPr>
              <w:t>特派</w:t>
            </w:r>
            <w:r w:rsidR="00E96D10">
              <w:rPr>
                <w:rFonts w:asciiTheme="minorEastAsia" w:hAnsiTheme="minorEastAsia" w:hint="eastAsia"/>
                <w:b/>
                <w:szCs w:val="24"/>
              </w:rPr>
              <w:t>、</w:t>
            </w:r>
            <w:r w:rsidRPr="009C3A0F">
              <w:rPr>
                <w:rFonts w:hint="eastAsia"/>
                <w:b/>
                <w:szCs w:val="24"/>
              </w:rPr>
              <w:t>任命</w:t>
            </w:r>
            <w:r w:rsidR="00E96D10">
              <w:rPr>
                <w:rFonts w:asciiTheme="minorEastAsia" w:hAnsiTheme="minorEastAsia" w:hint="eastAsia"/>
                <w:b/>
                <w:szCs w:val="24"/>
              </w:rPr>
              <w:t>、</w:t>
            </w:r>
          </w:p>
          <w:p w:rsidR="00EB6AB7" w:rsidRPr="009C3A0F" w:rsidRDefault="00EB6AB7" w:rsidP="00E96D10">
            <w:pPr>
              <w:spacing w:line="320" w:lineRule="exact"/>
              <w:rPr>
                <w:b/>
                <w:szCs w:val="24"/>
              </w:rPr>
            </w:pPr>
            <w:r w:rsidRPr="009C3A0F">
              <w:rPr>
                <w:rFonts w:hint="eastAsia"/>
                <w:b/>
                <w:szCs w:val="24"/>
              </w:rPr>
              <w:t>派</w:t>
            </w:r>
            <w:r w:rsidR="00E96D10">
              <w:rPr>
                <w:rFonts w:asciiTheme="minorEastAsia" w:hAnsiTheme="minorEastAsia" w:hint="eastAsia"/>
                <w:b/>
                <w:szCs w:val="24"/>
              </w:rPr>
              <w:t>、</w:t>
            </w:r>
            <w:r w:rsidRPr="009C3A0F">
              <w:rPr>
                <w:rFonts w:hint="eastAsia"/>
                <w:b/>
                <w:szCs w:val="24"/>
              </w:rPr>
              <w:t>聘</w:t>
            </w:r>
            <w:r w:rsidR="00E96D10">
              <w:rPr>
                <w:rFonts w:asciiTheme="minorEastAsia" w:hAnsiTheme="minorEastAsia" w:hint="eastAsia"/>
                <w:b/>
                <w:szCs w:val="24"/>
              </w:rPr>
              <w:t>、</w:t>
            </w:r>
            <w:proofErr w:type="gramStart"/>
            <w:r w:rsidRPr="009C3A0F">
              <w:rPr>
                <w:rFonts w:hint="eastAsia"/>
                <w:b/>
                <w:szCs w:val="24"/>
              </w:rPr>
              <w:t>敦</w:t>
            </w:r>
            <w:proofErr w:type="gramEnd"/>
            <w:r w:rsidRPr="009C3A0F">
              <w:rPr>
                <w:rFonts w:hint="eastAsia"/>
                <w:b/>
                <w:szCs w:val="24"/>
              </w:rPr>
              <w:t>聘</w:t>
            </w:r>
            <w:r w:rsidR="00E96D10">
              <w:rPr>
                <w:rFonts w:asciiTheme="minorEastAsia" w:hAnsiTheme="minorEastAsia" w:hint="eastAsia"/>
                <w:b/>
                <w:szCs w:val="24"/>
              </w:rPr>
              <w:t>、</w:t>
            </w:r>
            <w:proofErr w:type="gramStart"/>
            <w:r w:rsidRPr="009C3A0F">
              <w:rPr>
                <w:rFonts w:hint="eastAsia"/>
                <w:b/>
                <w:szCs w:val="24"/>
              </w:rPr>
              <w:t>僱</w:t>
            </w:r>
            <w:proofErr w:type="gramEnd"/>
          </w:p>
        </w:tc>
        <w:tc>
          <w:tcPr>
            <w:tcW w:w="1419" w:type="pct"/>
            <w:tcBorders>
              <w:bottom w:val="single" w:sz="4" w:space="0" w:color="auto"/>
            </w:tcBorders>
            <w:vAlign w:val="center"/>
          </w:tcPr>
          <w:p w:rsidR="00EB6AB7" w:rsidRPr="009C3A0F" w:rsidRDefault="00EB6AB7" w:rsidP="00D70467">
            <w:pPr>
              <w:spacing w:line="320" w:lineRule="exact"/>
              <w:rPr>
                <w:b/>
                <w:szCs w:val="24"/>
              </w:rPr>
            </w:pPr>
            <w:r w:rsidRPr="009C3A0F">
              <w:rPr>
                <w:rFonts w:hint="eastAsia"/>
                <w:b/>
                <w:szCs w:val="24"/>
              </w:rPr>
              <w:t>任用人員用</w:t>
            </w:r>
          </w:p>
        </w:tc>
        <w:tc>
          <w:tcPr>
            <w:tcW w:w="1268" w:type="pct"/>
            <w:tcBorders>
              <w:bottom w:val="single" w:sz="4" w:space="0" w:color="auto"/>
            </w:tcBorders>
            <w:vAlign w:val="center"/>
          </w:tcPr>
          <w:p w:rsidR="00EB6AB7" w:rsidRPr="009C3A0F" w:rsidRDefault="00EB6AB7" w:rsidP="00D70467">
            <w:pPr>
              <w:spacing w:line="320" w:lineRule="exact"/>
              <w:rPr>
                <w:b/>
                <w:szCs w:val="24"/>
              </w:rPr>
            </w:pPr>
          </w:p>
        </w:tc>
      </w:tr>
      <w:tr w:rsidR="0005648C" w:rsidRPr="009C3A0F" w:rsidTr="00E96D10">
        <w:trPr>
          <w:cantSplit/>
        </w:trPr>
        <w:tc>
          <w:tcPr>
            <w:tcW w:w="959" w:type="pct"/>
            <w:vMerge w:val="restart"/>
            <w:vAlign w:val="center"/>
          </w:tcPr>
          <w:p w:rsidR="0005648C" w:rsidRPr="006E7971" w:rsidRDefault="0005648C" w:rsidP="0005648C">
            <w:pPr>
              <w:spacing w:line="320" w:lineRule="exact"/>
              <w:rPr>
                <w:rFonts w:asciiTheme="majorEastAsia" w:eastAsiaTheme="majorEastAsia" w:hAnsiTheme="majorEastAsia"/>
                <w:b/>
                <w:szCs w:val="24"/>
              </w:rPr>
            </w:pPr>
            <w:r w:rsidRPr="006E7971">
              <w:rPr>
                <w:rFonts w:asciiTheme="majorEastAsia" w:eastAsiaTheme="majorEastAsia" w:hAnsiTheme="majorEastAsia" w:hint="eastAsia"/>
                <w:b/>
                <w:szCs w:val="24"/>
              </w:rPr>
              <w:t>2.稱謂語</w:t>
            </w:r>
            <w:r w:rsidRPr="006E7971">
              <w:rPr>
                <w:rFonts w:asciiTheme="majorEastAsia" w:eastAsiaTheme="majorEastAsia" w:hAnsiTheme="majorEastAsia"/>
                <w:b/>
                <w:szCs w:val="24"/>
              </w:rPr>
              <w:br/>
            </w:r>
            <w:r w:rsidRPr="006E7971">
              <w:rPr>
                <w:rFonts w:asciiTheme="majorEastAsia" w:eastAsiaTheme="majorEastAsia" w:hAnsiTheme="majorEastAsia" w:hint="eastAsia"/>
                <w:b/>
                <w:szCs w:val="24"/>
              </w:rPr>
              <w:t>（指對受文者稱呼或自稱用語）</w:t>
            </w:r>
          </w:p>
        </w:tc>
        <w:tc>
          <w:tcPr>
            <w:tcW w:w="1354" w:type="pct"/>
            <w:gridSpan w:val="2"/>
            <w:tcBorders>
              <w:top w:val="single" w:sz="4" w:space="0" w:color="auto"/>
              <w:bottom w:val="single" w:sz="4" w:space="0" w:color="auto"/>
            </w:tcBorders>
            <w:vAlign w:val="center"/>
          </w:tcPr>
          <w:p w:rsidR="00AF5420" w:rsidRDefault="0005648C" w:rsidP="0005648C">
            <w:pPr>
              <w:spacing w:line="320" w:lineRule="exact"/>
              <w:rPr>
                <w:b/>
                <w:szCs w:val="24"/>
              </w:rPr>
            </w:pPr>
            <w:r w:rsidRPr="0005648C">
              <w:rPr>
                <w:rFonts w:hint="eastAsia"/>
                <w:b/>
                <w:szCs w:val="24"/>
              </w:rPr>
              <w:t>下對上稱「鈞」；</w:t>
            </w:r>
          </w:p>
          <w:p w:rsidR="0005648C" w:rsidRPr="0005648C" w:rsidRDefault="0005648C" w:rsidP="0005648C">
            <w:pPr>
              <w:spacing w:line="320" w:lineRule="exact"/>
              <w:rPr>
                <w:b/>
                <w:szCs w:val="24"/>
              </w:rPr>
            </w:pPr>
            <w:r w:rsidRPr="0005648C">
              <w:rPr>
                <w:rFonts w:hint="eastAsia"/>
                <w:b/>
                <w:szCs w:val="24"/>
              </w:rPr>
              <w:t>上對下稱「貴」；</w:t>
            </w:r>
          </w:p>
          <w:p w:rsidR="0005648C" w:rsidRPr="009C3A0F" w:rsidRDefault="0005648C" w:rsidP="0005648C">
            <w:pPr>
              <w:spacing w:line="320" w:lineRule="exact"/>
              <w:rPr>
                <w:b/>
                <w:szCs w:val="24"/>
              </w:rPr>
            </w:pPr>
            <w:r w:rsidRPr="0005648C">
              <w:rPr>
                <w:rFonts w:hint="eastAsia"/>
                <w:b/>
                <w:szCs w:val="24"/>
              </w:rPr>
              <w:t>自稱「本」或「職」。</w:t>
            </w:r>
          </w:p>
        </w:tc>
        <w:tc>
          <w:tcPr>
            <w:tcW w:w="1419" w:type="pct"/>
            <w:tcBorders>
              <w:top w:val="single" w:sz="4" w:space="0" w:color="auto"/>
              <w:bottom w:val="single" w:sz="4" w:space="0" w:color="auto"/>
            </w:tcBorders>
            <w:vAlign w:val="center"/>
          </w:tcPr>
          <w:p w:rsidR="0005648C" w:rsidRPr="009C3A0F" w:rsidRDefault="0005648C" w:rsidP="00C03AEF">
            <w:pPr>
              <w:spacing w:line="320" w:lineRule="exact"/>
              <w:rPr>
                <w:b/>
                <w:szCs w:val="24"/>
              </w:rPr>
            </w:pPr>
            <w:r w:rsidRPr="0005648C">
              <w:rPr>
                <w:rFonts w:hint="eastAsia"/>
                <w:b/>
                <w:szCs w:val="24"/>
              </w:rPr>
              <w:t>有隸屬關係</w:t>
            </w:r>
            <w:r w:rsidR="00C03AEF">
              <w:rPr>
                <w:rFonts w:hint="eastAsia"/>
                <w:b/>
                <w:szCs w:val="24"/>
              </w:rPr>
              <w:t>使用</w:t>
            </w:r>
          </w:p>
        </w:tc>
        <w:tc>
          <w:tcPr>
            <w:tcW w:w="1268" w:type="pct"/>
            <w:vMerge w:val="restart"/>
            <w:tcBorders>
              <w:top w:val="single" w:sz="4" w:space="0" w:color="auto"/>
              <w:bottom w:val="single" w:sz="4" w:space="0" w:color="auto"/>
            </w:tcBorders>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bottom w:val="single" w:sz="4" w:space="0" w:color="auto"/>
            </w:tcBorders>
            <w:vAlign w:val="center"/>
          </w:tcPr>
          <w:p w:rsidR="00AF5420" w:rsidRDefault="00AF5420" w:rsidP="00AF5420">
            <w:pPr>
              <w:spacing w:line="320" w:lineRule="exact"/>
              <w:rPr>
                <w:b/>
                <w:szCs w:val="24"/>
              </w:rPr>
            </w:pPr>
            <w:r w:rsidRPr="00AF5420">
              <w:rPr>
                <w:rFonts w:hint="eastAsia"/>
                <w:b/>
                <w:szCs w:val="24"/>
              </w:rPr>
              <w:t>下對上稱「大」；</w:t>
            </w:r>
          </w:p>
          <w:p w:rsidR="00AF5420" w:rsidRPr="00AF5420" w:rsidRDefault="00AF5420" w:rsidP="00AF5420">
            <w:pPr>
              <w:spacing w:line="320" w:lineRule="exact"/>
              <w:rPr>
                <w:b/>
                <w:szCs w:val="24"/>
              </w:rPr>
            </w:pPr>
            <w:r w:rsidRPr="00AF5420">
              <w:rPr>
                <w:rFonts w:hint="eastAsia"/>
                <w:b/>
                <w:szCs w:val="24"/>
              </w:rPr>
              <w:t>上對下稱「貴」；</w:t>
            </w:r>
          </w:p>
          <w:p w:rsidR="0005648C" w:rsidRPr="009C3A0F" w:rsidRDefault="00AF5420" w:rsidP="00AF5420">
            <w:pPr>
              <w:spacing w:line="320" w:lineRule="exact"/>
              <w:rPr>
                <w:b/>
                <w:szCs w:val="24"/>
              </w:rPr>
            </w:pPr>
            <w:r w:rsidRPr="00AF5420">
              <w:rPr>
                <w:rFonts w:hint="eastAsia"/>
                <w:b/>
                <w:szCs w:val="24"/>
              </w:rPr>
              <w:t>自稱「本」。</w:t>
            </w:r>
          </w:p>
        </w:tc>
        <w:tc>
          <w:tcPr>
            <w:tcW w:w="1419" w:type="pct"/>
            <w:tcBorders>
              <w:top w:val="single" w:sz="4" w:space="0" w:color="auto"/>
              <w:bottom w:val="single" w:sz="4" w:space="0" w:color="auto"/>
            </w:tcBorders>
            <w:vAlign w:val="center"/>
          </w:tcPr>
          <w:p w:rsidR="0005648C" w:rsidRPr="009C3A0F" w:rsidRDefault="0005648C" w:rsidP="00C03AEF">
            <w:pPr>
              <w:spacing w:line="320" w:lineRule="exact"/>
              <w:rPr>
                <w:b/>
                <w:szCs w:val="24"/>
              </w:rPr>
            </w:pPr>
            <w:r w:rsidRPr="0005648C">
              <w:rPr>
                <w:rFonts w:hint="eastAsia"/>
                <w:b/>
                <w:szCs w:val="24"/>
              </w:rPr>
              <w:t>無隸屬關係</w:t>
            </w:r>
            <w:r w:rsidR="00C03AEF">
              <w:rPr>
                <w:rFonts w:hint="eastAsia"/>
                <w:b/>
                <w:szCs w:val="24"/>
              </w:rPr>
              <w:t>使用</w:t>
            </w:r>
          </w:p>
        </w:tc>
        <w:tc>
          <w:tcPr>
            <w:tcW w:w="1268" w:type="pct"/>
            <w:vMerge/>
            <w:tcBorders>
              <w:top w:val="single" w:sz="4" w:space="0" w:color="auto"/>
              <w:bottom w:val="single" w:sz="4" w:space="0" w:color="auto"/>
            </w:tcBorders>
            <w:vAlign w:val="center"/>
          </w:tcPr>
          <w:p w:rsidR="0005648C" w:rsidRPr="009C3A0F" w:rsidRDefault="0005648C" w:rsidP="0005648C">
            <w:pPr>
              <w:spacing w:line="320" w:lineRule="exact"/>
              <w:rPr>
                <w:b/>
                <w:szCs w:val="24"/>
              </w:rPr>
            </w:pPr>
          </w:p>
        </w:tc>
      </w:tr>
      <w:tr w:rsidR="0005648C" w:rsidRPr="009C3A0F" w:rsidTr="00AF5420">
        <w:trPr>
          <w:cantSplit/>
          <w:trHeight w:val="348"/>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bottom w:val="single" w:sz="4" w:space="0" w:color="auto"/>
            </w:tcBorders>
            <w:vAlign w:val="center"/>
          </w:tcPr>
          <w:p w:rsidR="0005648C" w:rsidRPr="009C3A0F" w:rsidRDefault="00C33473" w:rsidP="0005648C">
            <w:pPr>
              <w:spacing w:line="320" w:lineRule="exact"/>
              <w:rPr>
                <w:b/>
                <w:szCs w:val="24"/>
              </w:rPr>
            </w:pPr>
            <w:r>
              <w:rPr>
                <w:rFonts w:hint="eastAsia"/>
                <w:b/>
                <w:szCs w:val="24"/>
              </w:rPr>
              <w:t>「鈞長」</w:t>
            </w:r>
          </w:p>
        </w:tc>
        <w:tc>
          <w:tcPr>
            <w:tcW w:w="1419" w:type="pct"/>
            <w:tcBorders>
              <w:top w:val="single" w:sz="4" w:space="0" w:color="auto"/>
              <w:bottom w:val="single" w:sz="4" w:space="0" w:color="auto"/>
            </w:tcBorders>
            <w:vAlign w:val="center"/>
          </w:tcPr>
          <w:p w:rsidR="0005648C" w:rsidRPr="009C3A0F" w:rsidRDefault="0005648C" w:rsidP="0005648C">
            <w:pPr>
              <w:spacing w:line="320" w:lineRule="exact"/>
              <w:rPr>
                <w:b/>
                <w:szCs w:val="24"/>
              </w:rPr>
            </w:pPr>
            <w:r w:rsidRPr="0005648C">
              <w:rPr>
                <w:rFonts w:hint="eastAsia"/>
                <w:b/>
                <w:szCs w:val="24"/>
              </w:rPr>
              <w:t>對機關首長</w:t>
            </w:r>
          </w:p>
        </w:tc>
        <w:tc>
          <w:tcPr>
            <w:tcW w:w="1268" w:type="pct"/>
            <w:vMerge/>
            <w:tcBorders>
              <w:top w:val="single" w:sz="4" w:space="0" w:color="auto"/>
              <w:bottom w:val="single" w:sz="4" w:space="0" w:color="auto"/>
            </w:tcBorders>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bottom w:val="single" w:sz="4" w:space="0" w:color="auto"/>
            </w:tcBorders>
            <w:vAlign w:val="center"/>
          </w:tcPr>
          <w:p w:rsidR="0005648C" w:rsidRPr="009C3A0F" w:rsidRDefault="00AF5420" w:rsidP="00AF5420">
            <w:pPr>
              <w:spacing w:line="320" w:lineRule="exact"/>
              <w:rPr>
                <w:b/>
                <w:szCs w:val="24"/>
              </w:rPr>
            </w:pPr>
            <w:r w:rsidRPr="00AF5420">
              <w:rPr>
                <w:rFonts w:hint="eastAsia"/>
                <w:b/>
                <w:szCs w:val="24"/>
              </w:rPr>
              <w:t>「台端」、「女士」、「先生」、「君」、</w:t>
            </w:r>
            <w:r w:rsidR="00C33473" w:rsidRPr="00C33473">
              <w:rPr>
                <w:rFonts w:hint="eastAsia"/>
                <w:b/>
                <w:szCs w:val="24"/>
              </w:rPr>
              <w:t>「</w:t>
            </w:r>
            <w:r w:rsidRPr="00AF5420">
              <w:rPr>
                <w:rFonts w:hint="eastAsia"/>
                <w:b/>
                <w:szCs w:val="24"/>
              </w:rPr>
              <w:t>您」</w:t>
            </w:r>
          </w:p>
        </w:tc>
        <w:tc>
          <w:tcPr>
            <w:tcW w:w="1419" w:type="pct"/>
            <w:tcBorders>
              <w:top w:val="single" w:sz="4" w:space="0" w:color="auto"/>
              <w:bottom w:val="single" w:sz="4" w:space="0" w:color="auto"/>
            </w:tcBorders>
            <w:vAlign w:val="center"/>
          </w:tcPr>
          <w:p w:rsidR="0005648C" w:rsidRPr="009C3A0F" w:rsidRDefault="0005648C" w:rsidP="00C03AEF">
            <w:pPr>
              <w:spacing w:line="320" w:lineRule="exact"/>
              <w:rPr>
                <w:b/>
                <w:szCs w:val="24"/>
              </w:rPr>
            </w:pPr>
            <w:r w:rsidRPr="0005648C">
              <w:rPr>
                <w:rFonts w:hint="eastAsia"/>
                <w:b/>
                <w:szCs w:val="24"/>
              </w:rPr>
              <w:t>機關對人民（個人）</w:t>
            </w:r>
          </w:p>
        </w:tc>
        <w:tc>
          <w:tcPr>
            <w:tcW w:w="1268" w:type="pct"/>
            <w:tcBorders>
              <w:top w:val="single" w:sz="4" w:space="0" w:color="auto"/>
              <w:bottom w:val="single" w:sz="4" w:space="0" w:color="auto"/>
            </w:tcBorders>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05648C" w:rsidRPr="009C3A0F" w:rsidRDefault="00AF5420" w:rsidP="0005648C">
            <w:pPr>
              <w:spacing w:line="320" w:lineRule="exact"/>
              <w:rPr>
                <w:b/>
                <w:szCs w:val="24"/>
              </w:rPr>
            </w:pPr>
            <w:r w:rsidRPr="00AF5420">
              <w:rPr>
                <w:rFonts w:hint="eastAsia"/>
                <w:b/>
                <w:szCs w:val="24"/>
              </w:rPr>
              <w:t>「貴…</w:t>
            </w:r>
            <w:proofErr w:type="gramStart"/>
            <w:r w:rsidRPr="00AF5420">
              <w:rPr>
                <w:rFonts w:hint="eastAsia"/>
                <w:b/>
                <w:szCs w:val="24"/>
              </w:rPr>
              <w:t>…</w:t>
            </w:r>
            <w:proofErr w:type="gramEnd"/>
            <w:r w:rsidRPr="00AF5420">
              <w:rPr>
                <w:rFonts w:hint="eastAsia"/>
                <w:b/>
                <w:szCs w:val="24"/>
              </w:rPr>
              <w:t>」</w:t>
            </w:r>
          </w:p>
        </w:tc>
        <w:tc>
          <w:tcPr>
            <w:tcW w:w="1419" w:type="pct"/>
            <w:tcBorders>
              <w:top w:val="single" w:sz="4" w:space="0" w:color="auto"/>
            </w:tcBorders>
            <w:vAlign w:val="center"/>
          </w:tcPr>
          <w:p w:rsidR="0005648C" w:rsidRPr="009C3A0F" w:rsidRDefault="0005648C" w:rsidP="00C03AEF">
            <w:pPr>
              <w:spacing w:line="320" w:lineRule="exact"/>
              <w:rPr>
                <w:b/>
                <w:szCs w:val="24"/>
              </w:rPr>
            </w:pPr>
            <w:r w:rsidRPr="0005648C">
              <w:rPr>
                <w:rFonts w:hint="eastAsia"/>
                <w:b/>
                <w:szCs w:val="24"/>
              </w:rPr>
              <w:t>機關對人民（團體）</w:t>
            </w:r>
          </w:p>
        </w:tc>
        <w:tc>
          <w:tcPr>
            <w:tcW w:w="1268" w:type="pct"/>
            <w:tcBorders>
              <w:top w:val="single" w:sz="4" w:space="0" w:color="auto"/>
            </w:tcBorders>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C33473" w:rsidRDefault="00AF5420" w:rsidP="00C33473">
            <w:pPr>
              <w:spacing w:line="320" w:lineRule="exact"/>
              <w:rPr>
                <w:rFonts w:asciiTheme="minorEastAsia" w:hAnsiTheme="minorEastAsia"/>
                <w:b/>
                <w:szCs w:val="24"/>
              </w:rPr>
            </w:pPr>
            <w:r w:rsidRPr="00AF5420">
              <w:rPr>
                <w:rFonts w:hint="eastAsia"/>
                <w:b/>
                <w:szCs w:val="24"/>
              </w:rPr>
              <w:t>「貴機關」</w:t>
            </w:r>
            <w:r w:rsidR="00C03AEF">
              <w:rPr>
                <w:rFonts w:asciiTheme="minorEastAsia" w:hAnsiTheme="minorEastAsia" w:hint="eastAsia"/>
                <w:b/>
                <w:szCs w:val="24"/>
              </w:rPr>
              <w:t>、</w:t>
            </w:r>
          </w:p>
          <w:p w:rsidR="0005648C" w:rsidRPr="009C3A0F" w:rsidRDefault="00AF5420" w:rsidP="00C33473">
            <w:pPr>
              <w:spacing w:line="320" w:lineRule="exact"/>
              <w:rPr>
                <w:b/>
                <w:szCs w:val="24"/>
              </w:rPr>
            </w:pPr>
            <w:r w:rsidRPr="00AF5420">
              <w:rPr>
                <w:rFonts w:hint="eastAsia"/>
                <w:b/>
                <w:szCs w:val="24"/>
              </w:rPr>
              <w:t>「貴單位」</w:t>
            </w:r>
          </w:p>
        </w:tc>
        <w:tc>
          <w:tcPr>
            <w:tcW w:w="1419" w:type="pct"/>
            <w:tcBorders>
              <w:top w:val="single" w:sz="4" w:space="0" w:color="auto"/>
            </w:tcBorders>
            <w:vAlign w:val="center"/>
          </w:tcPr>
          <w:p w:rsidR="0005648C" w:rsidRPr="009C3A0F" w:rsidRDefault="0005648C" w:rsidP="00C03AEF">
            <w:pPr>
              <w:spacing w:line="320" w:lineRule="exact"/>
              <w:rPr>
                <w:b/>
                <w:szCs w:val="24"/>
              </w:rPr>
            </w:pPr>
            <w:r w:rsidRPr="0005648C">
              <w:rPr>
                <w:rFonts w:hint="eastAsia"/>
                <w:b/>
                <w:szCs w:val="24"/>
              </w:rPr>
              <w:t>行文數機關或單位</w:t>
            </w:r>
            <w:r w:rsidR="00C03AEF">
              <w:rPr>
                <w:rFonts w:hint="eastAsia"/>
                <w:b/>
                <w:szCs w:val="24"/>
              </w:rPr>
              <w:t>時</w:t>
            </w:r>
            <w:r w:rsidR="00C03AEF">
              <w:rPr>
                <w:rFonts w:asciiTheme="minorEastAsia" w:hAnsiTheme="minorEastAsia" w:hint="eastAsia"/>
                <w:b/>
                <w:szCs w:val="24"/>
              </w:rPr>
              <w:t>，</w:t>
            </w:r>
            <w:r w:rsidR="00C03AEF" w:rsidRPr="00C03AEF">
              <w:rPr>
                <w:rFonts w:asciiTheme="minorEastAsia" w:hAnsiTheme="minorEastAsia" w:hint="eastAsia"/>
                <w:b/>
                <w:szCs w:val="24"/>
              </w:rPr>
              <w:t>於文內同時提及</w:t>
            </w:r>
            <w:r w:rsidR="00C03AEF">
              <w:rPr>
                <w:rFonts w:asciiTheme="minorEastAsia" w:hAnsiTheme="minorEastAsia" w:hint="eastAsia"/>
                <w:b/>
                <w:szCs w:val="24"/>
              </w:rPr>
              <w:t>之</w:t>
            </w:r>
            <w:r w:rsidR="00C03AEF" w:rsidRPr="00C03AEF">
              <w:rPr>
                <w:rFonts w:asciiTheme="minorEastAsia" w:hAnsiTheme="minorEastAsia" w:hint="eastAsia"/>
                <w:b/>
                <w:szCs w:val="24"/>
              </w:rPr>
              <w:t>通稱</w:t>
            </w:r>
          </w:p>
        </w:tc>
        <w:tc>
          <w:tcPr>
            <w:tcW w:w="1268" w:type="pct"/>
            <w:tcBorders>
              <w:top w:val="single" w:sz="4" w:space="0" w:color="auto"/>
            </w:tcBorders>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vAlign w:val="center"/>
          </w:tcPr>
          <w:p w:rsidR="0005648C" w:rsidRPr="009C3A0F" w:rsidRDefault="0005648C" w:rsidP="0005648C">
            <w:pPr>
              <w:spacing w:line="320" w:lineRule="exact"/>
              <w:rPr>
                <w:b/>
                <w:szCs w:val="24"/>
              </w:rPr>
            </w:pPr>
            <w:r w:rsidRPr="009C3A0F">
              <w:rPr>
                <w:rFonts w:hint="eastAsia"/>
                <w:b/>
                <w:szCs w:val="24"/>
              </w:rPr>
              <w:t>該</w:t>
            </w:r>
            <w:r>
              <w:rPr>
                <w:rFonts w:asciiTheme="minorEastAsia" w:hAnsiTheme="minorEastAsia" w:hint="eastAsia"/>
                <w:b/>
                <w:szCs w:val="24"/>
              </w:rPr>
              <w:t>、</w:t>
            </w:r>
            <w:r w:rsidRPr="009C3A0F">
              <w:rPr>
                <w:rFonts w:hint="eastAsia"/>
                <w:b/>
                <w:szCs w:val="24"/>
              </w:rPr>
              <w:t>職稱</w:t>
            </w:r>
          </w:p>
        </w:tc>
        <w:tc>
          <w:tcPr>
            <w:tcW w:w="1419" w:type="pct"/>
            <w:vAlign w:val="center"/>
          </w:tcPr>
          <w:p w:rsidR="0005648C" w:rsidRPr="009C3A0F" w:rsidRDefault="0005648C" w:rsidP="0005648C">
            <w:pPr>
              <w:spacing w:line="320" w:lineRule="exact"/>
              <w:rPr>
                <w:b/>
                <w:szCs w:val="24"/>
              </w:rPr>
            </w:pPr>
            <w:r w:rsidRPr="009C3A0F">
              <w:rPr>
                <w:rFonts w:hint="eastAsia"/>
                <w:b/>
                <w:szCs w:val="24"/>
              </w:rPr>
              <w:t>機關名稱如一再提及可稱「該」，如「該局」。</w:t>
            </w:r>
          </w:p>
          <w:p w:rsidR="0005648C" w:rsidRPr="009C3A0F" w:rsidRDefault="0005648C" w:rsidP="0005648C">
            <w:pPr>
              <w:spacing w:line="320" w:lineRule="exact"/>
              <w:rPr>
                <w:b/>
                <w:szCs w:val="24"/>
              </w:rPr>
            </w:pPr>
            <w:r w:rsidRPr="009C3A0F">
              <w:rPr>
                <w:rFonts w:hint="eastAsia"/>
                <w:b/>
                <w:szCs w:val="24"/>
              </w:rPr>
              <w:t>對職員則稱「該員」或「職稱」</w:t>
            </w:r>
          </w:p>
        </w:tc>
        <w:tc>
          <w:tcPr>
            <w:tcW w:w="1268" w:type="pct"/>
            <w:vAlign w:val="center"/>
          </w:tcPr>
          <w:p w:rsidR="0005648C" w:rsidRPr="009C3A0F" w:rsidRDefault="0005648C" w:rsidP="0005648C">
            <w:pPr>
              <w:spacing w:line="320" w:lineRule="exact"/>
              <w:rPr>
                <w:b/>
                <w:szCs w:val="24"/>
              </w:rPr>
            </w:pPr>
            <w:r>
              <w:rPr>
                <w:rFonts w:hint="eastAsia"/>
                <w:b/>
                <w:szCs w:val="24"/>
              </w:rPr>
              <w:t>間接稱謂時用</w:t>
            </w:r>
          </w:p>
        </w:tc>
      </w:tr>
      <w:tr w:rsidR="0005648C" w:rsidRPr="009C3A0F" w:rsidTr="00E96D10">
        <w:trPr>
          <w:cantSplit/>
        </w:trPr>
        <w:tc>
          <w:tcPr>
            <w:tcW w:w="959" w:type="pct"/>
            <w:vMerge w:val="restart"/>
            <w:vAlign w:val="center"/>
          </w:tcPr>
          <w:p w:rsidR="0005648C" w:rsidRPr="006E7971" w:rsidRDefault="0005648C" w:rsidP="0005648C">
            <w:pPr>
              <w:spacing w:line="320" w:lineRule="exact"/>
              <w:rPr>
                <w:rFonts w:asciiTheme="majorEastAsia" w:eastAsiaTheme="majorEastAsia" w:hAnsiTheme="majorEastAsia"/>
                <w:b/>
                <w:szCs w:val="24"/>
              </w:rPr>
            </w:pPr>
            <w:r w:rsidRPr="006E7971">
              <w:rPr>
                <w:rFonts w:asciiTheme="majorEastAsia" w:eastAsiaTheme="majorEastAsia" w:hAnsiTheme="majorEastAsia" w:hint="eastAsia"/>
                <w:b/>
                <w:szCs w:val="24"/>
              </w:rPr>
              <w:t>3.引述語</w:t>
            </w:r>
            <w:r w:rsidRPr="006E7971">
              <w:rPr>
                <w:rFonts w:asciiTheme="majorEastAsia" w:eastAsiaTheme="majorEastAsia" w:hAnsiTheme="majorEastAsia"/>
                <w:b/>
                <w:szCs w:val="24"/>
              </w:rPr>
              <w:br/>
            </w:r>
            <w:r w:rsidRPr="006E7971">
              <w:rPr>
                <w:rFonts w:asciiTheme="majorEastAsia" w:eastAsiaTheme="majorEastAsia" w:hAnsiTheme="majorEastAsia" w:hint="eastAsia"/>
                <w:b/>
                <w:szCs w:val="24"/>
              </w:rPr>
              <w:t>（引據其他機</w:t>
            </w:r>
            <w:r w:rsidRPr="006E7971">
              <w:rPr>
                <w:rFonts w:asciiTheme="majorEastAsia" w:eastAsiaTheme="majorEastAsia" w:hAnsiTheme="majorEastAsia" w:hint="eastAsia"/>
                <w:b/>
                <w:szCs w:val="24"/>
              </w:rPr>
              <w:lastRenderedPageBreak/>
              <w:t>關或受文者來文時之用語）</w:t>
            </w:r>
          </w:p>
        </w:tc>
        <w:tc>
          <w:tcPr>
            <w:tcW w:w="1354" w:type="pct"/>
            <w:gridSpan w:val="2"/>
            <w:vAlign w:val="center"/>
          </w:tcPr>
          <w:p w:rsidR="0011177F" w:rsidRPr="009C3A0F" w:rsidRDefault="0005648C" w:rsidP="0011177F">
            <w:pPr>
              <w:spacing w:line="320" w:lineRule="exact"/>
              <w:rPr>
                <w:b/>
                <w:szCs w:val="24"/>
              </w:rPr>
            </w:pPr>
            <w:r w:rsidRPr="009C3A0F">
              <w:rPr>
                <w:rFonts w:hint="eastAsia"/>
                <w:b/>
                <w:szCs w:val="24"/>
              </w:rPr>
              <w:lastRenderedPageBreak/>
              <w:t>依</w:t>
            </w:r>
            <w:r>
              <w:rPr>
                <w:rFonts w:asciiTheme="minorEastAsia" w:hAnsiTheme="minorEastAsia" w:hint="eastAsia"/>
                <w:b/>
                <w:szCs w:val="24"/>
              </w:rPr>
              <w:t>、</w:t>
            </w:r>
            <w:r w:rsidRPr="009C3A0F">
              <w:rPr>
                <w:rFonts w:hint="eastAsia"/>
                <w:b/>
                <w:szCs w:val="24"/>
              </w:rPr>
              <w:t>奉</w:t>
            </w:r>
            <w:r w:rsidR="0011177F" w:rsidRPr="0011177F">
              <w:rPr>
                <w:rFonts w:hint="eastAsia"/>
                <w:b/>
                <w:szCs w:val="24"/>
              </w:rPr>
              <w:t>、</w:t>
            </w:r>
            <w:proofErr w:type="gramStart"/>
            <w:r w:rsidR="0011177F">
              <w:rPr>
                <w:rFonts w:hint="eastAsia"/>
                <w:b/>
                <w:szCs w:val="24"/>
              </w:rPr>
              <w:t>奉交下</w:t>
            </w:r>
            <w:proofErr w:type="gramEnd"/>
          </w:p>
        </w:tc>
        <w:tc>
          <w:tcPr>
            <w:tcW w:w="1419" w:type="pct"/>
            <w:vAlign w:val="center"/>
          </w:tcPr>
          <w:p w:rsidR="0005648C" w:rsidRPr="009C3A0F" w:rsidRDefault="0005648C" w:rsidP="0005648C">
            <w:pPr>
              <w:spacing w:line="320" w:lineRule="exact"/>
              <w:rPr>
                <w:b/>
                <w:szCs w:val="24"/>
              </w:rPr>
            </w:pPr>
            <w:proofErr w:type="gramStart"/>
            <w:r w:rsidRPr="009C3A0F">
              <w:rPr>
                <w:rFonts w:hint="eastAsia"/>
                <w:b/>
                <w:szCs w:val="24"/>
              </w:rPr>
              <w:t>引敘上級</w:t>
            </w:r>
            <w:proofErr w:type="gramEnd"/>
            <w:r w:rsidRPr="009C3A0F">
              <w:rPr>
                <w:rFonts w:hint="eastAsia"/>
                <w:b/>
                <w:szCs w:val="24"/>
              </w:rPr>
              <w:t>機關或首長公文時用。</w:t>
            </w:r>
          </w:p>
        </w:tc>
        <w:tc>
          <w:tcPr>
            <w:tcW w:w="1268" w:type="pct"/>
            <w:vMerge w:val="restart"/>
            <w:vAlign w:val="center"/>
          </w:tcPr>
          <w:p w:rsidR="0005648C" w:rsidRPr="009C3A0F" w:rsidRDefault="0005648C" w:rsidP="0005648C">
            <w:pPr>
              <w:spacing w:line="320" w:lineRule="exact"/>
              <w:rPr>
                <w:b/>
                <w:szCs w:val="24"/>
              </w:rPr>
            </w:pPr>
          </w:p>
        </w:tc>
      </w:tr>
      <w:tr w:rsidR="0005648C" w:rsidRPr="009C3A0F" w:rsidTr="00E96D10">
        <w:trPr>
          <w:cantSplit/>
          <w:trHeight w:val="741"/>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bottom w:val="single" w:sz="4" w:space="0" w:color="auto"/>
            </w:tcBorders>
            <w:vAlign w:val="center"/>
          </w:tcPr>
          <w:p w:rsidR="0005648C" w:rsidRPr="009C3A0F" w:rsidRDefault="0005648C" w:rsidP="00C33473">
            <w:pPr>
              <w:spacing w:line="320" w:lineRule="exact"/>
              <w:rPr>
                <w:b/>
                <w:szCs w:val="24"/>
              </w:rPr>
            </w:pPr>
            <w:r w:rsidRPr="009C3A0F">
              <w:rPr>
                <w:rFonts w:hint="eastAsia"/>
                <w:b/>
                <w:szCs w:val="24"/>
              </w:rPr>
              <w:t>依據</w:t>
            </w:r>
            <w:r w:rsidR="00C33473">
              <w:rPr>
                <w:rFonts w:asciiTheme="minorEastAsia" w:hAnsiTheme="minorEastAsia" w:hint="eastAsia"/>
                <w:b/>
                <w:szCs w:val="24"/>
              </w:rPr>
              <w:t>、依照、根據</w:t>
            </w:r>
          </w:p>
        </w:tc>
        <w:tc>
          <w:tcPr>
            <w:tcW w:w="1419" w:type="pct"/>
            <w:tcBorders>
              <w:bottom w:val="single" w:sz="4" w:space="0" w:color="auto"/>
            </w:tcBorders>
            <w:vAlign w:val="center"/>
          </w:tcPr>
          <w:p w:rsidR="0005648C" w:rsidRPr="009C3A0F" w:rsidRDefault="0005648C" w:rsidP="0005648C">
            <w:pPr>
              <w:spacing w:line="320" w:lineRule="exact"/>
              <w:rPr>
                <w:b/>
                <w:szCs w:val="24"/>
              </w:rPr>
            </w:pPr>
            <w:proofErr w:type="gramStart"/>
            <w:r w:rsidRPr="009C3A0F">
              <w:rPr>
                <w:rFonts w:hint="eastAsia"/>
                <w:b/>
                <w:szCs w:val="24"/>
              </w:rPr>
              <w:t>引敘平行</w:t>
            </w:r>
            <w:proofErr w:type="gramEnd"/>
            <w:r w:rsidRPr="009C3A0F">
              <w:rPr>
                <w:rFonts w:hint="eastAsia"/>
                <w:b/>
                <w:szCs w:val="24"/>
              </w:rPr>
              <w:t>、下級機關、屬員或人民來文時用。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bottom w:val="single" w:sz="4" w:space="0" w:color="auto"/>
            </w:tcBorders>
            <w:vAlign w:val="center"/>
          </w:tcPr>
          <w:p w:rsidR="0005648C" w:rsidRPr="009C3A0F" w:rsidRDefault="0005648C" w:rsidP="0005648C">
            <w:pPr>
              <w:spacing w:line="320" w:lineRule="exact"/>
              <w:rPr>
                <w:b/>
                <w:szCs w:val="24"/>
              </w:rPr>
            </w:pPr>
            <w:proofErr w:type="gramStart"/>
            <w:r w:rsidRPr="009C3A0F">
              <w:rPr>
                <w:rFonts w:hint="eastAsia"/>
                <w:b/>
                <w:szCs w:val="24"/>
              </w:rPr>
              <w:t>奉悉</w:t>
            </w:r>
            <w:proofErr w:type="gramEnd"/>
          </w:p>
        </w:tc>
        <w:tc>
          <w:tcPr>
            <w:tcW w:w="1419" w:type="pct"/>
            <w:tcBorders>
              <w:top w:val="single" w:sz="4" w:space="0" w:color="auto"/>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回復上級機關來文或首長公文，</w:t>
            </w:r>
            <w:proofErr w:type="gramStart"/>
            <w:r w:rsidRPr="009C3A0F">
              <w:rPr>
                <w:rFonts w:hint="eastAsia"/>
                <w:b/>
                <w:szCs w:val="24"/>
              </w:rPr>
              <w:t>於引敘</w:t>
            </w:r>
            <w:proofErr w:type="gramEnd"/>
            <w:r w:rsidRPr="009C3A0F">
              <w:rPr>
                <w:rFonts w:hint="eastAsia"/>
                <w:b/>
                <w:szCs w:val="24"/>
              </w:rPr>
              <w:t>完畢時用。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bottom w:val="single" w:sz="4" w:space="0" w:color="auto"/>
            </w:tcBorders>
            <w:vAlign w:val="center"/>
          </w:tcPr>
          <w:p w:rsidR="0005648C" w:rsidRPr="009C3A0F" w:rsidRDefault="0005648C" w:rsidP="0005648C">
            <w:pPr>
              <w:spacing w:line="320" w:lineRule="exact"/>
              <w:rPr>
                <w:b/>
                <w:szCs w:val="24"/>
              </w:rPr>
            </w:pPr>
            <w:proofErr w:type="gramStart"/>
            <w:r w:rsidRPr="009C3A0F">
              <w:rPr>
                <w:rFonts w:hint="eastAsia"/>
                <w:b/>
                <w:szCs w:val="24"/>
              </w:rPr>
              <w:t>敬悉</w:t>
            </w:r>
            <w:proofErr w:type="gramEnd"/>
          </w:p>
        </w:tc>
        <w:tc>
          <w:tcPr>
            <w:tcW w:w="1419" w:type="pct"/>
            <w:tcBorders>
              <w:top w:val="single" w:sz="4" w:space="0" w:color="auto"/>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回復平行機關來文，</w:t>
            </w:r>
            <w:proofErr w:type="gramStart"/>
            <w:r w:rsidRPr="009C3A0F">
              <w:rPr>
                <w:rFonts w:hint="eastAsia"/>
                <w:b/>
                <w:szCs w:val="24"/>
              </w:rPr>
              <w:t>於引敘</w:t>
            </w:r>
            <w:proofErr w:type="gramEnd"/>
            <w:r w:rsidRPr="009C3A0F">
              <w:rPr>
                <w:rFonts w:hint="eastAsia"/>
                <w:b/>
                <w:szCs w:val="24"/>
              </w:rPr>
              <w:t>完畢時用。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05648C" w:rsidRPr="009C3A0F" w:rsidRDefault="0005648C" w:rsidP="0005648C">
            <w:pPr>
              <w:spacing w:line="320" w:lineRule="exact"/>
              <w:rPr>
                <w:b/>
                <w:szCs w:val="24"/>
              </w:rPr>
            </w:pPr>
            <w:proofErr w:type="gramStart"/>
            <w:r w:rsidRPr="009C3A0F">
              <w:rPr>
                <w:rFonts w:hint="eastAsia"/>
                <w:b/>
                <w:szCs w:val="24"/>
              </w:rPr>
              <w:t>已悉</w:t>
            </w:r>
            <w:proofErr w:type="gramEnd"/>
          </w:p>
        </w:tc>
        <w:tc>
          <w:tcPr>
            <w:tcW w:w="1419" w:type="pct"/>
            <w:tcBorders>
              <w:top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回復下級機關公文，</w:t>
            </w:r>
            <w:proofErr w:type="gramStart"/>
            <w:r w:rsidRPr="009C3A0F">
              <w:rPr>
                <w:rFonts w:hint="eastAsia"/>
                <w:b/>
                <w:szCs w:val="24"/>
              </w:rPr>
              <w:t>於引敘</w:t>
            </w:r>
            <w:proofErr w:type="gramEnd"/>
            <w:r w:rsidRPr="009C3A0F">
              <w:rPr>
                <w:rFonts w:hint="eastAsia"/>
                <w:b/>
                <w:szCs w:val="24"/>
              </w:rPr>
              <w:t>完畢時用。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vAlign w:val="center"/>
          </w:tcPr>
          <w:p w:rsidR="0005648C" w:rsidRPr="009C3A0F" w:rsidRDefault="0005648C" w:rsidP="0005648C">
            <w:pPr>
              <w:spacing w:line="320" w:lineRule="exact"/>
              <w:rPr>
                <w:b/>
                <w:szCs w:val="24"/>
              </w:rPr>
            </w:pPr>
            <w:r w:rsidRPr="009C3A0F">
              <w:rPr>
                <w:rFonts w:hint="eastAsia"/>
                <w:b/>
                <w:szCs w:val="24"/>
              </w:rPr>
              <w:t>復（稱謂）</w:t>
            </w:r>
            <w:r w:rsidRPr="009C3A0F">
              <w:rPr>
                <w:b/>
                <w:szCs w:val="24"/>
              </w:rPr>
              <w:t>…</w:t>
            </w:r>
            <w:proofErr w:type="gramStart"/>
            <w:r w:rsidRPr="009C3A0F">
              <w:rPr>
                <w:b/>
                <w:szCs w:val="24"/>
              </w:rPr>
              <w:t>…</w:t>
            </w:r>
            <w:proofErr w:type="gramEnd"/>
            <w:r w:rsidRPr="009C3A0F">
              <w:rPr>
                <w:rFonts w:hint="eastAsia"/>
                <w:b/>
                <w:szCs w:val="24"/>
              </w:rPr>
              <w:t>函</w:t>
            </w:r>
          </w:p>
        </w:tc>
        <w:tc>
          <w:tcPr>
            <w:tcW w:w="1419" w:type="pct"/>
            <w:vAlign w:val="center"/>
          </w:tcPr>
          <w:p w:rsidR="0005648C" w:rsidRPr="009C3A0F" w:rsidRDefault="0005648C" w:rsidP="0005648C">
            <w:pPr>
              <w:spacing w:line="320" w:lineRule="exact"/>
              <w:rPr>
                <w:b/>
                <w:szCs w:val="24"/>
              </w:rPr>
            </w:pPr>
            <w:proofErr w:type="gramStart"/>
            <w:r w:rsidRPr="009C3A0F">
              <w:rPr>
                <w:rFonts w:hint="eastAsia"/>
                <w:b/>
                <w:szCs w:val="24"/>
              </w:rPr>
              <w:t>於復文時</w:t>
            </w:r>
            <w:proofErr w:type="gramEnd"/>
            <w:r w:rsidRPr="009C3A0F">
              <w:rPr>
                <w:rFonts w:hint="eastAsia"/>
                <w:b/>
                <w:szCs w:val="24"/>
              </w:rPr>
              <w:t>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vAlign w:val="center"/>
          </w:tcPr>
          <w:p w:rsidR="0005648C" w:rsidRPr="009C3A0F" w:rsidRDefault="0005648C" w:rsidP="0005648C">
            <w:pPr>
              <w:spacing w:line="320" w:lineRule="exact"/>
              <w:rPr>
                <w:b/>
                <w:szCs w:val="24"/>
              </w:rPr>
            </w:pPr>
            <w:r w:rsidRPr="009C3A0F">
              <w:rPr>
                <w:rFonts w:hint="eastAsia"/>
                <w:b/>
                <w:szCs w:val="24"/>
              </w:rPr>
              <w:t>依（依據）（稱謂）</w:t>
            </w:r>
            <w:r w:rsidRPr="009C3A0F">
              <w:rPr>
                <w:b/>
                <w:szCs w:val="24"/>
              </w:rPr>
              <w:t>…</w:t>
            </w:r>
            <w:proofErr w:type="gramStart"/>
            <w:r w:rsidRPr="009C3A0F">
              <w:rPr>
                <w:b/>
                <w:szCs w:val="24"/>
              </w:rPr>
              <w:t>…</w:t>
            </w:r>
            <w:proofErr w:type="gramEnd"/>
            <w:r w:rsidRPr="009C3A0F">
              <w:rPr>
                <w:rFonts w:hint="eastAsia"/>
                <w:b/>
                <w:szCs w:val="24"/>
              </w:rPr>
              <w:t>辦理</w:t>
            </w:r>
          </w:p>
        </w:tc>
        <w:tc>
          <w:tcPr>
            <w:tcW w:w="1419" w:type="pct"/>
            <w:vAlign w:val="center"/>
          </w:tcPr>
          <w:p w:rsidR="0005648C" w:rsidRPr="009C3A0F" w:rsidRDefault="0005648C" w:rsidP="0005648C">
            <w:pPr>
              <w:spacing w:line="320" w:lineRule="exact"/>
              <w:rPr>
                <w:b/>
                <w:szCs w:val="24"/>
              </w:rPr>
            </w:pPr>
            <w:r w:rsidRPr="009C3A0F">
              <w:rPr>
                <w:rFonts w:hint="eastAsia"/>
                <w:b/>
                <w:szCs w:val="24"/>
              </w:rPr>
              <w:t>於告知辦理之依據時用。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（發文年月日字號及文別）</w:t>
            </w:r>
            <w:r w:rsidRPr="009C3A0F">
              <w:rPr>
                <w:b/>
                <w:szCs w:val="24"/>
              </w:rPr>
              <w:t>…</w:t>
            </w:r>
            <w:proofErr w:type="gramStart"/>
            <w:r w:rsidRPr="009C3A0F">
              <w:rPr>
                <w:b/>
                <w:szCs w:val="24"/>
              </w:rPr>
              <w:t>…</w:t>
            </w:r>
            <w:proofErr w:type="gramEnd"/>
            <w:r w:rsidRPr="009C3A0F">
              <w:rPr>
                <w:rFonts w:hint="eastAsia"/>
                <w:b/>
                <w:szCs w:val="24"/>
              </w:rPr>
              <w:t xml:space="preserve">諒蒙　</w:t>
            </w:r>
            <w:proofErr w:type="gramStart"/>
            <w:r w:rsidRPr="009C3A0F">
              <w:rPr>
                <w:rFonts w:hint="eastAsia"/>
                <w:b/>
                <w:szCs w:val="24"/>
              </w:rPr>
              <w:t>鈞察</w:t>
            </w:r>
            <w:proofErr w:type="gramEnd"/>
          </w:p>
        </w:tc>
        <w:tc>
          <w:tcPr>
            <w:tcW w:w="1419" w:type="pct"/>
            <w:tcBorders>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對上級機關發文後續函時用。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Height w:val="763"/>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（發文年月日字號及文別）</w:t>
            </w:r>
            <w:r w:rsidRPr="009C3A0F">
              <w:rPr>
                <w:b/>
                <w:szCs w:val="24"/>
              </w:rPr>
              <w:t>…</w:t>
            </w:r>
            <w:proofErr w:type="gramStart"/>
            <w:r w:rsidRPr="009C3A0F">
              <w:rPr>
                <w:b/>
                <w:szCs w:val="24"/>
              </w:rPr>
              <w:t>…</w:t>
            </w:r>
            <w:r w:rsidRPr="009C3A0F">
              <w:rPr>
                <w:rFonts w:hint="eastAsia"/>
                <w:b/>
                <w:szCs w:val="24"/>
              </w:rPr>
              <w:t>諒達</w:t>
            </w:r>
            <w:proofErr w:type="gramEnd"/>
            <w:r w:rsidRPr="009C3A0F">
              <w:rPr>
                <w:rFonts w:hint="eastAsia"/>
                <w:b/>
                <w:szCs w:val="24"/>
              </w:rPr>
              <w:t>。</w:t>
            </w:r>
          </w:p>
        </w:tc>
        <w:tc>
          <w:tcPr>
            <w:tcW w:w="1419" w:type="pct"/>
            <w:tcBorders>
              <w:top w:val="single" w:sz="4" w:space="0" w:color="auto"/>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對平行機關發文後續函時用。</w:t>
            </w:r>
          </w:p>
        </w:tc>
        <w:tc>
          <w:tcPr>
            <w:tcW w:w="1268" w:type="pct"/>
            <w:vMerge/>
            <w:vAlign w:val="center"/>
          </w:tcPr>
          <w:p w:rsidR="0005648C" w:rsidRPr="009C3A0F" w:rsidRDefault="0005648C" w:rsidP="0005648C">
            <w:pPr>
              <w:spacing w:line="320" w:lineRule="exact"/>
              <w:rPr>
                <w:b/>
                <w:szCs w:val="24"/>
              </w:rPr>
            </w:pPr>
          </w:p>
        </w:tc>
      </w:tr>
      <w:tr w:rsidR="0005648C" w:rsidRPr="009C3A0F" w:rsidTr="00E96D10">
        <w:trPr>
          <w:cantSplit/>
          <w:trHeight w:val="763"/>
        </w:trPr>
        <w:tc>
          <w:tcPr>
            <w:tcW w:w="959" w:type="pct"/>
            <w:vMerge/>
            <w:vAlign w:val="center"/>
          </w:tcPr>
          <w:p w:rsidR="0005648C" w:rsidRPr="006E7971" w:rsidRDefault="0005648C" w:rsidP="0005648C">
            <w:pPr>
              <w:spacing w:line="320" w:lineRule="exact"/>
              <w:rPr>
                <w:rFonts w:asciiTheme="majorEastAsia" w:eastAsiaTheme="majorEastAsia" w:hAnsiTheme="majorEastAsia"/>
                <w:b/>
                <w:szCs w:val="24"/>
              </w:rPr>
            </w:pPr>
          </w:p>
        </w:tc>
        <w:tc>
          <w:tcPr>
            <w:tcW w:w="1354" w:type="pct"/>
            <w:gridSpan w:val="2"/>
            <w:tcBorders>
              <w:top w:val="single" w:sz="4" w:space="0" w:color="auto"/>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（發文年月日字號及文別）</w:t>
            </w:r>
            <w:r w:rsidRPr="009C3A0F">
              <w:rPr>
                <w:b/>
                <w:szCs w:val="24"/>
              </w:rPr>
              <w:t>…</w:t>
            </w:r>
            <w:proofErr w:type="gramStart"/>
            <w:r w:rsidRPr="009C3A0F">
              <w:rPr>
                <w:b/>
                <w:szCs w:val="24"/>
              </w:rPr>
              <w:t>…</w:t>
            </w:r>
            <w:proofErr w:type="gramEnd"/>
            <w:r w:rsidRPr="009C3A0F">
              <w:rPr>
                <w:rFonts w:hint="eastAsia"/>
                <w:b/>
                <w:szCs w:val="24"/>
              </w:rPr>
              <w:t>計達。</w:t>
            </w:r>
          </w:p>
        </w:tc>
        <w:tc>
          <w:tcPr>
            <w:tcW w:w="1419" w:type="pct"/>
            <w:tcBorders>
              <w:top w:val="single" w:sz="4" w:space="0" w:color="auto"/>
              <w:bottom w:val="single" w:sz="4" w:space="0" w:color="auto"/>
            </w:tcBorders>
            <w:vAlign w:val="center"/>
          </w:tcPr>
          <w:p w:rsidR="0005648C" w:rsidRPr="009C3A0F" w:rsidRDefault="0005648C" w:rsidP="0005648C">
            <w:pPr>
              <w:spacing w:line="320" w:lineRule="exact"/>
              <w:rPr>
                <w:b/>
                <w:szCs w:val="24"/>
              </w:rPr>
            </w:pPr>
            <w:r w:rsidRPr="009C3A0F">
              <w:rPr>
                <w:rFonts w:hint="eastAsia"/>
                <w:b/>
                <w:szCs w:val="24"/>
              </w:rPr>
              <w:t>對下級機關發文後續函時用。</w:t>
            </w:r>
          </w:p>
        </w:tc>
        <w:tc>
          <w:tcPr>
            <w:tcW w:w="1268" w:type="pct"/>
            <w:vMerge/>
            <w:vAlign w:val="center"/>
          </w:tcPr>
          <w:p w:rsidR="0005648C" w:rsidRPr="009C3A0F" w:rsidRDefault="0005648C" w:rsidP="0005648C">
            <w:pPr>
              <w:spacing w:line="320" w:lineRule="exact"/>
              <w:rPr>
                <w:b/>
                <w:szCs w:val="24"/>
              </w:rPr>
            </w:pPr>
          </w:p>
        </w:tc>
      </w:tr>
      <w:tr w:rsidR="00527FD7" w:rsidRPr="009C3A0F" w:rsidTr="00AF5420">
        <w:tc>
          <w:tcPr>
            <w:tcW w:w="959" w:type="pct"/>
            <w:vMerge w:val="restart"/>
            <w:vAlign w:val="center"/>
          </w:tcPr>
          <w:p w:rsidR="00527FD7" w:rsidRPr="006E7971" w:rsidRDefault="00527FD7" w:rsidP="00AF5420">
            <w:pPr>
              <w:spacing w:line="320" w:lineRule="exact"/>
              <w:jc w:val="both"/>
              <w:rPr>
                <w:rFonts w:asciiTheme="majorEastAsia" w:eastAsiaTheme="majorEastAsia" w:hAnsiTheme="majorEastAsia"/>
                <w:b/>
                <w:szCs w:val="24"/>
              </w:rPr>
            </w:pPr>
            <w:r w:rsidRPr="006E7971">
              <w:rPr>
                <w:rFonts w:asciiTheme="majorEastAsia" w:eastAsiaTheme="majorEastAsia" w:hAnsiTheme="majorEastAsia" w:hint="eastAsia"/>
                <w:b/>
                <w:szCs w:val="24"/>
              </w:rPr>
              <w:t>4.經辦語</w:t>
            </w:r>
            <w:r w:rsidRPr="006E7971">
              <w:rPr>
                <w:rFonts w:asciiTheme="majorEastAsia" w:eastAsiaTheme="majorEastAsia" w:hAnsiTheme="majorEastAsia"/>
                <w:b/>
                <w:szCs w:val="24"/>
              </w:rPr>
              <w:br/>
            </w:r>
            <w:r w:rsidRPr="006E7971">
              <w:rPr>
                <w:rFonts w:asciiTheme="majorEastAsia" w:eastAsiaTheme="majorEastAsia" w:hAnsiTheme="majorEastAsia" w:hint="eastAsia"/>
                <w:b/>
                <w:szCs w:val="24"/>
              </w:rPr>
              <w:t>（案情處理過程之聯繫用語）</w:t>
            </w:r>
          </w:p>
        </w:tc>
        <w:tc>
          <w:tcPr>
            <w:tcW w:w="1354" w:type="pct"/>
            <w:gridSpan w:val="2"/>
            <w:tcBorders>
              <w:top w:val="single" w:sz="4" w:space="0" w:color="auto"/>
            </w:tcBorders>
            <w:vAlign w:val="center"/>
          </w:tcPr>
          <w:p w:rsidR="00527FD7" w:rsidRPr="009C3A0F" w:rsidRDefault="00527FD7" w:rsidP="00C33473">
            <w:pPr>
              <w:spacing w:line="320" w:lineRule="exact"/>
              <w:rPr>
                <w:b/>
                <w:szCs w:val="24"/>
              </w:rPr>
            </w:pPr>
            <w:proofErr w:type="gramStart"/>
            <w:r w:rsidRPr="00AF5420">
              <w:rPr>
                <w:rFonts w:hint="eastAsia"/>
                <w:b/>
                <w:szCs w:val="24"/>
              </w:rPr>
              <w:t>遵</w:t>
            </w:r>
            <w:proofErr w:type="gramEnd"/>
            <w:r w:rsidRPr="00AF5420">
              <w:rPr>
                <w:rFonts w:hint="eastAsia"/>
                <w:b/>
                <w:szCs w:val="24"/>
              </w:rPr>
              <w:t>經、</w:t>
            </w:r>
            <w:proofErr w:type="gramStart"/>
            <w:r w:rsidRPr="00AF5420">
              <w:rPr>
                <w:rFonts w:hint="eastAsia"/>
                <w:b/>
                <w:szCs w:val="24"/>
              </w:rPr>
              <w:t>遵</w:t>
            </w:r>
            <w:proofErr w:type="gramEnd"/>
            <w:r w:rsidRPr="00AF5420">
              <w:rPr>
                <w:rFonts w:hint="eastAsia"/>
                <w:b/>
                <w:szCs w:val="24"/>
              </w:rPr>
              <w:t>即、</w:t>
            </w:r>
            <w:proofErr w:type="gramStart"/>
            <w:r w:rsidRPr="00AF5420">
              <w:rPr>
                <w:rFonts w:hint="eastAsia"/>
                <w:b/>
                <w:szCs w:val="24"/>
              </w:rPr>
              <w:t>遵</w:t>
            </w:r>
            <w:proofErr w:type="gramEnd"/>
            <w:r w:rsidRPr="00AF5420">
              <w:rPr>
                <w:rFonts w:hint="eastAsia"/>
                <w:b/>
                <w:szCs w:val="24"/>
              </w:rPr>
              <w:t>查、旋即、旋經</w:t>
            </w:r>
          </w:p>
        </w:tc>
        <w:tc>
          <w:tcPr>
            <w:tcW w:w="1419" w:type="pct"/>
            <w:tcBorders>
              <w:top w:val="single" w:sz="4" w:space="0" w:color="auto"/>
            </w:tcBorders>
            <w:vAlign w:val="center"/>
          </w:tcPr>
          <w:p w:rsidR="00527FD7" w:rsidRPr="009C3A0F" w:rsidRDefault="00527FD7" w:rsidP="0005648C">
            <w:pPr>
              <w:spacing w:line="320" w:lineRule="exact"/>
              <w:rPr>
                <w:b/>
                <w:szCs w:val="24"/>
              </w:rPr>
            </w:pPr>
            <w:r w:rsidRPr="00AF5420">
              <w:rPr>
                <w:rFonts w:hint="eastAsia"/>
                <w:b/>
                <w:szCs w:val="24"/>
              </w:rPr>
              <w:t>對上級機關或長官表達已經遵照立即辦理</w:t>
            </w:r>
          </w:p>
        </w:tc>
        <w:tc>
          <w:tcPr>
            <w:tcW w:w="1268" w:type="pct"/>
            <w:vAlign w:val="center"/>
          </w:tcPr>
          <w:p w:rsidR="00527FD7" w:rsidRPr="009C3A0F" w:rsidRDefault="00527FD7" w:rsidP="0005648C">
            <w:pPr>
              <w:spacing w:line="320" w:lineRule="exact"/>
              <w:rPr>
                <w:b/>
                <w:szCs w:val="24"/>
              </w:rPr>
            </w:pPr>
          </w:p>
        </w:tc>
      </w:tr>
      <w:tr w:rsidR="00527FD7" w:rsidRPr="009C3A0F" w:rsidTr="00E96D10">
        <w:tc>
          <w:tcPr>
            <w:tcW w:w="959" w:type="pct"/>
            <w:vMerge/>
            <w:vAlign w:val="center"/>
          </w:tcPr>
          <w:p w:rsidR="00527FD7" w:rsidRPr="006E7971" w:rsidRDefault="00527FD7"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527FD7" w:rsidRDefault="00527FD7" w:rsidP="0011177F">
            <w:pPr>
              <w:spacing w:line="320" w:lineRule="exact"/>
              <w:rPr>
                <w:b/>
                <w:szCs w:val="24"/>
              </w:rPr>
            </w:pPr>
            <w:r w:rsidRPr="00AF5420">
              <w:rPr>
                <w:rFonts w:hint="eastAsia"/>
                <w:b/>
                <w:szCs w:val="24"/>
              </w:rPr>
              <w:t>案經、業經、已經、</w:t>
            </w:r>
            <w:proofErr w:type="gramStart"/>
            <w:r w:rsidRPr="00AF5420">
              <w:rPr>
                <w:rFonts w:hint="eastAsia"/>
                <w:b/>
                <w:szCs w:val="24"/>
              </w:rPr>
              <w:t>爰</w:t>
            </w:r>
            <w:proofErr w:type="gramEnd"/>
            <w:r w:rsidRPr="00AF5420">
              <w:rPr>
                <w:rFonts w:hint="eastAsia"/>
                <w:b/>
                <w:szCs w:val="24"/>
              </w:rPr>
              <w:t>經、</w:t>
            </w:r>
            <w:proofErr w:type="gramStart"/>
            <w:r w:rsidRPr="00AF5420">
              <w:rPr>
                <w:rFonts w:hint="eastAsia"/>
                <w:b/>
                <w:szCs w:val="24"/>
              </w:rPr>
              <w:t>嗣</w:t>
            </w:r>
            <w:proofErr w:type="gramEnd"/>
            <w:r w:rsidRPr="00AF5420">
              <w:rPr>
                <w:rFonts w:hint="eastAsia"/>
                <w:b/>
                <w:szCs w:val="24"/>
              </w:rPr>
              <w:t>經</w:t>
            </w:r>
          </w:p>
        </w:tc>
        <w:tc>
          <w:tcPr>
            <w:tcW w:w="1419" w:type="pct"/>
            <w:tcBorders>
              <w:top w:val="single" w:sz="4" w:space="0" w:color="auto"/>
            </w:tcBorders>
            <w:vAlign w:val="center"/>
          </w:tcPr>
          <w:p w:rsidR="00527FD7" w:rsidRPr="009C3A0F" w:rsidRDefault="00527FD7" w:rsidP="0005648C">
            <w:pPr>
              <w:spacing w:line="320" w:lineRule="exact"/>
              <w:rPr>
                <w:b/>
                <w:szCs w:val="24"/>
              </w:rPr>
            </w:pPr>
            <w:r w:rsidRPr="00AF5420">
              <w:rPr>
                <w:rFonts w:hint="eastAsia"/>
                <w:b/>
                <w:szCs w:val="24"/>
              </w:rPr>
              <w:t>表示已經辦理</w:t>
            </w:r>
          </w:p>
        </w:tc>
        <w:tc>
          <w:tcPr>
            <w:tcW w:w="1268" w:type="pct"/>
            <w:vAlign w:val="center"/>
          </w:tcPr>
          <w:p w:rsidR="00527FD7" w:rsidRPr="009C3A0F" w:rsidRDefault="00527FD7" w:rsidP="0005648C">
            <w:pPr>
              <w:spacing w:line="320" w:lineRule="exact"/>
              <w:rPr>
                <w:b/>
                <w:szCs w:val="24"/>
              </w:rPr>
            </w:pPr>
          </w:p>
        </w:tc>
      </w:tr>
      <w:tr w:rsidR="0011177F" w:rsidRPr="009C3A0F" w:rsidTr="00E96D10">
        <w:tc>
          <w:tcPr>
            <w:tcW w:w="959" w:type="pct"/>
            <w:vMerge/>
            <w:vAlign w:val="center"/>
          </w:tcPr>
          <w:p w:rsidR="0011177F" w:rsidRPr="006E7971" w:rsidRDefault="0011177F"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11177F" w:rsidRPr="00AF5420" w:rsidRDefault="0011177F" w:rsidP="0005648C">
            <w:pPr>
              <w:spacing w:line="320" w:lineRule="exact"/>
              <w:rPr>
                <w:b/>
                <w:szCs w:val="24"/>
              </w:rPr>
            </w:pPr>
            <w:proofErr w:type="gramStart"/>
            <w:r w:rsidRPr="0011177F">
              <w:rPr>
                <w:rFonts w:hint="eastAsia"/>
                <w:b/>
                <w:szCs w:val="24"/>
              </w:rPr>
              <w:t>甫</w:t>
            </w:r>
            <w:proofErr w:type="gramEnd"/>
            <w:r w:rsidRPr="0011177F">
              <w:rPr>
                <w:rFonts w:hint="eastAsia"/>
                <w:b/>
                <w:szCs w:val="24"/>
              </w:rPr>
              <w:t>經、</w:t>
            </w:r>
            <w:proofErr w:type="gramStart"/>
            <w:r>
              <w:rPr>
                <w:rFonts w:hint="eastAsia"/>
                <w:b/>
                <w:szCs w:val="24"/>
              </w:rPr>
              <w:t>頃經</w:t>
            </w:r>
            <w:proofErr w:type="gramEnd"/>
          </w:p>
        </w:tc>
        <w:tc>
          <w:tcPr>
            <w:tcW w:w="1419" w:type="pct"/>
            <w:tcBorders>
              <w:top w:val="single" w:sz="4" w:space="0" w:color="auto"/>
            </w:tcBorders>
            <w:vAlign w:val="center"/>
          </w:tcPr>
          <w:p w:rsidR="0011177F" w:rsidRPr="00AF5420" w:rsidRDefault="0011177F" w:rsidP="0005648C">
            <w:pPr>
              <w:spacing w:line="320" w:lineRule="exact"/>
              <w:rPr>
                <w:b/>
                <w:szCs w:val="24"/>
              </w:rPr>
            </w:pPr>
            <w:r>
              <w:rPr>
                <w:rFonts w:hint="eastAsia"/>
                <w:b/>
                <w:szCs w:val="24"/>
              </w:rPr>
              <w:t>表示不久前才辦理</w:t>
            </w:r>
          </w:p>
        </w:tc>
        <w:tc>
          <w:tcPr>
            <w:tcW w:w="1268" w:type="pct"/>
            <w:vAlign w:val="center"/>
          </w:tcPr>
          <w:p w:rsidR="0011177F" w:rsidRPr="009C3A0F" w:rsidRDefault="0011177F" w:rsidP="0005648C">
            <w:pPr>
              <w:spacing w:line="320" w:lineRule="exact"/>
              <w:rPr>
                <w:b/>
                <w:szCs w:val="24"/>
              </w:rPr>
            </w:pPr>
          </w:p>
        </w:tc>
      </w:tr>
      <w:tr w:rsidR="00527FD7" w:rsidRPr="009C3A0F" w:rsidTr="00E96D10">
        <w:tc>
          <w:tcPr>
            <w:tcW w:w="959" w:type="pct"/>
            <w:vMerge/>
            <w:vAlign w:val="center"/>
          </w:tcPr>
          <w:p w:rsidR="00527FD7" w:rsidRPr="006E7971" w:rsidRDefault="00527FD7"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527FD7" w:rsidRDefault="00527FD7" w:rsidP="0005648C">
            <w:pPr>
              <w:spacing w:line="320" w:lineRule="exact"/>
              <w:rPr>
                <w:b/>
                <w:szCs w:val="24"/>
              </w:rPr>
            </w:pPr>
            <w:proofErr w:type="gramStart"/>
            <w:r w:rsidRPr="00AF5420">
              <w:rPr>
                <w:rFonts w:hint="eastAsia"/>
                <w:b/>
                <w:szCs w:val="24"/>
              </w:rPr>
              <w:t>均經</w:t>
            </w:r>
            <w:proofErr w:type="gramEnd"/>
            <w:r w:rsidRPr="00AF5420">
              <w:rPr>
                <w:rFonts w:hint="eastAsia"/>
                <w:b/>
                <w:szCs w:val="24"/>
              </w:rPr>
              <w:t>、並經</w:t>
            </w:r>
          </w:p>
        </w:tc>
        <w:tc>
          <w:tcPr>
            <w:tcW w:w="1419" w:type="pct"/>
            <w:tcBorders>
              <w:top w:val="single" w:sz="4" w:space="0" w:color="auto"/>
            </w:tcBorders>
            <w:vAlign w:val="center"/>
          </w:tcPr>
          <w:p w:rsidR="00527FD7" w:rsidRPr="009C3A0F" w:rsidRDefault="00527FD7" w:rsidP="0005648C">
            <w:pPr>
              <w:spacing w:line="320" w:lineRule="exact"/>
              <w:rPr>
                <w:b/>
                <w:szCs w:val="24"/>
              </w:rPr>
            </w:pPr>
            <w:r w:rsidRPr="00AF5420">
              <w:rPr>
                <w:rFonts w:hint="eastAsia"/>
                <w:b/>
                <w:szCs w:val="24"/>
              </w:rPr>
              <w:t>表示兩件以上案子都已辦理</w:t>
            </w:r>
          </w:p>
        </w:tc>
        <w:tc>
          <w:tcPr>
            <w:tcW w:w="1268" w:type="pct"/>
            <w:vAlign w:val="center"/>
          </w:tcPr>
          <w:p w:rsidR="00527FD7" w:rsidRPr="009C3A0F" w:rsidRDefault="00527FD7" w:rsidP="0005648C">
            <w:pPr>
              <w:spacing w:line="320" w:lineRule="exact"/>
              <w:rPr>
                <w:b/>
                <w:szCs w:val="24"/>
              </w:rPr>
            </w:pPr>
          </w:p>
        </w:tc>
      </w:tr>
      <w:tr w:rsidR="00527FD7" w:rsidRPr="009C3A0F" w:rsidTr="00E96D10">
        <w:tc>
          <w:tcPr>
            <w:tcW w:w="959" w:type="pct"/>
            <w:vMerge/>
            <w:vAlign w:val="center"/>
          </w:tcPr>
          <w:p w:rsidR="00527FD7" w:rsidRPr="006E7971" w:rsidRDefault="00527FD7"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527FD7" w:rsidRDefault="00527FD7" w:rsidP="0005648C">
            <w:pPr>
              <w:spacing w:line="320" w:lineRule="exact"/>
              <w:rPr>
                <w:b/>
                <w:szCs w:val="24"/>
              </w:rPr>
            </w:pPr>
            <w:proofErr w:type="gramStart"/>
            <w:r w:rsidRPr="00AF5420">
              <w:rPr>
                <w:rFonts w:hint="eastAsia"/>
                <w:b/>
                <w:szCs w:val="24"/>
              </w:rPr>
              <w:t>迭經</w:t>
            </w:r>
            <w:proofErr w:type="gramEnd"/>
            <w:r w:rsidRPr="00AF5420">
              <w:rPr>
                <w:rFonts w:hint="eastAsia"/>
                <w:b/>
                <w:szCs w:val="24"/>
              </w:rPr>
              <w:t>、歷經、</w:t>
            </w:r>
            <w:proofErr w:type="gramStart"/>
            <w:r w:rsidRPr="00AF5420">
              <w:rPr>
                <w:rFonts w:hint="eastAsia"/>
                <w:b/>
                <w:szCs w:val="24"/>
              </w:rPr>
              <w:t>續經</w:t>
            </w:r>
            <w:proofErr w:type="gramEnd"/>
          </w:p>
        </w:tc>
        <w:tc>
          <w:tcPr>
            <w:tcW w:w="1419" w:type="pct"/>
            <w:tcBorders>
              <w:top w:val="single" w:sz="4" w:space="0" w:color="auto"/>
            </w:tcBorders>
            <w:vAlign w:val="center"/>
          </w:tcPr>
          <w:p w:rsidR="00527FD7" w:rsidRPr="009C3A0F" w:rsidRDefault="00527FD7" w:rsidP="0005648C">
            <w:pPr>
              <w:spacing w:line="320" w:lineRule="exact"/>
              <w:rPr>
                <w:b/>
                <w:szCs w:val="24"/>
              </w:rPr>
            </w:pPr>
            <w:r w:rsidRPr="00AF5420">
              <w:rPr>
                <w:rFonts w:hint="eastAsia"/>
                <w:b/>
                <w:szCs w:val="24"/>
              </w:rPr>
              <w:t>表示已經辦理好幾次</w:t>
            </w:r>
          </w:p>
        </w:tc>
        <w:tc>
          <w:tcPr>
            <w:tcW w:w="1268" w:type="pct"/>
            <w:vAlign w:val="center"/>
          </w:tcPr>
          <w:p w:rsidR="00527FD7" w:rsidRPr="009C3A0F" w:rsidRDefault="00527FD7" w:rsidP="0005648C">
            <w:pPr>
              <w:spacing w:line="320" w:lineRule="exact"/>
              <w:rPr>
                <w:b/>
                <w:szCs w:val="24"/>
              </w:rPr>
            </w:pPr>
          </w:p>
        </w:tc>
      </w:tr>
      <w:tr w:rsidR="00527FD7" w:rsidRPr="009C3A0F" w:rsidTr="00E96D10">
        <w:tc>
          <w:tcPr>
            <w:tcW w:w="959" w:type="pct"/>
            <w:vMerge/>
            <w:vAlign w:val="center"/>
          </w:tcPr>
          <w:p w:rsidR="00527FD7" w:rsidRPr="006E7971" w:rsidRDefault="00527FD7"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527FD7" w:rsidRDefault="00527FD7" w:rsidP="0005648C">
            <w:pPr>
              <w:spacing w:line="320" w:lineRule="exact"/>
              <w:rPr>
                <w:b/>
                <w:szCs w:val="24"/>
              </w:rPr>
            </w:pPr>
            <w:r w:rsidRPr="00AF5420">
              <w:rPr>
                <w:rFonts w:hint="eastAsia"/>
                <w:b/>
                <w:szCs w:val="24"/>
              </w:rPr>
              <w:t>當經、前經、復經、旋經</w:t>
            </w:r>
          </w:p>
        </w:tc>
        <w:tc>
          <w:tcPr>
            <w:tcW w:w="1419" w:type="pct"/>
            <w:tcBorders>
              <w:top w:val="single" w:sz="4" w:space="0" w:color="auto"/>
            </w:tcBorders>
            <w:vAlign w:val="center"/>
          </w:tcPr>
          <w:p w:rsidR="00527FD7" w:rsidRPr="009C3A0F" w:rsidRDefault="00527FD7" w:rsidP="0005648C">
            <w:pPr>
              <w:spacing w:line="320" w:lineRule="exact"/>
              <w:rPr>
                <w:b/>
                <w:szCs w:val="24"/>
              </w:rPr>
            </w:pPr>
            <w:r w:rsidRPr="00AF5420">
              <w:rPr>
                <w:rFonts w:hint="eastAsia"/>
                <w:b/>
                <w:szCs w:val="24"/>
              </w:rPr>
              <w:t>表示當時曾經辦理</w:t>
            </w:r>
          </w:p>
        </w:tc>
        <w:tc>
          <w:tcPr>
            <w:tcW w:w="1268" w:type="pct"/>
            <w:vAlign w:val="center"/>
          </w:tcPr>
          <w:p w:rsidR="00527FD7" w:rsidRPr="009C3A0F" w:rsidRDefault="00527FD7" w:rsidP="0005648C">
            <w:pPr>
              <w:spacing w:line="320" w:lineRule="exact"/>
              <w:rPr>
                <w:b/>
                <w:szCs w:val="24"/>
              </w:rPr>
            </w:pPr>
          </w:p>
        </w:tc>
      </w:tr>
      <w:tr w:rsidR="00527FD7" w:rsidRPr="009C3A0F" w:rsidTr="00E96D10">
        <w:tc>
          <w:tcPr>
            <w:tcW w:w="959" w:type="pct"/>
            <w:vMerge/>
            <w:vAlign w:val="center"/>
          </w:tcPr>
          <w:p w:rsidR="00527FD7" w:rsidRPr="006E7971" w:rsidRDefault="00527FD7" w:rsidP="0005648C">
            <w:pPr>
              <w:spacing w:line="320" w:lineRule="exact"/>
              <w:rPr>
                <w:rFonts w:asciiTheme="majorEastAsia" w:eastAsiaTheme="majorEastAsia" w:hAnsiTheme="majorEastAsia"/>
                <w:b/>
                <w:szCs w:val="24"/>
              </w:rPr>
            </w:pPr>
          </w:p>
        </w:tc>
        <w:tc>
          <w:tcPr>
            <w:tcW w:w="1354" w:type="pct"/>
            <w:gridSpan w:val="2"/>
            <w:tcBorders>
              <w:top w:val="single" w:sz="4" w:space="0" w:color="auto"/>
            </w:tcBorders>
            <w:vAlign w:val="center"/>
          </w:tcPr>
          <w:p w:rsidR="00527FD7" w:rsidRPr="00AF5420" w:rsidRDefault="00527FD7" w:rsidP="0005648C">
            <w:pPr>
              <w:spacing w:line="320" w:lineRule="exact"/>
              <w:rPr>
                <w:b/>
                <w:szCs w:val="24"/>
              </w:rPr>
            </w:pPr>
            <w:proofErr w:type="gramStart"/>
            <w:r>
              <w:rPr>
                <w:rFonts w:hint="eastAsia"/>
                <w:b/>
                <w:szCs w:val="24"/>
              </w:rPr>
              <w:t>俟</w:t>
            </w:r>
            <w:proofErr w:type="gramEnd"/>
            <w:r>
              <w:rPr>
                <w:rFonts w:hint="eastAsia"/>
                <w:b/>
                <w:szCs w:val="24"/>
              </w:rPr>
              <w:t>經</w:t>
            </w:r>
          </w:p>
        </w:tc>
        <w:tc>
          <w:tcPr>
            <w:tcW w:w="1419" w:type="pct"/>
            <w:tcBorders>
              <w:top w:val="single" w:sz="4" w:space="0" w:color="auto"/>
            </w:tcBorders>
            <w:vAlign w:val="center"/>
          </w:tcPr>
          <w:p w:rsidR="00527FD7" w:rsidRPr="00AF5420" w:rsidRDefault="00527FD7" w:rsidP="00527FD7">
            <w:pPr>
              <w:spacing w:line="320" w:lineRule="exact"/>
              <w:rPr>
                <w:b/>
                <w:szCs w:val="24"/>
              </w:rPr>
            </w:pPr>
            <w:r>
              <w:rPr>
                <w:rFonts w:hint="eastAsia"/>
                <w:b/>
                <w:szCs w:val="24"/>
              </w:rPr>
              <w:t>表示經某事辦理之後</w:t>
            </w:r>
          </w:p>
        </w:tc>
        <w:tc>
          <w:tcPr>
            <w:tcW w:w="1268" w:type="pct"/>
            <w:vAlign w:val="center"/>
          </w:tcPr>
          <w:p w:rsidR="00527FD7" w:rsidRPr="009C3A0F" w:rsidRDefault="00527FD7" w:rsidP="0005648C">
            <w:pPr>
              <w:spacing w:line="320" w:lineRule="exact"/>
              <w:rPr>
                <w:b/>
                <w:szCs w:val="24"/>
              </w:rPr>
            </w:pPr>
          </w:p>
        </w:tc>
      </w:tr>
      <w:tr w:rsidR="00FC14E4" w:rsidRPr="009C3A0F" w:rsidTr="00E96D10">
        <w:trPr>
          <w:cantSplit/>
        </w:trPr>
        <w:tc>
          <w:tcPr>
            <w:tcW w:w="959" w:type="pct"/>
            <w:vMerge w:val="restart"/>
            <w:vAlign w:val="center"/>
          </w:tcPr>
          <w:p w:rsidR="00FC14E4" w:rsidRPr="006E7971" w:rsidRDefault="00FC14E4" w:rsidP="0005648C">
            <w:pPr>
              <w:spacing w:line="320" w:lineRule="exact"/>
              <w:rPr>
                <w:rFonts w:asciiTheme="majorEastAsia" w:eastAsiaTheme="majorEastAsia" w:hAnsiTheme="majorEastAsia"/>
                <w:b/>
                <w:szCs w:val="24"/>
              </w:rPr>
            </w:pPr>
            <w:r w:rsidRPr="006E7971">
              <w:rPr>
                <w:rFonts w:asciiTheme="majorEastAsia" w:eastAsiaTheme="majorEastAsia" w:hAnsiTheme="majorEastAsia" w:hint="eastAsia"/>
                <w:b/>
                <w:szCs w:val="24"/>
              </w:rPr>
              <w:t>5.</w:t>
            </w:r>
            <w:proofErr w:type="gramStart"/>
            <w:r w:rsidRPr="006E7971">
              <w:rPr>
                <w:rFonts w:asciiTheme="majorEastAsia" w:eastAsiaTheme="majorEastAsia" w:hAnsiTheme="majorEastAsia" w:hint="eastAsia"/>
                <w:b/>
                <w:szCs w:val="24"/>
              </w:rPr>
              <w:t>准駁語</w:t>
            </w:r>
            <w:proofErr w:type="gramEnd"/>
            <w:r w:rsidRPr="006E7971">
              <w:rPr>
                <w:rFonts w:asciiTheme="majorEastAsia" w:eastAsiaTheme="majorEastAsia" w:hAnsiTheme="majorEastAsia"/>
                <w:b/>
                <w:szCs w:val="24"/>
              </w:rPr>
              <w:br/>
            </w:r>
            <w:r w:rsidRPr="006E7971">
              <w:rPr>
                <w:rFonts w:asciiTheme="majorEastAsia" w:eastAsiaTheme="majorEastAsia" w:hAnsiTheme="majorEastAsia" w:hint="eastAsia"/>
                <w:b/>
                <w:szCs w:val="24"/>
              </w:rPr>
              <w:t>（於審核或答復受文者請求時之用語）</w:t>
            </w:r>
          </w:p>
        </w:tc>
        <w:tc>
          <w:tcPr>
            <w:tcW w:w="1354" w:type="pct"/>
            <w:gridSpan w:val="2"/>
            <w:vAlign w:val="center"/>
          </w:tcPr>
          <w:p w:rsidR="00FC14E4" w:rsidRDefault="00FC14E4" w:rsidP="0005648C">
            <w:pPr>
              <w:spacing w:line="320" w:lineRule="exact"/>
              <w:rPr>
                <w:b/>
                <w:szCs w:val="24"/>
              </w:rPr>
            </w:pPr>
            <w:r w:rsidRPr="00FC14E4">
              <w:rPr>
                <w:rFonts w:hint="eastAsia"/>
                <w:b/>
                <w:szCs w:val="24"/>
              </w:rPr>
              <w:t>應予照准</w:t>
            </w:r>
            <w:r>
              <w:rPr>
                <w:rFonts w:asciiTheme="minorEastAsia" w:hAnsiTheme="minorEastAsia" w:hint="eastAsia"/>
                <w:b/>
                <w:szCs w:val="24"/>
              </w:rPr>
              <w:t>、</w:t>
            </w:r>
            <w:r w:rsidRPr="00FC14E4">
              <w:rPr>
                <w:rFonts w:hint="eastAsia"/>
                <w:b/>
                <w:szCs w:val="24"/>
              </w:rPr>
              <w:t>准予照辦</w:t>
            </w:r>
          </w:p>
          <w:p w:rsidR="00FC14E4" w:rsidRPr="009C3A0F" w:rsidRDefault="00FC14E4" w:rsidP="0005648C">
            <w:pPr>
              <w:spacing w:line="320" w:lineRule="exact"/>
              <w:rPr>
                <w:b/>
                <w:szCs w:val="24"/>
              </w:rPr>
            </w:pPr>
            <w:r w:rsidRPr="00FC14E4">
              <w:rPr>
                <w:rFonts w:hint="eastAsia"/>
                <w:b/>
                <w:szCs w:val="24"/>
              </w:rPr>
              <w:t>准予備查</w:t>
            </w:r>
            <w:r w:rsidR="00C33473">
              <w:rPr>
                <w:rFonts w:asciiTheme="minorEastAsia" w:hAnsiTheme="minorEastAsia" w:hint="eastAsia"/>
                <w:b/>
                <w:szCs w:val="24"/>
              </w:rPr>
              <w:t>、</w:t>
            </w:r>
            <w:r w:rsidR="00C33473">
              <w:rPr>
                <w:rFonts w:hint="eastAsia"/>
                <w:b/>
                <w:szCs w:val="24"/>
              </w:rPr>
              <w:t>准予所請</w:t>
            </w:r>
          </w:p>
        </w:tc>
        <w:tc>
          <w:tcPr>
            <w:tcW w:w="1419" w:type="pct"/>
            <w:vAlign w:val="center"/>
          </w:tcPr>
          <w:p w:rsidR="00FC14E4" w:rsidRPr="009C3A0F" w:rsidRDefault="00FC14E4" w:rsidP="00527FD7">
            <w:pPr>
              <w:spacing w:line="320" w:lineRule="exact"/>
              <w:rPr>
                <w:b/>
                <w:szCs w:val="24"/>
              </w:rPr>
            </w:pPr>
            <w:r w:rsidRPr="00FC14E4">
              <w:rPr>
                <w:rFonts w:hint="eastAsia"/>
                <w:b/>
                <w:szCs w:val="24"/>
              </w:rPr>
              <w:t>對下級表示同意</w:t>
            </w:r>
          </w:p>
        </w:tc>
        <w:tc>
          <w:tcPr>
            <w:tcW w:w="1268" w:type="pct"/>
            <w:vAlign w:val="center"/>
          </w:tcPr>
          <w:p w:rsidR="00FC14E4" w:rsidRPr="009C3A0F" w:rsidRDefault="00FC14E4" w:rsidP="0005648C">
            <w:pPr>
              <w:spacing w:line="320" w:lineRule="exact"/>
              <w:rPr>
                <w:b/>
                <w:szCs w:val="24"/>
              </w:rPr>
            </w:pPr>
          </w:p>
        </w:tc>
      </w:tr>
      <w:tr w:rsidR="00FC14E4" w:rsidRPr="009C3A0F" w:rsidTr="00E96D10">
        <w:trPr>
          <w:cantSplit/>
        </w:trPr>
        <w:tc>
          <w:tcPr>
            <w:tcW w:w="959" w:type="pct"/>
            <w:vMerge/>
            <w:vAlign w:val="center"/>
          </w:tcPr>
          <w:p w:rsidR="00FC14E4" w:rsidRPr="006E7971" w:rsidRDefault="00FC14E4" w:rsidP="0005648C">
            <w:pPr>
              <w:spacing w:line="320" w:lineRule="exact"/>
              <w:rPr>
                <w:rFonts w:asciiTheme="majorEastAsia" w:eastAsiaTheme="majorEastAsia" w:hAnsiTheme="majorEastAsia"/>
                <w:b/>
                <w:szCs w:val="24"/>
              </w:rPr>
            </w:pPr>
          </w:p>
        </w:tc>
        <w:tc>
          <w:tcPr>
            <w:tcW w:w="1354" w:type="pct"/>
            <w:gridSpan w:val="2"/>
            <w:vAlign w:val="center"/>
          </w:tcPr>
          <w:p w:rsidR="00FC14E4" w:rsidRPr="00FC14E4" w:rsidRDefault="00FC14E4" w:rsidP="00FC14E4">
            <w:pPr>
              <w:spacing w:line="320" w:lineRule="exact"/>
              <w:rPr>
                <w:b/>
                <w:szCs w:val="24"/>
              </w:rPr>
            </w:pPr>
            <w:r w:rsidRPr="00FC14E4">
              <w:rPr>
                <w:rFonts w:hint="eastAsia"/>
                <w:b/>
                <w:szCs w:val="24"/>
              </w:rPr>
              <w:t>未便照准、礙難照准應無庸議、應予緩議應予不准、應予駁回</w:t>
            </w:r>
          </w:p>
          <w:p w:rsidR="00FC14E4" w:rsidRPr="009C3A0F" w:rsidRDefault="00FC14E4" w:rsidP="00FC14E4">
            <w:pPr>
              <w:spacing w:line="320" w:lineRule="exact"/>
              <w:rPr>
                <w:b/>
                <w:szCs w:val="24"/>
              </w:rPr>
            </w:pPr>
            <w:r w:rsidRPr="00FC14E4">
              <w:rPr>
                <w:rFonts w:hint="eastAsia"/>
                <w:b/>
                <w:szCs w:val="24"/>
              </w:rPr>
              <w:t>所請不准</w:t>
            </w:r>
          </w:p>
        </w:tc>
        <w:tc>
          <w:tcPr>
            <w:tcW w:w="1419" w:type="pct"/>
            <w:vAlign w:val="center"/>
          </w:tcPr>
          <w:p w:rsidR="00FC14E4" w:rsidRPr="009C3A0F" w:rsidRDefault="00FC14E4" w:rsidP="00527FD7">
            <w:pPr>
              <w:spacing w:line="320" w:lineRule="exact"/>
              <w:rPr>
                <w:b/>
                <w:szCs w:val="24"/>
              </w:rPr>
            </w:pPr>
            <w:r w:rsidRPr="00FC14E4">
              <w:rPr>
                <w:rFonts w:hint="eastAsia"/>
                <w:b/>
                <w:szCs w:val="24"/>
              </w:rPr>
              <w:t>對下級表示</w:t>
            </w:r>
            <w:r>
              <w:rPr>
                <w:rFonts w:hint="eastAsia"/>
                <w:b/>
                <w:szCs w:val="24"/>
              </w:rPr>
              <w:t>不</w:t>
            </w:r>
            <w:r w:rsidRPr="00FC14E4">
              <w:rPr>
                <w:rFonts w:hint="eastAsia"/>
                <w:b/>
                <w:szCs w:val="24"/>
              </w:rPr>
              <w:t>同意</w:t>
            </w:r>
          </w:p>
        </w:tc>
        <w:tc>
          <w:tcPr>
            <w:tcW w:w="1268" w:type="pct"/>
            <w:vAlign w:val="center"/>
          </w:tcPr>
          <w:p w:rsidR="00FC14E4" w:rsidRPr="009C3A0F" w:rsidRDefault="00FC14E4" w:rsidP="0005648C">
            <w:pPr>
              <w:spacing w:line="320" w:lineRule="exact"/>
              <w:rPr>
                <w:b/>
                <w:szCs w:val="24"/>
              </w:rPr>
            </w:pPr>
          </w:p>
        </w:tc>
      </w:tr>
      <w:tr w:rsidR="00FC14E4" w:rsidRPr="009C3A0F" w:rsidTr="00E96D10">
        <w:trPr>
          <w:cantSplit/>
        </w:trPr>
        <w:tc>
          <w:tcPr>
            <w:tcW w:w="959" w:type="pct"/>
            <w:vMerge/>
            <w:vAlign w:val="center"/>
          </w:tcPr>
          <w:p w:rsidR="00FC14E4" w:rsidRPr="006E7971" w:rsidRDefault="00FC14E4" w:rsidP="0005648C">
            <w:pPr>
              <w:spacing w:line="320" w:lineRule="exact"/>
              <w:rPr>
                <w:rFonts w:asciiTheme="majorEastAsia" w:eastAsiaTheme="majorEastAsia" w:hAnsiTheme="majorEastAsia"/>
                <w:b/>
                <w:szCs w:val="24"/>
              </w:rPr>
            </w:pPr>
          </w:p>
        </w:tc>
        <w:tc>
          <w:tcPr>
            <w:tcW w:w="1354" w:type="pct"/>
            <w:gridSpan w:val="2"/>
            <w:vAlign w:val="center"/>
          </w:tcPr>
          <w:p w:rsidR="00FC14E4" w:rsidRDefault="00FC14E4" w:rsidP="00FC14E4">
            <w:pPr>
              <w:spacing w:line="320" w:lineRule="exact"/>
              <w:rPr>
                <w:b/>
                <w:bCs/>
                <w:szCs w:val="24"/>
              </w:rPr>
            </w:pPr>
            <w:r w:rsidRPr="00FC14E4">
              <w:rPr>
                <w:rFonts w:hint="eastAsia"/>
                <w:b/>
                <w:bCs/>
                <w:szCs w:val="24"/>
              </w:rPr>
              <w:t>應予檢討</w:t>
            </w:r>
          </w:p>
          <w:p w:rsidR="00FC14E4" w:rsidRPr="00FC14E4" w:rsidRDefault="00FC14E4" w:rsidP="00FC14E4">
            <w:pPr>
              <w:spacing w:line="320" w:lineRule="exact"/>
              <w:rPr>
                <w:b/>
                <w:szCs w:val="24"/>
              </w:rPr>
            </w:pPr>
            <w:r w:rsidRPr="00FC14E4">
              <w:rPr>
                <w:rFonts w:hint="eastAsia"/>
                <w:b/>
                <w:bCs/>
                <w:szCs w:val="24"/>
              </w:rPr>
              <w:t>應切實檢討</w:t>
            </w:r>
          </w:p>
          <w:p w:rsidR="00FC14E4" w:rsidRPr="00FC14E4" w:rsidRDefault="00FC14E4" w:rsidP="00FC14E4">
            <w:pPr>
              <w:spacing w:line="320" w:lineRule="exact"/>
              <w:rPr>
                <w:b/>
                <w:szCs w:val="24"/>
              </w:rPr>
            </w:pPr>
            <w:r w:rsidRPr="00FC14E4">
              <w:rPr>
                <w:rFonts w:hint="eastAsia"/>
                <w:b/>
                <w:bCs/>
                <w:szCs w:val="24"/>
              </w:rPr>
              <w:t>應切實檢討改進</w:t>
            </w:r>
          </w:p>
        </w:tc>
        <w:tc>
          <w:tcPr>
            <w:tcW w:w="1419" w:type="pct"/>
            <w:vAlign w:val="center"/>
          </w:tcPr>
          <w:p w:rsidR="00FC14E4" w:rsidRPr="00FC14E4" w:rsidRDefault="00FC14E4" w:rsidP="00FC14E4">
            <w:pPr>
              <w:spacing w:line="320" w:lineRule="exact"/>
              <w:rPr>
                <w:b/>
                <w:szCs w:val="24"/>
              </w:rPr>
            </w:pPr>
            <w:r w:rsidRPr="00FC14E4">
              <w:rPr>
                <w:rFonts w:hint="eastAsia"/>
                <w:b/>
                <w:bCs/>
                <w:szCs w:val="24"/>
              </w:rPr>
              <w:t>對下級斥責（不針對首長）</w:t>
            </w:r>
          </w:p>
        </w:tc>
        <w:tc>
          <w:tcPr>
            <w:tcW w:w="1268" w:type="pct"/>
            <w:vAlign w:val="center"/>
          </w:tcPr>
          <w:p w:rsidR="00FC14E4" w:rsidRPr="009C3A0F" w:rsidRDefault="00FC14E4" w:rsidP="0005648C">
            <w:pPr>
              <w:spacing w:line="320" w:lineRule="exact"/>
              <w:rPr>
                <w:b/>
                <w:szCs w:val="24"/>
              </w:rPr>
            </w:pPr>
          </w:p>
        </w:tc>
      </w:tr>
      <w:tr w:rsidR="00FC14E4" w:rsidRPr="009C3A0F" w:rsidTr="00E96D10">
        <w:trPr>
          <w:cantSplit/>
        </w:trPr>
        <w:tc>
          <w:tcPr>
            <w:tcW w:w="959" w:type="pct"/>
            <w:vMerge/>
            <w:vAlign w:val="center"/>
          </w:tcPr>
          <w:p w:rsidR="00FC14E4" w:rsidRPr="006E7971" w:rsidRDefault="00FC14E4" w:rsidP="0005648C">
            <w:pPr>
              <w:spacing w:line="320" w:lineRule="exact"/>
              <w:rPr>
                <w:rFonts w:asciiTheme="majorEastAsia" w:eastAsiaTheme="majorEastAsia" w:hAnsiTheme="majorEastAsia"/>
                <w:b/>
                <w:szCs w:val="24"/>
              </w:rPr>
            </w:pPr>
          </w:p>
        </w:tc>
        <w:tc>
          <w:tcPr>
            <w:tcW w:w="1354" w:type="pct"/>
            <w:gridSpan w:val="2"/>
            <w:vAlign w:val="center"/>
          </w:tcPr>
          <w:p w:rsidR="00FC14E4" w:rsidRPr="00FC14E4" w:rsidRDefault="00FC14E4" w:rsidP="00FC14E4">
            <w:pPr>
              <w:spacing w:line="320" w:lineRule="exact"/>
              <w:rPr>
                <w:b/>
                <w:bCs/>
                <w:szCs w:val="24"/>
              </w:rPr>
            </w:pPr>
            <w:r w:rsidRPr="00FC14E4">
              <w:rPr>
                <w:rFonts w:hint="eastAsia"/>
                <w:b/>
                <w:bCs/>
                <w:szCs w:val="24"/>
              </w:rPr>
              <w:t>敬表同意、同意照辦</w:t>
            </w:r>
          </w:p>
        </w:tc>
        <w:tc>
          <w:tcPr>
            <w:tcW w:w="1419" w:type="pct"/>
            <w:vAlign w:val="center"/>
          </w:tcPr>
          <w:p w:rsidR="00FC14E4" w:rsidRPr="00FC14E4" w:rsidRDefault="00FC14E4" w:rsidP="00FC14E4">
            <w:pPr>
              <w:spacing w:line="320" w:lineRule="exact"/>
              <w:rPr>
                <w:b/>
                <w:bCs/>
                <w:szCs w:val="24"/>
              </w:rPr>
            </w:pPr>
            <w:r>
              <w:rPr>
                <w:rFonts w:hint="eastAsia"/>
                <w:b/>
                <w:bCs/>
                <w:szCs w:val="24"/>
              </w:rPr>
              <w:t>平行機關表示同意</w:t>
            </w:r>
          </w:p>
        </w:tc>
        <w:tc>
          <w:tcPr>
            <w:tcW w:w="1268" w:type="pct"/>
            <w:vAlign w:val="center"/>
          </w:tcPr>
          <w:p w:rsidR="00FC14E4" w:rsidRPr="009C3A0F" w:rsidRDefault="00FC14E4" w:rsidP="0005648C">
            <w:pPr>
              <w:spacing w:line="320" w:lineRule="exact"/>
              <w:rPr>
                <w:b/>
                <w:szCs w:val="24"/>
              </w:rPr>
            </w:pPr>
          </w:p>
        </w:tc>
      </w:tr>
      <w:tr w:rsidR="00FC14E4" w:rsidRPr="009C3A0F" w:rsidTr="00E96D10">
        <w:trPr>
          <w:cantSplit/>
        </w:trPr>
        <w:tc>
          <w:tcPr>
            <w:tcW w:w="959" w:type="pct"/>
            <w:vMerge/>
            <w:vAlign w:val="center"/>
          </w:tcPr>
          <w:p w:rsidR="00FC14E4" w:rsidRPr="006E7971" w:rsidRDefault="00FC14E4" w:rsidP="0005648C">
            <w:pPr>
              <w:spacing w:line="320" w:lineRule="exact"/>
              <w:rPr>
                <w:rFonts w:asciiTheme="majorEastAsia" w:eastAsiaTheme="majorEastAsia" w:hAnsiTheme="majorEastAsia"/>
                <w:b/>
                <w:szCs w:val="24"/>
              </w:rPr>
            </w:pPr>
          </w:p>
        </w:tc>
        <w:tc>
          <w:tcPr>
            <w:tcW w:w="1354" w:type="pct"/>
            <w:gridSpan w:val="2"/>
            <w:vAlign w:val="center"/>
          </w:tcPr>
          <w:p w:rsidR="00FC14E4" w:rsidRPr="00FC14E4" w:rsidRDefault="00FC14E4" w:rsidP="00FC14E4">
            <w:pPr>
              <w:spacing w:line="320" w:lineRule="exact"/>
              <w:rPr>
                <w:b/>
                <w:bCs/>
                <w:szCs w:val="24"/>
              </w:rPr>
            </w:pPr>
            <w:r w:rsidRPr="00FC14E4">
              <w:rPr>
                <w:rFonts w:hint="eastAsia"/>
                <w:b/>
                <w:bCs/>
                <w:szCs w:val="24"/>
              </w:rPr>
              <w:t>歉難同意、礙難同意無法照辦、未便照辦</w:t>
            </w:r>
          </w:p>
        </w:tc>
        <w:tc>
          <w:tcPr>
            <w:tcW w:w="1419" w:type="pct"/>
            <w:vAlign w:val="center"/>
          </w:tcPr>
          <w:p w:rsidR="00FC14E4" w:rsidRDefault="00FC14E4" w:rsidP="00FC14E4">
            <w:pPr>
              <w:spacing w:line="320" w:lineRule="exact"/>
              <w:rPr>
                <w:b/>
                <w:bCs/>
                <w:szCs w:val="24"/>
              </w:rPr>
            </w:pPr>
            <w:r w:rsidRPr="00FC14E4">
              <w:rPr>
                <w:rFonts w:hint="eastAsia"/>
                <w:b/>
                <w:bCs/>
                <w:szCs w:val="24"/>
              </w:rPr>
              <w:t>平行機關表示</w:t>
            </w:r>
            <w:r>
              <w:rPr>
                <w:rFonts w:hint="eastAsia"/>
                <w:b/>
                <w:bCs/>
                <w:szCs w:val="24"/>
              </w:rPr>
              <w:t>不</w:t>
            </w:r>
            <w:r w:rsidRPr="00FC14E4">
              <w:rPr>
                <w:rFonts w:hint="eastAsia"/>
                <w:b/>
                <w:bCs/>
                <w:szCs w:val="24"/>
              </w:rPr>
              <w:t>同意</w:t>
            </w:r>
          </w:p>
        </w:tc>
        <w:tc>
          <w:tcPr>
            <w:tcW w:w="1268" w:type="pct"/>
            <w:vAlign w:val="center"/>
          </w:tcPr>
          <w:p w:rsidR="00FC14E4" w:rsidRPr="009C3A0F" w:rsidRDefault="00FC14E4" w:rsidP="0005648C">
            <w:pPr>
              <w:spacing w:line="320" w:lineRule="exact"/>
              <w:rPr>
                <w:b/>
                <w:szCs w:val="24"/>
              </w:rPr>
            </w:pPr>
          </w:p>
        </w:tc>
      </w:tr>
      <w:tr w:rsidR="00FC14E4" w:rsidRPr="009C3A0F" w:rsidTr="00E96D10">
        <w:trPr>
          <w:cantSplit/>
        </w:trPr>
        <w:tc>
          <w:tcPr>
            <w:tcW w:w="959" w:type="pct"/>
            <w:vMerge/>
            <w:vAlign w:val="center"/>
          </w:tcPr>
          <w:p w:rsidR="00FC14E4" w:rsidRPr="006E7971" w:rsidRDefault="00FC14E4" w:rsidP="0005648C">
            <w:pPr>
              <w:spacing w:line="320" w:lineRule="exact"/>
              <w:rPr>
                <w:rFonts w:asciiTheme="majorEastAsia" w:eastAsiaTheme="majorEastAsia" w:hAnsiTheme="majorEastAsia"/>
                <w:b/>
                <w:szCs w:val="24"/>
              </w:rPr>
            </w:pPr>
          </w:p>
        </w:tc>
        <w:tc>
          <w:tcPr>
            <w:tcW w:w="1354" w:type="pct"/>
            <w:gridSpan w:val="2"/>
            <w:vAlign w:val="center"/>
          </w:tcPr>
          <w:p w:rsidR="00C33473" w:rsidRDefault="00FC14E4" w:rsidP="0005648C">
            <w:pPr>
              <w:spacing w:line="320" w:lineRule="exact"/>
              <w:rPr>
                <w:b/>
                <w:szCs w:val="24"/>
              </w:rPr>
            </w:pPr>
            <w:r w:rsidRPr="009C3A0F">
              <w:rPr>
                <w:rFonts w:hint="eastAsia"/>
                <w:b/>
                <w:szCs w:val="24"/>
              </w:rPr>
              <w:t>如擬</w:t>
            </w:r>
            <w:r>
              <w:rPr>
                <w:rFonts w:asciiTheme="minorEastAsia" w:hAnsiTheme="minorEastAsia" w:hint="eastAsia"/>
                <w:b/>
                <w:szCs w:val="24"/>
              </w:rPr>
              <w:t>、</w:t>
            </w:r>
            <w:r w:rsidR="00C33473">
              <w:rPr>
                <w:rFonts w:asciiTheme="minorEastAsia" w:hAnsiTheme="minorEastAsia" w:hint="eastAsia"/>
                <w:b/>
                <w:szCs w:val="24"/>
              </w:rPr>
              <w:t>依議、</w:t>
            </w:r>
            <w:r w:rsidRPr="009C3A0F">
              <w:rPr>
                <w:rFonts w:hint="eastAsia"/>
                <w:b/>
                <w:szCs w:val="24"/>
              </w:rPr>
              <w:t>可</w:t>
            </w:r>
            <w:r w:rsidR="00C33473">
              <w:rPr>
                <w:rFonts w:asciiTheme="minorEastAsia" w:hAnsiTheme="minorEastAsia" w:hint="eastAsia"/>
                <w:b/>
                <w:szCs w:val="24"/>
              </w:rPr>
              <w:t>、</w:t>
            </w:r>
          </w:p>
          <w:p w:rsidR="00FC14E4" w:rsidRPr="009C3A0F" w:rsidRDefault="00FC14E4" w:rsidP="0005648C">
            <w:pPr>
              <w:spacing w:line="320" w:lineRule="exact"/>
              <w:rPr>
                <w:b/>
                <w:szCs w:val="24"/>
              </w:rPr>
            </w:pPr>
            <w:r w:rsidRPr="009C3A0F">
              <w:rPr>
                <w:rFonts w:hint="eastAsia"/>
                <w:b/>
                <w:szCs w:val="24"/>
              </w:rPr>
              <w:t>照准</w:t>
            </w:r>
          </w:p>
          <w:p w:rsidR="00FC14E4" w:rsidRPr="009C3A0F" w:rsidRDefault="00FC14E4" w:rsidP="0005648C">
            <w:pPr>
              <w:spacing w:line="320" w:lineRule="exact"/>
              <w:rPr>
                <w:b/>
                <w:szCs w:val="24"/>
              </w:rPr>
            </w:pPr>
            <w:proofErr w:type="gramStart"/>
            <w:r w:rsidRPr="009C3A0F">
              <w:rPr>
                <w:rFonts w:hint="eastAsia"/>
                <w:b/>
                <w:szCs w:val="24"/>
              </w:rPr>
              <w:t>准如所</w:t>
            </w:r>
            <w:proofErr w:type="gramEnd"/>
            <w:r w:rsidRPr="009C3A0F">
              <w:rPr>
                <w:rFonts w:hint="eastAsia"/>
                <w:b/>
                <w:szCs w:val="24"/>
              </w:rPr>
              <w:t>請</w:t>
            </w:r>
          </w:p>
          <w:p w:rsidR="00FC14E4" w:rsidRPr="009C3A0F" w:rsidRDefault="00FC14E4" w:rsidP="0005648C">
            <w:pPr>
              <w:spacing w:line="320" w:lineRule="exact"/>
              <w:rPr>
                <w:b/>
                <w:szCs w:val="24"/>
              </w:rPr>
            </w:pPr>
            <w:r w:rsidRPr="009C3A0F">
              <w:rPr>
                <w:rFonts w:hint="eastAsia"/>
                <w:b/>
                <w:szCs w:val="24"/>
              </w:rPr>
              <w:t>如擬辦理</w:t>
            </w:r>
          </w:p>
          <w:p w:rsidR="00FC14E4" w:rsidRPr="009C3A0F" w:rsidRDefault="00FC14E4" w:rsidP="0005648C">
            <w:pPr>
              <w:spacing w:line="320" w:lineRule="exact"/>
              <w:rPr>
                <w:b/>
                <w:szCs w:val="24"/>
              </w:rPr>
            </w:pPr>
            <w:proofErr w:type="gramStart"/>
            <w:r w:rsidRPr="009C3A0F">
              <w:rPr>
                <w:rFonts w:hint="eastAsia"/>
                <w:b/>
                <w:szCs w:val="24"/>
              </w:rPr>
              <w:t>應從緩議</w:t>
            </w:r>
            <w:proofErr w:type="gramEnd"/>
          </w:p>
        </w:tc>
        <w:tc>
          <w:tcPr>
            <w:tcW w:w="1419" w:type="pct"/>
            <w:vAlign w:val="center"/>
          </w:tcPr>
          <w:p w:rsidR="00FC14E4" w:rsidRPr="009C3A0F" w:rsidRDefault="00FC14E4" w:rsidP="00527FD7">
            <w:pPr>
              <w:spacing w:line="320" w:lineRule="exact"/>
              <w:rPr>
                <w:b/>
                <w:szCs w:val="24"/>
              </w:rPr>
            </w:pPr>
            <w:r w:rsidRPr="009C3A0F">
              <w:rPr>
                <w:rFonts w:hint="eastAsia"/>
                <w:b/>
                <w:szCs w:val="24"/>
              </w:rPr>
              <w:t>決行人員批核公文用</w:t>
            </w:r>
          </w:p>
        </w:tc>
        <w:tc>
          <w:tcPr>
            <w:tcW w:w="1268" w:type="pct"/>
            <w:vAlign w:val="center"/>
          </w:tcPr>
          <w:p w:rsidR="00FC14E4" w:rsidRPr="009C3A0F" w:rsidRDefault="00FC14E4" w:rsidP="0005648C">
            <w:pPr>
              <w:spacing w:line="320" w:lineRule="exact"/>
              <w:rPr>
                <w:b/>
                <w:szCs w:val="24"/>
              </w:rPr>
            </w:pPr>
          </w:p>
        </w:tc>
      </w:tr>
      <w:tr w:rsidR="00FC14E4" w:rsidRPr="009C3A0F" w:rsidTr="00E96D10">
        <w:trPr>
          <w:cantSplit/>
        </w:trPr>
        <w:tc>
          <w:tcPr>
            <w:tcW w:w="959" w:type="pct"/>
            <w:vMerge/>
            <w:vAlign w:val="center"/>
          </w:tcPr>
          <w:p w:rsidR="00FC14E4" w:rsidRPr="006E7971" w:rsidRDefault="00FC14E4" w:rsidP="0005648C">
            <w:pPr>
              <w:spacing w:line="320" w:lineRule="exact"/>
              <w:rPr>
                <w:rFonts w:asciiTheme="majorEastAsia" w:eastAsiaTheme="majorEastAsia" w:hAnsiTheme="majorEastAsia"/>
                <w:b/>
                <w:szCs w:val="24"/>
              </w:rPr>
            </w:pPr>
          </w:p>
        </w:tc>
        <w:tc>
          <w:tcPr>
            <w:tcW w:w="1354" w:type="pct"/>
            <w:gridSpan w:val="2"/>
            <w:vAlign w:val="center"/>
          </w:tcPr>
          <w:p w:rsidR="00FC14E4" w:rsidRPr="009C3A0F" w:rsidRDefault="00FC14E4" w:rsidP="0005648C">
            <w:pPr>
              <w:spacing w:line="320" w:lineRule="exact"/>
              <w:rPr>
                <w:b/>
                <w:szCs w:val="24"/>
              </w:rPr>
            </w:pPr>
            <w:r w:rsidRPr="009C3A0F">
              <w:rPr>
                <w:rFonts w:hint="eastAsia"/>
                <w:b/>
                <w:szCs w:val="24"/>
              </w:rPr>
              <w:t>敬表同意</w:t>
            </w:r>
          </w:p>
          <w:p w:rsidR="00FC14E4" w:rsidRPr="009C3A0F" w:rsidRDefault="00FC14E4" w:rsidP="0005648C">
            <w:pPr>
              <w:spacing w:line="320" w:lineRule="exact"/>
              <w:rPr>
                <w:b/>
                <w:szCs w:val="24"/>
              </w:rPr>
            </w:pPr>
            <w:r w:rsidRPr="009C3A0F">
              <w:rPr>
                <w:rFonts w:hint="eastAsia"/>
                <w:b/>
                <w:szCs w:val="24"/>
              </w:rPr>
              <w:t>同意照辦</w:t>
            </w:r>
          </w:p>
          <w:p w:rsidR="00FC14E4" w:rsidRPr="009C3A0F" w:rsidRDefault="00FC14E4" w:rsidP="0005648C">
            <w:pPr>
              <w:spacing w:line="320" w:lineRule="exact"/>
              <w:rPr>
                <w:b/>
                <w:szCs w:val="24"/>
              </w:rPr>
            </w:pPr>
            <w:r w:rsidRPr="009C3A0F">
              <w:rPr>
                <w:rFonts w:hint="eastAsia"/>
                <w:b/>
                <w:szCs w:val="24"/>
              </w:rPr>
              <w:t>不能同意辦理</w:t>
            </w:r>
          </w:p>
          <w:p w:rsidR="00FC14E4" w:rsidRPr="009C3A0F" w:rsidRDefault="00FC14E4" w:rsidP="0005648C">
            <w:pPr>
              <w:spacing w:line="320" w:lineRule="exact"/>
              <w:rPr>
                <w:b/>
                <w:szCs w:val="24"/>
              </w:rPr>
            </w:pPr>
            <w:r w:rsidRPr="009C3A0F">
              <w:rPr>
                <w:rFonts w:hint="eastAsia"/>
                <w:b/>
                <w:szCs w:val="24"/>
              </w:rPr>
              <w:t>歉難同意</w:t>
            </w:r>
          </w:p>
          <w:p w:rsidR="00FC14E4" w:rsidRPr="009C3A0F" w:rsidRDefault="00FC14E4" w:rsidP="0005648C">
            <w:pPr>
              <w:spacing w:line="320" w:lineRule="exact"/>
              <w:rPr>
                <w:b/>
                <w:szCs w:val="24"/>
              </w:rPr>
            </w:pPr>
            <w:r w:rsidRPr="009C3A0F">
              <w:rPr>
                <w:rFonts w:hint="eastAsia"/>
                <w:b/>
                <w:szCs w:val="24"/>
              </w:rPr>
              <w:t>無法照辦</w:t>
            </w:r>
          </w:p>
          <w:p w:rsidR="00FC14E4" w:rsidRPr="009C3A0F" w:rsidRDefault="00FC14E4" w:rsidP="0005648C">
            <w:pPr>
              <w:spacing w:line="320" w:lineRule="exact"/>
              <w:rPr>
                <w:b/>
                <w:szCs w:val="24"/>
              </w:rPr>
            </w:pPr>
            <w:r w:rsidRPr="009C3A0F">
              <w:rPr>
                <w:rFonts w:hint="eastAsia"/>
                <w:b/>
                <w:szCs w:val="24"/>
              </w:rPr>
              <w:t>礙難同意</w:t>
            </w:r>
          </w:p>
        </w:tc>
        <w:tc>
          <w:tcPr>
            <w:tcW w:w="1419" w:type="pct"/>
            <w:vAlign w:val="center"/>
          </w:tcPr>
          <w:p w:rsidR="00FC14E4" w:rsidRPr="009C3A0F" w:rsidRDefault="00FC14E4" w:rsidP="00FC14E4">
            <w:pPr>
              <w:spacing w:line="320" w:lineRule="exact"/>
              <w:rPr>
                <w:b/>
                <w:szCs w:val="24"/>
              </w:rPr>
            </w:pPr>
            <w:r w:rsidRPr="009C3A0F">
              <w:rPr>
                <w:rFonts w:hint="eastAsia"/>
                <w:b/>
                <w:szCs w:val="24"/>
              </w:rPr>
              <w:t>對人民</w:t>
            </w:r>
            <w:r>
              <w:rPr>
                <w:rFonts w:hint="eastAsia"/>
                <w:b/>
                <w:szCs w:val="24"/>
              </w:rPr>
              <w:t>或民間</w:t>
            </w:r>
            <w:r w:rsidRPr="009C3A0F">
              <w:rPr>
                <w:rFonts w:hint="eastAsia"/>
                <w:b/>
                <w:szCs w:val="24"/>
              </w:rPr>
              <w:t>團體時</w:t>
            </w:r>
            <w:r>
              <w:rPr>
                <w:rFonts w:hint="eastAsia"/>
                <w:b/>
                <w:szCs w:val="24"/>
              </w:rPr>
              <w:t>使</w:t>
            </w:r>
            <w:r w:rsidRPr="009C3A0F">
              <w:rPr>
                <w:rFonts w:hint="eastAsia"/>
                <w:b/>
                <w:szCs w:val="24"/>
              </w:rPr>
              <w:t>用</w:t>
            </w:r>
          </w:p>
        </w:tc>
        <w:tc>
          <w:tcPr>
            <w:tcW w:w="1268" w:type="pct"/>
            <w:vAlign w:val="center"/>
          </w:tcPr>
          <w:p w:rsidR="00FC14E4" w:rsidRPr="009C3A0F" w:rsidRDefault="00FC14E4" w:rsidP="0005648C">
            <w:pPr>
              <w:spacing w:line="320" w:lineRule="exact"/>
              <w:rPr>
                <w:b/>
                <w:szCs w:val="24"/>
              </w:rPr>
            </w:pPr>
          </w:p>
        </w:tc>
      </w:tr>
      <w:tr w:rsidR="0005648C" w:rsidRPr="009C3A0F" w:rsidTr="00305EB6">
        <w:trPr>
          <w:trHeight w:val="297"/>
        </w:trPr>
        <w:tc>
          <w:tcPr>
            <w:tcW w:w="959" w:type="pct"/>
            <w:vAlign w:val="center"/>
          </w:tcPr>
          <w:p w:rsidR="0005648C" w:rsidRPr="006E7971" w:rsidRDefault="00B0187B" w:rsidP="0005648C">
            <w:pPr>
              <w:spacing w:line="320" w:lineRule="exact"/>
              <w:rPr>
                <w:rFonts w:asciiTheme="majorEastAsia" w:eastAsiaTheme="majorEastAsia" w:hAnsiTheme="majorEastAsia"/>
                <w:b/>
                <w:szCs w:val="24"/>
              </w:rPr>
            </w:pPr>
            <w:r w:rsidRPr="006E7971">
              <w:rPr>
                <w:rFonts w:asciiTheme="majorEastAsia" w:eastAsiaTheme="majorEastAsia" w:hAnsiTheme="majorEastAsia" w:hint="eastAsia"/>
                <w:b/>
                <w:szCs w:val="24"/>
              </w:rPr>
              <w:t>6.</w:t>
            </w:r>
            <w:r w:rsidR="0005648C" w:rsidRPr="006E7971">
              <w:rPr>
                <w:rFonts w:asciiTheme="majorEastAsia" w:eastAsiaTheme="majorEastAsia" w:hAnsiTheme="majorEastAsia" w:hint="eastAsia"/>
                <w:b/>
                <w:szCs w:val="24"/>
              </w:rPr>
              <w:t>除外語</w:t>
            </w:r>
            <w:r w:rsidR="0005648C" w:rsidRPr="006E7971">
              <w:rPr>
                <w:rFonts w:asciiTheme="majorEastAsia" w:eastAsiaTheme="majorEastAsia" w:hAnsiTheme="majorEastAsia"/>
                <w:b/>
                <w:szCs w:val="24"/>
              </w:rPr>
              <w:br/>
            </w:r>
            <w:r w:rsidR="0005648C" w:rsidRPr="006E7971">
              <w:rPr>
                <w:rFonts w:asciiTheme="majorEastAsia" w:eastAsiaTheme="majorEastAsia" w:hAnsiTheme="majorEastAsia" w:hint="eastAsia"/>
                <w:b/>
                <w:szCs w:val="24"/>
              </w:rPr>
              <w:t>（處理案件之除外用語）</w:t>
            </w:r>
          </w:p>
        </w:tc>
        <w:tc>
          <w:tcPr>
            <w:tcW w:w="1354" w:type="pct"/>
            <w:gridSpan w:val="2"/>
            <w:vAlign w:val="center"/>
          </w:tcPr>
          <w:p w:rsidR="0005648C" w:rsidRPr="009C3A0F" w:rsidRDefault="0005648C" w:rsidP="0005648C">
            <w:pPr>
              <w:spacing w:line="320" w:lineRule="exact"/>
              <w:rPr>
                <w:b/>
                <w:szCs w:val="24"/>
              </w:rPr>
            </w:pPr>
            <w:r w:rsidRPr="009C3A0F">
              <w:rPr>
                <w:rFonts w:hint="eastAsia"/>
                <w:b/>
                <w:szCs w:val="24"/>
              </w:rPr>
              <w:t>除</w:t>
            </w:r>
            <w:r w:rsidRPr="009C3A0F">
              <w:rPr>
                <w:b/>
                <w:szCs w:val="24"/>
              </w:rPr>
              <w:t>…</w:t>
            </w:r>
            <w:proofErr w:type="gramStart"/>
            <w:r w:rsidRPr="009C3A0F">
              <w:rPr>
                <w:b/>
                <w:szCs w:val="24"/>
              </w:rPr>
              <w:t>…</w:t>
            </w:r>
            <w:proofErr w:type="gramEnd"/>
            <w:r w:rsidRPr="009C3A0F">
              <w:rPr>
                <w:rFonts w:hint="eastAsia"/>
                <w:b/>
                <w:szCs w:val="24"/>
              </w:rPr>
              <w:t>外</w:t>
            </w:r>
          </w:p>
          <w:p w:rsidR="0005648C" w:rsidRPr="009C3A0F" w:rsidRDefault="0005648C" w:rsidP="0005648C">
            <w:pPr>
              <w:spacing w:line="320" w:lineRule="exact"/>
              <w:rPr>
                <w:b/>
                <w:szCs w:val="24"/>
              </w:rPr>
            </w:pPr>
            <w:r w:rsidRPr="009C3A0F">
              <w:rPr>
                <w:rFonts w:hint="eastAsia"/>
                <w:b/>
                <w:szCs w:val="24"/>
              </w:rPr>
              <w:t>除</w:t>
            </w:r>
            <w:r w:rsidRPr="009C3A0F">
              <w:rPr>
                <w:b/>
                <w:szCs w:val="24"/>
              </w:rPr>
              <w:t>…</w:t>
            </w:r>
            <w:proofErr w:type="gramStart"/>
            <w:r w:rsidRPr="009C3A0F">
              <w:rPr>
                <w:b/>
                <w:szCs w:val="24"/>
              </w:rPr>
              <w:t>…</w:t>
            </w:r>
            <w:proofErr w:type="gramEnd"/>
            <w:r w:rsidRPr="009C3A0F">
              <w:rPr>
                <w:rFonts w:hint="eastAsia"/>
                <w:b/>
                <w:szCs w:val="24"/>
              </w:rPr>
              <w:t>及</w:t>
            </w:r>
            <w:r w:rsidRPr="009C3A0F">
              <w:rPr>
                <w:b/>
                <w:szCs w:val="24"/>
              </w:rPr>
              <w:t>…</w:t>
            </w:r>
            <w:proofErr w:type="gramStart"/>
            <w:r w:rsidRPr="009C3A0F">
              <w:rPr>
                <w:b/>
                <w:szCs w:val="24"/>
              </w:rPr>
              <w:t>…</w:t>
            </w:r>
            <w:proofErr w:type="gramEnd"/>
            <w:r w:rsidRPr="009C3A0F">
              <w:rPr>
                <w:rFonts w:hint="eastAsia"/>
                <w:b/>
                <w:szCs w:val="24"/>
              </w:rPr>
              <w:t>外</w:t>
            </w:r>
          </w:p>
        </w:tc>
        <w:tc>
          <w:tcPr>
            <w:tcW w:w="1419" w:type="pct"/>
            <w:vAlign w:val="center"/>
          </w:tcPr>
          <w:p w:rsidR="0005648C" w:rsidRPr="009C3A0F" w:rsidRDefault="0005648C" w:rsidP="00527FD7">
            <w:pPr>
              <w:spacing w:line="320" w:lineRule="exact"/>
              <w:rPr>
                <w:b/>
                <w:szCs w:val="24"/>
              </w:rPr>
            </w:pPr>
            <w:r w:rsidRPr="009C3A0F">
              <w:rPr>
                <w:rFonts w:hint="eastAsia"/>
                <w:b/>
                <w:szCs w:val="24"/>
              </w:rPr>
              <w:t>通用</w:t>
            </w:r>
          </w:p>
        </w:tc>
        <w:tc>
          <w:tcPr>
            <w:tcW w:w="1268" w:type="pct"/>
            <w:vAlign w:val="center"/>
          </w:tcPr>
          <w:p w:rsidR="0005648C" w:rsidRPr="009C3A0F" w:rsidRDefault="0005648C" w:rsidP="0005648C">
            <w:pPr>
              <w:spacing w:line="320" w:lineRule="exact"/>
              <w:rPr>
                <w:b/>
                <w:szCs w:val="24"/>
              </w:rPr>
            </w:pPr>
          </w:p>
        </w:tc>
      </w:tr>
      <w:tr w:rsidR="0005648C" w:rsidRPr="009C3A0F" w:rsidTr="00E96D10">
        <w:tc>
          <w:tcPr>
            <w:tcW w:w="959" w:type="pct"/>
            <w:vAlign w:val="center"/>
          </w:tcPr>
          <w:p w:rsidR="0005648C" w:rsidRPr="006E7971" w:rsidRDefault="00B0187B" w:rsidP="0005648C">
            <w:pPr>
              <w:spacing w:line="320" w:lineRule="exact"/>
              <w:rPr>
                <w:rFonts w:asciiTheme="majorEastAsia" w:eastAsiaTheme="majorEastAsia" w:hAnsiTheme="majorEastAsia"/>
                <w:b/>
                <w:szCs w:val="24"/>
              </w:rPr>
            </w:pPr>
            <w:r w:rsidRPr="006E7971">
              <w:rPr>
                <w:rFonts w:asciiTheme="majorEastAsia" w:eastAsiaTheme="majorEastAsia" w:hAnsiTheme="majorEastAsia" w:hint="eastAsia"/>
                <w:b/>
                <w:szCs w:val="24"/>
              </w:rPr>
              <w:t>7.</w:t>
            </w:r>
            <w:r w:rsidR="0005648C" w:rsidRPr="006E7971">
              <w:rPr>
                <w:rFonts w:asciiTheme="majorEastAsia" w:eastAsiaTheme="majorEastAsia" w:hAnsiTheme="majorEastAsia" w:hint="eastAsia"/>
                <w:b/>
                <w:szCs w:val="24"/>
              </w:rPr>
              <w:t>請示語</w:t>
            </w:r>
            <w:r w:rsidR="0005648C" w:rsidRPr="006E7971">
              <w:rPr>
                <w:rFonts w:asciiTheme="majorEastAsia" w:eastAsiaTheme="majorEastAsia" w:hAnsiTheme="majorEastAsia"/>
                <w:b/>
                <w:szCs w:val="24"/>
              </w:rPr>
              <w:br/>
            </w:r>
            <w:r w:rsidR="0005648C" w:rsidRPr="006E7971">
              <w:rPr>
                <w:rFonts w:asciiTheme="majorEastAsia" w:eastAsiaTheme="majorEastAsia" w:hAnsiTheme="majorEastAsia" w:hint="eastAsia"/>
                <w:b/>
                <w:szCs w:val="24"/>
              </w:rPr>
              <w:t>（請問、請教之衡量用語）</w:t>
            </w:r>
          </w:p>
        </w:tc>
        <w:tc>
          <w:tcPr>
            <w:tcW w:w="1354" w:type="pct"/>
            <w:gridSpan w:val="2"/>
            <w:vAlign w:val="center"/>
          </w:tcPr>
          <w:p w:rsidR="0005648C" w:rsidRPr="009C3A0F" w:rsidRDefault="0005648C" w:rsidP="0005648C">
            <w:pPr>
              <w:spacing w:line="320" w:lineRule="exact"/>
              <w:rPr>
                <w:b/>
                <w:szCs w:val="24"/>
              </w:rPr>
            </w:pPr>
            <w:r w:rsidRPr="009C3A0F">
              <w:rPr>
                <w:rFonts w:hint="eastAsia"/>
                <w:b/>
                <w:szCs w:val="24"/>
              </w:rPr>
              <w:t>是否可行</w:t>
            </w:r>
          </w:p>
          <w:p w:rsidR="0005648C" w:rsidRPr="009C3A0F" w:rsidRDefault="0005648C" w:rsidP="0005648C">
            <w:pPr>
              <w:spacing w:line="320" w:lineRule="exact"/>
              <w:rPr>
                <w:b/>
                <w:szCs w:val="24"/>
              </w:rPr>
            </w:pPr>
            <w:r w:rsidRPr="009C3A0F">
              <w:rPr>
                <w:rFonts w:hint="eastAsia"/>
                <w:b/>
                <w:szCs w:val="24"/>
              </w:rPr>
              <w:t>是否有當</w:t>
            </w:r>
          </w:p>
          <w:p w:rsidR="0005648C" w:rsidRPr="009C3A0F" w:rsidRDefault="0005648C" w:rsidP="0005648C">
            <w:pPr>
              <w:spacing w:line="320" w:lineRule="exact"/>
              <w:rPr>
                <w:b/>
                <w:szCs w:val="24"/>
              </w:rPr>
            </w:pPr>
            <w:r w:rsidRPr="009C3A0F">
              <w:rPr>
                <w:rFonts w:hint="eastAsia"/>
                <w:b/>
                <w:szCs w:val="24"/>
              </w:rPr>
              <w:t>可否之處</w:t>
            </w:r>
          </w:p>
        </w:tc>
        <w:tc>
          <w:tcPr>
            <w:tcW w:w="1419" w:type="pct"/>
            <w:vAlign w:val="center"/>
          </w:tcPr>
          <w:p w:rsidR="0005648C" w:rsidRPr="009C3A0F" w:rsidRDefault="00527FD7" w:rsidP="0005648C">
            <w:pPr>
              <w:spacing w:line="320" w:lineRule="exact"/>
              <w:rPr>
                <w:b/>
                <w:szCs w:val="24"/>
              </w:rPr>
            </w:pPr>
            <w:r w:rsidRPr="00527FD7">
              <w:rPr>
                <w:rFonts w:hint="eastAsia"/>
                <w:b/>
                <w:szCs w:val="24"/>
              </w:rPr>
              <w:t>通用</w:t>
            </w:r>
          </w:p>
        </w:tc>
        <w:tc>
          <w:tcPr>
            <w:tcW w:w="1268" w:type="pct"/>
            <w:vAlign w:val="center"/>
          </w:tcPr>
          <w:p w:rsidR="0005648C" w:rsidRPr="009C3A0F" w:rsidRDefault="0005648C" w:rsidP="0005648C">
            <w:pPr>
              <w:spacing w:line="320" w:lineRule="exact"/>
              <w:rPr>
                <w:b/>
                <w:szCs w:val="24"/>
              </w:rPr>
            </w:pPr>
          </w:p>
        </w:tc>
      </w:tr>
      <w:tr w:rsidR="00305EB6" w:rsidRPr="009C3A0F" w:rsidTr="00AA045D">
        <w:trPr>
          <w:cantSplit/>
          <w:trHeight w:val="801"/>
        </w:trPr>
        <w:tc>
          <w:tcPr>
            <w:tcW w:w="959" w:type="pct"/>
            <w:vMerge w:val="restart"/>
            <w:vAlign w:val="center"/>
          </w:tcPr>
          <w:p w:rsidR="00305EB6" w:rsidRPr="00305EB6" w:rsidRDefault="00305EB6" w:rsidP="00305EB6">
            <w:pPr>
              <w:spacing w:line="320" w:lineRule="exact"/>
              <w:rPr>
                <w:rFonts w:asciiTheme="majorEastAsia" w:eastAsiaTheme="majorEastAsia" w:hAnsiTheme="majorEastAsia"/>
                <w:b/>
                <w:szCs w:val="24"/>
              </w:rPr>
            </w:pPr>
            <w:r w:rsidRPr="00305EB6">
              <w:rPr>
                <w:rFonts w:asciiTheme="majorEastAsia" w:eastAsiaTheme="majorEastAsia" w:hAnsiTheme="majorEastAsia" w:hint="eastAsia"/>
                <w:b/>
                <w:szCs w:val="24"/>
              </w:rPr>
              <w:t>8.期望語</w:t>
            </w:r>
          </w:p>
          <w:p w:rsidR="00305EB6" w:rsidRPr="006E7971" w:rsidRDefault="00305EB6" w:rsidP="00305EB6">
            <w:pPr>
              <w:spacing w:line="320" w:lineRule="exact"/>
              <w:rPr>
                <w:rFonts w:asciiTheme="majorEastAsia" w:eastAsiaTheme="majorEastAsia" w:hAnsiTheme="majorEastAsia"/>
                <w:b/>
                <w:szCs w:val="24"/>
              </w:rPr>
            </w:pPr>
            <w:r w:rsidRPr="00305EB6">
              <w:rPr>
                <w:rFonts w:asciiTheme="majorEastAsia" w:eastAsiaTheme="majorEastAsia" w:hAnsiTheme="majorEastAsia"/>
                <w:b/>
                <w:szCs w:val="24"/>
              </w:rPr>
              <w:t xml:space="preserve"> </w:t>
            </w:r>
            <w:r w:rsidRPr="00305EB6">
              <w:rPr>
                <w:rFonts w:asciiTheme="majorEastAsia" w:eastAsiaTheme="majorEastAsia" w:hAnsiTheme="majorEastAsia" w:hint="eastAsia"/>
                <w:b/>
                <w:szCs w:val="24"/>
              </w:rPr>
              <w:t>目的語</w:t>
            </w:r>
            <w:r w:rsidRPr="00305EB6">
              <w:rPr>
                <w:rFonts w:asciiTheme="majorEastAsia" w:eastAsiaTheme="majorEastAsia" w:hAnsiTheme="majorEastAsia"/>
                <w:b/>
                <w:szCs w:val="24"/>
              </w:rPr>
              <w:br/>
            </w:r>
            <w:r w:rsidRPr="00305EB6">
              <w:rPr>
                <w:rFonts w:asciiTheme="majorEastAsia" w:eastAsiaTheme="majorEastAsia" w:hAnsiTheme="majorEastAsia" w:hint="eastAsia"/>
                <w:b/>
                <w:szCs w:val="24"/>
              </w:rPr>
              <w:t>（對受文者表</w:t>
            </w:r>
            <w:r w:rsidRPr="00305EB6">
              <w:rPr>
                <w:rFonts w:asciiTheme="majorEastAsia" w:eastAsiaTheme="majorEastAsia" w:hAnsiTheme="majorEastAsia" w:hint="eastAsia"/>
                <w:b/>
                <w:szCs w:val="24"/>
              </w:rPr>
              <w:lastRenderedPageBreak/>
              <w:t>達行文之期望或目的之用語）</w:t>
            </w:r>
          </w:p>
        </w:tc>
        <w:tc>
          <w:tcPr>
            <w:tcW w:w="385" w:type="pct"/>
            <w:vMerge w:val="restart"/>
            <w:tcBorders>
              <w:bottom w:val="single" w:sz="12" w:space="0" w:color="auto"/>
              <w:right w:val="single" w:sz="4" w:space="0" w:color="auto"/>
            </w:tcBorders>
            <w:vAlign w:val="center"/>
          </w:tcPr>
          <w:p w:rsidR="00305EB6" w:rsidRPr="00FC14E4" w:rsidRDefault="00305EB6" w:rsidP="00FC14E4">
            <w:pPr>
              <w:spacing w:line="320" w:lineRule="exact"/>
              <w:rPr>
                <w:rFonts w:asciiTheme="minorEastAsia" w:hAnsiTheme="minorEastAsia"/>
                <w:b/>
                <w:color w:val="000000" w:themeColor="text1"/>
                <w:szCs w:val="24"/>
              </w:rPr>
            </w:pPr>
            <w:r>
              <w:rPr>
                <w:rFonts w:asciiTheme="minorEastAsia" w:hAnsiTheme="minorEastAsia" w:hint="eastAsia"/>
                <w:b/>
                <w:color w:val="000000" w:themeColor="text1"/>
                <w:szCs w:val="24"/>
              </w:rPr>
              <w:lastRenderedPageBreak/>
              <w:t>對上</w:t>
            </w:r>
            <w:r w:rsidR="00C83635">
              <w:rPr>
                <w:rFonts w:asciiTheme="minorEastAsia" w:hAnsiTheme="minorEastAsia" w:hint="eastAsia"/>
                <w:b/>
                <w:color w:val="000000" w:themeColor="text1"/>
                <w:szCs w:val="24"/>
              </w:rPr>
              <w:t>使用</w:t>
            </w:r>
          </w:p>
        </w:tc>
        <w:tc>
          <w:tcPr>
            <w:tcW w:w="969" w:type="pct"/>
            <w:tcBorders>
              <w:top w:val="single" w:sz="8" w:space="0" w:color="000066"/>
              <w:left w:val="single" w:sz="4" w:space="0" w:color="auto"/>
              <w:bottom w:val="single" w:sz="12" w:space="0" w:color="auto"/>
              <w:right w:val="single" w:sz="4" w:space="0" w:color="auto"/>
            </w:tcBorders>
            <w:shd w:val="clear" w:color="auto" w:fill="auto"/>
            <w:vAlign w:val="center"/>
          </w:tcPr>
          <w:p w:rsidR="00305EB6" w:rsidRPr="00FC14E4" w:rsidRDefault="00305EB6" w:rsidP="00305EB6">
            <w:pPr>
              <w:pStyle w:val="Web"/>
              <w:kinsoku w:val="0"/>
              <w:overflowPunct w:val="0"/>
              <w:spacing w:before="0" w:beforeAutospacing="0" w:after="0" w:afterAutospacing="0" w:line="288" w:lineRule="auto"/>
              <w:textAlignment w:val="baseline"/>
              <w:rPr>
                <w:rFonts w:asciiTheme="minorEastAsia" w:eastAsiaTheme="minorEastAsia" w:hAnsiTheme="minorEastAsia" w:cs="Arial"/>
                <w:color w:val="000000" w:themeColor="text1"/>
              </w:rPr>
            </w:pPr>
            <w:r w:rsidRPr="00FC14E4">
              <w:rPr>
                <w:rFonts w:asciiTheme="minorEastAsia" w:eastAsiaTheme="minorEastAsia" w:hAnsiTheme="minorEastAsia" w:cs="Times New Roman" w:hint="eastAsia"/>
                <w:b/>
                <w:bCs/>
                <w:color w:val="000000" w:themeColor="text1"/>
                <w:kern w:val="24"/>
              </w:rPr>
              <w:t>請鑒核</w:t>
            </w:r>
          </w:p>
        </w:tc>
        <w:tc>
          <w:tcPr>
            <w:tcW w:w="2687" w:type="pct"/>
            <w:gridSpan w:val="2"/>
            <w:tcBorders>
              <w:top w:val="single" w:sz="8" w:space="0" w:color="000066"/>
              <w:left w:val="single" w:sz="8" w:space="0" w:color="000066"/>
              <w:bottom w:val="single" w:sz="12" w:space="0" w:color="auto"/>
              <w:right w:val="single" w:sz="12" w:space="0" w:color="auto"/>
            </w:tcBorders>
            <w:shd w:val="clear" w:color="auto" w:fill="auto"/>
          </w:tcPr>
          <w:p w:rsidR="00305EB6" w:rsidRPr="00FC14E4" w:rsidRDefault="00305EB6" w:rsidP="00FC14E4">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FC14E4">
              <w:rPr>
                <w:rFonts w:asciiTheme="minorEastAsia" w:eastAsiaTheme="minorEastAsia" w:hAnsiTheme="minorEastAsia" w:cs="Times New Roman" w:hint="eastAsia"/>
                <w:b/>
                <w:bCs/>
                <w:kern w:val="24"/>
              </w:rPr>
              <w:t>「鑒核」有考察、審酌之意，用於請上級機關或首長審核並指示，大多用於</w:t>
            </w:r>
            <w:proofErr w:type="gramStart"/>
            <w:r w:rsidRPr="00FC14E4">
              <w:rPr>
                <w:rFonts w:asciiTheme="minorEastAsia" w:eastAsiaTheme="minorEastAsia" w:hAnsiTheme="minorEastAsia" w:cs="Times New Roman" w:hint="eastAsia"/>
                <w:b/>
                <w:bCs/>
                <w:kern w:val="24"/>
              </w:rPr>
              <w:t>自訂或奉上級</w:t>
            </w:r>
            <w:proofErr w:type="gramEnd"/>
            <w:r w:rsidRPr="00FC14E4">
              <w:rPr>
                <w:rFonts w:asciiTheme="minorEastAsia" w:eastAsiaTheme="minorEastAsia" w:hAnsiTheme="minorEastAsia" w:cs="Times New Roman" w:hint="eastAsia"/>
                <w:b/>
                <w:bCs/>
                <w:kern w:val="24"/>
              </w:rPr>
              <w:t>指示訂定計畫、作業要點等陳報。</w:t>
            </w:r>
          </w:p>
        </w:tc>
      </w:tr>
      <w:tr w:rsidR="00305EB6" w:rsidRPr="009C3A0F" w:rsidTr="00AA045D">
        <w:trPr>
          <w:cantSplit/>
        </w:trPr>
        <w:tc>
          <w:tcPr>
            <w:tcW w:w="959" w:type="pct"/>
            <w:vMerge/>
            <w:vAlign w:val="center"/>
          </w:tcPr>
          <w:p w:rsidR="00305EB6" w:rsidRPr="006E7971" w:rsidRDefault="00305EB6" w:rsidP="00FC14E4">
            <w:pPr>
              <w:spacing w:line="320" w:lineRule="exact"/>
              <w:rPr>
                <w:rFonts w:asciiTheme="majorEastAsia" w:eastAsiaTheme="majorEastAsia" w:hAnsiTheme="majorEastAsia"/>
                <w:b/>
                <w:szCs w:val="24"/>
              </w:rPr>
            </w:pPr>
          </w:p>
        </w:tc>
        <w:tc>
          <w:tcPr>
            <w:tcW w:w="385" w:type="pct"/>
            <w:vMerge/>
            <w:tcBorders>
              <w:top w:val="single" w:sz="12" w:space="0" w:color="auto"/>
              <w:bottom w:val="single" w:sz="12" w:space="0" w:color="auto"/>
              <w:right w:val="single" w:sz="4" w:space="0" w:color="auto"/>
            </w:tcBorders>
            <w:vAlign w:val="center"/>
          </w:tcPr>
          <w:p w:rsidR="00305EB6" w:rsidRPr="00FC14E4" w:rsidRDefault="00305EB6" w:rsidP="00FC14E4">
            <w:pPr>
              <w:spacing w:line="320" w:lineRule="exact"/>
              <w:rPr>
                <w:rFonts w:asciiTheme="minorEastAsia" w:hAnsiTheme="minorEastAsia"/>
                <w:b/>
                <w:color w:val="000000" w:themeColor="text1"/>
                <w:szCs w:val="24"/>
              </w:rPr>
            </w:pPr>
          </w:p>
        </w:tc>
        <w:tc>
          <w:tcPr>
            <w:tcW w:w="969" w:type="pct"/>
            <w:tcBorders>
              <w:top w:val="single" w:sz="12" w:space="0" w:color="auto"/>
              <w:left w:val="single" w:sz="4" w:space="0" w:color="auto"/>
              <w:bottom w:val="single" w:sz="4" w:space="0" w:color="auto"/>
              <w:right w:val="single" w:sz="4" w:space="0" w:color="auto"/>
            </w:tcBorders>
            <w:shd w:val="clear" w:color="auto" w:fill="auto"/>
            <w:vAlign w:val="center"/>
          </w:tcPr>
          <w:p w:rsidR="00305EB6" w:rsidRPr="00FC14E4" w:rsidRDefault="00305EB6" w:rsidP="00305EB6">
            <w:pPr>
              <w:pStyle w:val="Web"/>
              <w:kinsoku w:val="0"/>
              <w:overflowPunct w:val="0"/>
              <w:spacing w:before="0" w:beforeAutospacing="0" w:after="0" w:afterAutospacing="0" w:line="288" w:lineRule="auto"/>
              <w:textAlignment w:val="baseline"/>
              <w:rPr>
                <w:rFonts w:asciiTheme="minorEastAsia" w:eastAsiaTheme="minorEastAsia" w:hAnsiTheme="minorEastAsia" w:cs="Arial"/>
                <w:color w:val="000000" w:themeColor="text1"/>
              </w:rPr>
            </w:pPr>
            <w:proofErr w:type="gramStart"/>
            <w:r w:rsidRPr="00FC14E4">
              <w:rPr>
                <w:rFonts w:asciiTheme="minorEastAsia" w:eastAsiaTheme="minorEastAsia" w:hAnsiTheme="minorEastAsia" w:cs="Times New Roman" w:hint="eastAsia"/>
                <w:b/>
                <w:bCs/>
                <w:color w:val="000000" w:themeColor="text1"/>
                <w:kern w:val="24"/>
              </w:rPr>
              <w:t>請核示</w:t>
            </w:r>
            <w:proofErr w:type="gramEnd"/>
          </w:p>
        </w:tc>
        <w:tc>
          <w:tcPr>
            <w:tcW w:w="2687" w:type="pct"/>
            <w:gridSpan w:val="2"/>
            <w:tcBorders>
              <w:top w:val="single" w:sz="12" w:space="0" w:color="auto"/>
              <w:left w:val="single" w:sz="4" w:space="0" w:color="auto"/>
              <w:bottom w:val="single" w:sz="4" w:space="0" w:color="auto"/>
              <w:right w:val="single" w:sz="12" w:space="0" w:color="auto"/>
            </w:tcBorders>
            <w:shd w:val="clear" w:color="auto" w:fill="auto"/>
          </w:tcPr>
          <w:p w:rsidR="00305EB6" w:rsidRPr="00FC14E4" w:rsidRDefault="00305EB6" w:rsidP="00FC14E4">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FC14E4">
              <w:rPr>
                <w:rFonts w:asciiTheme="minorEastAsia" w:eastAsiaTheme="minorEastAsia" w:hAnsiTheme="minorEastAsia" w:cs="Times New Roman" w:hint="eastAsia"/>
                <w:b/>
                <w:bCs/>
                <w:kern w:val="24"/>
              </w:rPr>
              <w:t>請上級機關指示以便遵行，大多用於行政業務的請示。</w:t>
            </w:r>
          </w:p>
        </w:tc>
      </w:tr>
      <w:tr w:rsidR="00305EB6" w:rsidRPr="009C3A0F" w:rsidTr="00AA045D">
        <w:trPr>
          <w:cantSplit/>
        </w:trPr>
        <w:tc>
          <w:tcPr>
            <w:tcW w:w="959" w:type="pct"/>
            <w:vMerge/>
            <w:vAlign w:val="center"/>
          </w:tcPr>
          <w:p w:rsidR="00305EB6" w:rsidRPr="006E7971" w:rsidRDefault="00305EB6" w:rsidP="00FC14E4">
            <w:pPr>
              <w:spacing w:line="320" w:lineRule="exact"/>
              <w:rPr>
                <w:rFonts w:asciiTheme="majorEastAsia" w:eastAsiaTheme="majorEastAsia" w:hAnsiTheme="majorEastAsia"/>
                <w:b/>
                <w:szCs w:val="24"/>
              </w:rPr>
            </w:pPr>
          </w:p>
        </w:tc>
        <w:tc>
          <w:tcPr>
            <w:tcW w:w="385" w:type="pct"/>
            <w:vMerge/>
            <w:tcBorders>
              <w:top w:val="single" w:sz="12" w:space="0" w:color="auto"/>
              <w:right w:val="single" w:sz="4" w:space="0" w:color="auto"/>
            </w:tcBorders>
            <w:vAlign w:val="center"/>
          </w:tcPr>
          <w:p w:rsidR="00305EB6" w:rsidRPr="00FC14E4" w:rsidRDefault="00305EB6" w:rsidP="00FC14E4">
            <w:pPr>
              <w:spacing w:line="320" w:lineRule="exact"/>
              <w:rPr>
                <w:rFonts w:asciiTheme="minorEastAsia" w:hAnsiTheme="minorEastAsia"/>
                <w:b/>
                <w:color w:val="000000" w:themeColor="text1"/>
                <w:szCs w:val="24"/>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FC14E4" w:rsidRDefault="00305EB6" w:rsidP="00305EB6">
            <w:pPr>
              <w:pStyle w:val="Web"/>
              <w:kinsoku w:val="0"/>
              <w:overflowPunct w:val="0"/>
              <w:spacing w:before="0" w:beforeAutospacing="0" w:after="0" w:afterAutospacing="0" w:line="288" w:lineRule="auto"/>
              <w:textAlignment w:val="baseline"/>
              <w:rPr>
                <w:rFonts w:asciiTheme="minorEastAsia" w:eastAsiaTheme="minorEastAsia" w:hAnsiTheme="minorEastAsia" w:cs="Arial"/>
                <w:color w:val="000000" w:themeColor="text1"/>
              </w:rPr>
            </w:pPr>
            <w:r w:rsidRPr="00FC14E4">
              <w:rPr>
                <w:rFonts w:asciiTheme="minorEastAsia" w:eastAsiaTheme="minorEastAsia" w:hAnsiTheme="minorEastAsia" w:cs="Times New Roman" w:hint="eastAsia"/>
                <w:b/>
                <w:bCs/>
                <w:color w:val="000000" w:themeColor="text1"/>
                <w:kern w:val="24"/>
              </w:rPr>
              <w:t>請釋示</w:t>
            </w:r>
          </w:p>
        </w:tc>
        <w:tc>
          <w:tcPr>
            <w:tcW w:w="2687" w:type="pct"/>
            <w:gridSpan w:val="2"/>
            <w:tcBorders>
              <w:top w:val="single" w:sz="4" w:space="0" w:color="auto"/>
              <w:left w:val="single" w:sz="4" w:space="0" w:color="auto"/>
              <w:bottom w:val="single" w:sz="4" w:space="0" w:color="auto"/>
              <w:right w:val="single" w:sz="12" w:space="0" w:color="auto"/>
            </w:tcBorders>
            <w:shd w:val="clear" w:color="auto" w:fill="auto"/>
          </w:tcPr>
          <w:p w:rsidR="00305EB6" w:rsidRPr="00FC14E4" w:rsidRDefault="00305EB6" w:rsidP="00FC14E4">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FC14E4">
              <w:rPr>
                <w:rFonts w:asciiTheme="minorEastAsia" w:eastAsiaTheme="minorEastAsia" w:hAnsiTheme="minorEastAsia" w:cs="Times New Roman" w:hint="eastAsia"/>
                <w:b/>
                <w:bCs/>
                <w:kern w:val="24"/>
              </w:rPr>
              <w:t>請上級機關解釋法律規章，以便遵行。</w:t>
            </w:r>
          </w:p>
        </w:tc>
      </w:tr>
      <w:tr w:rsidR="00305EB6" w:rsidRPr="009C3A0F" w:rsidTr="00AA045D">
        <w:trPr>
          <w:cantSplit/>
        </w:trPr>
        <w:tc>
          <w:tcPr>
            <w:tcW w:w="959" w:type="pct"/>
            <w:vMerge/>
            <w:vAlign w:val="center"/>
          </w:tcPr>
          <w:p w:rsidR="00305EB6" w:rsidRPr="006E7971" w:rsidRDefault="00305EB6" w:rsidP="00FC14E4">
            <w:pPr>
              <w:spacing w:line="320" w:lineRule="exact"/>
              <w:rPr>
                <w:rFonts w:asciiTheme="majorEastAsia" w:eastAsiaTheme="majorEastAsia" w:hAnsiTheme="majorEastAsia"/>
                <w:b/>
                <w:szCs w:val="24"/>
              </w:rPr>
            </w:pPr>
          </w:p>
        </w:tc>
        <w:tc>
          <w:tcPr>
            <w:tcW w:w="385" w:type="pct"/>
            <w:vMerge/>
            <w:tcBorders>
              <w:right w:val="single" w:sz="4" w:space="0" w:color="auto"/>
            </w:tcBorders>
            <w:vAlign w:val="center"/>
          </w:tcPr>
          <w:p w:rsidR="00305EB6" w:rsidRPr="00FC14E4" w:rsidRDefault="00305EB6" w:rsidP="00FC14E4">
            <w:pPr>
              <w:spacing w:line="320" w:lineRule="exact"/>
              <w:rPr>
                <w:rFonts w:asciiTheme="minorEastAsia" w:hAnsiTheme="minorEastAsia"/>
                <w:b/>
                <w:color w:val="000000" w:themeColor="text1"/>
                <w:szCs w:val="24"/>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FC14E4" w:rsidRDefault="00305EB6" w:rsidP="00305EB6">
            <w:pPr>
              <w:pStyle w:val="Web"/>
              <w:kinsoku w:val="0"/>
              <w:overflowPunct w:val="0"/>
              <w:spacing w:before="0" w:beforeAutospacing="0" w:after="0" w:afterAutospacing="0" w:line="288" w:lineRule="auto"/>
              <w:textAlignment w:val="baseline"/>
              <w:rPr>
                <w:rFonts w:asciiTheme="minorEastAsia" w:eastAsiaTheme="minorEastAsia" w:hAnsiTheme="minorEastAsia" w:cs="Arial"/>
                <w:color w:val="000000" w:themeColor="text1"/>
              </w:rPr>
            </w:pPr>
            <w:proofErr w:type="gramStart"/>
            <w:r w:rsidRPr="00FC14E4">
              <w:rPr>
                <w:rFonts w:asciiTheme="minorEastAsia" w:eastAsiaTheme="minorEastAsia" w:hAnsiTheme="minorEastAsia" w:cs="Times New Roman" w:hint="eastAsia"/>
                <w:b/>
                <w:bCs/>
                <w:color w:val="000000" w:themeColor="text1"/>
                <w:kern w:val="24"/>
              </w:rPr>
              <w:t>請核備</w:t>
            </w:r>
            <w:proofErr w:type="gramEnd"/>
          </w:p>
        </w:tc>
        <w:tc>
          <w:tcPr>
            <w:tcW w:w="2687" w:type="pct"/>
            <w:gridSpan w:val="2"/>
            <w:tcBorders>
              <w:top w:val="single" w:sz="4" w:space="0" w:color="auto"/>
              <w:left w:val="single" w:sz="4" w:space="0" w:color="auto"/>
              <w:bottom w:val="single" w:sz="4" w:space="0" w:color="auto"/>
              <w:right w:val="single" w:sz="12" w:space="0" w:color="auto"/>
            </w:tcBorders>
            <w:shd w:val="clear" w:color="auto" w:fill="auto"/>
          </w:tcPr>
          <w:p w:rsidR="00305EB6" w:rsidRPr="00FC14E4" w:rsidRDefault="00305EB6" w:rsidP="00FC14E4">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FC14E4">
              <w:rPr>
                <w:rFonts w:asciiTheme="minorEastAsia" w:eastAsiaTheme="minorEastAsia" w:hAnsiTheme="minorEastAsia" w:cs="Times New Roman" w:hint="eastAsia"/>
                <w:b/>
                <w:bCs/>
                <w:kern w:val="24"/>
              </w:rPr>
              <w:t>請上級機關審核後保留，以備日後查考用，如執行成果回報。</w:t>
            </w:r>
          </w:p>
        </w:tc>
      </w:tr>
      <w:tr w:rsidR="00305EB6" w:rsidRPr="009C3A0F" w:rsidTr="00AA045D">
        <w:trPr>
          <w:cantSplit/>
        </w:trPr>
        <w:tc>
          <w:tcPr>
            <w:tcW w:w="959" w:type="pct"/>
            <w:vMerge/>
            <w:vAlign w:val="center"/>
          </w:tcPr>
          <w:p w:rsidR="00305EB6" w:rsidRPr="006E7971" w:rsidRDefault="00305EB6" w:rsidP="00FC14E4">
            <w:pPr>
              <w:spacing w:line="320" w:lineRule="exact"/>
              <w:rPr>
                <w:rFonts w:asciiTheme="majorEastAsia" w:eastAsiaTheme="majorEastAsia" w:hAnsiTheme="majorEastAsia"/>
                <w:b/>
                <w:szCs w:val="24"/>
              </w:rPr>
            </w:pPr>
          </w:p>
        </w:tc>
        <w:tc>
          <w:tcPr>
            <w:tcW w:w="385" w:type="pct"/>
            <w:vMerge/>
            <w:tcBorders>
              <w:right w:val="single" w:sz="4" w:space="0" w:color="auto"/>
            </w:tcBorders>
            <w:vAlign w:val="center"/>
          </w:tcPr>
          <w:p w:rsidR="00305EB6" w:rsidRPr="00FC14E4" w:rsidRDefault="00305EB6" w:rsidP="00FC14E4">
            <w:pPr>
              <w:spacing w:line="320" w:lineRule="exact"/>
              <w:rPr>
                <w:rFonts w:asciiTheme="minorEastAsia" w:hAnsiTheme="minorEastAsia"/>
                <w:b/>
                <w:color w:val="000000" w:themeColor="text1"/>
                <w:szCs w:val="24"/>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FC14E4" w:rsidRDefault="00305EB6" w:rsidP="00305EB6">
            <w:pPr>
              <w:pStyle w:val="Web"/>
              <w:kinsoku w:val="0"/>
              <w:overflowPunct w:val="0"/>
              <w:spacing w:before="0" w:beforeAutospacing="0" w:after="0" w:afterAutospacing="0" w:line="288" w:lineRule="auto"/>
              <w:textAlignment w:val="baseline"/>
              <w:rPr>
                <w:rFonts w:asciiTheme="minorEastAsia" w:eastAsiaTheme="minorEastAsia" w:hAnsiTheme="minorEastAsia" w:cs="Arial"/>
                <w:color w:val="000000" w:themeColor="text1"/>
              </w:rPr>
            </w:pPr>
            <w:r w:rsidRPr="00FC14E4">
              <w:rPr>
                <w:rFonts w:asciiTheme="minorEastAsia" w:eastAsiaTheme="minorEastAsia" w:hAnsiTheme="minorEastAsia" w:cs="Times New Roman" w:hint="eastAsia"/>
                <w:b/>
                <w:bCs/>
                <w:color w:val="000000" w:themeColor="text1"/>
                <w:kern w:val="24"/>
              </w:rPr>
              <w:t>請鑒察</w:t>
            </w:r>
          </w:p>
        </w:tc>
        <w:tc>
          <w:tcPr>
            <w:tcW w:w="2687" w:type="pct"/>
            <w:gridSpan w:val="2"/>
            <w:tcBorders>
              <w:top w:val="single" w:sz="4" w:space="0" w:color="auto"/>
              <w:left w:val="single" w:sz="4" w:space="0" w:color="auto"/>
              <w:bottom w:val="single" w:sz="4" w:space="0" w:color="auto"/>
              <w:right w:val="single" w:sz="12" w:space="0" w:color="auto"/>
            </w:tcBorders>
            <w:shd w:val="clear" w:color="auto" w:fill="auto"/>
          </w:tcPr>
          <w:p w:rsidR="00305EB6" w:rsidRPr="00FC14E4" w:rsidRDefault="00305EB6" w:rsidP="00FC14E4">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FC14E4">
              <w:rPr>
                <w:rFonts w:asciiTheme="minorEastAsia" w:eastAsiaTheme="minorEastAsia" w:hAnsiTheme="minorEastAsia" w:cs="Times New Roman" w:hint="eastAsia"/>
                <w:b/>
                <w:bCs/>
                <w:kern w:val="24"/>
              </w:rPr>
              <w:t>「察」為仔細看之意，請上級機關查明、</w:t>
            </w:r>
            <w:proofErr w:type="gramStart"/>
            <w:r w:rsidRPr="00FC14E4">
              <w:rPr>
                <w:rFonts w:asciiTheme="minorEastAsia" w:eastAsiaTheme="minorEastAsia" w:hAnsiTheme="minorEastAsia" w:cs="Times New Roman" w:hint="eastAsia"/>
                <w:b/>
                <w:bCs/>
                <w:kern w:val="24"/>
              </w:rPr>
              <w:t>審酌用</w:t>
            </w:r>
            <w:proofErr w:type="gramEnd"/>
            <w:r w:rsidRPr="00FC14E4">
              <w:rPr>
                <w:rFonts w:asciiTheme="minorEastAsia" w:eastAsiaTheme="minorEastAsia" w:hAnsiTheme="minorEastAsia" w:cs="Times New Roman" w:hint="eastAsia"/>
                <w:b/>
                <w:bCs/>
                <w:kern w:val="24"/>
              </w:rPr>
              <w:t>。</w:t>
            </w:r>
          </w:p>
        </w:tc>
      </w:tr>
      <w:tr w:rsidR="00305EB6" w:rsidRPr="009C3A0F" w:rsidTr="00AA045D">
        <w:trPr>
          <w:cantSplit/>
        </w:trPr>
        <w:tc>
          <w:tcPr>
            <w:tcW w:w="959" w:type="pct"/>
            <w:vMerge/>
            <w:vAlign w:val="center"/>
          </w:tcPr>
          <w:p w:rsidR="00305EB6" w:rsidRPr="006E7971" w:rsidRDefault="00305EB6" w:rsidP="00FC14E4">
            <w:pPr>
              <w:spacing w:line="320" w:lineRule="exact"/>
              <w:rPr>
                <w:rFonts w:asciiTheme="majorEastAsia" w:eastAsiaTheme="majorEastAsia" w:hAnsiTheme="majorEastAsia"/>
                <w:b/>
                <w:szCs w:val="24"/>
              </w:rPr>
            </w:pPr>
          </w:p>
        </w:tc>
        <w:tc>
          <w:tcPr>
            <w:tcW w:w="385" w:type="pct"/>
            <w:vMerge/>
            <w:tcBorders>
              <w:bottom w:val="single" w:sz="4" w:space="0" w:color="auto"/>
              <w:right w:val="single" w:sz="4" w:space="0" w:color="auto"/>
            </w:tcBorders>
            <w:vAlign w:val="center"/>
          </w:tcPr>
          <w:p w:rsidR="00305EB6" w:rsidRPr="00FC14E4" w:rsidRDefault="00305EB6" w:rsidP="00FC14E4">
            <w:pPr>
              <w:spacing w:line="320" w:lineRule="exact"/>
              <w:rPr>
                <w:rFonts w:asciiTheme="minorEastAsia" w:hAnsiTheme="minorEastAsia"/>
                <w:b/>
                <w:color w:val="000000" w:themeColor="text1"/>
                <w:szCs w:val="24"/>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FC14E4" w:rsidRDefault="00305EB6" w:rsidP="00305EB6">
            <w:pPr>
              <w:pStyle w:val="Web"/>
              <w:kinsoku w:val="0"/>
              <w:overflowPunct w:val="0"/>
              <w:spacing w:before="0" w:beforeAutospacing="0" w:after="0" w:afterAutospacing="0" w:line="288" w:lineRule="auto"/>
              <w:textAlignment w:val="baseline"/>
              <w:rPr>
                <w:rFonts w:asciiTheme="minorEastAsia" w:eastAsiaTheme="minorEastAsia" w:hAnsiTheme="minorEastAsia" w:cs="Times New Roman"/>
                <w:b/>
                <w:bCs/>
                <w:color w:val="000000" w:themeColor="text1"/>
                <w:kern w:val="24"/>
              </w:rPr>
            </w:pPr>
            <w:proofErr w:type="gramStart"/>
            <w:r>
              <w:rPr>
                <w:rFonts w:asciiTheme="minorEastAsia" w:eastAsiaTheme="minorEastAsia" w:hAnsiTheme="minorEastAsia" w:cs="Times New Roman" w:hint="eastAsia"/>
                <w:b/>
                <w:bCs/>
                <w:color w:val="000000" w:themeColor="text1"/>
                <w:kern w:val="24"/>
              </w:rPr>
              <w:t>請核轉</w:t>
            </w:r>
            <w:proofErr w:type="gramEnd"/>
          </w:p>
        </w:tc>
        <w:tc>
          <w:tcPr>
            <w:tcW w:w="2687" w:type="pct"/>
            <w:gridSpan w:val="2"/>
            <w:tcBorders>
              <w:top w:val="single" w:sz="4" w:space="0" w:color="auto"/>
              <w:left w:val="single" w:sz="4" w:space="0" w:color="auto"/>
              <w:bottom w:val="single" w:sz="4" w:space="0" w:color="auto"/>
              <w:right w:val="single" w:sz="12" w:space="0" w:color="auto"/>
            </w:tcBorders>
            <w:shd w:val="clear" w:color="auto" w:fill="auto"/>
          </w:tcPr>
          <w:p w:rsidR="00305EB6" w:rsidRPr="00FC14E4"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Times New Roman"/>
                <w:b/>
                <w:bCs/>
                <w:kern w:val="24"/>
              </w:rPr>
            </w:pPr>
            <w:r>
              <w:rPr>
                <w:rFonts w:asciiTheme="minorEastAsia" w:eastAsiaTheme="minorEastAsia" w:hAnsiTheme="minorEastAsia" w:cs="Times New Roman" w:hint="eastAsia"/>
                <w:b/>
                <w:bCs/>
                <w:kern w:val="24"/>
              </w:rPr>
              <w:t>請上級審核並再轉</w:t>
            </w:r>
            <w:r w:rsidR="00C33473">
              <w:rPr>
                <w:rFonts w:asciiTheme="minorEastAsia" w:eastAsiaTheme="minorEastAsia" w:hAnsiTheme="minorEastAsia" w:cs="Times New Roman" w:hint="eastAsia"/>
                <w:b/>
                <w:bCs/>
                <w:kern w:val="24"/>
              </w:rPr>
              <w:t>報</w:t>
            </w:r>
            <w:r>
              <w:rPr>
                <w:rFonts w:asciiTheme="minorEastAsia" w:eastAsiaTheme="minorEastAsia" w:hAnsiTheme="minorEastAsia" w:cs="Times New Roman" w:hint="eastAsia"/>
                <w:b/>
                <w:bCs/>
                <w:kern w:val="24"/>
              </w:rPr>
              <w:t>上一級</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val="restart"/>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Cs w:val="24"/>
              </w:rPr>
            </w:pPr>
            <w:r>
              <w:rPr>
                <w:rFonts w:asciiTheme="minorEastAsia" w:hAnsiTheme="minorEastAsia" w:hint="eastAsia"/>
                <w:b/>
                <w:szCs w:val="24"/>
              </w:rPr>
              <w:t>平行</w:t>
            </w:r>
            <w:r w:rsidR="00C83635">
              <w:rPr>
                <w:rFonts w:asciiTheme="minorEastAsia" w:hAnsiTheme="minorEastAsia" w:hint="eastAsia"/>
                <w:b/>
                <w:szCs w:val="24"/>
              </w:rPr>
              <w:t>使用</w:t>
            </w: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請查照</w:t>
            </w:r>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請其檢查、知悉或協助、配合辦理之意。</w:t>
            </w:r>
          </w:p>
        </w:tc>
      </w:tr>
      <w:tr w:rsidR="00305EB6" w:rsidRPr="009C3A0F" w:rsidTr="0071286F">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proofErr w:type="gramStart"/>
            <w:r w:rsidRPr="00305EB6">
              <w:rPr>
                <w:rFonts w:asciiTheme="minorEastAsia" w:eastAsiaTheme="minorEastAsia" w:hAnsiTheme="minorEastAsia" w:cs="Times New Roman" w:hint="eastAsia"/>
                <w:b/>
                <w:bCs/>
                <w:kern w:val="24"/>
              </w:rPr>
              <w:t>請察照</w:t>
            </w:r>
            <w:proofErr w:type="gramEnd"/>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請其審查、明察之意，用於無隸屬關係之上級</w:t>
            </w:r>
            <w:proofErr w:type="gramStart"/>
            <w:r w:rsidRPr="00305EB6">
              <w:rPr>
                <w:rFonts w:asciiTheme="minorEastAsia" w:eastAsiaTheme="minorEastAsia" w:hAnsiTheme="minorEastAsia" w:cs="Times New Roman" w:hint="eastAsia"/>
                <w:b/>
                <w:bCs/>
                <w:kern w:val="24"/>
              </w:rPr>
              <w:t>機關敬語</w:t>
            </w:r>
            <w:proofErr w:type="gramEnd"/>
            <w:r w:rsidRPr="00305EB6">
              <w:rPr>
                <w:rFonts w:asciiTheme="minorEastAsia" w:eastAsiaTheme="minorEastAsia" w:hAnsiTheme="minorEastAsia" w:cs="Times New Roman" w:hint="eastAsia"/>
                <w:b/>
                <w:bCs/>
                <w:kern w:val="24"/>
              </w:rPr>
              <w:t>，或用於平行機關但其具有審查本機關業務執行情形之機關。</w:t>
            </w:r>
          </w:p>
        </w:tc>
      </w:tr>
      <w:tr w:rsidR="00305EB6" w:rsidRPr="009C3A0F" w:rsidTr="0071286F">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proofErr w:type="gramStart"/>
            <w:r w:rsidRPr="00305EB6">
              <w:rPr>
                <w:rFonts w:asciiTheme="minorEastAsia" w:eastAsiaTheme="minorEastAsia" w:hAnsiTheme="minorEastAsia" w:cs="Times New Roman" w:hint="eastAsia"/>
                <w:b/>
                <w:bCs/>
                <w:kern w:val="24"/>
              </w:rPr>
              <w:t>請卓參</w:t>
            </w:r>
            <w:proofErr w:type="gramEnd"/>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請其參考</w:t>
            </w:r>
            <w:proofErr w:type="gramStart"/>
            <w:r w:rsidRPr="00305EB6">
              <w:rPr>
                <w:rFonts w:asciiTheme="minorEastAsia" w:eastAsiaTheme="minorEastAsia" w:hAnsiTheme="minorEastAsia" w:cs="Times New Roman" w:hint="eastAsia"/>
                <w:b/>
                <w:bCs/>
                <w:kern w:val="24"/>
              </w:rPr>
              <w:t>之敬語</w:t>
            </w:r>
            <w:proofErr w:type="gramEnd"/>
            <w:r w:rsidRPr="00305EB6">
              <w:rPr>
                <w:rFonts w:asciiTheme="minorEastAsia" w:eastAsiaTheme="minorEastAsia" w:hAnsiTheme="minorEastAsia" w:cs="Times New Roman" w:hint="eastAsia"/>
                <w:b/>
                <w:bCs/>
                <w:kern w:val="24"/>
              </w:rPr>
              <w:t>。</w:t>
            </w:r>
          </w:p>
        </w:tc>
      </w:tr>
      <w:tr w:rsidR="00305EB6" w:rsidRPr="009C3A0F" w:rsidTr="0071286F">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w:t>
            </w:r>
            <w:proofErr w:type="gramStart"/>
            <w:r w:rsidRPr="00305EB6">
              <w:rPr>
                <w:rFonts w:asciiTheme="minorEastAsia" w:eastAsiaTheme="minorEastAsia" w:hAnsiTheme="minorEastAsia" w:cs="Times New Roman" w:hint="eastAsia"/>
                <w:b/>
                <w:bCs/>
                <w:kern w:val="24"/>
              </w:rPr>
              <w:t>查照見復</w:t>
            </w:r>
            <w:proofErr w:type="gramEnd"/>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請其辦理回復。</w:t>
            </w:r>
          </w:p>
        </w:tc>
      </w:tr>
      <w:tr w:rsidR="00305EB6" w:rsidRPr="009C3A0F" w:rsidTr="0071286F">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w:t>
            </w:r>
            <w:proofErr w:type="gramStart"/>
            <w:r w:rsidRPr="00305EB6">
              <w:rPr>
                <w:rFonts w:asciiTheme="minorEastAsia" w:eastAsiaTheme="minorEastAsia" w:hAnsiTheme="minorEastAsia" w:cs="Times New Roman" w:hint="eastAsia"/>
                <w:b/>
                <w:bCs/>
                <w:kern w:val="24"/>
              </w:rPr>
              <w:t>查明見復</w:t>
            </w:r>
            <w:proofErr w:type="gramEnd"/>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請其查明案情並回復。</w:t>
            </w:r>
          </w:p>
        </w:tc>
      </w:tr>
      <w:tr w:rsidR="00305EB6" w:rsidRPr="009C3A0F" w:rsidTr="0071286F">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請查照</w:t>
            </w:r>
            <w:proofErr w:type="gramStart"/>
            <w:r w:rsidRPr="00305EB6">
              <w:rPr>
                <w:rFonts w:asciiTheme="minorEastAsia" w:eastAsiaTheme="minorEastAsia" w:hAnsiTheme="minorEastAsia" w:cs="Times New Roman" w:hint="eastAsia"/>
                <w:b/>
                <w:bCs/>
                <w:kern w:val="24"/>
              </w:rPr>
              <w:t>辦理見復</w:t>
            </w:r>
            <w:proofErr w:type="gramEnd"/>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proofErr w:type="gramStart"/>
            <w:r w:rsidRPr="00305EB6">
              <w:rPr>
                <w:rFonts w:asciiTheme="minorEastAsia" w:eastAsiaTheme="minorEastAsia" w:hAnsiTheme="minorEastAsia" w:cs="Times New Roman" w:hint="eastAsia"/>
                <w:b/>
                <w:bCs/>
                <w:kern w:val="24"/>
              </w:rPr>
              <w:t>請其照案</w:t>
            </w:r>
            <w:proofErr w:type="gramEnd"/>
            <w:r w:rsidRPr="00305EB6">
              <w:rPr>
                <w:rFonts w:asciiTheme="minorEastAsia" w:eastAsiaTheme="minorEastAsia" w:hAnsiTheme="minorEastAsia" w:cs="Times New Roman" w:hint="eastAsia"/>
                <w:b/>
                <w:bCs/>
                <w:kern w:val="24"/>
              </w:rPr>
              <w:t>辦理並回復。</w:t>
            </w:r>
          </w:p>
        </w:tc>
      </w:tr>
      <w:tr w:rsidR="00305EB6" w:rsidRPr="009C3A0F" w:rsidTr="0071286F">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請查照備案</w:t>
            </w:r>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請其知悉並留作日後查考。</w:t>
            </w:r>
          </w:p>
        </w:tc>
      </w:tr>
      <w:tr w:rsidR="00305EB6" w:rsidRPr="009C3A0F" w:rsidTr="0071286F">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請查照轉知</w:t>
            </w:r>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請其查明、知悉並轉知所屬。</w:t>
            </w:r>
          </w:p>
        </w:tc>
      </w:tr>
      <w:tr w:rsidR="00305EB6" w:rsidRPr="009C3A0F" w:rsidTr="00970A39">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 w:val="28"/>
                <w:szCs w:val="28"/>
              </w:rPr>
            </w:pPr>
          </w:p>
        </w:tc>
        <w:tc>
          <w:tcPr>
            <w:tcW w:w="969" w:type="pct"/>
            <w:tcBorders>
              <w:top w:val="single" w:sz="4" w:space="0" w:color="auto"/>
              <w:left w:val="single" w:sz="4" w:space="0" w:color="auto"/>
              <w:bottom w:val="single" w:sz="4" w:space="0" w:color="auto"/>
              <w:right w:val="single" w:sz="4" w:space="0" w:color="auto"/>
            </w:tcBorders>
            <w:shd w:val="clear" w:color="auto" w:fill="auto"/>
            <w:vAlign w:val="center"/>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請</w:t>
            </w:r>
            <w:proofErr w:type="gramStart"/>
            <w:r w:rsidRPr="00305EB6">
              <w:rPr>
                <w:rFonts w:asciiTheme="minorEastAsia" w:eastAsiaTheme="minorEastAsia" w:hAnsiTheme="minorEastAsia" w:cs="Times New Roman" w:hint="eastAsia"/>
                <w:b/>
                <w:bCs/>
                <w:kern w:val="24"/>
              </w:rPr>
              <w:t>剋日見復</w:t>
            </w:r>
            <w:proofErr w:type="gramEnd"/>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305EB6">
              <w:rPr>
                <w:rFonts w:asciiTheme="minorEastAsia" w:eastAsiaTheme="minorEastAsia" w:hAnsiTheme="minorEastAsia" w:cs="Times New Roman" w:hint="eastAsia"/>
                <w:b/>
                <w:bCs/>
                <w:kern w:val="24"/>
              </w:rPr>
              <w:t>「</w:t>
            </w:r>
            <w:proofErr w:type="gramStart"/>
            <w:r w:rsidRPr="00305EB6">
              <w:rPr>
                <w:rFonts w:asciiTheme="minorEastAsia" w:eastAsiaTheme="minorEastAsia" w:hAnsiTheme="minorEastAsia" w:cs="Times New Roman" w:hint="eastAsia"/>
                <w:b/>
                <w:bCs/>
                <w:kern w:val="24"/>
              </w:rPr>
              <w:t>剋</w:t>
            </w:r>
            <w:proofErr w:type="gramEnd"/>
            <w:r w:rsidRPr="00305EB6">
              <w:rPr>
                <w:rFonts w:asciiTheme="minorEastAsia" w:eastAsiaTheme="minorEastAsia" w:hAnsiTheme="minorEastAsia" w:cs="Times New Roman" w:hint="eastAsia"/>
                <w:b/>
                <w:bCs/>
                <w:kern w:val="24"/>
              </w:rPr>
              <w:t>日」指限定日期之意，請其依照規定的日期回復。</w:t>
            </w:r>
          </w:p>
        </w:tc>
      </w:tr>
      <w:tr w:rsidR="00305EB6" w:rsidRPr="009C3A0F" w:rsidTr="0071286F">
        <w:trPr>
          <w:cantSplit/>
          <w:trHeight w:val="277"/>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val="restart"/>
            <w:tcBorders>
              <w:top w:val="single" w:sz="4" w:space="0" w:color="auto"/>
              <w:bottom w:val="single" w:sz="4" w:space="0" w:color="auto"/>
              <w:right w:val="single" w:sz="4" w:space="0" w:color="auto"/>
            </w:tcBorders>
            <w:vAlign w:val="center"/>
          </w:tcPr>
          <w:p w:rsidR="00305EB6" w:rsidRPr="00305EB6" w:rsidRDefault="00305EB6" w:rsidP="00305EB6">
            <w:pPr>
              <w:spacing w:line="320" w:lineRule="exact"/>
              <w:rPr>
                <w:rFonts w:asciiTheme="minorEastAsia" w:hAnsiTheme="minorEastAsia"/>
                <w:b/>
                <w:szCs w:val="24"/>
              </w:rPr>
            </w:pPr>
            <w:r>
              <w:rPr>
                <w:rFonts w:asciiTheme="minorEastAsia" w:hAnsiTheme="minorEastAsia" w:hint="eastAsia"/>
                <w:b/>
                <w:szCs w:val="24"/>
              </w:rPr>
              <w:t>對下</w:t>
            </w:r>
            <w:r w:rsidR="00C83635">
              <w:rPr>
                <w:rFonts w:asciiTheme="minorEastAsia" w:hAnsiTheme="minorEastAsia" w:hint="eastAsia"/>
                <w:b/>
                <w:szCs w:val="24"/>
              </w:rPr>
              <w:t>使用</w:t>
            </w:r>
          </w:p>
        </w:tc>
        <w:tc>
          <w:tcPr>
            <w:tcW w:w="969" w:type="pct"/>
            <w:tcBorders>
              <w:top w:val="single" w:sz="4" w:space="0" w:color="auto"/>
              <w:left w:val="single" w:sz="4" w:space="0" w:color="auto"/>
              <w:bottom w:val="single" w:sz="4" w:space="0" w:color="auto"/>
              <w:right w:val="single" w:sz="4"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請查照</w:t>
            </w:r>
          </w:p>
        </w:tc>
        <w:tc>
          <w:tcPr>
            <w:tcW w:w="2687" w:type="pct"/>
            <w:gridSpan w:val="2"/>
            <w:tcBorders>
              <w:top w:val="single" w:sz="4" w:space="0" w:color="auto"/>
              <w:left w:val="single" w:sz="4" w:space="0" w:color="auto"/>
              <w:bottom w:val="single" w:sz="4" w:space="0" w:color="auto"/>
              <w:right w:val="single" w:sz="12"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要求其知悉照辦。</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9C3A0F" w:rsidRDefault="00305EB6" w:rsidP="00305EB6">
            <w:pPr>
              <w:spacing w:line="320" w:lineRule="exact"/>
              <w:rPr>
                <w:b/>
                <w:szCs w:val="24"/>
              </w:rPr>
            </w:pPr>
          </w:p>
        </w:tc>
        <w:tc>
          <w:tcPr>
            <w:tcW w:w="969" w:type="pct"/>
            <w:tcBorders>
              <w:top w:val="single" w:sz="4" w:space="0" w:color="auto"/>
              <w:left w:val="single" w:sz="4" w:space="0" w:color="auto"/>
              <w:bottom w:val="single" w:sz="4" w:space="0" w:color="auto"/>
              <w:right w:val="single" w:sz="4"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希查照</w:t>
            </w:r>
          </w:p>
        </w:tc>
        <w:tc>
          <w:tcPr>
            <w:tcW w:w="2687" w:type="pct"/>
            <w:gridSpan w:val="2"/>
            <w:tcBorders>
              <w:top w:val="single" w:sz="4" w:space="0" w:color="auto"/>
              <w:left w:val="single" w:sz="4" w:space="0" w:color="auto"/>
              <w:bottom w:val="single" w:sz="4" w:space="0" w:color="auto"/>
              <w:right w:val="single" w:sz="12"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希其知悉照辦。</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4" w:space="0" w:color="auto"/>
              <w:right w:val="single" w:sz="4" w:space="0" w:color="auto"/>
            </w:tcBorders>
            <w:vAlign w:val="center"/>
          </w:tcPr>
          <w:p w:rsidR="00305EB6" w:rsidRPr="009C3A0F" w:rsidRDefault="00305EB6" w:rsidP="00305EB6">
            <w:pPr>
              <w:spacing w:line="320" w:lineRule="exact"/>
              <w:rPr>
                <w:b/>
                <w:szCs w:val="24"/>
              </w:rPr>
            </w:pPr>
          </w:p>
        </w:tc>
        <w:tc>
          <w:tcPr>
            <w:tcW w:w="969" w:type="pct"/>
            <w:tcBorders>
              <w:top w:val="single" w:sz="4" w:space="0" w:color="auto"/>
              <w:left w:val="single" w:sz="4" w:space="0" w:color="auto"/>
              <w:bottom w:val="single" w:sz="4" w:space="0" w:color="auto"/>
              <w:right w:val="single" w:sz="4"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請</w:t>
            </w:r>
            <w:proofErr w:type="gramStart"/>
            <w:r w:rsidRPr="00305EB6">
              <w:rPr>
                <w:rFonts w:asciiTheme="minorEastAsia" w:eastAsiaTheme="minorEastAsia" w:hAnsiTheme="minorEastAsia" w:cs="Times New Roman" w:hint="eastAsia"/>
                <w:b/>
                <w:bCs/>
                <w:color w:val="000000" w:themeColor="text1"/>
                <w:kern w:val="24"/>
              </w:rPr>
              <w:t>查照見復</w:t>
            </w:r>
            <w:proofErr w:type="gramEnd"/>
          </w:p>
        </w:tc>
        <w:tc>
          <w:tcPr>
            <w:tcW w:w="2687" w:type="pct"/>
            <w:gridSpan w:val="2"/>
            <w:tcBorders>
              <w:top w:val="single" w:sz="4" w:space="0" w:color="auto"/>
              <w:left w:val="single" w:sz="4" w:space="0" w:color="auto"/>
              <w:bottom w:val="single" w:sz="4" w:space="0" w:color="auto"/>
              <w:right w:val="single" w:sz="12"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要求其知悉照辦並回復。</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4" w:space="0" w:color="auto"/>
              <w:bottom w:val="single" w:sz="12" w:space="0" w:color="auto"/>
              <w:right w:val="single" w:sz="4" w:space="0" w:color="auto"/>
            </w:tcBorders>
            <w:vAlign w:val="center"/>
          </w:tcPr>
          <w:p w:rsidR="00305EB6" w:rsidRPr="009C3A0F" w:rsidRDefault="00305EB6" w:rsidP="00305EB6">
            <w:pPr>
              <w:spacing w:line="320" w:lineRule="exact"/>
              <w:rPr>
                <w:b/>
                <w:szCs w:val="24"/>
              </w:rPr>
            </w:pPr>
          </w:p>
        </w:tc>
        <w:tc>
          <w:tcPr>
            <w:tcW w:w="969" w:type="pct"/>
            <w:tcBorders>
              <w:top w:val="single" w:sz="4" w:space="0" w:color="auto"/>
              <w:left w:val="single" w:sz="4" w:space="0" w:color="auto"/>
              <w:bottom w:val="single" w:sz="12" w:space="0" w:color="auto"/>
              <w:right w:val="single" w:sz="4"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請轉行照辦</w:t>
            </w:r>
          </w:p>
        </w:tc>
        <w:tc>
          <w:tcPr>
            <w:tcW w:w="2687" w:type="pct"/>
            <w:gridSpan w:val="2"/>
            <w:tcBorders>
              <w:top w:val="single" w:sz="4" w:space="0" w:color="auto"/>
              <w:left w:val="single" w:sz="4" w:space="0" w:color="auto"/>
              <w:bottom w:val="single" w:sz="12" w:space="0" w:color="auto"/>
              <w:right w:val="single" w:sz="12"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要求其收文後轉所屬下級機關照辦。</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val="restart"/>
            <w:tcBorders>
              <w:top w:val="single" w:sz="12" w:space="0" w:color="auto"/>
              <w:bottom w:val="single" w:sz="12" w:space="0" w:color="auto"/>
              <w:right w:val="single" w:sz="4" w:space="0" w:color="000000" w:themeColor="text1"/>
            </w:tcBorders>
            <w:vAlign w:val="center"/>
          </w:tcPr>
          <w:p w:rsidR="00C83635" w:rsidRPr="00C83635" w:rsidRDefault="00C83635" w:rsidP="00C83635">
            <w:pPr>
              <w:spacing w:line="320" w:lineRule="exact"/>
              <w:rPr>
                <w:b/>
                <w:szCs w:val="24"/>
              </w:rPr>
            </w:pPr>
            <w:r w:rsidRPr="00C83635">
              <w:rPr>
                <w:rFonts w:hint="eastAsia"/>
                <w:b/>
                <w:bCs/>
                <w:iCs/>
                <w:szCs w:val="24"/>
              </w:rPr>
              <w:t>內部簽</w:t>
            </w:r>
            <w:r>
              <w:rPr>
                <w:rFonts w:hint="eastAsia"/>
                <w:b/>
                <w:bCs/>
                <w:iCs/>
                <w:szCs w:val="24"/>
              </w:rPr>
              <w:t>使用</w:t>
            </w:r>
          </w:p>
          <w:p w:rsidR="00305EB6" w:rsidRPr="009C3A0F" w:rsidRDefault="00305EB6" w:rsidP="00305EB6">
            <w:pPr>
              <w:spacing w:line="320" w:lineRule="exact"/>
              <w:rPr>
                <w:b/>
                <w:szCs w:val="24"/>
              </w:rPr>
            </w:pPr>
          </w:p>
        </w:tc>
        <w:tc>
          <w:tcPr>
            <w:tcW w:w="969" w:type="pct"/>
            <w:tcBorders>
              <w:top w:val="single" w:sz="12" w:space="0" w:color="auto"/>
              <w:left w:val="single" w:sz="4" w:space="0" w:color="000000" w:themeColor="text1"/>
              <w:bottom w:val="single" w:sz="4" w:space="0" w:color="auto"/>
              <w:right w:val="single" w:sz="4"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proofErr w:type="gramStart"/>
            <w:r w:rsidRPr="00305EB6">
              <w:rPr>
                <w:rFonts w:asciiTheme="minorEastAsia" w:eastAsiaTheme="minorEastAsia" w:hAnsiTheme="minorEastAsia" w:cs="Times New Roman" w:hint="eastAsia"/>
                <w:b/>
                <w:bCs/>
                <w:color w:val="000000" w:themeColor="text1"/>
                <w:kern w:val="24"/>
              </w:rPr>
              <w:t>請核示</w:t>
            </w:r>
            <w:proofErr w:type="gramEnd"/>
          </w:p>
        </w:tc>
        <w:tc>
          <w:tcPr>
            <w:tcW w:w="2687" w:type="pct"/>
            <w:gridSpan w:val="2"/>
            <w:tcBorders>
              <w:top w:val="single" w:sz="12"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提出擬辦意見簽核。</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top w:val="single" w:sz="12" w:space="0" w:color="auto"/>
              <w:right w:val="single" w:sz="4" w:space="0" w:color="000000" w:themeColor="text1"/>
            </w:tcBorders>
            <w:vAlign w:val="center"/>
          </w:tcPr>
          <w:p w:rsidR="00305EB6" w:rsidRPr="009C3A0F" w:rsidRDefault="00305EB6" w:rsidP="00305EB6">
            <w:pPr>
              <w:spacing w:line="320" w:lineRule="exact"/>
              <w:rPr>
                <w:b/>
                <w:szCs w:val="24"/>
              </w:rPr>
            </w:pPr>
          </w:p>
        </w:tc>
        <w:tc>
          <w:tcPr>
            <w:tcW w:w="969" w:type="pct"/>
            <w:tcBorders>
              <w:top w:val="single" w:sz="4" w:space="0" w:color="auto"/>
              <w:left w:val="single" w:sz="4" w:space="0" w:color="000000" w:themeColor="text1"/>
              <w:bottom w:val="single" w:sz="4" w:space="0" w:color="auto"/>
              <w:right w:val="single" w:sz="4" w:space="0" w:color="auto"/>
            </w:tcBorders>
            <w:shd w:val="clear" w:color="auto" w:fill="auto"/>
          </w:tcPr>
          <w:p w:rsidR="00970A39" w:rsidRDefault="00305EB6" w:rsidP="00970A39">
            <w:pPr>
              <w:pStyle w:val="Web"/>
              <w:kinsoku w:val="0"/>
              <w:overflowPunct w:val="0"/>
              <w:spacing w:before="77" w:beforeAutospacing="0" w:after="0" w:afterAutospacing="0" w:line="320" w:lineRule="exact"/>
              <w:textAlignment w:val="baseline"/>
              <w:rPr>
                <w:rFonts w:asciiTheme="minorEastAsia" w:eastAsiaTheme="minorEastAsia" w:hAnsiTheme="minorEastAsia" w:cs="Times New Roman"/>
                <w:b/>
                <w:bCs/>
                <w:color w:val="000000" w:themeColor="text1"/>
                <w:kern w:val="24"/>
              </w:rPr>
            </w:pPr>
            <w:proofErr w:type="gramStart"/>
            <w:r w:rsidRPr="00305EB6">
              <w:rPr>
                <w:rFonts w:asciiTheme="minorEastAsia" w:eastAsiaTheme="minorEastAsia" w:hAnsiTheme="minorEastAsia" w:cs="Times New Roman" w:hint="eastAsia"/>
                <w:b/>
                <w:bCs/>
                <w:color w:val="000000" w:themeColor="text1"/>
                <w:kern w:val="24"/>
              </w:rPr>
              <w:t>請鈞閱</w:t>
            </w:r>
            <w:proofErr w:type="gramEnd"/>
            <w:r w:rsidRPr="00305EB6">
              <w:rPr>
                <w:rFonts w:asciiTheme="minorEastAsia" w:eastAsiaTheme="minorEastAsia" w:hAnsiTheme="minorEastAsia" w:cs="Times New Roman" w:hint="eastAsia"/>
                <w:b/>
                <w:bCs/>
                <w:color w:val="000000" w:themeColor="text1"/>
                <w:kern w:val="24"/>
              </w:rPr>
              <w:t>、</w:t>
            </w:r>
          </w:p>
          <w:p w:rsidR="00305EB6" w:rsidRPr="00305EB6" w:rsidRDefault="00305EB6" w:rsidP="00970A39">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proofErr w:type="gramStart"/>
            <w:r w:rsidRPr="00305EB6">
              <w:rPr>
                <w:rFonts w:asciiTheme="minorEastAsia" w:eastAsiaTheme="minorEastAsia" w:hAnsiTheme="minorEastAsia" w:cs="Times New Roman" w:hint="eastAsia"/>
                <w:b/>
                <w:bCs/>
                <w:color w:val="000000" w:themeColor="text1"/>
                <w:kern w:val="24"/>
              </w:rPr>
              <w:t>請核閱</w:t>
            </w:r>
            <w:proofErr w:type="gramEnd"/>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檢陳有關資料，請長官過目。</w:t>
            </w:r>
          </w:p>
        </w:tc>
      </w:tr>
      <w:tr w:rsidR="00305EB6" w:rsidRPr="009C3A0F" w:rsidTr="00AA045D">
        <w:trPr>
          <w:cantSplit/>
          <w:trHeight w:val="387"/>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right w:val="single" w:sz="4" w:space="0" w:color="000000" w:themeColor="text1"/>
            </w:tcBorders>
            <w:vAlign w:val="center"/>
          </w:tcPr>
          <w:p w:rsidR="00305EB6" w:rsidRPr="009C3A0F" w:rsidRDefault="00305EB6" w:rsidP="00305EB6">
            <w:pPr>
              <w:spacing w:line="320" w:lineRule="exact"/>
              <w:rPr>
                <w:b/>
                <w:szCs w:val="24"/>
              </w:rPr>
            </w:pPr>
          </w:p>
        </w:tc>
        <w:tc>
          <w:tcPr>
            <w:tcW w:w="969" w:type="pct"/>
            <w:tcBorders>
              <w:top w:val="single" w:sz="4" w:space="0" w:color="auto"/>
              <w:left w:val="single" w:sz="4" w:space="0" w:color="000000" w:themeColor="text1"/>
              <w:bottom w:val="single" w:sz="4" w:space="0" w:color="auto"/>
              <w:right w:val="single" w:sz="4"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請鑒察</w:t>
            </w:r>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將辦理情形簽報長官瞭解。</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right w:val="single" w:sz="4" w:space="0" w:color="000000" w:themeColor="text1"/>
            </w:tcBorders>
            <w:vAlign w:val="center"/>
          </w:tcPr>
          <w:p w:rsidR="00305EB6" w:rsidRPr="009C3A0F" w:rsidRDefault="00305EB6" w:rsidP="00305EB6">
            <w:pPr>
              <w:spacing w:line="320" w:lineRule="exact"/>
              <w:rPr>
                <w:b/>
                <w:szCs w:val="24"/>
              </w:rPr>
            </w:pPr>
          </w:p>
        </w:tc>
        <w:tc>
          <w:tcPr>
            <w:tcW w:w="969" w:type="pct"/>
            <w:tcBorders>
              <w:top w:val="single" w:sz="4" w:space="0" w:color="auto"/>
              <w:left w:val="single" w:sz="4" w:space="0" w:color="000000" w:themeColor="text1"/>
              <w:bottom w:val="single" w:sz="4" w:space="0" w:color="auto"/>
              <w:right w:val="single" w:sz="4" w:space="0" w:color="auto"/>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請鑒核</w:t>
            </w:r>
          </w:p>
        </w:tc>
        <w:tc>
          <w:tcPr>
            <w:tcW w:w="2687" w:type="pct"/>
            <w:gridSpan w:val="2"/>
            <w:tcBorders>
              <w:top w:val="single" w:sz="4" w:space="0" w:color="auto"/>
              <w:left w:val="single" w:sz="4" w:space="0" w:color="auto"/>
              <w:bottom w:val="single" w:sz="4" w:space="0" w:color="auto"/>
              <w:right w:val="single" w:sz="12" w:space="0" w:color="000000" w:themeColor="text1"/>
            </w:tcBorders>
            <w:shd w:val="clear" w:color="auto" w:fill="auto"/>
          </w:tcPr>
          <w:p w:rsidR="00305EB6" w:rsidRPr="00305EB6" w:rsidRDefault="00305EB6" w:rsidP="00305EB6">
            <w:pPr>
              <w:pStyle w:val="Web"/>
              <w:kinsoku w:val="0"/>
              <w:overflowPunct w:val="0"/>
              <w:spacing w:before="77" w:beforeAutospacing="0" w:after="0" w:afterAutospacing="0" w:line="320" w:lineRule="exact"/>
              <w:textAlignment w:val="baseline"/>
              <w:rPr>
                <w:rFonts w:asciiTheme="minorEastAsia" w:eastAsiaTheme="minorEastAsia" w:hAnsiTheme="minorEastAsia" w:cs="Arial"/>
                <w:color w:val="000000" w:themeColor="text1"/>
              </w:rPr>
            </w:pPr>
            <w:proofErr w:type="gramStart"/>
            <w:r w:rsidRPr="00305EB6">
              <w:rPr>
                <w:rFonts w:asciiTheme="minorEastAsia" w:eastAsiaTheme="minorEastAsia" w:hAnsiTheme="minorEastAsia" w:cs="Times New Roman" w:hint="eastAsia"/>
                <w:b/>
                <w:bCs/>
                <w:color w:val="000000" w:themeColor="text1"/>
                <w:kern w:val="24"/>
              </w:rPr>
              <w:t>除簽報</w:t>
            </w:r>
            <w:proofErr w:type="gramEnd"/>
            <w:r w:rsidRPr="00305EB6">
              <w:rPr>
                <w:rFonts w:asciiTheme="minorEastAsia" w:eastAsiaTheme="minorEastAsia" w:hAnsiTheme="minorEastAsia" w:cs="Times New Roman" w:hint="eastAsia"/>
                <w:b/>
                <w:bCs/>
                <w:color w:val="000000" w:themeColor="text1"/>
                <w:kern w:val="24"/>
              </w:rPr>
              <w:t>長官瞭解外，並含有請示之意。</w:t>
            </w:r>
          </w:p>
        </w:tc>
      </w:tr>
      <w:tr w:rsidR="00305EB6" w:rsidRPr="009C3A0F" w:rsidTr="00AA045D">
        <w:trPr>
          <w:cantSplit/>
        </w:trPr>
        <w:tc>
          <w:tcPr>
            <w:tcW w:w="959" w:type="pct"/>
            <w:vMerge/>
            <w:vAlign w:val="center"/>
          </w:tcPr>
          <w:p w:rsidR="00305EB6" w:rsidRPr="006E7971" w:rsidRDefault="00305EB6" w:rsidP="00305EB6">
            <w:pPr>
              <w:spacing w:line="320" w:lineRule="exact"/>
              <w:rPr>
                <w:rFonts w:asciiTheme="majorEastAsia" w:eastAsiaTheme="majorEastAsia" w:hAnsiTheme="majorEastAsia"/>
                <w:b/>
                <w:szCs w:val="24"/>
              </w:rPr>
            </w:pPr>
          </w:p>
        </w:tc>
        <w:tc>
          <w:tcPr>
            <w:tcW w:w="385" w:type="pct"/>
            <w:vMerge/>
            <w:tcBorders>
              <w:bottom w:val="single" w:sz="4" w:space="0" w:color="000000" w:themeColor="text1"/>
              <w:right w:val="single" w:sz="4" w:space="0" w:color="000000" w:themeColor="text1"/>
            </w:tcBorders>
            <w:vAlign w:val="center"/>
          </w:tcPr>
          <w:p w:rsidR="00305EB6" w:rsidRPr="00305EB6" w:rsidRDefault="00305EB6" w:rsidP="00305EB6">
            <w:pPr>
              <w:spacing w:before="100" w:beforeAutospacing="1" w:after="100" w:afterAutospacing="1" w:line="320" w:lineRule="exact"/>
              <w:rPr>
                <w:rFonts w:asciiTheme="minorEastAsia" w:hAnsiTheme="minorEastAsia"/>
                <w:b/>
                <w:color w:val="000000" w:themeColor="text1"/>
                <w:szCs w:val="24"/>
              </w:rPr>
            </w:pPr>
          </w:p>
        </w:tc>
        <w:tc>
          <w:tcPr>
            <w:tcW w:w="969" w:type="pct"/>
            <w:tcBorders>
              <w:top w:val="single" w:sz="4" w:space="0" w:color="auto"/>
              <w:left w:val="single" w:sz="4" w:space="0" w:color="000000" w:themeColor="text1"/>
              <w:bottom w:val="single" w:sz="4" w:space="0" w:color="000000" w:themeColor="text1"/>
              <w:right w:val="single" w:sz="4" w:space="0" w:color="auto"/>
            </w:tcBorders>
            <w:shd w:val="clear" w:color="auto" w:fill="auto"/>
          </w:tcPr>
          <w:p w:rsidR="00305EB6" w:rsidRPr="00305EB6" w:rsidRDefault="00305EB6" w:rsidP="00305EB6">
            <w:pPr>
              <w:pStyle w:val="Web"/>
              <w:kinsoku w:val="0"/>
              <w:overflowPunct w:val="0"/>
              <w:spacing w:line="320" w:lineRule="exact"/>
              <w:textAlignment w:val="baseline"/>
              <w:rPr>
                <w:rFonts w:asciiTheme="minorEastAsia" w:eastAsiaTheme="minorEastAsia" w:hAnsiTheme="minorEastAsia" w:cs="Arial"/>
                <w:color w:val="000000" w:themeColor="text1"/>
              </w:rPr>
            </w:pPr>
            <w:proofErr w:type="gramStart"/>
            <w:r w:rsidRPr="00305EB6">
              <w:rPr>
                <w:rFonts w:asciiTheme="minorEastAsia" w:eastAsiaTheme="minorEastAsia" w:hAnsiTheme="minorEastAsia" w:cs="Times New Roman" w:hint="eastAsia"/>
                <w:b/>
                <w:bCs/>
                <w:color w:val="000000" w:themeColor="text1"/>
                <w:kern w:val="24"/>
              </w:rPr>
              <w:t>請鈞參</w:t>
            </w:r>
            <w:proofErr w:type="gramEnd"/>
          </w:p>
        </w:tc>
        <w:tc>
          <w:tcPr>
            <w:tcW w:w="2687" w:type="pct"/>
            <w:gridSpan w:val="2"/>
            <w:tcBorders>
              <w:top w:val="single" w:sz="4" w:space="0" w:color="auto"/>
              <w:left w:val="single" w:sz="4" w:space="0" w:color="auto"/>
              <w:bottom w:val="single" w:sz="4" w:space="0" w:color="000000" w:themeColor="text1"/>
              <w:right w:val="single" w:sz="12" w:space="0" w:color="000000" w:themeColor="text1"/>
            </w:tcBorders>
            <w:shd w:val="clear" w:color="auto" w:fill="auto"/>
          </w:tcPr>
          <w:p w:rsidR="00305EB6" w:rsidRPr="00305EB6" w:rsidRDefault="00305EB6" w:rsidP="00305EB6">
            <w:pPr>
              <w:pStyle w:val="Web"/>
              <w:kinsoku w:val="0"/>
              <w:overflowPunct w:val="0"/>
              <w:spacing w:line="320" w:lineRule="exact"/>
              <w:textAlignment w:val="baseline"/>
              <w:rPr>
                <w:rFonts w:asciiTheme="minorEastAsia" w:eastAsiaTheme="minorEastAsia" w:hAnsiTheme="minorEastAsia" w:cs="Arial"/>
                <w:color w:val="000000" w:themeColor="text1"/>
              </w:rPr>
            </w:pPr>
            <w:r w:rsidRPr="00305EB6">
              <w:rPr>
                <w:rFonts w:asciiTheme="minorEastAsia" w:eastAsiaTheme="minorEastAsia" w:hAnsiTheme="minorEastAsia" w:cs="Times New Roman" w:hint="eastAsia"/>
                <w:b/>
                <w:bCs/>
                <w:color w:val="000000" w:themeColor="text1"/>
                <w:kern w:val="24"/>
              </w:rPr>
              <w:t>提供長官參考。</w:t>
            </w:r>
          </w:p>
        </w:tc>
      </w:tr>
      <w:tr w:rsidR="00305EB6" w:rsidRPr="009C3A0F" w:rsidTr="00C03AEF">
        <w:trPr>
          <w:cantSplit/>
          <w:trHeight w:val="288"/>
        </w:trPr>
        <w:tc>
          <w:tcPr>
            <w:tcW w:w="959" w:type="pct"/>
            <w:vMerge w:val="restart"/>
            <w:vAlign w:val="center"/>
          </w:tcPr>
          <w:p w:rsidR="00305EB6" w:rsidRPr="006E7971" w:rsidRDefault="00305EB6" w:rsidP="00305EB6">
            <w:pPr>
              <w:spacing w:line="320" w:lineRule="exact"/>
              <w:rPr>
                <w:rFonts w:asciiTheme="majorEastAsia" w:eastAsiaTheme="majorEastAsia" w:hAnsiTheme="majorEastAsia"/>
                <w:b/>
                <w:szCs w:val="24"/>
              </w:rPr>
            </w:pPr>
            <w:r>
              <w:rPr>
                <w:rFonts w:asciiTheme="majorEastAsia" w:eastAsiaTheme="majorEastAsia" w:hAnsiTheme="majorEastAsia" w:hint="eastAsia"/>
                <w:b/>
                <w:bCs/>
                <w:szCs w:val="24"/>
              </w:rPr>
              <w:t>9.</w:t>
            </w:r>
            <w:r w:rsidRPr="00C03AEF">
              <w:rPr>
                <w:rFonts w:asciiTheme="majorEastAsia" w:eastAsiaTheme="majorEastAsia" w:hAnsiTheme="majorEastAsia" w:hint="eastAsia"/>
                <w:b/>
                <w:bCs/>
                <w:szCs w:val="24"/>
              </w:rPr>
              <w:t>抄送語</w:t>
            </w:r>
          </w:p>
        </w:tc>
        <w:tc>
          <w:tcPr>
            <w:tcW w:w="1354" w:type="pct"/>
            <w:gridSpan w:val="2"/>
            <w:vAlign w:val="center"/>
          </w:tcPr>
          <w:p w:rsidR="00305EB6" w:rsidRPr="009C3A0F" w:rsidRDefault="00305EB6" w:rsidP="00305EB6">
            <w:pPr>
              <w:spacing w:line="320" w:lineRule="exact"/>
              <w:rPr>
                <w:b/>
                <w:szCs w:val="24"/>
              </w:rPr>
            </w:pPr>
            <w:proofErr w:type="gramStart"/>
            <w:r w:rsidRPr="00C03AEF">
              <w:rPr>
                <w:rFonts w:hint="eastAsia"/>
                <w:b/>
                <w:bCs/>
                <w:szCs w:val="24"/>
              </w:rPr>
              <w:t>抄陳</w:t>
            </w:r>
            <w:proofErr w:type="gramEnd"/>
          </w:p>
        </w:tc>
        <w:tc>
          <w:tcPr>
            <w:tcW w:w="1419" w:type="pct"/>
            <w:vAlign w:val="center"/>
          </w:tcPr>
          <w:p w:rsidR="00305EB6" w:rsidRPr="009C3A0F" w:rsidRDefault="00305EB6" w:rsidP="00305EB6">
            <w:pPr>
              <w:spacing w:line="320" w:lineRule="exact"/>
              <w:rPr>
                <w:b/>
                <w:szCs w:val="24"/>
              </w:rPr>
            </w:pPr>
            <w:r w:rsidRPr="00C03AEF">
              <w:rPr>
                <w:rFonts w:hint="eastAsia"/>
                <w:b/>
                <w:bCs/>
                <w:szCs w:val="24"/>
              </w:rPr>
              <w:t>對上級機關或首長</w:t>
            </w:r>
          </w:p>
        </w:tc>
        <w:tc>
          <w:tcPr>
            <w:tcW w:w="1268" w:type="pct"/>
            <w:vAlign w:val="center"/>
          </w:tcPr>
          <w:p w:rsidR="00305EB6" w:rsidRPr="009C3A0F" w:rsidRDefault="00305EB6" w:rsidP="00305EB6">
            <w:pPr>
              <w:spacing w:line="320" w:lineRule="exact"/>
              <w:rPr>
                <w:b/>
                <w:szCs w:val="24"/>
              </w:rPr>
            </w:pPr>
          </w:p>
        </w:tc>
      </w:tr>
      <w:tr w:rsidR="00305EB6" w:rsidRPr="009C3A0F" w:rsidTr="00C03AEF">
        <w:trPr>
          <w:cantSplit/>
          <w:trHeight w:val="579"/>
        </w:trPr>
        <w:tc>
          <w:tcPr>
            <w:tcW w:w="959" w:type="pct"/>
            <w:vMerge/>
            <w:vAlign w:val="center"/>
          </w:tcPr>
          <w:p w:rsidR="00305EB6" w:rsidRDefault="00305EB6" w:rsidP="00305EB6">
            <w:pPr>
              <w:spacing w:line="320" w:lineRule="exact"/>
              <w:rPr>
                <w:rFonts w:asciiTheme="majorEastAsia" w:eastAsiaTheme="majorEastAsia" w:hAnsiTheme="majorEastAsia"/>
                <w:b/>
                <w:bCs/>
                <w:szCs w:val="24"/>
              </w:rPr>
            </w:pPr>
          </w:p>
        </w:tc>
        <w:tc>
          <w:tcPr>
            <w:tcW w:w="1354" w:type="pct"/>
            <w:gridSpan w:val="2"/>
            <w:vAlign w:val="center"/>
          </w:tcPr>
          <w:p w:rsidR="00305EB6" w:rsidRPr="00C03AEF" w:rsidRDefault="00305EB6" w:rsidP="00305EB6">
            <w:pPr>
              <w:spacing w:line="320" w:lineRule="exact"/>
              <w:rPr>
                <w:b/>
                <w:bCs/>
                <w:szCs w:val="24"/>
              </w:rPr>
            </w:pPr>
            <w:r w:rsidRPr="00C03AEF">
              <w:rPr>
                <w:rFonts w:hint="eastAsia"/>
                <w:b/>
                <w:bCs/>
                <w:szCs w:val="24"/>
              </w:rPr>
              <w:t>抄送</w:t>
            </w:r>
          </w:p>
        </w:tc>
        <w:tc>
          <w:tcPr>
            <w:tcW w:w="1419" w:type="pct"/>
            <w:tcBorders>
              <w:top w:val="single" w:sz="4" w:space="0" w:color="000066"/>
              <w:left w:val="single" w:sz="4" w:space="0" w:color="000066"/>
              <w:bottom w:val="single" w:sz="4" w:space="0" w:color="000066"/>
              <w:right w:val="single" w:sz="4" w:space="0" w:color="000066"/>
            </w:tcBorders>
            <w:shd w:val="clear" w:color="auto" w:fill="auto"/>
            <w:vAlign w:val="center"/>
          </w:tcPr>
          <w:p w:rsidR="00305EB6" w:rsidRPr="00C03AEF" w:rsidRDefault="00305EB6" w:rsidP="00305EB6">
            <w:pPr>
              <w:pStyle w:val="Web"/>
              <w:spacing w:before="0" w:beforeAutospacing="0" w:after="0" w:afterAutospacing="0" w:line="320" w:lineRule="exact"/>
              <w:textAlignment w:val="baseline"/>
              <w:rPr>
                <w:rFonts w:asciiTheme="minorEastAsia" w:eastAsiaTheme="minorEastAsia" w:hAnsiTheme="minorEastAsia" w:cs="Arial"/>
                <w:color w:val="000000" w:themeColor="text1"/>
              </w:rPr>
            </w:pPr>
            <w:r w:rsidRPr="00C03AEF">
              <w:rPr>
                <w:rFonts w:asciiTheme="minorEastAsia" w:eastAsiaTheme="minorEastAsia" w:hAnsiTheme="minorEastAsia" w:cs="Times New Roman" w:hint="eastAsia"/>
                <w:b/>
                <w:bCs/>
                <w:color w:val="000000" w:themeColor="text1"/>
                <w:kern w:val="24"/>
              </w:rPr>
              <w:t>對平行機關、單位或人員</w:t>
            </w:r>
          </w:p>
        </w:tc>
        <w:tc>
          <w:tcPr>
            <w:tcW w:w="1268" w:type="pct"/>
            <w:vAlign w:val="center"/>
          </w:tcPr>
          <w:p w:rsidR="00305EB6" w:rsidRPr="009C3A0F" w:rsidRDefault="00305EB6" w:rsidP="00305EB6">
            <w:pPr>
              <w:spacing w:line="320" w:lineRule="exact"/>
              <w:rPr>
                <w:b/>
                <w:szCs w:val="24"/>
              </w:rPr>
            </w:pPr>
          </w:p>
        </w:tc>
      </w:tr>
      <w:tr w:rsidR="00305EB6" w:rsidRPr="009C3A0F" w:rsidTr="00C03AEF">
        <w:trPr>
          <w:cantSplit/>
          <w:trHeight w:val="408"/>
        </w:trPr>
        <w:tc>
          <w:tcPr>
            <w:tcW w:w="959" w:type="pct"/>
            <w:vMerge/>
            <w:vAlign w:val="center"/>
          </w:tcPr>
          <w:p w:rsidR="00305EB6" w:rsidRDefault="00305EB6" w:rsidP="00305EB6">
            <w:pPr>
              <w:spacing w:line="320" w:lineRule="exact"/>
              <w:rPr>
                <w:rFonts w:asciiTheme="majorEastAsia" w:eastAsiaTheme="majorEastAsia" w:hAnsiTheme="majorEastAsia"/>
                <w:b/>
                <w:bCs/>
                <w:szCs w:val="24"/>
              </w:rPr>
            </w:pPr>
          </w:p>
        </w:tc>
        <w:tc>
          <w:tcPr>
            <w:tcW w:w="1354" w:type="pct"/>
            <w:gridSpan w:val="2"/>
            <w:vAlign w:val="center"/>
          </w:tcPr>
          <w:p w:rsidR="00305EB6" w:rsidRPr="00C03AEF" w:rsidRDefault="00305EB6" w:rsidP="00305EB6">
            <w:pPr>
              <w:spacing w:line="320" w:lineRule="exact"/>
              <w:rPr>
                <w:b/>
                <w:bCs/>
                <w:szCs w:val="24"/>
              </w:rPr>
            </w:pPr>
            <w:proofErr w:type="gramStart"/>
            <w:r w:rsidRPr="00C03AEF">
              <w:rPr>
                <w:rFonts w:hint="eastAsia"/>
                <w:b/>
                <w:bCs/>
                <w:szCs w:val="24"/>
              </w:rPr>
              <w:t>抄發</w:t>
            </w:r>
            <w:proofErr w:type="gramEnd"/>
          </w:p>
        </w:tc>
        <w:tc>
          <w:tcPr>
            <w:tcW w:w="1419" w:type="pct"/>
            <w:tcBorders>
              <w:top w:val="single" w:sz="4" w:space="0" w:color="000066"/>
              <w:left w:val="single" w:sz="4" w:space="0" w:color="000066"/>
              <w:bottom w:val="single" w:sz="4" w:space="0" w:color="000066"/>
              <w:right w:val="single" w:sz="4" w:space="0" w:color="000066"/>
            </w:tcBorders>
            <w:shd w:val="clear" w:color="auto" w:fill="auto"/>
            <w:vAlign w:val="center"/>
          </w:tcPr>
          <w:p w:rsidR="00305EB6" w:rsidRPr="00C03AEF" w:rsidRDefault="00305EB6" w:rsidP="00305EB6">
            <w:pPr>
              <w:pStyle w:val="Web"/>
              <w:spacing w:before="0" w:beforeAutospacing="0" w:after="0" w:afterAutospacing="0" w:line="320" w:lineRule="exact"/>
              <w:textAlignment w:val="baseline"/>
              <w:rPr>
                <w:rFonts w:asciiTheme="minorEastAsia" w:eastAsiaTheme="minorEastAsia" w:hAnsiTheme="minorEastAsia" w:cs="Arial"/>
                <w:color w:val="000000" w:themeColor="text1"/>
              </w:rPr>
            </w:pPr>
            <w:r w:rsidRPr="00C03AEF">
              <w:rPr>
                <w:rFonts w:asciiTheme="minorEastAsia" w:eastAsiaTheme="minorEastAsia" w:hAnsiTheme="minorEastAsia" w:cs="Times New Roman" w:hint="eastAsia"/>
                <w:b/>
                <w:bCs/>
                <w:color w:val="000000" w:themeColor="text1"/>
                <w:kern w:val="24"/>
              </w:rPr>
              <w:t>對下級機關或人員</w:t>
            </w:r>
          </w:p>
        </w:tc>
        <w:tc>
          <w:tcPr>
            <w:tcW w:w="1268" w:type="pct"/>
            <w:vAlign w:val="center"/>
          </w:tcPr>
          <w:p w:rsidR="00305EB6" w:rsidRPr="009C3A0F" w:rsidRDefault="00305EB6" w:rsidP="00305EB6">
            <w:pPr>
              <w:spacing w:line="320" w:lineRule="exact"/>
              <w:rPr>
                <w:b/>
                <w:szCs w:val="24"/>
              </w:rPr>
            </w:pPr>
          </w:p>
        </w:tc>
      </w:tr>
      <w:tr w:rsidR="00305EB6" w:rsidRPr="009C3A0F" w:rsidTr="00155A91">
        <w:trPr>
          <w:cantSplit/>
          <w:trHeight w:val="722"/>
        </w:trPr>
        <w:tc>
          <w:tcPr>
            <w:tcW w:w="959" w:type="pct"/>
            <w:vMerge w:val="restart"/>
            <w:vAlign w:val="center"/>
          </w:tcPr>
          <w:p w:rsidR="00305EB6" w:rsidRPr="006E7971" w:rsidRDefault="00305EB6" w:rsidP="00305EB6">
            <w:pPr>
              <w:spacing w:line="320" w:lineRule="exact"/>
              <w:rPr>
                <w:rFonts w:asciiTheme="majorEastAsia" w:eastAsiaTheme="majorEastAsia" w:hAnsiTheme="majorEastAsia"/>
                <w:b/>
                <w:szCs w:val="24"/>
              </w:rPr>
            </w:pPr>
            <w:r>
              <w:rPr>
                <w:rFonts w:asciiTheme="majorEastAsia" w:eastAsiaTheme="majorEastAsia" w:hAnsiTheme="majorEastAsia"/>
                <w:b/>
                <w:szCs w:val="24"/>
              </w:rPr>
              <w:t>10</w:t>
            </w:r>
            <w:r w:rsidRPr="006E7971">
              <w:rPr>
                <w:rFonts w:asciiTheme="majorEastAsia" w:eastAsiaTheme="majorEastAsia" w:hAnsiTheme="majorEastAsia" w:hint="eastAsia"/>
                <w:b/>
                <w:szCs w:val="24"/>
              </w:rPr>
              <w:t>.</w:t>
            </w:r>
            <w:proofErr w:type="gramStart"/>
            <w:r w:rsidRPr="006E7971">
              <w:rPr>
                <w:rFonts w:asciiTheme="majorEastAsia" w:eastAsiaTheme="majorEastAsia" w:hAnsiTheme="majorEastAsia" w:hint="eastAsia"/>
                <w:b/>
                <w:szCs w:val="24"/>
              </w:rPr>
              <w:t>附送語</w:t>
            </w:r>
            <w:proofErr w:type="gramEnd"/>
            <w:r w:rsidRPr="006E7971">
              <w:rPr>
                <w:rFonts w:asciiTheme="majorEastAsia" w:eastAsiaTheme="majorEastAsia" w:hAnsiTheme="majorEastAsia"/>
                <w:b/>
                <w:szCs w:val="24"/>
              </w:rPr>
              <w:br/>
            </w:r>
            <w:r w:rsidRPr="006E7971">
              <w:rPr>
                <w:rFonts w:asciiTheme="majorEastAsia" w:eastAsiaTheme="majorEastAsia" w:hAnsiTheme="majorEastAsia" w:hint="eastAsia"/>
                <w:b/>
                <w:szCs w:val="24"/>
              </w:rPr>
              <w:t>（致送資料、文件之用語）</w:t>
            </w:r>
          </w:p>
        </w:tc>
        <w:tc>
          <w:tcPr>
            <w:tcW w:w="1354" w:type="pct"/>
            <w:gridSpan w:val="2"/>
            <w:vAlign w:val="center"/>
          </w:tcPr>
          <w:p w:rsidR="00305EB6" w:rsidRPr="009C3A0F" w:rsidRDefault="00305EB6" w:rsidP="00305EB6">
            <w:pPr>
              <w:spacing w:line="320" w:lineRule="exact"/>
              <w:rPr>
                <w:b/>
                <w:szCs w:val="24"/>
              </w:rPr>
            </w:pPr>
            <w:r w:rsidRPr="009C3A0F">
              <w:rPr>
                <w:rFonts w:hint="eastAsia"/>
                <w:b/>
                <w:szCs w:val="24"/>
              </w:rPr>
              <w:t>附陳</w:t>
            </w:r>
          </w:p>
          <w:p w:rsidR="00305EB6" w:rsidRPr="009C3A0F" w:rsidRDefault="00305EB6" w:rsidP="00305EB6">
            <w:pPr>
              <w:spacing w:line="320" w:lineRule="exact"/>
              <w:rPr>
                <w:b/>
                <w:szCs w:val="24"/>
              </w:rPr>
            </w:pPr>
            <w:r w:rsidRPr="009C3A0F">
              <w:rPr>
                <w:rFonts w:hint="eastAsia"/>
                <w:b/>
                <w:szCs w:val="24"/>
              </w:rPr>
              <w:t>檢陳</w:t>
            </w:r>
          </w:p>
        </w:tc>
        <w:tc>
          <w:tcPr>
            <w:tcW w:w="1419" w:type="pct"/>
            <w:vAlign w:val="center"/>
          </w:tcPr>
          <w:p w:rsidR="00305EB6" w:rsidRPr="009C3A0F" w:rsidRDefault="00305EB6" w:rsidP="00305EB6">
            <w:pPr>
              <w:spacing w:line="320" w:lineRule="exact"/>
              <w:rPr>
                <w:b/>
                <w:szCs w:val="24"/>
              </w:rPr>
            </w:pPr>
            <w:r w:rsidRPr="009C3A0F">
              <w:rPr>
                <w:rFonts w:hint="eastAsia"/>
                <w:b/>
                <w:szCs w:val="24"/>
              </w:rPr>
              <w:t>對上級附送附件時用。</w:t>
            </w:r>
          </w:p>
        </w:tc>
        <w:tc>
          <w:tcPr>
            <w:tcW w:w="1268" w:type="pct"/>
            <w:vMerge w:val="restart"/>
            <w:vAlign w:val="center"/>
          </w:tcPr>
          <w:p w:rsidR="00305EB6" w:rsidRPr="009C3A0F" w:rsidRDefault="00305EB6" w:rsidP="00305EB6">
            <w:pPr>
              <w:spacing w:line="320" w:lineRule="exact"/>
              <w:rPr>
                <w:b/>
                <w:szCs w:val="24"/>
              </w:rPr>
            </w:pPr>
            <w:r w:rsidRPr="009C3A0F">
              <w:rPr>
                <w:rFonts w:hint="eastAsia"/>
                <w:b/>
                <w:szCs w:val="24"/>
              </w:rPr>
              <w:t>亦可當成起首語</w:t>
            </w:r>
          </w:p>
        </w:tc>
      </w:tr>
      <w:tr w:rsidR="00305EB6" w:rsidRPr="009C3A0F" w:rsidTr="00527FD7">
        <w:trPr>
          <w:cantSplit/>
          <w:trHeight w:val="542"/>
        </w:trPr>
        <w:tc>
          <w:tcPr>
            <w:tcW w:w="959" w:type="pct"/>
            <w:vMerge/>
            <w:tcBorders>
              <w:bottom w:val="single" w:sz="4" w:space="0" w:color="auto"/>
            </w:tcBorders>
            <w:vAlign w:val="center"/>
          </w:tcPr>
          <w:p w:rsidR="00305EB6" w:rsidRPr="006E7971" w:rsidRDefault="00305EB6" w:rsidP="00305EB6">
            <w:pPr>
              <w:spacing w:line="320" w:lineRule="exact"/>
              <w:rPr>
                <w:rFonts w:asciiTheme="majorEastAsia" w:eastAsiaTheme="majorEastAsia" w:hAnsiTheme="majorEastAsia"/>
                <w:b/>
                <w:szCs w:val="24"/>
              </w:rPr>
            </w:pPr>
          </w:p>
        </w:tc>
        <w:tc>
          <w:tcPr>
            <w:tcW w:w="1354" w:type="pct"/>
            <w:gridSpan w:val="2"/>
            <w:tcBorders>
              <w:bottom w:val="single" w:sz="4" w:space="0" w:color="auto"/>
            </w:tcBorders>
            <w:vAlign w:val="center"/>
          </w:tcPr>
          <w:p w:rsidR="00305EB6" w:rsidRPr="009C3A0F" w:rsidRDefault="00305EB6" w:rsidP="00305EB6">
            <w:pPr>
              <w:spacing w:line="320" w:lineRule="exact"/>
              <w:rPr>
                <w:b/>
                <w:szCs w:val="24"/>
              </w:rPr>
            </w:pPr>
            <w:r w:rsidRPr="009C3A0F">
              <w:rPr>
                <w:rFonts w:hint="eastAsia"/>
                <w:b/>
                <w:szCs w:val="24"/>
              </w:rPr>
              <w:t>檢送</w:t>
            </w:r>
            <w:r>
              <w:rPr>
                <w:rFonts w:asciiTheme="minorEastAsia" w:hAnsiTheme="minorEastAsia" w:hint="eastAsia"/>
                <w:b/>
                <w:szCs w:val="24"/>
              </w:rPr>
              <w:t>、</w:t>
            </w:r>
            <w:r w:rsidRPr="009C3A0F">
              <w:rPr>
                <w:rFonts w:hint="eastAsia"/>
                <w:b/>
                <w:szCs w:val="24"/>
              </w:rPr>
              <w:t>檢附</w:t>
            </w:r>
            <w:r>
              <w:rPr>
                <w:rFonts w:asciiTheme="minorEastAsia" w:hAnsiTheme="minorEastAsia" w:hint="eastAsia"/>
                <w:b/>
                <w:szCs w:val="24"/>
              </w:rPr>
              <w:t>、</w:t>
            </w:r>
            <w:r w:rsidRPr="009C3A0F">
              <w:rPr>
                <w:rFonts w:hint="eastAsia"/>
                <w:b/>
                <w:szCs w:val="24"/>
              </w:rPr>
              <w:t>附</w:t>
            </w:r>
            <w:r>
              <w:rPr>
                <w:rFonts w:asciiTheme="minorEastAsia" w:hAnsiTheme="minorEastAsia" w:hint="eastAsia"/>
                <w:b/>
                <w:szCs w:val="24"/>
              </w:rPr>
              <w:t>、</w:t>
            </w:r>
          </w:p>
          <w:p w:rsidR="00305EB6" w:rsidRPr="009C3A0F" w:rsidRDefault="00305EB6" w:rsidP="00305EB6">
            <w:pPr>
              <w:spacing w:line="320" w:lineRule="exact"/>
              <w:rPr>
                <w:b/>
                <w:szCs w:val="24"/>
              </w:rPr>
            </w:pPr>
            <w:r w:rsidRPr="009C3A0F">
              <w:rPr>
                <w:rFonts w:hint="eastAsia"/>
                <w:b/>
                <w:szCs w:val="24"/>
              </w:rPr>
              <w:t>附送</w:t>
            </w:r>
          </w:p>
        </w:tc>
        <w:tc>
          <w:tcPr>
            <w:tcW w:w="1419" w:type="pct"/>
            <w:tcBorders>
              <w:bottom w:val="single" w:sz="4" w:space="0" w:color="auto"/>
            </w:tcBorders>
            <w:vAlign w:val="center"/>
          </w:tcPr>
          <w:p w:rsidR="00305EB6" w:rsidRPr="009C3A0F" w:rsidRDefault="00305EB6" w:rsidP="00305EB6">
            <w:pPr>
              <w:spacing w:line="320" w:lineRule="exact"/>
              <w:rPr>
                <w:b/>
                <w:szCs w:val="24"/>
              </w:rPr>
            </w:pPr>
            <w:r w:rsidRPr="009C3A0F">
              <w:rPr>
                <w:rFonts w:hint="eastAsia"/>
                <w:b/>
                <w:szCs w:val="24"/>
              </w:rPr>
              <w:t>對平行或下級機關附送附件時用。</w:t>
            </w:r>
          </w:p>
        </w:tc>
        <w:tc>
          <w:tcPr>
            <w:tcW w:w="1268" w:type="pct"/>
            <w:vMerge/>
            <w:tcBorders>
              <w:bottom w:val="single" w:sz="4" w:space="0" w:color="auto"/>
            </w:tcBorders>
            <w:vAlign w:val="center"/>
          </w:tcPr>
          <w:p w:rsidR="00305EB6" w:rsidRPr="009C3A0F" w:rsidRDefault="00305EB6" w:rsidP="00305EB6">
            <w:pPr>
              <w:spacing w:line="320" w:lineRule="exact"/>
              <w:rPr>
                <w:b/>
                <w:szCs w:val="24"/>
              </w:rPr>
            </w:pPr>
          </w:p>
        </w:tc>
      </w:tr>
      <w:tr w:rsidR="00305EB6" w:rsidRPr="009C3A0F" w:rsidTr="00527FD7">
        <w:tc>
          <w:tcPr>
            <w:tcW w:w="959" w:type="pct"/>
            <w:tcBorders>
              <w:top w:val="single" w:sz="4" w:space="0" w:color="auto"/>
              <w:bottom w:val="single" w:sz="12" w:space="0" w:color="auto"/>
            </w:tcBorders>
            <w:vAlign w:val="center"/>
          </w:tcPr>
          <w:p w:rsidR="00305EB6" w:rsidRPr="006E7971" w:rsidRDefault="00305EB6" w:rsidP="00305EB6">
            <w:pPr>
              <w:spacing w:line="320" w:lineRule="exact"/>
              <w:rPr>
                <w:rFonts w:asciiTheme="majorEastAsia" w:eastAsiaTheme="majorEastAsia" w:hAnsiTheme="majorEastAsia"/>
                <w:b/>
                <w:szCs w:val="24"/>
              </w:rPr>
            </w:pPr>
            <w:r w:rsidRPr="006E7971">
              <w:rPr>
                <w:rFonts w:asciiTheme="majorEastAsia" w:eastAsiaTheme="majorEastAsia" w:hAnsiTheme="majorEastAsia" w:hint="eastAsia"/>
                <w:b/>
                <w:szCs w:val="24"/>
              </w:rPr>
              <w:t>1</w:t>
            </w:r>
            <w:r>
              <w:rPr>
                <w:rFonts w:asciiTheme="majorEastAsia" w:eastAsiaTheme="majorEastAsia" w:hAnsiTheme="majorEastAsia"/>
                <w:b/>
                <w:szCs w:val="24"/>
              </w:rPr>
              <w:t>1</w:t>
            </w:r>
            <w:r w:rsidRPr="006E7971">
              <w:rPr>
                <w:rFonts w:asciiTheme="majorEastAsia" w:eastAsiaTheme="majorEastAsia" w:hAnsiTheme="majorEastAsia" w:hint="eastAsia"/>
                <w:b/>
                <w:szCs w:val="24"/>
              </w:rPr>
              <w:t>.結束語</w:t>
            </w:r>
            <w:r w:rsidRPr="006E7971">
              <w:rPr>
                <w:rFonts w:asciiTheme="majorEastAsia" w:eastAsiaTheme="majorEastAsia" w:hAnsiTheme="majorEastAsia"/>
                <w:b/>
                <w:szCs w:val="24"/>
              </w:rPr>
              <w:br/>
            </w:r>
            <w:r w:rsidRPr="006E7971">
              <w:rPr>
                <w:rFonts w:asciiTheme="majorEastAsia" w:eastAsiaTheme="majorEastAsia" w:hAnsiTheme="majorEastAsia" w:hint="eastAsia"/>
                <w:b/>
                <w:szCs w:val="24"/>
              </w:rPr>
              <w:t>（全文之總結用語）</w:t>
            </w:r>
          </w:p>
        </w:tc>
        <w:tc>
          <w:tcPr>
            <w:tcW w:w="1354" w:type="pct"/>
            <w:gridSpan w:val="2"/>
            <w:tcBorders>
              <w:top w:val="single" w:sz="4" w:space="0" w:color="auto"/>
              <w:bottom w:val="single" w:sz="12" w:space="0" w:color="auto"/>
            </w:tcBorders>
            <w:vAlign w:val="center"/>
          </w:tcPr>
          <w:p w:rsidR="00970A39" w:rsidRDefault="00305EB6" w:rsidP="00305EB6">
            <w:pPr>
              <w:spacing w:line="320" w:lineRule="exact"/>
              <w:rPr>
                <w:rFonts w:asciiTheme="minorEastAsia" w:hAnsiTheme="minorEastAsia"/>
                <w:b/>
                <w:szCs w:val="24"/>
              </w:rPr>
            </w:pPr>
            <w:proofErr w:type="gramStart"/>
            <w:r w:rsidRPr="009C3A0F">
              <w:rPr>
                <w:rFonts w:hint="eastAsia"/>
                <w:b/>
                <w:szCs w:val="24"/>
              </w:rPr>
              <w:t>謹陳</w:t>
            </w:r>
            <w:r>
              <w:rPr>
                <w:rFonts w:asciiTheme="minorEastAsia" w:hAnsiTheme="minorEastAsia" w:hint="eastAsia"/>
                <w:b/>
                <w:szCs w:val="24"/>
              </w:rPr>
              <w:t>、</w:t>
            </w:r>
            <w:r w:rsidRPr="009C3A0F">
              <w:rPr>
                <w:rFonts w:hint="eastAsia"/>
                <w:b/>
                <w:szCs w:val="24"/>
              </w:rPr>
              <w:t>敬陳</w:t>
            </w:r>
            <w:proofErr w:type="gramEnd"/>
            <w:r>
              <w:rPr>
                <w:rFonts w:asciiTheme="minorEastAsia" w:hAnsiTheme="minorEastAsia" w:hint="eastAsia"/>
                <w:b/>
                <w:szCs w:val="24"/>
              </w:rPr>
              <w:t>、</w:t>
            </w:r>
          </w:p>
          <w:p w:rsidR="00305EB6" w:rsidRPr="009C3A0F" w:rsidRDefault="00305EB6" w:rsidP="00305EB6">
            <w:pPr>
              <w:spacing w:line="320" w:lineRule="exact"/>
              <w:rPr>
                <w:b/>
                <w:szCs w:val="24"/>
              </w:rPr>
            </w:pPr>
            <w:r w:rsidRPr="009C3A0F">
              <w:rPr>
                <w:rFonts w:hint="eastAsia"/>
                <w:b/>
                <w:szCs w:val="24"/>
              </w:rPr>
              <w:t>此致</w:t>
            </w:r>
            <w:r>
              <w:rPr>
                <w:rFonts w:asciiTheme="minorEastAsia" w:hAnsiTheme="minorEastAsia" w:hint="eastAsia"/>
                <w:b/>
                <w:szCs w:val="24"/>
              </w:rPr>
              <w:t>、</w:t>
            </w:r>
            <w:r w:rsidR="001D05B8">
              <w:rPr>
                <w:rFonts w:asciiTheme="minorEastAsia" w:hAnsiTheme="minorEastAsia" w:hint="eastAsia"/>
                <w:b/>
                <w:szCs w:val="24"/>
              </w:rPr>
              <w:t>此上、</w:t>
            </w:r>
            <w:r>
              <w:rPr>
                <w:rFonts w:hint="eastAsia"/>
                <w:b/>
                <w:szCs w:val="24"/>
              </w:rPr>
              <w:t>以上</w:t>
            </w:r>
          </w:p>
        </w:tc>
        <w:tc>
          <w:tcPr>
            <w:tcW w:w="1419" w:type="pct"/>
            <w:tcBorders>
              <w:top w:val="single" w:sz="4" w:space="0" w:color="auto"/>
              <w:bottom w:val="single" w:sz="12" w:space="0" w:color="auto"/>
            </w:tcBorders>
            <w:vAlign w:val="center"/>
          </w:tcPr>
          <w:p w:rsidR="00305EB6" w:rsidRPr="009C3A0F" w:rsidRDefault="00305EB6" w:rsidP="00305EB6">
            <w:pPr>
              <w:spacing w:line="320" w:lineRule="exact"/>
              <w:rPr>
                <w:b/>
                <w:szCs w:val="24"/>
              </w:rPr>
            </w:pPr>
            <w:r w:rsidRPr="009C3A0F">
              <w:rPr>
                <w:rFonts w:hint="eastAsia"/>
                <w:b/>
                <w:szCs w:val="24"/>
              </w:rPr>
              <w:t>於簽、便箋之</w:t>
            </w:r>
            <w:proofErr w:type="gramStart"/>
            <w:r w:rsidRPr="009C3A0F">
              <w:rPr>
                <w:rFonts w:hint="eastAsia"/>
                <w:b/>
                <w:szCs w:val="24"/>
              </w:rPr>
              <w:t>文末用</w:t>
            </w:r>
            <w:proofErr w:type="gramEnd"/>
            <w:r w:rsidRPr="009C3A0F">
              <w:rPr>
                <w:rFonts w:hint="eastAsia"/>
                <w:b/>
                <w:szCs w:val="24"/>
              </w:rPr>
              <w:t>。</w:t>
            </w:r>
          </w:p>
        </w:tc>
        <w:tc>
          <w:tcPr>
            <w:tcW w:w="1268" w:type="pct"/>
            <w:tcBorders>
              <w:top w:val="single" w:sz="4" w:space="0" w:color="auto"/>
              <w:bottom w:val="single" w:sz="12" w:space="0" w:color="auto"/>
            </w:tcBorders>
            <w:vAlign w:val="center"/>
          </w:tcPr>
          <w:p w:rsidR="00305EB6" w:rsidRPr="009C3A0F" w:rsidRDefault="00305EB6" w:rsidP="00305EB6">
            <w:pPr>
              <w:spacing w:line="320" w:lineRule="exact"/>
              <w:rPr>
                <w:b/>
                <w:szCs w:val="24"/>
              </w:rPr>
            </w:pPr>
          </w:p>
        </w:tc>
      </w:tr>
    </w:tbl>
    <w:p w:rsidR="00527FD7" w:rsidRDefault="00527FD7"/>
    <w:tbl>
      <w:tblPr>
        <w:tblW w:w="5738" w:type="pct"/>
        <w:tblInd w:w="-44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1822"/>
        <w:gridCol w:w="1723"/>
        <w:gridCol w:w="5953"/>
      </w:tblGrid>
      <w:tr w:rsidR="008178AF" w:rsidRPr="009C3A0F" w:rsidTr="00970A39">
        <w:tc>
          <w:tcPr>
            <w:tcW w:w="959" w:type="pct"/>
            <w:tcBorders>
              <w:top w:val="single" w:sz="12" w:space="0" w:color="auto"/>
              <w:bottom w:val="double" w:sz="4" w:space="0" w:color="auto"/>
              <w:right w:val="single" w:sz="4" w:space="0" w:color="auto"/>
            </w:tcBorders>
            <w:vAlign w:val="center"/>
          </w:tcPr>
          <w:p w:rsidR="008178AF" w:rsidRPr="008178AF" w:rsidRDefault="008178AF" w:rsidP="008178AF">
            <w:pPr>
              <w:spacing w:line="320" w:lineRule="exact"/>
              <w:rPr>
                <w:rFonts w:asciiTheme="minorEastAsia" w:hAnsiTheme="minorEastAsia"/>
                <w:b/>
                <w:szCs w:val="24"/>
              </w:rPr>
            </w:pPr>
          </w:p>
        </w:tc>
        <w:tc>
          <w:tcPr>
            <w:tcW w:w="907" w:type="pct"/>
            <w:tcBorders>
              <w:top w:val="single" w:sz="12" w:space="0" w:color="auto"/>
              <w:left w:val="single" w:sz="4" w:space="0" w:color="auto"/>
              <w:bottom w:val="double" w:sz="4" w:space="0" w:color="auto"/>
              <w:right w:val="single" w:sz="4" w:space="0" w:color="auto"/>
            </w:tcBorders>
            <w:shd w:val="clear" w:color="auto" w:fill="auto"/>
            <w:vAlign w:val="center"/>
          </w:tcPr>
          <w:p w:rsidR="008178AF" w:rsidRPr="008178AF" w:rsidRDefault="006E7971" w:rsidP="006E7971">
            <w:pPr>
              <w:pStyle w:val="Web"/>
              <w:kinsoku w:val="0"/>
              <w:overflowPunct w:val="0"/>
              <w:spacing w:before="0" w:beforeAutospacing="0" w:after="0" w:afterAutospacing="0" w:line="264" w:lineRule="auto"/>
              <w:jc w:val="center"/>
              <w:textAlignment w:val="baseline"/>
              <w:rPr>
                <w:rFonts w:asciiTheme="minorEastAsia" w:eastAsiaTheme="minorEastAsia" w:hAnsiTheme="minorEastAsia" w:cs="Times New Roman"/>
                <w:b/>
                <w:bCs/>
                <w:kern w:val="24"/>
              </w:rPr>
            </w:pPr>
            <w:r>
              <w:rPr>
                <w:rFonts w:asciiTheme="minorEastAsia" w:eastAsiaTheme="minorEastAsia" w:hAnsiTheme="minorEastAsia" w:cs="Times New Roman" w:hint="eastAsia"/>
                <w:b/>
                <w:bCs/>
                <w:kern w:val="24"/>
              </w:rPr>
              <w:t>用語</w:t>
            </w:r>
          </w:p>
        </w:tc>
        <w:tc>
          <w:tcPr>
            <w:tcW w:w="3134" w:type="pct"/>
            <w:tcBorders>
              <w:top w:val="single" w:sz="12" w:space="0" w:color="auto"/>
              <w:left w:val="single" w:sz="4" w:space="0" w:color="auto"/>
              <w:bottom w:val="double" w:sz="4" w:space="0" w:color="auto"/>
              <w:right w:val="single" w:sz="12" w:space="0" w:color="auto"/>
            </w:tcBorders>
            <w:shd w:val="clear" w:color="auto" w:fill="auto"/>
            <w:vAlign w:val="center"/>
          </w:tcPr>
          <w:p w:rsidR="008178AF" w:rsidRPr="008178AF" w:rsidRDefault="006E7971" w:rsidP="006E7971">
            <w:pPr>
              <w:pStyle w:val="Web"/>
              <w:kinsoku w:val="0"/>
              <w:overflowPunct w:val="0"/>
              <w:spacing w:before="0" w:beforeAutospacing="0" w:after="0" w:afterAutospacing="0" w:line="264" w:lineRule="auto"/>
              <w:jc w:val="center"/>
              <w:textAlignment w:val="baseline"/>
              <w:rPr>
                <w:rFonts w:asciiTheme="minorEastAsia" w:eastAsiaTheme="minorEastAsia" w:hAnsiTheme="minorEastAsia" w:cs="Times New Roman"/>
                <w:b/>
                <w:bCs/>
                <w:kern w:val="24"/>
              </w:rPr>
            </w:pPr>
            <w:r>
              <w:rPr>
                <w:rFonts w:asciiTheme="minorEastAsia" w:eastAsiaTheme="minorEastAsia" w:hAnsiTheme="minorEastAsia" w:cs="Times New Roman" w:hint="eastAsia"/>
                <w:b/>
                <w:bCs/>
                <w:kern w:val="24"/>
              </w:rPr>
              <w:t>語意</w:t>
            </w:r>
          </w:p>
        </w:tc>
      </w:tr>
      <w:tr w:rsidR="008178AF" w:rsidRPr="009C3A0F" w:rsidTr="00970A39">
        <w:trPr>
          <w:trHeight w:val="854"/>
        </w:trPr>
        <w:tc>
          <w:tcPr>
            <w:tcW w:w="959" w:type="pct"/>
            <w:vMerge w:val="restart"/>
            <w:tcBorders>
              <w:top w:val="double" w:sz="4" w:space="0" w:color="auto"/>
              <w:bottom w:val="single" w:sz="12" w:space="0" w:color="auto"/>
              <w:right w:val="single" w:sz="4" w:space="0" w:color="auto"/>
            </w:tcBorders>
            <w:vAlign w:val="center"/>
          </w:tcPr>
          <w:p w:rsidR="003C7CED" w:rsidRDefault="008178AF" w:rsidP="003C7CED">
            <w:pPr>
              <w:spacing w:line="320" w:lineRule="exact"/>
              <w:jc w:val="both"/>
              <w:rPr>
                <w:rFonts w:asciiTheme="minorEastAsia" w:hAnsiTheme="minorEastAsia"/>
                <w:b/>
                <w:szCs w:val="24"/>
              </w:rPr>
            </w:pPr>
            <w:r w:rsidRPr="008178AF">
              <w:rPr>
                <w:rFonts w:asciiTheme="minorEastAsia" w:hAnsiTheme="minorEastAsia" w:hint="eastAsia"/>
                <w:b/>
                <w:szCs w:val="24"/>
              </w:rPr>
              <w:t>1</w:t>
            </w:r>
            <w:r w:rsidR="00C03AEF">
              <w:rPr>
                <w:rFonts w:asciiTheme="minorEastAsia" w:hAnsiTheme="minorEastAsia"/>
                <w:b/>
                <w:szCs w:val="24"/>
              </w:rPr>
              <w:t>2</w:t>
            </w:r>
            <w:r w:rsidRPr="008178AF">
              <w:rPr>
                <w:rFonts w:asciiTheme="minorEastAsia" w:hAnsiTheme="minorEastAsia" w:hint="eastAsia"/>
                <w:b/>
                <w:szCs w:val="24"/>
              </w:rPr>
              <w:t>.</w:t>
            </w:r>
          </w:p>
          <w:p w:rsidR="008178AF" w:rsidRPr="008178AF" w:rsidRDefault="008178AF" w:rsidP="003C7CED">
            <w:pPr>
              <w:spacing w:line="320" w:lineRule="exact"/>
              <w:jc w:val="both"/>
              <w:rPr>
                <w:rFonts w:asciiTheme="minorEastAsia" w:hAnsiTheme="minorEastAsia"/>
                <w:b/>
                <w:szCs w:val="24"/>
              </w:rPr>
            </w:pPr>
            <w:r w:rsidRPr="008178AF">
              <w:rPr>
                <w:rFonts w:asciiTheme="minorEastAsia" w:hAnsiTheme="minorEastAsia" w:hint="eastAsia"/>
                <w:b/>
                <w:szCs w:val="24"/>
              </w:rPr>
              <w:t>按語</w:t>
            </w:r>
            <w:proofErr w:type="gramStart"/>
            <w:r w:rsidR="003C7CED">
              <w:rPr>
                <w:rFonts w:asciiTheme="minorEastAsia" w:hAnsiTheme="minorEastAsia" w:hint="eastAsia"/>
                <w:b/>
                <w:szCs w:val="24"/>
              </w:rPr>
              <w:t>︰</w:t>
            </w:r>
            <w:proofErr w:type="gramEnd"/>
            <w:r w:rsidRPr="008178AF">
              <w:rPr>
                <w:rFonts w:asciiTheme="minorEastAsia" w:hAnsiTheme="minorEastAsia" w:hint="eastAsia"/>
                <w:b/>
                <w:szCs w:val="24"/>
              </w:rPr>
              <w:t>用於一段之起頭，點出該段表達之意旨。</w:t>
            </w:r>
          </w:p>
          <w:p w:rsidR="008178AF" w:rsidRPr="008178AF" w:rsidRDefault="008178AF" w:rsidP="003C7CED">
            <w:pPr>
              <w:spacing w:line="320" w:lineRule="exact"/>
              <w:jc w:val="both"/>
              <w:rPr>
                <w:rFonts w:asciiTheme="minorEastAsia" w:hAnsiTheme="minorEastAsia"/>
                <w:b/>
                <w:szCs w:val="24"/>
              </w:rPr>
            </w:pPr>
            <w:r w:rsidRPr="008178AF">
              <w:rPr>
                <w:rFonts w:asciiTheme="minorEastAsia" w:hAnsiTheme="minorEastAsia" w:hint="eastAsia"/>
                <w:b/>
                <w:szCs w:val="24"/>
              </w:rPr>
              <w:t>連接詞</w:t>
            </w:r>
            <w:proofErr w:type="gramStart"/>
            <w:r w:rsidR="003C7CED">
              <w:rPr>
                <w:rFonts w:asciiTheme="minorEastAsia" w:hAnsiTheme="minorEastAsia" w:hint="eastAsia"/>
                <w:b/>
                <w:szCs w:val="24"/>
              </w:rPr>
              <w:t>︰</w:t>
            </w:r>
            <w:proofErr w:type="gramEnd"/>
            <w:r w:rsidRPr="008178AF">
              <w:rPr>
                <w:rFonts w:asciiTheme="minorEastAsia" w:hAnsiTheme="minorEastAsia" w:hint="eastAsia"/>
                <w:b/>
                <w:szCs w:val="24"/>
              </w:rPr>
              <w:t>用於文章中，承上啟下，使語意通暢。</w:t>
            </w:r>
          </w:p>
          <w:p w:rsidR="008178AF" w:rsidRPr="008178AF" w:rsidRDefault="008178AF" w:rsidP="003C7CED">
            <w:pPr>
              <w:spacing w:line="320" w:lineRule="exact"/>
              <w:jc w:val="both"/>
              <w:rPr>
                <w:rFonts w:asciiTheme="minorEastAsia" w:hAnsiTheme="minorEastAsia"/>
                <w:b/>
                <w:szCs w:val="24"/>
              </w:rPr>
            </w:pPr>
          </w:p>
        </w:tc>
        <w:tc>
          <w:tcPr>
            <w:tcW w:w="907" w:type="pct"/>
            <w:tcBorders>
              <w:top w:val="double" w:sz="4" w:space="0" w:color="auto"/>
              <w:left w:val="single" w:sz="4" w:space="0" w:color="auto"/>
              <w:bottom w:val="single" w:sz="4" w:space="0" w:color="auto"/>
              <w:right w:val="single" w:sz="4"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lastRenderedPageBreak/>
              <w:t>查</w:t>
            </w:r>
          </w:p>
        </w:tc>
        <w:tc>
          <w:tcPr>
            <w:tcW w:w="3134" w:type="pct"/>
            <w:tcBorders>
              <w:top w:val="double" w:sz="4" w:space="0" w:color="auto"/>
              <w:left w:val="single" w:sz="4" w:space="0" w:color="auto"/>
              <w:bottom w:val="single" w:sz="4" w:space="0" w:color="auto"/>
              <w:right w:val="single" w:sz="12"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於案情說明後，要進一步敘明事實、引述規定或依據時</w:t>
            </w:r>
            <w:r w:rsidR="00527FD7">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8178AF" w:rsidRPr="009C3A0F" w:rsidTr="003C7CED">
        <w:tc>
          <w:tcPr>
            <w:tcW w:w="959" w:type="pct"/>
            <w:vMerge/>
            <w:tcBorders>
              <w:top w:val="single" w:sz="4" w:space="0" w:color="auto"/>
              <w:bottom w:val="single" w:sz="12" w:space="0" w:color="auto"/>
              <w:right w:val="single" w:sz="4" w:space="0" w:color="auto"/>
            </w:tcBorders>
            <w:vAlign w:val="center"/>
          </w:tcPr>
          <w:p w:rsidR="008178AF" w:rsidRPr="008178AF" w:rsidRDefault="008178AF" w:rsidP="008178AF">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經查</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於敘述背景或指示後，接續要敘述查明之事實或有關規定時用。</w:t>
            </w:r>
          </w:p>
        </w:tc>
      </w:tr>
      <w:tr w:rsidR="008178AF" w:rsidRPr="009C3A0F" w:rsidTr="003C7CED">
        <w:tc>
          <w:tcPr>
            <w:tcW w:w="959" w:type="pct"/>
            <w:vMerge/>
            <w:tcBorders>
              <w:top w:val="single" w:sz="4" w:space="0" w:color="auto"/>
              <w:bottom w:val="single" w:sz="12" w:space="0" w:color="auto"/>
              <w:right w:val="single" w:sz="4" w:space="0" w:color="auto"/>
            </w:tcBorders>
            <w:vAlign w:val="center"/>
          </w:tcPr>
          <w:p w:rsidR="008178AF" w:rsidRPr="008178AF" w:rsidRDefault="008178AF" w:rsidP="008178AF">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復查、再查</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繼續要敘述其他有關之事實、狀況或規定時</w:t>
            </w:r>
            <w:r w:rsidR="00527FD7">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8178AF" w:rsidRPr="009C3A0F" w:rsidTr="003C7CED">
        <w:tc>
          <w:tcPr>
            <w:tcW w:w="959" w:type="pct"/>
            <w:vMerge/>
            <w:tcBorders>
              <w:top w:val="single" w:sz="4" w:space="0" w:color="auto"/>
              <w:bottom w:val="single" w:sz="12" w:space="0" w:color="auto"/>
              <w:right w:val="single" w:sz="4" w:space="0" w:color="auto"/>
            </w:tcBorders>
            <w:vAlign w:val="center"/>
          </w:tcPr>
          <w:p w:rsidR="008178AF" w:rsidRPr="008178AF" w:rsidRDefault="008178AF" w:rsidP="008178AF">
            <w:pPr>
              <w:spacing w:line="320" w:lineRule="exact"/>
              <w:rPr>
                <w:rFonts w:asciiTheme="minorEastAsia" w:hAnsiTheme="minorEastAsia"/>
                <w:b/>
                <w:szCs w:val="24"/>
              </w:rPr>
            </w:pPr>
          </w:p>
        </w:tc>
        <w:tc>
          <w:tcPr>
            <w:tcW w:w="907" w:type="pct"/>
            <w:tcBorders>
              <w:top w:val="single" w:sz="4" w:space="0" w:color="auto"/>
              <w:left w:val="single" w:sz="4" w:space="0" w:color="auto"/>
              <w:bottom w:val="single" w:sz="12" w:space="0" w:color="auto"/>
              <w:right w:val="single" w:sz="4"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另查</w:t>
            </w:r>
          </w:p>
        </w:tc>
        <w:tc>
          <w:tcPr>
            <w:tcW w:w="3134" w:type="pct"/>
            <w:tcBorders>
              <w:top w:val="single" w:sz="4" w:space="0" w:color="auto"/>
              <w:left w:val="single" w:sz="4" w:space="0" w:color="auto"/>
              <w:bottom w:val="single" w:sz="12" w:space="0" w:color="auto"/>
              <w:right w:val="single" w:sz="12"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要敘述不同面向之事實、狀況或有關規定時</w:t>
            </w:r>
            <w:r w:rsidR="00527FD7">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8178AF" w:rsidRPr="009C3A0F" w:rsidTr="003C7CED">
        <w:tc>
          <w:tcPr>
            <w:tcW w:w="959" w:type="pct"/>
            <w:vMerge/>
            <w:tcBorders>
              <w:top w:val="single" w:sz="4" w:space="0" w:color="auto"/>
              <w:bottom w:val="single" w:sz="12" w:space="0" w:color="auto"/>
              <w:right w:val="single" w:sz="4" w:space="0" w:color="auto"/>
            </w:tcBorders>
            <w:vAlign w:val="center"/>
          </w:tcPr>
          <w:p w:rsidR="008178AF" w:rsidRPr="008178AF" w:rsidRDefault="008178AF" w:rsidP="008178AF">
            <w:pPr>
              <w:spacing w:line="320" w:lineRule="exact"/>
              <w:rPr>
                <w:rFonts w:asciiTheme="minorEastAsia" w:hAnsiTheme="minorEastAsia"/>
                <w:b/>
                <w:szCs w:val="24"/>
              </w:rPr>
            </w:pPr>
          </w:p>
        </w:tc>
        <w:tc>
          <w:tcPr>
            <w:tcW w:w="907" w:type="pct"/>
            <w:tcBorders>
              <w:top w:val="single" w:sz="12" w:space="0" w:color="auto"/>
              <w:left w:val="single" w:sz="4" w:space="0" w:color="auto"/>
              <w:bottom w:val="single" w:sz="4" w:space="0" w:color="auto"/>
              <w:right w:val="single" w:sz="4"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案查</w:t>
            </w:r>
          </w:p>
        </w:tc>
        <w:tc>
          <w:tcPr>
            <w:tcW w:w="3134" w:type="pct"/>
            <w:tcBorders>
              <w:top w:val="single" w:sz="12" w:space="0" w:color="auto"/>
              <w:left w:val="single" w:sz="4" w:space="0" w:color="auto"/>
              <w:bottom w:val="single" w:sz="4" w:space="0" w:color="auto"/>
              <w:right w:val="single" w:sz="12" w:space="0" w:color="auto"/>
            </w:tcBorders>
            <w:shd w:val="clear" w:color="auto" w:fill="auto"/>
            <w:vAlign w:val="center"/>
          </w:tcPr>
          <w:p w:rsidR="008178AF" w:rsidRPr="008178AF" w:rsidRDefault="008178AF" w:rsidP="008178AF">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要敘述以往曾經辦理之有關檔案資料，或曾作之有關處理情形時</w:t>
            </w:r>
            <w:r w:rsidR="00527FD7">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83635">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proofErr w:type="gramStart"/>
            <w:r w:rsidRPr="008178AF">
              <w:rPr>
                <w:rFonts w:asciiTheme="minorEastAsia" w:eastAsiaTheme="minorEastAsia" w:hAnsiTheme="minorEastAsia" w:cs="Times New Roman" w:hint="eastAsia"/>
                <w:b/>
                <w:bCs/>
                <w:kern w:val="24"/>
              </w:rPr>
              <w:t>第查</w:t>
            </w:r>
            <w:proofErr w:type="gramEnd"/>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要探究敘明有關事實或規定時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83635">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惟</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264" w:lineRule="auto"/>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要敘述反面之因素，如不合之規定、困難之情形或有所顧慮之處時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茲</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proofErr w:type="gramStart"/>
            <w:r w:rsidRPr="008178AF">
              <w:rPr>
                <w:rFonts w:asciiTheme="minorEastAsia" w:eastAsiaTheme="minorEastAsia" w:hAnsiTheme="minorEastAsia" w:cs="Times New Roman" w:hint="eastAsia"/>
                <w:b/>
                <w:bCs/>
                <w:kern w:val="24"/>
              </w:rPr>
              <w:t>起敘語</w:t>
            </w:r>
            <w:proofErr w:type="gramEnd"/>
            <w:r w:rsidRPr="008178AF">
              <w:rPr>
                <w:rFonts w:asciiTheme="minorEastAsia" w:eastAsiaTheme="minorEastAsia" w:hAnsiTheme="minorEastAsia" w:cs="Times New Roman" w:hint="eastAsia"/>
                <w:b/>
                <w:bCs/>
                <w:kern w:val="24"/>
              </w:rPr>
              <w:t>，或行文中要開始導入正題或轉向敘述時用。另作「現在」、「此處」</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以</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要敘述理由時用。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乃</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因應上述因素，接著要敘述</w:t>
            </w:r>
            <w:proofErr w:type="gramStart"/>
            <w:r w:rsidRPr="008178AF">
              <w:rPr>
                <w:rFonts w:asciiTheme="minorEastAsia" w:eastAsiaTheme="minorEastAsia" w:hAnsiTheme="minorEastAsia" w:cs="Times New Roman" w:hint="eastAsia"/>
                <w:b/>
                <w:bCs/>
                <w:kern w:val="24"/>
              </w:rPr>
              <w:t>採</w:t>
            </w:r>
            <w:proofErr w:type="gramEnd"/>
            <w:r w:rsidRPr="008178AF">
              <w:rPr>
                <w:rFonts w:asciiTheme="minorEastAsia" w:eastAsiaTheme="minorEastAsia" w:hAnsiTheme="minorEastAsia" w:cs="Times New Roman" w:hint="eastAsia"/>
                <w:b/>
                <w:bCs/>
                <w:kern w:val="24"/>
              </w:rPr>
              <w:t>行之作法時用。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茲以</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要轉向敘述緣由時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經</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要敘述已作如何處理時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proofErr w:type="gramStart"/>
            <w:r w:rsidRPr="008178AF">
              <w:rPr>
                <w:rFonts w:asciiTheme="minorEastAsia" w:eastAsiaTheme="minorEastAsia" w:hAnsiTheme="minorEastAsia" w:cs="Times New Roman" w:hint="eastAsia"/>
                <w:b/>
                <w:bCs/>
                <w:kern w:val="24"/>
              </w:rPr>
              <w:t>茲經</w:t>
            </w:r>
            <w:proofErr w:type="gramEnd"/>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於事故發展過程中，要敘述已作如何處理時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proofErr w:type="gramStart"/>
            <w:r w:rsidRPr="008178AF">
              <w:rPr>
                <w:rFonts w:asciiTheme="minorEastAsia" w:eastAsiaTheme="minorEastAsia" w:hAnsiTheme="minorEastAsia" w:cs="Times New Roman" w:hint="eastAsia"/>
                <w:b/>
                <w:bCs/>
                <w:kern w:val="24"/>
              </w:rPr>
              <w:t>茲據</w:t>
            </w:r>
            <w:proofErr w:type="gramEnd"/>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於緣由說明後，要提出建議意見或實施辦法前，先引述有關依據時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按</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要分析道理時用。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proofErr w:type="gramStart"/>
            <w:r w:rsidRPr="008178AF">
              <w:rPr>
                <w:rFonts w:asciiTheme="minorEastAsia" w:eastAsiaTheme="minorEastAsia" w:hAnsiTheme="minorEastAsia" w:cs="Times New Roman" w:hint="eastAsia"/>
                <w:b/>
                <w:bCs/>
                <w:kern w:val="24"/>
              </w:rPr>
              <w:t>爰</w:t>
            </w:r>
            <w:proofErr w:type="gramEnd"/>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承接上述事實或理由，要提出因應作法時用。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至於</w:t>
            </w:r>
          </w:p>
        </w:tc>
        <w:tc>
          <w:tcPr>
            <w:tcW w:w="3134" w:type="pct"/>
            <w:tcBorders>
              <w:top w:val="single" w:sz="4" w:space="0" w:color="auto"/>
              <w:left w:val="single" w:sz="4" w:space="0" w:color="auto"/>
              <w:bottom w:val="single" w:sz="4"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要轉向敘述另一個部分時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r w:rsidR="00527FD7" w:rsidRPr="009C3A0F" w:rsidTr="00CB2C7E">
        <w:tc>
          <w:tcPr>
            <w:tcW w:w="959" w:type="pct"/>
            <w:vMerge/>
            <w:tcBorders>
              <w:top w:val="single" w:sz="4" w:space="0" w:color="auto"/>
              <w:bottom w:val="single" w:sz="12" w:space="0" w:color="auto"/>
              <w:right w:val="single" w:sz="4" w:space="0" w:color="auto"/>
            </w:tcBorders>
            <w:vAlign w:val="center"/>
          </w:tcPr>
          <w:p w:rsidR="00527FD7" w:rsidRPr="008178AF" w:rsidRDefault="00527FD7" w:rsidP="00527FD7">
            <w:pPr>
              <w:spacing w:line="320" w:lineRule="exact"/>
              <w:rPr>
                <w:rFonts w:asciiTheme="minorEastAsia" w:hAnsiTheme="minorEastAsia"/>
                <w:b/>
                <w:szCs w:val="24"/>
              </w:rPr>
            </w:pPr>
          </w:p>
        </w:tc>
        <w:tc>
          <w:tcPr>
            <w:tcW w:w="907" w:type="pct"/>
            <w:tcBorders>
              <w:top w:val="single" w:sz="4" w:space="0" w:color="auto"/>
              <w:left w:val="single" w:sz="4" w:space="0" w:color="auto"/>
              <w:bottom w:val="single" w:sz="12" w:space="0" w:color="auto"/>
              <w:right w:val="single" w:sz="4"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復以</w:t>
            </w:r>
          </w:p>
        </w:tc>
        <w:tc>
          <w:tcPr>
            <w:tcW w:w="3134" w:type="pct"/>
            <w:tcBorders>
              <w:top w:val="single" w:sz="4" w:space="0" w:color="auto"/>
              <w:left w:val="single" w:sz="4" w:space="0" w:color="auto"/>
              <w:bottom w:val="single" w:sz="12" w:space="0" w:color="auto"/>
              <w:right w:val="single" w:sz="12" w:space="0" w:color="auto"/>
            </w:tcBorders>
            <w:shd w:val="clear" w:color="auto" w:fill="auto"/>
            <w:vAlign w:val="center"/>
          </w:tcPr>
          <w:p w:rsidR="00527FD7" w:rsidRPr="008178AF" w:rsidRDefault="00527FD7" w:rsidP="00527FD7">
            <w:pPr>
              <w:pStyle w:val="Web"/>
              <w:kinsoku w:val="0"/>
              <w:overflowPunct w:val="0"/>
              <w:spacing w:before="0" w:beforeAutospacing="0" w:after="0" w:afterAutospacing="0" w:line="320" w:lineRule="exact"/>
              <w:textAlignment w:val="baseline"/>
              <w:rPr>
                <w:rFonts w:asciiTheme="minorEastAsia" w:eastAsiaTheme="minorEastAsia" w:hAnsiTheme="minorEastAsia" w:cs="Arial"/>
              </w:rPr>
            </w:pPr>
            <w:r w:rsidRPr="008178AF">
              <w:rPr>
                <w:rFonts w:asciiTheme="minorEastAsia" w:eastAsiaTheme="minorEastAsia" w:hAnsiTheme="minorEastAsia" w:cs="Times New Roman" w:hint="eastAsia"/>
                <w:b/>
                <w:bCs/>
                <w:kern w:val="24"/>
              </w:rPr>
              <w:t>要敘述另一個</w:t>
            </w:r>
            <w:proofErr w:type="gramStart"/>
            <w:r w:rsidRPr="008178AF">
              <w:rPr>
                <w:rFonts w:asciiTheme="minorEastAsia" w:eastAsiaTheme="minorEastAsia" w:hAnsiTheme="minorEastAsia" w:cs="Times New Roman" w:hint="eastAsia"/>
                <w:b/>
                <w:bCs/>
                <w:kern w:val="24"/>
              </w:rPr>
              <w:t>併</w:t>
            </w:r>
            <w:proofErr w:type="gramEnd"/>
            <w:r w:rsidRPr="008178AF">
              <w:rPr>
                <w:rFonts w:asciiTheme="minorEastAsia" w:eastAsiaTheme="minorEastAsia" w:hAnsiTheme="minorEastAsia" w:cs="Times New Roman" w:hint="eastAsia"/>
                <w:b/>
                <w:bCs/>
                <w:kern w:val="24"/>
              </w:rPr>
              <w:t>列之因素時</w:t>
            </w:r>
            <w:r>
              <w:rPr>
                <w:rFonts w:asciiTheme="minorEastAsia" w:eastAsiaTheme="minorEastAsia" w:hAnsiTheme="minorEastAsia" w:cs="Times New Roman" w:hint="eastAsia"/>
                <w:b/>
                <w:bCs/>
                <w:kern w:val="24"/>
              </w:rPr>
              <w:t>使</w:t>
            </w:r>
            <w:r w:rsidRPr="008178AF">
              <w:rPr>
                <w:rFonts w:asciiTheme="minorEastAsia" w:eastAsiaTheme="minorEastAsia" w:hAnsiTheme="minorEastAsia" w:cs="Times New Roman" w:hint="eastAsia"/>
                <w:b/>
                <w:bCs/>
                <w:kern w:val="24"/>
              </w:rPr>
              <w:t>用。</w:t>
            </w:r>
          </w:p>
        </w:tc>
      </w:tr>
    </w:tbl>
    <w:p w:rsidR="00EB6AB7" w:rsidRDefault="00EB6AB7"/>
    <w:p w:rsidR="00C83635" w:rsidRDefault="00C83635" w:rsidP="00725040">
      <w:pPr>
        <w:spacing w:line="400" w:lineRule="exact"/>
        <w:rPr>
          <w:b/>
          <w:sz w:val="28"/>
          <w:szCs w:val="28"/>
        </w:rPr>
      </w:pPr>
    </w:p>
    <w:p w:rsidR="00725040" w:rsidRPr="00AA045D" w:rsidRDefault="00725040" w:rsidP="00725040">
      <w:pPr>
        <w:spacing w:line="400" w:lineRule="exact"/>
        <w:rPr>
          <w:szCs w:val="24"/>
        </w:rPr>
      </w:pPr>
      <w:r w:rsidRPr="00AA045D">
        <w:rPr>
          <w:rFonts w:hint="eastAsia"/>
          <w:b/>
          <w:szCs w:val="24"/>
        </w:rPr>
        <w:t>二</w:t>
      </w:r>
      <w:r w:rsidRPr="00AA045D">
        <w:rPr>
          <w:rFonts w:asciiTheme="minorEastAsia" w:hAnsiTheme="minorEastAsia" w:hint="eastAsia"/>
          <w:b/>
          <w:szCs w:val="24"/>
        </w:rPr>
        <w:t>、</w:t>
      </w:r>
      <w:r w:rsidRPr="00AA045D">
        <w:rPr>
          <w:rFonts w:hint="eastAsia"/>
          <w:b/>
          <w:szCs w:val="24"/>
        </w:rPr>
        <w:t>法規用字用語</w:t>
      </w:r>
    </w:p>
    <w:p w:rsidR="00725040" w:rsidRPr="00AA045D" w:rsidRDefault="00725040" w:rsidP="00725040">
      <w:pPr>
        <w:rPr>
          <w:szCs w:val="24"/>
        </w:rPr>
      </w:pPr>
    </w:p>
    <w:tbl>
      <w:tblPr>
        <w:tblW w:w="5706" w:type="pct"/>
        <w:tblInd w:w="-4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hemeFill="background1"/>
        <w:tblCellMar>
          <w:top w:w="113" w:type="dxa"/>
          <w:left w:w="113" w:type="dxa"/>
          <w:bottom w:w="113" w:type="dxa"/>
          <w:right w:w="113" w:type="dxa"/>
        </w:tblCellMar>
        <w:tblLook w:val="0000" w:firstRow="0" w:lastRow="0" w:firstColumn="0" w:lastColumn="0" w:noHBand="0" w:noVBand="0"/>
      </w:tblPr>
      <w:tblGrid>
        <w:gridCol w:w="3275"/>
        <w:gridCol w:w="1519"/>
        <w:gridCol w:w="1691"/>
        <w:gridCol w:w="2960"/>
      </w:tblGrid>
      <w:tr w:rsidR="00725040" w:rsidRPr="00D70467" w:rsidTr="00636693">
        <w:trPr>
          <w:trHeight w:val="312"/>
          <w:tblHeader/>
        </w:trPr>
        <w:tc>
          <w:tcPr>
            <w:tcW w:w="1734" w:type="pct"/>
            <w:tcBorders>
              <w:top w:val="single" w:sz="12" w:space="0" w:color="auto"/>
              <w:bottom w:val="double" w:sz="4" w:space="0" w:color="auto"/>
            </w:tcBorders>
            <w:shd w:val="clear" w:color="auto" w:fill="FFFFFF" w:themeFill="background1"/>
            <w:vAlign w:val="center"/>
          </w:tcPr>
          <w:p w:rsidR="00725040" w:rsidRPr="00D70467" w:rsidRDefault="00725040" w:rsidP="00D70467">
            <w:pPr>
              <w:adjustRightInd w:val="0"/>
              <w:spacing w:line="320" w:lineRule="exact"/>
              <w:jc w:val="distribute"/>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用字舉例</w:t>
            </w:r>
          </w:p>
        </w:tc>
        <w:tc>
          <w:tcPr>
            <w:tcW w:w="804" w:type="pct"/>
            <w:tcBorders>
              <w:top w:val="single" w:sz="12" w:space="0" w:color="auto"/>
              <w:bottom w:val="double" w:sz="4" w:space="0" w:color="auto"/>
            </w:tcBorders>
            <w:shd w:val="clear" w:color="auto" w:fill="FFFFFF" w:themeFill="background1"/>
            <w:vAlign w:val="center"/>
          </w:tcPr>
          <w:p w:rsidR="00725040" w:rsidRPr="00D70467" w:rsidRDefault="00725040" w:rsidP="00D70467">
            <w:pPr>
              <w:adjustRightInd w:val="0"/>
              <w:spacing w:line="320" w:lineRule="exact"/>
              <w:jc w:val="distribute"/>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統一用字</w:t>
            </w:r>
          </w:p>
        </w:tc>
        <w:tc>
          <w:tcPr>
            <w:tcW w:w="895" w:type="pct"/>
            <w:tcBorders>
              <w:top w:val="single" w:sz="12" w:space="0" w:color="auto"/>
              <w:bottom w:val="double" w:sz="4" w:space="0" w:color="auto"/>
            </w:tcBorders>
            <w:shd w:val="clear" w:color="auto" w:fill="FFFFFF" w:themeFill="background1"/>
            <w:vAlign w:val="center"/>
          </w:tcPr>
          <w:p w:rsidR="00725040" w:rsidRPr="00D70467" w:rsidRDefault="00725040" w:rsidP="00D70467">
            <w:pPr>
              <w:adjustRightInd w:val="0"/>
              <w:spacing w:line="320" w:lineRule="exact"/>
              <w:jc w:val="distribute"/>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曾見用字</w:t>
            </w:r>
            <w:proofErr w:type="gramEnd"/>
          </w:p>
        </w:tc>
        <w:tc>
          <w:tcPr>
            <w:tcW w:w="1567" w:type="pct"/>
            <w:tcBorders>
              <w:top w:val="single" w:sz="12" w:space="0" w:color="auto"/>
              <w:bottom w:val="double" w:sz="4" w:space="0" w:color="auto"/>
            </w:tcBorders>
            <w:shd w:val="clear" w:color="auto" w:fill="FFFFFF" w:themeFill="background1"/>
            <w:vAlign w:val="center"/>
          </w:tcPr>
          <w:p w:rsidR="00725040" w:rsidRPr="00D70467" w:rsidRDefault="00725040" w:rsidP="00D70467">
            <w:pPr>
              <w:adjustRightInd w:val="0"/>
              <w:spacing w:line="320" w:lineRule="exact"/>
              <w:jc w:val="distribute"/>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說明</w:t>
            </w:r>
          </w:p>
        </w:tc>
      </w:tr>
      <w:tr w:rsidR="00725040" w:rsidRPr="00D70467" w:rsidTr="00636693">
        <w:trPr>
          <w:trHeight w:val="312"/>
        </w:trPr>
        <w:tc>
          <w:tcPr>
            <w:tcW w:w="1734" w:type="pct"/>
            <w:tcBorders>
              <w:top w:val="double" w:sz="4"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公布、分布、頒布</w:t>
            </w:r>
          </w:p>
        </w:tc>
        <w:tc>
          <w:tcPr>
            <w:tcW w:w="804" w:type="pct"/>
            <w:tcBorders>
              <w:top w:val="double" w:sz="4"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布</w:t>
            </w:r>
          </w:p>
        </w:tc>
        <w:tc>
          <w:tcPr>
            <w:tcW w:w="895" w:type="pct"/>
            <w:tcBorders>
              <w:top w:val="double" w:sz="4"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佈</w:t>
            </w:r>
            <w:proofErr w:type="gramEnd"/>
          </w:p>
        </w:tc>
        <w:tc>
          <w:tcPr>
            <w:tcW w:w="1567" w:type="pct"/>
            <w:tcBorders>
              <w:top w:val="double" w:sz="4"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636693">
        <w:trPr>
          <w:trHeight w:val="312"/>
        </w:trPr>
        <w:tc>
          <w:tcPr>
            <w:tcW w:w="1734" w:type="pct"/>
            <w:tcBorders>
              <w:top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徵兵、徵稅、</w:t>
            </w:r>
            <w:proofErr w:type="gramStart"/>
            <w:r w:rsidRPr="00D70467">
              <w:rPr>
                <w:rFonts w:ascii="新細明體" w:eastAsia="新細明體" w:hAnsi="新細明體" w:cs="Times New Roman" w:hint="eastAsia"/>
                <w:b/>
                <w:kern w:val="0"/>
                <w:szCs w:val="24"/>
              </w:rPr>
              <w:t>稽</w:t>
            </w:r>
            <w:proofErr w:type="gramEnd"/>
            <w:r w:rsidRPr="00D70467">
              <w:rPr>
                <w:rFonts w:ascii="新細明體" w:eastAsia="新細明體" w:hAnsi="新細明體" w:cs="Times New Roman" w:hint="eastAsia"/>
                <w:b/>
                <w:kern w:val="0"/>
                <w:szCs w:val="24"/>
              </w:rPr>
              <w:t>徵</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徵</w:t>
            </w:r>
          </w:p>
        </w:tc>
        <w:tc>
          <w:tcPr>
            <w:tcW w:w="895" w:type="pct"/>
            <w:tcBorders>
              <w:top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征</w:t>
            </w:r>
          </w:p>
        </w:tc>
        <w:tc>
          <w:tcPr>
            <w:tcW w:w="1567" w:type="pct"/>
            <w:tcBorders>
              <w:top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36057F">
        <w:trPr>
          <w:trHeight w:val="312"/>
        </w:trPr>
        <w:tc>
          <w:tcPr>
            <w:tcW w:w="1734" w:type="pct"/>
            <w:tcBorders>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部分、身分</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分</w:t>
            </w:r>
          </w:p>
        </w:tc>
        <w:tc>
          <w:tcPr>
            <w:tcW w:w="895" w:type="pct"/>
            <w:tcBorders>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份</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36057F">
        <w:trPr>
          <w:trHeight w:val="312"/>
        </w:trPr>
        <w:tc>
          <w:tcPr>
            <w:tcW w:w="1734" w:type="pct"/>
            <w:tcBorders>
              <w:top w:val="single" w:sz="6" w:space="0" w:color="auto"/>
              <w:bottom w:val="single" w:sz="12"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帳、帳目、帳戶</w:t>
            </w:r>
          </w:p>
        </w:tc>
        <w:tc>
          <w:tcPr>
            <w:tcW w:w="804" w:type="pct"/>
            <w:tcBorders>
              <w:top w:val="single" w:sz="6" w:space="0" w:color="auto"/>
              <w:bottom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帳</w:t>
            </w:r>
          </w:p>
        </w:tc>
        <w:tc>
          <w:tcPr>
            <w:tcW w:w="895" w:type="pct"/>
            <w:tcBorders>
              <w:top w:val="single" w:sz="6" w:space="0" w:color="auto"/>
              <w:bottom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賬</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36057F">
        <w:trPr>
          <w:trHeight w:val="312"/>
        </w:trPr>
        <w:tc>
          <w:tcPr>
            <w:tcW w:w="1734" w:type="pct"/>
            <w:tcBorders>
              <w:top w:val="single" w:sz="12"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lastRenderedPageBreak/>
              <w:t>韭菜</w:t>
            </w:r>
          </w:p>
        </w:tc>
        <w:tc>
          <w:tcPr>
            <w:tcW w:w="804" w:type="pct"/>
            <w:tcBorders>
              <w:top w:val="single" w:sz="12"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韭</w:t>
            </w:r>
            <w:proofErr w:type="gramEnd"/>
          </w:p>
        </w:tc>
        <w:tc>
          <w:tcPr>
            <w:tcW w:w="895" w:type="pct"/>
            <w:tcBorders>
              <w:top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韮</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E6434">
        <w:trPr>
          <w:trHeight w:val="312"/>
        </w:trPr>
        <w:tc>
          <w:tcPr>
            <w:tcW w:w="1734" w:type="pct"/>
            <w:tcBorders>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礦、礦物、礦藏</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礦</w:t>
            </w:r>
          </w:p>
        </w:tc>
        <w:tc>
          <w:tcPr>
            <w:tcW w:w="895" w:type="pct"/>
            <w:tcBorders>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鑛</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E6434">
        <w:trPr>
          <w:trHeight w:val="312"/>
        </w:trPr>
        <w:tc>
          <w:tcPr>
            <w:tcW w:w="1734" w:type="pct"/>
            <w:tcBorders>
              <w:top w:val="single" w:sz="6" w:space="0" w:color="auto"/>
              <w:bottom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釐訂、釐定</w:t>
            </w:r>
          </w:p>
        </w:tc>
        <w:tc>
          <w:tcPr>
            <w:tcW w:w="804" w:type="pct"/>
            <w:tcBorders>
              <w:top w:val="single" w:sz="6"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釐</w:t>
            </w:r>
            <w:proofErr w:type="gramEnd"/>
          </w:p>
        </w:tc>
        <w:tc>
          <w:tcPr>
            <w:tcW w:w="895" w:type="pct"/>
            <w:tcBorders>
              <w:top w:val="single" w:sz="6"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厘</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E6434">
        <w:trPr>
          <w:trHeight w:val="312"/>
        </w:trPr>
        <w:tc>
          <w:tcPr>
            <w:tcW w:w="1734" w:type="pct"/>
            <w:tcBorders>
              <w:top w:val="single" w:sz="4"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使館、領館、圖書館</w:t>
            </w:r>
          </w:p>
        </w:tc>
        <w:tc>
          <w:tcPr>
            <w:tcW w:w="804" w:type="pct"/>
            <w:tcBorders>
              <w:top w:val="single" w:sz="4"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館</w:t>
            </w:r>
          </w:p>
        </w:tc>
        <w:tc>
          <w:tcPr>
            <w:tcW w:w="895" w:type="pct"/>
            <w:tcBorders>
              <w:top w:val="single" w:sz="4"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舘</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E6434">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穀</w:t>
            </w:r>
            <w:proofErr w:type="gramEnd"/>
            <w:r w:rsidRPr="00D70467">
              <w:rPr>
                <w:rFonts w:ascii="新細明體" w:eastAsia="新細明體" w:hAnsi="新細明體" w:cs="Times New Roman" w:hint="eastAsia"/>
                <w:b/>
                <w:kern w:val="0"/>
                <w:szCs w:val="24"/>
              </w:rPr>
              <w:t>、</w:t>
            </w:r>
            <w:proofErr w:type="gramStart"/>
            <w:r w:rsidRPr="00D70467">
              <w:rPr>
                <w:rFonts w:ascii="新細明體" w:eastAsia="新細明體" w:hAnsi="新細明體" w:cs="Times New Roman" w:hint="eastAsia"/>
                <w:b/>
                <w:kern w:val="0"/>
                <w:szCs w:val="24"/>
              </w:rPr>
              <w:t>榖</w:t>
            </w:r>
            <w:proofErr w:type="gramEnd"/>
            <w:r w:rsidRPr="00D70467">
              <w:rPr>
                <w:rFonts w:ascii="新細明體" w:eastAsia="新細明體" w:hAnsi="新細明體" w:cs="Times New Roman" w:hint="eastAsia"/>
                <w:b/>
                <w:kern w:val="0"/>
                <w:szCs w:val="24"/>
              </w:rPr>
              <w:t>物</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榖</w:t>
            </w:r>
            <w:proofErr w:type="gramEnd"/>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谷</w:t>
            </w:r>
          </w:p>
        </w:tc>
        <w:tc>
          <w:tcPr>
            <w:tcW w:w="1567" w:type="pct"/>
            <w:tcBorders>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636693">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行蹤、失蹤</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蹤</w:t>
            </w:r>
            <w:proofErr w:type="gramEnd"/>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踪</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636693">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妨礙、障礙、阻礙</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礙</w:t>
            </w:r>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碍</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636693">
        <w:trPr>
          <w:trHeight w:val="312"/>
        </w:trPr>
        <w:tc>
          <w:tcPr>
            <w:tcW w:w="1734" w:type="pct"/>
            <w:tcBorders>
              <w:top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賸餘</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賸</w:t>
            </w:r>
            <w:proofErr w:type="gramEnd"/>
          </w:p>
        </w:tc>
        <w:tc>
          <w:tcPr>
            <w:tcW w:w="895" w:type="pct"/>
            <w:tcBorders>
              <w:top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剩</w:t>
            </w:r>
          </w:p>
        </w:tc>
        <w:tc>
          <w:tcPr>
            <w:tcW w:w="1567" w:type="pct"/>
            <w:tcBorders>
              <w:top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D70467">
        <w:trPr>
          <w:trHeight w:val="312"/>
        </w:trPr>
        <w:tc>
          <w:tcPr>
            <w:tcW w:w="1734" w:type="pct"/>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占、占有、獨占</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占</w:t>
            </w:r>
          </w:p>
        </w:tc>
        <w:tc>
          <w:tcPr>
            <w:tcW w:w="895" w:type="pct"/>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佔</w:t>
            </w:r>
            <w:proofErr w:type="gramEnd"/>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D70467">
        <w:trPr>
          <w:trHeight w:val="312"/>
        </w:trPr>
        <w:tc>
          <w:tcPr>
            <w:tcW w:w="1734" w:type="pct"/>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牴觸</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牴</w:t>
            </w:r>
            <w:proofErr w:type="gramEnd"/>
          </w:p>
        </w:tc>
        <w:tc>
          <w:tcPr>
            <w:tcW w:w="895" w:type="pct"/>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抵</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8178AF">
        <w:trPr>
          <w:trHeight w:val="312"/>
        </w:trPr>
        <w:tc>
          <w:tcPr>
            <w:tcW w:w="1734" w:type="pct"/>
            <w:tcBorders>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雇員、雇主、雇工</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雇</w:t>
            </w:r>
          </w:p>
        </w:tc>
        <w:tc>
          <w:tcPr>
            <w:tcW w:w="895" w:type="pct"/>
            <w:tcBorders>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僱</w:t>
            </w:r>
            <w:proofErr w:type="gramEnd"/>
          </w:p>
        </w:tc>
        <w:tc>
          <w:tcPr>
            <w:tcW w:w="1567" w:type="pct"/>
            <w:tcBorders>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名詞用「雇」。</w:t>
            </w:r>
          </w:p>
        </w:tc>
      </w:tr>
      <w:tr w:rsidR="00725040" w:rsidRPr="00D70467" w:rsidTr="008178AF">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僱</w:t>
            </w:r>
            <w:proofErr w:type="gramEnd"/>
            <w:r w:rsidRPr="00D70467">
              <w:rPr>
                <w:rFonts w:ascii="新細明體" w:eastAsia="新細明體" w:hAnsi="新細明體" w:cs="Times New Roman" w:hint="eastAsia"/>
                <w:b/>
                <w:kern w:val="0"/>
                <w:szCs w:val="24"/>
              </w:rPr>
              <w:t>、僱用、聘僱</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僱</w:t>
            </w:r>
            <w:proofErr w:type="gramEnd"/>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雇</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動詞用「</w:t>
            </w:r>
            <w:proofErr w:type="gramStart"/>
            <w:r w:rsidRPr="00D70467">
              <w:rPr>
                <w:rFonts w:ascii="新細明體" w:eastAsia="新細明體" w:hAnsi="新細明體" w:cs="Times New Roman" w:hint="eastAsia"/>
                <w:b/>
                <w:kern w:val="0"/>
                <w:szCs w:val="24"/>
              </w:rPr>
              <w:t>僱</w:t>
            </w:r>
            <w:proofErr w:type="gramEnd"/>
            <w:r w:rsidRPr="00D70467">
              <w:rPr>
                <w:rFonts w:ascii="新細明體" w:eastAsia="新細明體" w:hAnsi="新細明體" w:cs="Times New Roman" w:hint="eastAsia"/>
                <w:b/>
                <w:kern w:val="0"/>
                <w:szCs w:val="24"/>
              </w:rPr>
              <w:t>」。</w:t>
            </w:r>
          </w:p>
        </w:tc>
      </w:tr>
      <w:tr w:rsidR="00725040" w:rsidRPr="00D70467" w:rsidTr="008178AF">
        <w:trPr>
          <w:trHeight w:val="312"/>
        </w:trPr>
        <w:tc>
          <w:tcPr>
            <w:tcW w:w="1734" w:type="pct"/>
            <w:tcBorders>
              <w:top w:val="single" w:sz="6" w:space="0" w:color="auto"/>
              <w:bottom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贓物</w:t>
            </w:r>
          </w:p>
        </w:tc>
        <w:tc>
          <w:tcPr>
            <w:tcW w:w="804" w:type="pct"/>
            <w:tcBorders>
              <w:top w:val="single" w:sz="6"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贓</w:t>
            </w:r>
            <w:proofErr w:type="gramEnd"/>
          </w:p>
        </w:tc>
        <w:tc>
          <w:tcPr>
            <w:tcW w:w="895" w:type="pct"/>
            <w:tcBorders>
              <w:top w:val="single" w:sz="6"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臟</w:t>
            </w:r>
          </w:p>
        </w:tc>
        <w:tc>
          <w:tcPr>
            <w:tcW w:w="1567" w:type="pct"/>
            <w:tcBorders>
              <w:top w:val="single" w:sz="6" w:space="0" w:color="auto"/>
              <w:bottom w:val="single" w:sz="4"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155A91">
        <w:trPr>
          <w:trHeight w:val="312"/>
        </w:trPr>
        <w:tc>
          <w:tcPr>
            <w:tcW w:w="1734" w:type="pct"/>
            <w:tcBorders>
              <w:top w:val="single" w:sz="4" w:space="0" w:color="auto"/>
              <w:bottom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黏貼</w:t>
            </w:r>
          </w:p>
        </w:tc>
        <w:tc>
          <w:tcPr>
            <w:tcW w:w="804"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黏</w:t>
            </w:r>
            <w:proofErr w:type="gramEnd"/>
          </w:p>
        </w:tc>
        <w:tc>
          <w:tcPr>
            <w:tcW w:w="895"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粘</w:t>
            </w:r>
          </w:p>
        </w:tc>
        <w:tc>
          <w:tcPr>
            <w:tcW w:w="1567" w:type="pct"/>
            <w:tcBorders>
              <w:top w:val="single" w:sz="4" w:space="0" w:color="auto"/>
              <w:bottom w:val="single" w:sz="4"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155A91">
        <w:trPr>
          <w:trHeight w:val="312"/>
        </w:trPr>
        <w:tc>
          <w:tcPr>
            <w:tcW w:w="1734" w:type="pct"/>
            <w:tcBorders>
              <w:top w:val="single" w:sz="4" w:space="0" w:color="auto"/>
              <w:bottom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計畫</w:t>
            </w:r>
          </w:p>
        </w:tc>
        <w:tc>
          <w:tcPr>
            <w:tcW w:w="804"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畫</w:t>
            </w:r>
          </w:p>
        </w:tc>
        <w:tc>
          <w:tcPr>
            <w:tcW w:w="895"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劃</w:t>
            </w:r>
          </w:p>
        </w:tc>
        <w:tc>
          <w:tcPr>
            <w:tcW w:w="1567" w:type="pct"/>
            <w:tcBorders>
              <w:top w:val="single" w:sz="4" w:space="0" w:color="auto"/>
              <w:bottom w:val="single" w:sz="4"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名詞用「畫」。</w:t>
            </w:r>
          </w:p>
        </w:tc>
      </w:tr>
      <w:tr w:rsidR="00725040" w:rsidRPr="00D70467" w:rsidTr="00155A91">
        <w:trPr>
          <w:trHeight w:val="312"/>
        </w:trPr>
        <w:tc>
          <w:tcPr>
            <w:tcW w:w="1734" w:type="pct"/>
            <w:tcBorders>
              <w:top w:val="single" w:sz="4" w:space="0" w:color="auto"/>
              <w:bottom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策劃、規劃、</w:t>
            </w:r>
            <w:proofErr w:type="gramStart"/>
            <w:r w:rsidRPr="00D70467">
              <w:rPr>
                <w:rFonts w:ascii="新細明體" w:eastAsia="新細明體" w:hAnsi="新細明體" w:cs="Times New Roman" w:hint="eastAsia"/>
                <w:b/>
                <w:kern w:val="0"/>
                <w:szCs w:val="24"/>
              </w:rPr>
              <w:t>擘</w:t>
            </w:r>
            <w:proofErr w:type="gramEnd"/>
            <w:r w:rsidRPr="00D70467">
              <w:rPr>
                <w:rFonts w:ascii="新細明體" w:eastAsia="新細明體" w:hAnsi="新細明體" w:cs="Times New Roman" w:hint="eastAsia"/>
                <w:b/>
                <w:kern w:val="0"/>
                <w:szCs w:val="24"/>
              </w:rPr>
              <w:t>劃</w:t>
            </w:r>
          </w:p>
        </w:tc>
        <w:tc>
          <w:tcPr>
            <w:tcW w:w="804"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劃</w:t>
            </w:r>
          </w:p>
        </w:tc>
        <w:tc>
          <w:tcPr>
            <w:tcW w:w="895"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畫</w:t>
            </w:r>
          </w:p>
        </w:tc>
        <w:tc>
          <w:tcPr>
            <w:tcW w:w="1567" w:type="pct"/>
            <w:tcBorders>
              <w:top w:val="single" w:sz="4" w:space="0" w:color="auto"/>
              <w:bottom w:val="single" w:sz="4"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動詞用「劃」。</w:t>
            </w:r>
          </w:p>
        </w:tc>
      </w:tr>
      <w:tr w:rsidR="00725040" w:rsidRPr="00D70467" w:rsidTr="00970A39">
        <w:trPr>
          <w:trHeight w:val="312"/>
        </w:trPr>
        <w:tc>
          <w:tcPr>
            <w:tcW w:w="1734" w:type="pct"/>
            <w:tcBorders>
              <w:top w:val="single" w:sz="4" w:space="0" w:color="auto"/>
              <w:bottom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蒐集</w:t>
            </w:r>
          </w:p>
        </w:tc>
        <w:tc>
          <w:tcPr>
            <w:tcW w:w="804"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蒐</w:t>
            </w:r>
            <w:proofErr w:type="gramEnd"/>
          </w:p>
        </w:tc>
        <w:tc>
          <w:tcPr>
            <w:tcW w:w="895" w:type="pct"/>
            <w:tcBorders>
              <w:top w:val="single" w:sz="4" w:space="0" w:color="auto"/>
              <w:bottom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搜</w:t>
            </w:r>
          </w:p>
        </w:tc>
        <w:tc>
          <w:tcPr>
            <w:tcW w:w="1567" w:type="pct"/>
            <w:tcBorders>
              <w:top w:val="single" w:sz="4" w:space="0" w:color="auto"/>
              <w:bottom w:val="single" w:sz="4"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70A39">
        <w:trPr>
          <w:trHeight w:val="312"/>
        </w:trPr>
        <w:tc>
          <w:tcPr>
            <w:tcW w:w="1734" w:type="pct"/>
            <w:tcBorders>
              <w:top w:val="single" w:sz="4" w:space="0" w:color="auto"/>
              <w:bottom w:val="single" w:sz="4" w:space="0" w:color="auto"/>
              <w:right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菸葉、菸酒</w:t>
            </w:r>
          </w:p>
        </w:tc>
        <w:tc>
          <w:tcPr>
            <w:tcW w:w="8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菸</w:t>
            </w:r>
            <w:proofErr w:type="gramEnd"/>
          </w:p>
        </w:tc>
        <w:tc>
          <w:tcPr>
            <w:tcW w:w="89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煙</w:t>
            </w:r>
          </w:p>
        </w:tc>
        <w:tc>
          <w:tcPr>
            <w:tcW w:w="1567" w:type="pct"/>
            <w:tcBorders>
              <w:top w:val="single" w:sz="4" w:space="0" w:color="auto"/>
              <w:left w:val="single" w:sz="4" w:space="0" w:color="auto"/>
              <w:bottom w:val="single" w:sz="4"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70A39">
        <w:trPr>
          <w:trHeight w:val="312"/>
        </w:trPr>
        <w:tc>
          <w:tcPr>
            <w:tcW w:w="1734" w:type="pct"/>
            <w:tcBorders>
              <w:top w:val="single" w:sz="4" w:space="0" w:color="auto"/>
              <w:bottom w:val="single" w:sz="4" w:space="0" w:color="auto"/>
              <w:right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儘先、儘量</w:t>
            </w:r>
          </w:p>
        </w:tc>
        <w:tc>
          <w:tcPr>
            <w:tcW w:w="8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儘</w:t>
            </w:r>
            <w:proofErr w:type="gramEnd"/>
          </w:p>
        </w:tc>
        <w:tc>
          <w:tcPr>
            <w:tcW w:w="89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盡</w:t>
            </w:r>
          </w:p>
        </w:tc>
        <w:tc>
          <w:tcPr>
            <w:tcW w:w="1567" w:type="pct"/>
            <w:tcBorders>
              <w:top w:val="single" w:sz="4" w:space="0" w:color="auto"/>
              <w:left w:val="single" w:sz="4" w:space="0" w:color="auto"/>
              <w:bottom w:val="single" w:sz="4"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70A39">
        <w:trPr>
          <w:trHeight w:val="312"/>
        </w:trPr>
        <w:tc>
          <w:tcPr>
            <w:tcW w:w="1734" w:type="pct"/>
            <w:tcBorders>
              <w:top w:val="single" w:sz="4" w:space="0" w:color="auto"/>
              <w:bottom w:val="single" w:sz="6" w:space="0" w:color="auto"/>
              <w:right w:val="single" w:sz="4"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麻類</w:t>
            </w:r>
            <w:proofErr w:type="gramEnd"/>
            <w:r w:rsidRPr="00D70467">
              <w:rPr>
                <w:rFonts w:ascii="新細明體" w:eastAsia="新細明體" w:hAnsi="新細明體" w:cs="Times New Roman" w:hint="eastAsia"/>
                <w:b/>
                <w:kern w:val="0"/>
                <w:szCs w:val="24"/>
              </w:rPr>
              <w:t>、亞麻</w:t>
            </w:r>
          </w:p>
        </w:tc>
        <w:tc>
          <w:tcPr>
            <w:tcW w:w="804" w:type="pct"/>
            <w:tcBorders>
              <w:top w:val="single" w:sz="4" w:space="0" w:color="auto"/>
              <w:left w:val="single" w:sz="4" w:space="0" w:color="auto"/>
              <w:bottom w:val="single" w:sz="6" w:space="0" w:color="auto"/>
              <w:right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麻</w:t>
            </w:r>
          </w:p>
        </w:tc>
        <w:tc>
          <w:tcPr>
            <w:tcW w:w="895" w:type="pct"/>
            <w:tcBorders>
              <w:top w:val="single" w:sz="4" w:space="0" w:color="auto"/>
              <w:left w:val="single" w:sz="4" w:space="0" w:color="auto"/>
              <w:bottom w:val="single" w:sz="6" w:space="0" w:color="auto"/>
              <w:right w:val="single" w:sz="4"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蔴</w:t>
            </w:r>
          </w:p>
        </w:tc>
        <w:tc>
          <w:tcPr>
            <w:tcW w:w="1567" w:type="pct"/>
            <w:tcBorders>
              <w:top w:val="single" w:sz="4" w:space="0" w:color="auto"/>
              <w:left w:val="single" w:sz="4"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970A39">
        <w:trPr>
          <w:trHeight w:val="312"/>
        </w:trPr>
        <w:tc>
          <w:tcPr>
            <w:tcW w:w="1734" w:type="pct"/>
            <w:tcBorders>
              <w:top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電表、水表</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表</w:t>
            </w:r>
          </w:p>
        </w:tc>
        <w:tc>
          <w:tcPr>
            <w:tcW w:w="895" w:type="pct"/>
            <w:tcBorders>
              <w:top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錶</w:t>
            </w:r>
            <w:proofErr w:type="gramEnd"/>
          </w:p>
        </w:tc>
        <w:tc>
          <w:tcPr>
            <w:tcW w:w="1567" w:type="pct"/>
            <w:tcBorders>
              <w:top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36057F">
        <w:trPr>
          <w:trHeight w:val="312"/>
        </w:trPr>
        <w:tc>
          <w:tcPr>
            <w:tcW w:w="1734" w:type="pct"/>
            <w:tcBorders>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擦刮</w:t>
            </w:r>
            <w:proofErr w:type="gramEnd"/>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刮</w:t>
            </w:r>
          </w:p>
        </w:tc>
        <w:tc>
          <w:tcPr>
            <w:tcW w:w="895" w:type="pct"/>
            <w:tcBorders>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括</w:t>
            </w:r>
            <w:proofErr w:type="gramEnd"/>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36057F">
        <w:trPr>
          <w:trHeight w:val="312"/>
        </w:trPr>
        <w:tc>
          <w:tcPr>
            <w:tcW w:w="1734" w:type="pct"/>
            <w:tcBorders>
              <w:top w:val="single" w:sz="6" w:space="0" w:color="auto"/>
              <w:bottom w:val="single" w:sz="12"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拆除</w:t>
            </w:r>
          </w:p>
        </w:tc>
        <w:tc>
          <w:tcPr>
            <w:tcW w:w="804" w:type="pct"/>
            <w:tcBorders>
              <w:top w:val="single" w:sz="6" w:space="0" w:color="auto"/>
              <w:bottom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拆</w:t>
            </w:r>
          </w:p>
        </w:tc>
        <w:tc>
          <w:tcPr>
            <w:tcW w:w="895" w:type="pct"/>
            <w:tcBorders>
              <w:top w:val="single" w:sz="6" w:space="0" w:color="auto"/>
              <w:bottom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撤</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36057F">
        <w:trPr>
          <w:trHeight w:val="312"/>
        </w:trPr>
        <w:tc>
          <w:tcPr>
            <w:tcW w:w="1734" w:type="pct"/>
            <w:tcBorders>
              <w:top w:val="single" w:sz="12"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lastRenderedPageBreak/>
              <w:t>磷、硫化磷</w:t>
            </w:r>
          </w:p>
        </w:tc>
        <w:tc>
          <w:tcPr>
            <w:tcW w:w="804" w:type="pct"/>
            <w:tcBorders>
              <w:top w:val="single" w:sz="12"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磷</w:t>
            </w:r>
          </w:p>
        </w:tc>
        <w:tc>
          <w:tcPr>
            <w:tcW w:w="895" w:type="pct"/>
            <w:tcBorders>
              <w:top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燐</w:t>
            </w:r>
            <w:proofErr w:type="gramEnd"/>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C83635">
        <w:trPr>
          <w:trHeight w:val="312"/>
        </w:trPr>
        <w:tc>
          <w:tcPr>
            <w:tcW w:w="1734" w:type="pct"/>
            <w:tcBorders>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貫徹</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徹</w:t>
            </w:r>
          </w:p>
        </w:tc>
        <w:tc>
          <w:tcPr>
            <w:tcW w:w="895" w:type="pct"/>
            <w:tcBorders>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澈</w:t>
            </w:r>
            <w:proofErr w:type="gramEnd"/>
          </w:p>
        </w:tc>
        <w:tc>
          <w:tcPr>
            <w:tcW w:w="1567" w:type="pct"/>
            <w:tcBorders>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C83635">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澈底</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澈</w:t>
            </w:r>
            <w:proofErr w:type="gramEnd"/>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徹</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C83635">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祇</w:t>
            </w:r>
            <w:proofErr w:type="gramEnd"/>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祇</w:t>
            </w:r>
            <w:proofErr w:type="gramEnd"/>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只</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副詞</w:t>
            </w:r>
          </w:p>
        </w:tc>
      </w:tr>
      <w:tr w:rsidR="00725040" w:rsidRPr="00D70467" w:rsidTr="00C83635">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並</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並</w:t>
            </w:r>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并</w:t>
            </w:r>
            <w:proofErr w:type="gramEnd"/>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連接詞</w:t>
            </w:r>
          </w:p>
        </w:tc>
      </w:tr>
      <w:tr w:rsidR="00725040" w:rsidRPr="00D70467" w:rsidTr="00636693">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聲請</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聲</w:t>
            </w:r>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申</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對法院用「聲請」。</w:t>
            </w:r>
          </w:p>
        </w:tc>
      </w:tr>
      <w:tr w:rsidR="00725040" w:rsidRPr="00D70467" w:rsidTr="00636693">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申請</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申</w:t>
            </w:r>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聲</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對行政機關用「申請」。</w:t>
            </w:r>
          </w:p>
        </w:tc>
      </w:tr>
      <w:tr w:rsidR="00725040" w:rsidRPr="00D70467" w:rsidTr="00636693">
        <w:trPr>
          <w:trHeight w:val="312"/>
        </w:trPr>
        <w:tc>
          <w:tcPr>
            <w:tcW w:w="1734" w:type="pct"/>
            <w:tcBorders>
              <w:top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關於、對於</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於</w:t>
            </w:r>
          </w:p>
        </w:tc>
        <w:tc>
          <w:tcPr>
            <w:tcW w:w="895" w:type="pct"/>
            <w:tcBorders>
              <w:top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于</w:t>
            </w:r>
            <w:proofErr w:type="gramEnd"/>
          </w:p>
        </w:tc>
        <w:tc>
          <w:tcPr>
            <w:tcW w:w="1567" w:type="pct"/>
            <w:tcBorders>
              <w:top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D70467">
        <w:trPr>
          <w:trHeight w:val="312"/>
        </w:trPr>
        <w:tc>
          <w:tcPr>
            <w:tcW w:w="1734" w:type="pct"/>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給與</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與</w:t>
            </w:r>
          </w:p>
        </w:tc>
        <w:tc>
          <w:tcPr>
            <w:tcW w:w="895" w:type="pct"/>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予</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給與實物。</w:t>
            </w:r>
          </w:p>
        </w:tc>
      </w:tr>
      <w:tr w:rsidR="00725040" w:rsidRPr="00D70467" w:rsidTr="00D70467">
        <w:trPr>
          <w:trHeight w:val="312"/>
        </w:trPr>
        <w:tc>
          <w:tcPr>
            <w:tcW w:w="1734" w:type="pct"/>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給予、授予</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予</w:t>
            </w:r>
          </w:p>
        </w:tc>
        <w:tc>
          <w:tcPr>
            <w:tcW w:w="895" w:type="pct"/>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與</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給予名位、榮譽等抽象事項。</w:t>
            </w:r>
          </w:p>
        </w:tc>
      </w:tr>
      <w:tr w:rsidR="00725040" w:rsidRPr="00D70467" w:rsidTr="008178AF">
        <w:trPr>
          <w:trHeight w:val="312"/>
        </w:trPr>
        <w:tc>
          <w:tcPr>
            <w:tcW w:w="1734" w:type="pct"/>
            <w:tcBorders>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紀錄</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紀</w:t>
            </w:r>
          </w:p>
        </w:tc>
        <w:tc>
          <w:tcPr>
            <w:tcW w:w="895" w:type="pct"/>
            <w:tcBorders>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記</w:t>
            </w:r>
          </w:p>
        </w:tc>
        <w:tc>
          <w:tcPr>
            <w:tcW w:w="1567" w:type="pct"/>
            <w:tcBorders>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名詞用「紀錄」。</w:t>
            </w:r>
          </w:p>
        </w:tc>
      </w:tr>
      <w:tr w:rsidR="00725040" w:rsidRPr="00D70467" w:rsidTr="008178AF">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記錄</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記</w:t>
            </w:r>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紀</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動詞用「記錄」。</w:t>
            </w:r>
          </w:p>
        </w:tc>
      </w:tr>
      <w:tr w:rsidR="00725040" w:rsidRPr="00D70467" w:rsidTr="008178AF">
        <w:trPr>
          <w:trHeight w:val="312"/>
        </w:trPr>
        <w:tc>
          <w:tcPr>
            <w:tcW w:w="1734" w:type="pct"/>
            <w:tcBorders>
              <w:top w:val="single" w:sz="6" w:space="0" w:color="auto"/>
              <w:bottom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事蹟、史蹟、遺</w:t>
            </w:r>
            <w:proofErr w:type="gramStart"/>
            <w:r w:rsidRPr="00D70467">
              <w:rPr>
                <w:rFonts w:ascii="新細明體" w:eastAsia="新細明體" w:hAnsi="新細明體" w:cs="Times New Roman" w:hint="eastAsia"/>
                <w:b/>
                <w:kern w:val="0"/>
                <w:szCs w:val="24"/>
              </w:rPr>
              <w:t>蹟</w:t>
            </w:r>
            <w:proofErr w:type="gramEnd"/>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蹟</w:t>
            </w:r>
            <w:proofErr w:type="gramEnd"/>
          </w:p>
        </w:tc>
        <w:tc>
          <w:tcPr>
            <w:tcW w:w="895"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跡</w:t>
            </w:r>
          </w:p>
        </w:tc>
        <w:tc>
          <w:tcPr>
            <w:tcW w:w="1567" w:type="pct"/>
            <w:tcBorders>
              <w:top w:val="single" w:sz="6" w:space="0" w:color="auto"/>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8178AF">
        <w:trPr>
          <w:trHeight w:val="312"/>
        </w:trPr>
        <w:tc>
          <w:tcPr>
            <w:tcW w:w="1734" w:type="pct"/>
            <w:tcBorders>
              <w:top w:val="single" w:sz="6" w:space="0" w:color="auto"/>
            </w:tcBorders>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蹤跡</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跡</w:t>
            </w:r>
          </w:p>
        </w:tc>
        <w:tc>
          <w:tcPr>
            <w:tcW w:w="895" w:type="pct"/>
            <w:tcBorders>
              <w:top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蹟</w:t>
            </w:r>
            <w:proofErr w:type="gramEnd"/>
          </w:p>
        </w:tc>
        <w:tc>
          <w:tcPr>
            <w:tcW w:w="1567" w:type="pct"/>
            <w:tcBorders>
              <w:top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D70467">
        <w:trPr>
          <w:trHeight w:val="312"/>
        </w:trPr>
        <w:tc>
          <w:tcPr>
            <w:tcW w:w="1734" w:type="pct"/>
            <w:shd w:val="clear" w:color="auto" w:fill="FFFFFF" w:themeFill="background1"/>
            <w:vAlign w:val="center"/>
          </w:tcPr>
          <w:p w:rsidR="00725040" w:rsidRPr="00D70467" w:rsidRDefault="00725040" w:rsidP="00970A39">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糧食</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糧</w:t>
            </w:r>
          </w:p>
        </w:tc>
        <w:tc>
          <w:tcPr>
            <w:tcW w:w="895" w:type="pct"/>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粮</w:t>
            </w:r>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D70467">
        <w:trPr>
          <w:trHeight w:val="312"/>
        </w:trPr>
        <w:tc>
          <w:tcPr>
            <w:tcW w:w="1734"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覆核</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覆</w:t>
            </w:r>
          </w:p>
        </w:tc>
        <w:tc>
          <w:tcPr>
            <w:tcW w:w="895" w:type="pct"/>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複</w:t>
            </w:r>
            <w:proofErr w:type="gramEnd"/>
          </w:p>
        </w:tc>
        <w:tc>
          <w:tcPr>
            <w:tcW w:w="1567" w:type="pct"/>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FB4FF4">
        <w:trPr>
          <w:trHeight w:val="312"/>
        </w:trPr>
        <w:tc>
          <w:tcPr>
            <w:tcW w:w="1734" w:type="pct"/>
            <w:tcBorders>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復查</w:t>
            </w:r>
          </w:p>
        </w:tc>
        <w:tc>
          <w:tcPr>
            <w:tcW w:w="804" w:type="pct"/>
            <w:tcBorders>
              <w:top w:val="single" w:sz="6" w:space="0" w:color="auto"/>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復</w:t>
            </w:r>
          </w:p>
        </w:tc>
        <w:tc>
          <w:tcPr>
            <w:tcW w:w="895" w:type="pct"/>
            <w:tcBorders>
              <w:bottom w:val="single" w:sz="6"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複</w:t>
            </w:r>
            <w:proofErr w:type="gramEnd"/>
          </w:p>
        </w:tc>
        <w:tc>
          <w:tcPr>
            <w:tcW w:w="1567" w:type="pct"/>
            <w:tcBorders>
              <w:bottom w:val="single" w:sz="6"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r w:rsidR="00725040" w:rsidRPr="00D70467" w:rsidTr="00D70467">
        <w:trPr>
          <w:trHeight w:val="312"/>
        </w:trPr>
        <w:tc>
          <w:tcPr>
            <w:tcW w:w="1734" w:type="pct"/>
            <w:tcBorders>
              <w:top w:val="single" w:sz="6" w:space="0" w:color="auto"/>
              <w:bottom w:val="single" w:sz="12"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複</w:t>
            </w:r>
            <w:proofErr w:type="gramEnd"/>
            <w:r w:rsidRPr="00D70467">
              <w:rPr>
                <w:rFonts w:ascii="新細明體" w:eastAsia="新細明體" w:hAnsi="新細明體" w:cs="Times New Roman" w:hint="eastAsia"/>
                <w:b/>
                <w:kern w:val="0"/>
                <w:szCs w:val="24"/>
              </w:rPr>
              <w:t>驗</w:t>
            </w:r>
          </w:p>
        </w:tc>
        <w:tc>
          <w:tcPr>
            <w:tcW w:w="804" w:type="pct"/>
            <w:tcBorders>
              <w:top w:val="single" w:sz="6" w:space="0" w:color="auto"/>
              <w:bottom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proofErr w:type="gramStart"/>
            <w:r w:rsidRPr="00D70467">
              <w:rPr>
                <w:rFonts w:ascii="新細明體" w:eastAsia="新細明體" w:hAnsi="新細明體" w:cs="Times New Roman" w:hint="eastAsia"/>
                <w:b/>
                <w:kern w:val="0"/>
                <w:szCs w:val="24"/>
              </w:rPr>
              <w:t>複</w:t>
            </w:r>
            <w:proofErr w:type="gramEnd"/>
          </w:p>
        </w:tc>
        <w:tc>
          <w:tcPr>
            <w:tcW w:w="895" w:type="pct"/>
            <w:tcBorders>
              <w:top w:val="single" w:sz="6" w:space="0" w:color="auto"/>
              <w:bottom w:val="single" w:sz="12" w:space="0" w:color="auto"/>
            </w:tcBorders>
            <w:shd w:val="clear" w:color="auto" w:fill="FFFFFF" w:themeFill="background1"/>
            <w:vAlign w:val="center"/>
          </w:tcPr>
          <w:p w:rsidR="00725040" w:rsidRPr="00D70467" w:rsidRDefault="00725040" w:rsidP="00D70467">
            <w:pPr>
              <w:adjustRightInd w:val="0"/>
              <w:spacing w:line="320" w:lineRule="exact"/>
              <w:jc w:val="center"/>
              <w:textAlignment w:val="baseline"/>
              <w:rPr>
                <w:rFonts w:ascii="新細明體" w:eastAsia="新細明體" w:hAnsi="新細明體" w:cs="Times New Roman"/>
                <w:b/>
                <w:kern w:val="0"/>
                <w:szCs w:val="24"/>
              </w:rPr>
            </w:pPr>
            <w:r w:rsidRPr="00D70467">
              <w:rPr>
                <w:rFonts w:ascii="新細明體" w:eastAsia="新細明體" w:hAnsi="新細明體" w:cs="Times New Roman" w:hint="eastAsia"/>
                <w:b/>
                <w:kern w:val="0"/>
                <w:szCs w:val="24"/>
              </w:rPr>
              <w:t>復</w:t>
            </w:r>
          </w:p>
        </w:tc>
        <w:tc>
          <w:tcPr>
            <w:tcW w:w="1567" w:type="pct"/>
            <w:tcBorders>
              <w:top w:val="single" w:sz="6" w:space="0" w:color="auto"/>
              <w:bottom w:val="single" w:sz="12" w:space="0" w:color="auto"/>
            </w:tcBorders>
            <w:shd w:val="clear" w:color="auto" w:fill="FFFFFF" w:themeFill="background1"/>
            <w:vAlign w:val="center"/>
          </w:tcPr>
          <w:p w:rsidR="00725040" w:rsidRPr="00D70467" w:rsidRDefault="00725040" w:rsidP="00D70467">
            <w:pPr>
              <w:kinsoku w:val="0"/>
              <w:overflowPunct w:val="0"/>
              <w:autoSpaceDE w:val="0"/>
              <w:autoSpaceDN w:val="0"/>
              <w:adjustRightInd w:val="0"/>
              <w:spacing w:line="320" w:lineRule="exact"/>
              <w:jc w:val="both"/>
              <w:textAlignment w:val="baseline"/>
              <w:rPr>
                <w:rFonts w:ascii="新細明體" w:eastAsia="新細明體" w:hAnsi="新細明體" w:cs="Times New Roman"/>
                <w:b/>
                <w:kern w:val="0"/>
                <w:szCs w:val="24"/>
              </w:rPr>
            </w:pPr>
          </w:p>
        </w:tc>
      </w:tr>
    </w:tbl>
    <w:p w:rsidR="00AA045D" w:rsidRDefault="00AA045D">
      <w:pPr>
        <w:rPr>
          <w:b/>
          <w:sz w:val="28"/>
          <w:szCs w:val="28"/>
        </w:rPr>
      </w:pPr>
    </w:p>
    <w:p w:rsidR="00AA045D" w:rsidRDefault="00AA045D">
      <w:pPr>
        <w:rPr>
          <w:b/>
          <w:szCs w:val="24"/>
        </w:rPr>
      </w:pPr>
    </w:p>
    <w:p w:rsidR="00725040" w:rsidRPr="00AA045D" w:rsidRDefault="00725040">
      <w:pPr>
        <w:rPr>
          <w:szCs w:val="24"/>
        </w:rPr>
      </w:pPr>
      <w:r w:rsidRPr="00AA045D">
        <w:rPr>
          <w:rFonts w:hint="eastAsia"/>
          <w:b/>
          <w:szCs w:val="24"/>
        </w:rPr>
        <w:t>三</w:t>
      </w:r>
      <w:r w:rsidRPr="00AA045D">
        <w:rPr>
          <w:rFonts w:asciiTheme="minorEastAsia" w:hAnsiTheme="minorEastAsia" w:hint="eastAsia"/>
          <w:b/>
          <w:szCs w:val="24"/>
        </w:rPr>
        <w:t>、</w:t>
      </w:r>
      <w:r w:rsidR="009C4306" w:rsidRPr="00AA045D">
        <w:rPr>
          <w:rFonts w:asciiTheme="minorEastAsia" w:hAnsiTheme="minorEastAsia" w:hint="eastAsia"/>
          <w:b/>
          <w:szCs w:val="24"/>
        </w:rPr>
        <w:t>法律統一用語</w:t>
      </w:r>
    </w:p>
    <w:tbl>
      <w:tblPr>
        <w:tblW w:w="9562" w:type="dxa"/>
        <w:tblInd w:w="-44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CellMar>
          <w:top w:w="113" w:type="dxa"/>
          <w:left w:w="113" w:type="dxa"/>
          <w:bottom w:w="113" w:type="dxa"/>
          <w:right w:w="113" w:type="dxa"/>
        </w:tblCellMar>
        <w:tblLook w:val="0000" w:firstRow="0" w:lastRow="0" w:firstColumn="0" w:lastColumn="0" w:noHBand="0" w:noVBand="0"/>
      </w:tblPr>
      <w:tblGrid>
        <w:gridCol w:w="2978"/>
        <w:gridCol w:w="6584"/>
      </w:tblGrid>
      <w:tr w:rsidR="00725040" w:rsidRPr="00D70467" w:rsidTr="0036057F">
        <w:trPr>
          <w:trHeight w:val="387"/>
        </w:trPr>
        <w:tc>
          <w:tcPr>
            <w:tcW w:w="2978" w:type="dxa"/>
            <w:tcBorders>
              <w:top w:val="single" w:sz="12" w:space="0" w:color="auto"/>
              <w:bottom w:val="double" w:sz="4" w:space="0" w:color="auto"/>
            </w:tcBorders>
            <w:shd w:val="clear" w:color="auto" w:fill="FFFFFF" w:themeFill="background1"/>
            <w:vAlign w:val="center"/>
          </w:tcPr>
          <w:p w:rsidR="00725040" w:rsidRPr="00D70467" w:rsidRDefault="00725040" w:rsidP="009E6434">
            <w:pPr>
              <w:spacing w:line="320" w:lineRule="exact"/>
              <w:jc w:val="center"/>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統一用語</w:t>
            </w:r>
          </w:p>
        </w:tc>
        <w:tc>
          <w:tcPr>
            <w:tcW w:w="6584" w:type="dxa"/>
            <w:tcBorders>
              <w:top w:val="single" w:sz="12" w:space="0" w:color="auto"/>
              <w:bottom w:val="double" w:sz="4" w:space="0" w:color="auto"/>
            </w:tcBorders>
            <w:shd w:val="clear" w:color="auto" w:fill="FFFFFF" w:themeFill="background1"/>
            <w:vAlign w:val="center"/>
          </w:tcPr>
          <w:p w:rsidR="00725040" w:rsidRPr="00D70467" w:rsidRDefault="00725040" w:rsidP="009E6434">
            <w:pPr>
              <w:spacing w:line="320" w:lineRule="exact"/>
              <w:jc w:val="center"/>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說</w:t>
            </w:r>
            <w:r w:rsidR="009E6434">
              <w:rPr>
                <w:rFonts w:ascii="Times New Roman" w:eastAsia="新細明體" w:hAnsi="Times New Roman" w:cs="Times New Roman" w:hint="eastAsia"/>
                <w:b/>
                <w:kern w:val="52"/>
                <w:szCs w:val="24"/>
              </w:rPr>
              <w:t xml:space="preserve">                 </w:t>
            </w:r>
            <w:r w:rsidRPr="00D70467">
              <w:rPr>
                <w:rFonts w:ascii="Times New Roman" w:eastAsia="新細明體" w:hAnsi="Times New Roman" w:cs="Times New Roman" w:hint="eastAsia"/>
                <w:b/>
                <w:kern w:val="52"/>
                <w:szCs w:val="24"/>
              </w:rPr>
              <w:t>明</w:t>
            </w:r>
          </w:p>
        </w:tc>
      </w:tr>
      <w:tr w:rsidR="00725040" w:rsidRPr="00D70467" w:rsidTr="0036057F">
        <w:trPr>
          <w:trHeight w:val="387"/>
        </w:trPr>
        <w:tc>
          <w:tcPr>
            <w:tcW w:w="2978" w:type="dxa"/>
            <w:tcBorders>
              <w:top w:val="double" w:sz="4" w:space="0" w:color="auto"/>
              <w:bottom w:val="single" w:sz="12" w:space="0" w:color="auto"/>
            </w:tcBorders>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「設」機關</w:t>
            </w:r>
          </w:p>
        </w:tc>
        <w:tc>
          <w:tcPr>
            <w:tcW w:w="6584" w:type="dxa"/>
            <w:tcBorders>
              <w:top w:val="double" w:sz="4" w:space="0" w:color="auto"/>
              <w:bottom w:val="single" w:sz="12" w:space="0" w:color="auto"/>
            </w:tcBorders>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如：「教育部組織法」第四條：「</w:t>
            </w:r>
            <w:proofErr w:type="gramStart"/>
            <w:r w:rsidRPr="00D70467">
              <w:rPr>
                <w:rFonts w:ascii="Times New Roman" w:eastAsia="新細明體" w:hAnsi="Times New Roman" w:cs="Times New Roman" w:hint="eastAsia"/>
                <w:b/>
                <w:kern w:val="52"/>
                <w:szCs w:val="24"/>
              </w:rPr>
              <w:t>教育部設左列</w:t>
            </w:r>
            <w:proofErr w:type="gramEnd"/>
            <w:r w:rsidRPr="00D70467">
              <w:rPr>
                <w:rFonts w:ascii="Times New Roman" w:eastAsia="新細明體" w:hAnsi="Times New Roman" w:cs="Times New Roman" w:hint="eastAsia"/>
                <w:b/>
                <w:kern w:val="52"/>
                <w:szCs w:val="24"/>
              </w:rPr>
              <w:t>各司、處、室…</w:t>
            </w:r>
            <w:proofErr w:type="gramStart"/>
            <w:r w:rsidRPr="00D70467">
              <w:rPr>
                <w:rFonts w:ascii="Times New Roman" w:eastAsia="新細明體" w:hAnsi="Times New Roman" w:cs="Times New Roman" w:hint="eastAsia"/>
                <w:b/>
                <w:kern w:val="52"/>
                <w:szCs w:val="24"/>
              </w:rPr>
              <w:t>…</w:t>
            </w:r>
            <w:proofErr w:type="gramEnd"/>
            <w:r w:rsidRPr="00D70467">
              <w:rPr>
                <w:rFonts w:ascii="Times New Roman" w:eastAsia="新細明體" w:hAnsi="Times New Roman" w:cs="Times New Roman" w:hint="eastAsia"/>
                <w:b/>
                <w:kern w:val="52"/>
                <w:szCs w:val="24"/>
              </w:rPr>
              <w:t>」。</w:t>
            </w:r>
          </w:p>
        </w:tc>
      </w:tr>
      <w:tr w:rsidR="00725040" w:rsidRPr="00D70467" w:rsidTr="0036057F">
        <w:trPr>
          <w:trHeight w:val="387"/>
        </w:trPr>
        <w:tc>
          <w:tcPr>
            <w:tcW w:w="2978" w:type="dxa"/>
            <w:tcBorders>
              <w:top w:val="single" w:sz="12" w:space="0" w:color="auto"/>
            </w:tcBorders>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lastRenderedPageBreak/>
              <w:t>「置」人員</w:t>
            </w:r>
          </w:p>
        </w:tc>
        <w:tc>
          <w:tcPr>
            <w:tcW w:w="6584" w:type="dxa"/>
            <w:tcBorders>
              <w:top w:val="single" w:sz="12" w:space="0" w:color="auto"/>
            </w:tcBorders>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如：「司法院組織法」第九條：「</w:t>
            </w:r>
            <w:proofErr w:type="gramStart"/>
            <w:r w:rsidRPr="00D70467">
              <w:rPr>
                <w:rFonts w:ascii="Times New Roman" w:eastAsia="新細明體" w:hAnsi="Times New Roman" w:cs="Times New Roman" w:hint="eastAsia"/>
                <w:b/>
                <w:kern w:val="52"/>
                <w:szCs w:val="24"/>
              </w:rPr>
              <w:t>司法院置秘書長</w:t>
            </w:r>
            <w:proofErr w:type="gramEnd"/>
            <w:r w:rsidRPr="00D70467">
              <w:rPr>
                <w:rFonts w:ascii="Times New Roman" w:eastAsia="新細明體" w:hAnsi="Times New Roman" w:cs="Times New Roman" w:hint="eastAsia"/>
                <w:b/>
                <w:kern w:val="52"/>
                <w:szCs w:val="24"/>
              </w:rPr>
              <w:t>一人，特任，…</w:t>
            </w:r>
            <w:proofErr w:type="gramStart"/>
            <w:r w:rsidRPr="00D70467">
              <w:rPr>
                <w:rFonts w:ascii="Times New Roman" w:eastAsia="新細明體" w:hAnsi="Times New Roman" w:cs="Times New Roman" w:hint="eastAsia"/>
                <w:b/>
                <w:kern w:val="52"/>
                <w:szCs w:val="24"/>
              </w:rPr>
              <w:t>…</w:t>
            </w:r>
            <w:proofErr w:type="gramEnd"/>
            <w:r w:rsidRPr="00D70467">
              <w:rPr>
                <w:rFonts w:ascii="Times New Roman" w:eastAsia="新細明體" w:hAnsi="Times New Roman" w:cs="Times New Roman" w:hint="eastAsia"/>
                <w:b/>
                <w:kern w:val="52"/>
                <w:szCs w:val="24"/>
              </w:rPr>
              <w:t>」。</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「第九十八條」</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不寫為：「第九八條」。</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「第一百條」</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不寫為：「第一○○條」。</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「第一百十八條」</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不寫為：「第一百『</w:t>
            </w:r>
            <w:proofErr w:type="gramStart"/>
            <w:r w:rsidRPr="00D70467">
              <w:rPr>
                <w:rFonts w:ascii="Times New Roman" w:eastAsia="新細明體" w:hAnsi="Times New Roman" w:cs="Times New Roman" w:hint="eastAsia"/>
                <w:b/>
                <w:kern w:val="52"/>
                <w:szCs w:val="24"/>
              </w:rPr>
              <w:t>一</w:t>
            </w:r>
            <w:proofErr w:type="gramEnd"/>
            <w:r w:rsidRPr="00D70467">
              <w:rPr>
                <w:rFonts w:ascii="Times New Roman" w:eastAsia="新細明體" w:hAnsi="Times New Roman" w:cs="Times New Roman" w:hint="eastAsia"/>
                <w:b/>
                <w:kern w:val="52"/>
                <w:szCs w:val="24"/>
              </w:rPr>
              <w:t>』十八條」。</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「自公布日施行」</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不寫為：「自公『</w:t>
            </w:r>
            <w:proofErr w:type="gramStart"/>
            <w:r w:rsidRPr="00D70467">
              <w:rPr>
                <w:rFonts w:ascii="Times New Roman" w:eastAsia="新細明體" w:hAnsi="Times New Roman" w:cs="Times New Roman" w:hint="eastAsia"/>
                <w:b/>
                <w:kern w:val="52"/>
                <w:szCs w:val="24"/>
              </w:rPr>
              <w:t>佈</w:t>
            </w:r>
            <w:proofErr w:type="gramEnd"/>
            <w:r w:rsidRPr="00D70467">
              <w:rPr>
                <w:rFonts w:ascii="Times New Roman" w:eastAsia="新細明體" w:hAnsi="Times New Roman" w:cs="Times New Roman" w:hint="eastAsia"/>
                <w:b/>
                <w:kern w:val="52"/>
                <w:szCs w:val="24"/>
              </w:rPr>
              <w:t>』『之』日施行」。</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「處」五年以下有期徒刑</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自由刑之處分，用「處」，不用「科」。</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「科」五千元以下罰金</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罰金用「科」不用「處」。且不寫為：「科五千元以下『之』罰金」。</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「處」五千元以下罰鍰</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罰鍰用「處」不用「科」。且不寫為：「處五千元以下『之』罰鍰」。</w:t>
            </w:r>
          </w:p>
        </w:tc>
      </w:tr>
      <w:tr w:rsidR="00725040" w:rsidRPr="00D70467" w:rsidTr="009E6434">
        <w:trPr>
          <w:trHeight w:val="484"/>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proofErr w:type="gramStart"/>
            <w:r w:rsidRPr="00D70467">
              <w:rPr>
                <w:rFonts w:ascii="Times New Roman" w:eastAsia="新細明體" w:hAnsi="Times New Roman" w:cs="Times New Roman" w:hint="eastAsia"/>
                <w:b/>
                <w:kern w:val="52"/>
                <w:szCs w:val="24"/>
              </w:rPr>
              <w:t>準</w:t>
            </w:r>
            <w:proofErr w:type="gramEnd"/>
            <w:r w:rsidRPr="00D70467">
              <w:rPr>
                <w:rFonts w:ascii="Times New Roman" w:eastAsia="新細明體" w:hAnsi="Times New Roman" w:cs="Times New Roman" w:hint="eastAsia"/>
                <w:b/>
                <w:kern w:val="52"/>
                <w:szCs w:val="24"/>
              </w:rPr>
              <w:t>用「第○條」之規定</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法律條文中，引用本法其他條文時，不寫「『本法』第○條」，而</w:t>
            </w:r>
            <w:proofErr w:type="gramStart"/>
            <w:r w:rsidRPr="00D70467">
              <w:rPr>
                <w:rFonts w:ascii="Times New Roman" w:eastAsia="新細明體" w:hAnsi="Times New Roman" w:cs="Times New Roman" w:hint="eastAsia"/>
                <w:b/>
                <w:kern w:val="52"/>
                <w:szCs w:val="24"/>
              </w:rPr>
              <w:t>逕</w:t>
            </w:r>
            <w:proofErr w:type="gramEnd"/>
            <w:r w:rsidRPr="00D70467">
              <w:rPr>
                <w:rFonts w:ascii="Times New Roman" w:eastAsia="新細明體" w:hAnsi="Times New Roman" w:cs="Times New Roman" w:hint="eastAsia"/>
                <w:b/>
                <w:kern w:val="52"/>
                <w:szCs w:val="24"/>
              </w:rPr>
              <w:t>書「第○條」。又如：「違反第二十條規定者，科五千元以下罰金」。</w:t>
            </w:r>
          </w:p>
        </w:tc>
      </w:tr>
      <w:tr w:rsidR="00725040" w:rsidRPr="00D70467" w:rsidTr="009E6434">
        <w:trPr>
          <w:trHeight w:val="678"/>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「第二項」之未遂犯罰之</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法律條文中，引用本條其他各項規定時，不寫「『本條』第○項」，而</w:t>
            </w:r>
            <w:proofErr w:type="gramStart"/>
            <w:r w:rsidRPr="00D70467">
              <w:rPr>
                <w:rFonts w:ascii="Times New Roman" w:eastAsia="新細明體" w:hAnsi="Times New Roman" w:cs="Times New Roman" w:hint="eastAsia"/>
                <w:b/>
                <w:kern w:val="52"/>
                <w:szCs w:val="24"/>
              </w:rPr>
              <w:t>逕</w:t>
            </w:r>
            <w:proofErr w:type="gramEnd"/>
            <w:r w:rsidRPr="00D70467">
              <w:rPr>
                <w:rFonts w:ascii="Times New Roman" w:eastAsia="新細明體" w:hAnsi="Times New Roman" w:cs="Times New Roman" w:hint="eastAsia"/>
                <w:b/>
                <w:kern w:val="52"/>
                <w:szCs w:val="24"/>
              </w:rPr>
              <w:t>書「第○項」。如刑法第三十七條第四項「依第一項宣告褫奪公權者，自裁判確定時發生效力。」</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「制定」與「訂定」</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法律之創制，用「制定」；行政命令之制作，如「訂定」。</w:t>
            </w:r>
          </w:p>
        </w:tc>
      </w:tr>
      <w:tr w:rsidR="00725040" w:rsidRPr="00D70467" w:rsidTr="009E6434">
        <w:trPr>
          <w:trHeight w:val="484"/>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「製定」、「製作」</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書、表、證照、冊、</w:t>
            </w:r>
            <w:proofErr w:type="gramStart"/>
            <w:r w:rsidRPr="00D70467">
              <w:rPr>
                <w:rFonts w:ascii="Times New Roman" w:eastAsia="新細明體" w:hAnsi="Times New Roman" w:cs="Times New Roman" w:hint="eastAsia"/>
                <w:b/>
                <w:kern w:val="52"/>
                <w:szCs w:val="24"/>
              </w:rPr>
              <w:t>據等</w:t>
            </w:r>
            <w:proofErr w:type="gramEnd"/>
            <w:r w:rsidRPr="00D70467">
              <w:rPr>
                <w:rFonts w:ascii="Times New Roman" w:eastAsia="新細明體" w:hAnsi="Times New Roman" w:cs="Times New Roman" w:hint="eastAsia"/>
                <w:b/>
                <w:kern w:val="52"/>
                <w:szCs w:val="24"/>
              </w:rPr>
              <w:t>，公文書之製成用「製定」或「製作」，即用「製」不用「制」。</w:t>
            </w:r>
          </w:p>
        </w:tc>
      </w:tr>
      <w:tr w:rsidR="00725040" w:rsidRPr="00D70467" w:rsidTr="009E6434">
        <w:trPr>
          <w:trHeight w:val="678"/>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「一、二、三、四、五、六、七、八、九、十、百、千」</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法律條文中之序數不用大寫，即不寫為：「壹、貳、參、肆、伍、陸、</w:t>
            </w:r>
            <w:proofErr w:type="gramStart"/>
            <w:r w:rsidRPr="00D70467">
              <w:rPr>
                <w:rFonts w:ascii="Times New Roman" w:eastAsia="新細明體" w:hAnsi="Times New Roman" w:cs="Times New Roman" w:hint="eastAsia"/>
                <w:b/>
                <w:kern w:val="52"/>
                <w:szCs w:val="24"/>
              </w:rPr>
              <w:t>柒</w:t>
            </w:r>
            <w:proofErr w:type="gramEnd"/>
            <w:r w:rsidRPr="00D70467">
              <w:rPr>
                <w:rFonts w:ascii="Times New Roman" w:eastAsia="新細明體" w:hAnsi="Times New Roman" w:cs="Times New Roman" w:hint="eastAsia"/>
                <w:b/>
                <w:kern w:val="52"/>
                <w:szCs w:val="24"/>
              </w:rPr>
              <w:t>、捌、玖、拾、佰、仟」。</w:t>
            </w:r>
          </w:p>
        </w:tc>
      </w:tr>
      <w:tr w:rsidR="00725040" w:rsidRPr="00D70467" w:rsidTr="009E6434">
        <w:trPr>
          <w:trHeight w:val="387"/>
        </w:trPr>
        <w:tc>
          <w:tcPr>
            <w:tcW w:w="2978"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「零、萬」</w:t>
            </w:r>
          </w:p>
        </w:tc>
        <w:tc>
          <w:tcPr>
            <w:tcW w:w="6584" w:type="dxa"/>
            <w:shd w:val="clear" w:color="auto" w:fill="FFFFFF" w:themeFill="background1"/>
            <w:vAlign w:val="center"/>
          </w:tcPr>
          <w:p w:rsidR="00725040" w:rsidRPr="00D70467" w:rsidRDefault="00725040" w:rsidP="00D70467">
            <w:pPr>
              <w:spacing w:line="320" w:lineRule="exact"/>
              <w:rPr>
                <w:rFonts w:ascii="Times New Roman" w:eastAsia="新細明體" w:hAnsi="Times New Roman" w:cs="Times New Roman"/>
                <w:b/>
                <w:kern w:val="52"/>
                <w:szCs w:val="24"/>
              </w:rPr>
            </w:pPr>
            <w:r w:rsidRPr="00D70467">
              <w:rPr>
                <w:rFonts w:ascii="Times New Roman" w:eastAsia="新細明體" w:hAnsi="Times New Roman" w:cs="Times New Roman" w:hint="eastAsia"/>
                <w:b/>
                <w:kern w:val="52"/>
                <w:szCs w:val="24"/>
              </w:rPr>
              <w:t>法律條文中之數字「零、萬」不寫為：「○、</w:t>
            </w:r>
            <w:proofErr w:type="gramStart"/>
            <w:r w:rsidRPr="00D70467">
              <w:rPr>
                <w:rFonts w:ascii="Times New Roman" w:eastAsia="新細明體" w:hAnsi="Times New Roman" w:cs="Times New Roman" w:hint="eastAsia"/>
                <w:b/>
                <w:kern w:val="52"/>
                <w:szCs w:val="24"/>
              </w:rPr>
              <w:t>万</w:t>
            </w:r>
            <w:proofErr w:type="gramEnd"/>
            <w:r w:rsidRPr="00D70467">
              <w:rPr>
                <w:rFonts w:ascii="Times New Roman" w:eastAsia="新細明體" w:hAnsi="Times New Roman" w:cs="Times New Roman" w:hint="eastAsia"/>
                <w:b/>
                <w:kern w:val="52"/>
                <w:szCs w:val="24"/>
              </w:rPr>
              <w:t>」。</w:t>
            </w:r>
          </w:p>
        </w:tc>
      </w:tr>
    </w:tbl>
    <w:p w:rsidR="0036057F" w:rsidRDefault="0036057F">
      <w:pPr>
        <w:rPr>
          <w:b/>
          <w:sz w:val="28"/>
          <w:szCs w:val="28"/>
        </w:rPr>
      </w:pPr>
    </w:p>
    <w:p w:rsidR="0036057F" w:rsidRDefault="0036057F">
      <w:pPr>
        <w:rPr>
          <w:b/>
          <w:sz w:val="28"/>
          <w:szCs w:val="28"/>
        </w:rPr>
      </w:pPr>
    </w:p>
    <w:p w:rsidR="0036057F" w:rsidRDefault="0036057F">
      <w:pPr>
        <w:rPr>
          <w:b/>
          <w:sz w:val="28"/>
          <w:szCs w:val="28"/>
        </w:rPr>
      </w:pPr>
    </w:p>
    <w:p w:rsidR="0036057F" w:rsidRDefault="0036057F">
      <w:pPr>
        <w:rPr>
          <w:b/>
          <w:sz w:val="28"/>
          <w:szCs w:val="28"/>
        </w:rPr>
      </w:pPr>
    </w:p>
    <w:p w:rsidR="0036057F" w:rsidRDefault="0036057F">
      <w:pPr>
        <w:rPr>
          <w:b/>
          <w:sz w:val="28"/>
          <w:szCs w:val="28"/>
        </w:rPr>
      </w:pPr>
    </w:p>
    <w:p w:rsidR="0036057F" w:rsidRDefault="0036057F">
      <w:pPr>
        <w:rPr>
          <w:b/>
          <w:sz w:val="28"/>
          <w:szCs w:val="28"/>
        </w:rPr>
      </w:pPr>
    </w:p>
    <w:p w:rsidR="001854D2" w:rsidRPr="00AA045D" w:rsidRDefault="001854D2">
      <w:pPr>
        <w:rPr>
          <w:szCs w:val="24"/>
        </w:rPr>
      </w:pPr>
      <w:r w:rsidRPr="00AA045D">
        <w:rPr>
          <w:rFonts w:hint="eastAsia"/>
          <w:b/>
          <w:szCs w:val="24"/>
        </w:rPr>
        <w:lastRenderedPageBreak/>
        <w:t>四</w:t>
      </w:r>
      <w:r w:rsidRPr="00AA045D">
        <w:rPr>
          <w:rFonts w:asciiTheme="minorEastAsia" w:hAnsiTheme="minorEastAsia" w:hint="eastAsia"/>
          <w:b/>
          <w:szCs w:val="24"/>
        </w:rPr>
        <w:t>、公文書橫式書寫數字使用原則</w:t>
      </w:r>
    </w:p>
    <w:tbl>
      <w:tblPr>
        <w:tblW w:w="9498" w:type="dxa"/>
        <w:tblInd w:w="-43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834"/>
        <w:gridCol w:w="2405"/>
        <w:gridCol w:w="5259"/>
      </w:tblGrid>
      <w:tr w:rsidR="001854D2" w:rsidRPr="001854D2" w:rsidTr="00C83635">
        <w:trPr>
          <w:trHeight w:val="653"/>
          <w:tblHeader/>
        </w:trPr>
        <w:tc>
          <w:tcPr>
            <w:tcW w:w="1834" w:type="dxa"/>
            <w:tcBorders>
              <w:top w:val="single" w:sz="12" w:space="0" w:color="auto"/>
              <w:bottom w:val="double" w:sz="4" w:space="0" w:color="auto"/>
            </w:tcBorders>
            <w:vAlign w:val="center"/>
          </w:tcPr>
          <w:p w:rsidR="001854D2" w:rsidRPr="001854D2" w:rsidRDefault="001854D2" w:rsidP="001854D2">
            <w:pPr>
              <w:snapToGrid w:val="0"/>
              <w:ind w:leftChars="50" w:left="120" w:rightChars="50" w:right="120"/>
              <w:jc w:val="center"/>
              <w:rPr>
                <w:rFonts w:asciiTheme="minorEastAsia" w:hAnsiTheme="minorEastAsia" w:cs="Times New Roman"/>
                <w:b/>
                <w:szCs w:val="24"/>
              </w:rPr>
            </w:pPr>
            <w:r w:rsidRPr="001854D2">
              <w:rPr>
                <w:rFonts w:asciiTheme="minorEastAsia" w:hAnsiTheme="minorEastAsia" w:cs="Times New Roman" w:hint="eastAsia"/>
                <w:b/>
                <w:szCs w:val="24"/>
              </w:rPr>
              <w:t>使用數字類別</w:t>
            </w:r>
          </w:p>
        </w:tc>
        <w:tc>
          <w:tcPr>
            <w:tcW w:w="2405" w:type="dxa"/>
            <w:tcBorders>
              <w:top w:val="single" w:sz="12" w:space="0" w:color="auto"/>
              <w:bottom w:val="double" w:sz="4" w:space="0" w:color="auto"/>
            </w:tcBorders>
            <w:vAlign w:val="center"/>
          </w:tcPr>
          <w:p w:rsidR="001854D2" w:rsidRPr="001854D2" w:rsidRDefault="001854D2" w:rsidP="001854D2">
            <w:pPr>
              <w:snapToGrid w:val="0"/>
              <w:ind w:leftChars="50" w:left="120" w:rightChars="50" w:right="120"/>
              <w:jc w:val="center"/>
              <w:rPr>
                <w:rFonts w:asciiTheme="minorEastAsia" w:hAnsiTheme="minorEastAsia" w:cs="Times New Roman"/>
                <w:b/>
                <w:szCs w:val="24"/>
              </w:rPr>
            </w:pPr>
            <w:r w:rsidRPr="001854D2">
              <w:rPr>
                <w:rFonts w:asciiTheme="minorEastAsia" w:hAnsiTheme="minorEastAsia" w:cs="Times New Roman" w:hint="eastAsia"/>
                <w:b/>
                <w:szCs w:val="24"/>
              </w:rPr>
              <w:t>用語類別</w:t>
            </w:r>
          </w:p>
        </w:tc>
        <w:tc>
          <w:tcPr>
            <w:tcW w:w="5259" w:type="dxa"/>
            <w:tcBorders>
              <w:top w:val="single" w:sz="12" w:space="0" w:color="auto"/>
              <w:bottom w:val="double" w:sz="4" w:space="0" w:color="auto"/>
            </w:tcBorders>
            <w:vAlign w:val="center"/>
          </w:tcPr>
          <w:p w:rsidR="001854D2" w:rsidRPr="001854D2" w:rsidRDefault="001854D2" w:rsidP="001854D2">
            <w:pPr>
              <w:snapToGrid w:val="0"/>
              <w:ind w:leftChars="50" w:left="120" w:rightChars="50" w:right="120"/>
              <w:jc w:val="center"/>
              <w:rPr>
                <w:rFonts w:asciiTheme="minorEastAsia" w:hAnsiTheme="minorEastAsia" w:cs="Times New Roman"/>
                <w:b/>
                <w:szCs w:val="24"/>
              </w:rPr>
            </w:pPr>
            <w:r w:rsidRPr="001854D2">
              <w:rPr>
                <w:rFonts w:asciiTheme="minorEastAsia" w:hAnsiTheme="minorEastAsia" w:cs="Times New Roman" w:hint="eastAsia"/>
                <w:b/>
                <w:szCs w:val="24"/>
              </w:rPr>
              <w:t>用  法  舉  例</w:t>
            </w:r>
          </w:p>
        </w:tc>
      </w:tr>
      <w:tr w:rsidR="001854D2" w:rsidRPr="001854D2" w:rsidTr="00C83635">
        <w:trPr>
          <w:cantSplit/>
        </w:trPr>
        <w:tc>
          <w:tcPr>
            <w:tcW w:w="1834" w:type="dxa"/>
            <w:vMerge w:val="restart"/>
            <w:tcBorders>
              <w:top w:val="double" w:sz="4" w:space="0" w:color="auto"/>
              <w:bottom w:val="single" w:sz="12" w:space="0" w:color="auto"/>
            </w:tcBorders>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bCs/>
                <w:szCs w:val="24"/>
              </w:rPr>
            </w:pPr>
            <w:r w:rsidRPr="001854D2">
              <w:rPr>
                <w:rFonts w:asciiTheme="minorEastAsia" w:hAnsiTheme="minorEastAsia" w:cs="Times New Roman" w:hint="eastAsia"/>
                <w:b/>
                <w:bCs/>
                <w:szCs w:val="24"/>
              </w:rPr>
              <w:t>阿拉伯數字</w:t>
            </w:r>
          </w:p>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szCs w:val="24"/>
              </w:rPr>
            </w:pPr>
          </w:p>
        </w:tc>
        <w:tc>
          <w:tcPr>
            <w:tcW w:w="2405" w:type="dxa"/>
            <w:tcBorders>
              <w:top w:val="double" w:sz="4" w:space="0" w:color="auto"/>
              <w:bottom w:val="single" w:sz="4" w:space="0" w:color="auto"/>
            </w:tcBorders>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代號（碼）、國民身分證統一編號、編號、發文字號</w:t>
            </w:r>
          </w:p>
        </w:tc>
        <w:tc>
          <w:tcPr>
            <w:tcW w:w="5259" w:type="dxa"/>
            <w:tcBorders>
              <w:top w:val="double" w:sz="4" w:space="0" w:color="auto"/>
              <w:bottom w:val="single" w:sz="4" w:space="0" w:color="auto"/>
            </w:tcBorders>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ISBN 988-</w:t>
            </w:r>
            <w:smartTag w:uri="urn:schemas-microsoft-com:office:smarttags" w:element="chsdate">
              <w:smartTagPr>
                <w:attr w:name="IsROCDate" w:val="False"/>
                <w:attr w:name="IsLunarDate" w:val="False"/>
                <w:attr w:name="Day" w:val="1"/>
                <w:attr w:name="Month" w:val="5"/>
                <w:attr w:name="Year" w:val="133"/>
              </w:smartTagPr>
              <w:r w:rsidRPr="001854D2">
                <w:rPr>
                  <w:rFonts w:asciiTheme="minorEastAsia" w:hAnsiTheme="minorEastAsia" w:cs="Times New Roman" w:hint="eastAsia"/>
                  <w:b/>
                  <w:szCs w:val="24"/>
                </w:rPr>
                <w:t>133-005-1</w:t>
              </w:r>
            </w:smartTag>
            <w:r w:rsidRPr="001854D2">
              <w:rPr>
                <w:rFonts w:asciiTheme="minorEastAsia" w:hAnsiTheme="minorEastAsia" w:cs="Times New Roman" w:hint="eastAsia"/>
                <w:b/>
                <w:szCs w:val="24"/>
              </w:rPr>
              <w:t>、M234567890、附表（件）1、院</w:t>
            </w:r>
            <w:proofErr w:type="gramStart"/>
            <w:r w:rsidRPr="001854D2">
              <w:rPr>
                <w:rFonts w:asciiTheme="minorEastAsia" w:hAnsiTheme="minorEastAsia" w:cs="Times New Roman" w:hint="eastAsia"/>
                <w:b/>
                <w:szCs w:val="24"/>
              </w:rPr>
              <w:t>臺</w:t>
            </w:r>
            <w:proofErr w:type="gramEnd"/>
            <w:r w:rsidRPr="001854D2">
              <w:rPr>
                <w:rFonts w:asciiTheme="minorEastAsia" w:hAnsiTheme="minorEastAsia" w:cs="Times New Roman" w:hint="eastAsia"/>
                <w:b/>
                <w:szCs w:val="24"/>
              </w:rPr>
              <w:t>秘字第0930086517號、</w:t>
            </w:r>
            <w:proofErr w:type="gramStart"/>
            <w:r w:rsidRPr="001854D2">
              <w:rPr>
                <w:rFonts w:asciiTheme="minorEastAsia" w:hAnsiTheme="minorEastAsia" w:cs="Times New Roman" w:hint="eastAsia"/>
                <w:b/>
                <w:szCs w:val="24"/>
              </w:rPr>
              <w:t>臺</w:t>
            </w:r>
            <w:proofErr w:type="gramEnd"/>
            <w:r w:rsidRPr="001854D2">
              <w:rPr>
                <w:rFonts w:asciiTheme="minorEastAsia" w:hAnsiTheme="minorEastAsia" w:cs="Times New Roman" w:hint="eastAsia"/>
                <w:b/>
                <w:szCs w:val="24"/>
              </w:rPr>
              <w:t>79內字第095512號</w:t>
            </w:r>
          </w:p>
        </w:tc>
      </w:tr>
      <w:tr w:rsidR="001854D2" w:rsidRPr="001854D2" w:rsidTr="00C83635">
        <w:trPr>
          <w:cantSplit/>
        </w:trPr>
        <w:tc>
          <w:tcPr>
            <w:tcW w:w="1834" w:type="dxa"/>
            <w:vMerge/>
            <w:tcBorders>
              <w:top w:val="single" w:sz="12" w:space="0" w:color="auto"/>
            </w:tcBorders>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szCs w:val="24"/>
              </w:rPr>
            </w:pPr>
          </w:p>
        </w:tc>
        <w:tc>
          <w:tcPr>
            <w:tcW w:w="2405" w:type="dxa"/>
            <w:tcBorders>
              <w:top w:val="single" w:sz="4" w:space="0" w:color="auto"/>
              <w:bottom w:val="single" w:sz="4" w:space="0" w:color="auto"/>
            </w:tcBorders>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序數</w:t>
            </w:r>
          </w:p>
        </w:tc>
        <w:tc>
          <w:tcPr>
            <w:tcW w:w="5259" w:type="dxa"/>
            <w:tcBorders>
              <w:top w:val="single" w:sz="4" w:space="0" w:color="auto"/>
              <w:bottom w:val="single" w:sz="4" w:space="0" w:color="auto"/>
            </w:tcBorders>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第4屆第6會期、第1階段、第1優先、第2次、第3名、第4季、第5會議室、第6次會議紀錄、第7組</w:t>
            </w:r>
          </w:p>
        </w:tc>
      </w:tr>
      <w:tr w:rsidR="001854D2" w:rsidRPr="001854D2" w:rsidTr="00C83635">
        <w:trPr>
          <w:cantSplit/>
          <w:trHeight w:val="798"/>
        </w:trPr>
        <w:tc>
          <w:tcPr>
            <w:tcW w:w="1834" w:type="dxa"/>
            <w:vMerge/>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szCs w:val="24"/>
              </w:rPr>
            </w:pPr>
          </w:p>
        </w:tc>
        <w:tc>
          <w:tcPr>
            <w:tcW w:w="2405" w:type="dxa"/>
            <w:tcBorders>
              <w:top w:val="single" w:sz="4" w:space="0" w:color="auto"/>
            </w:tcBorders>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日期、時間</w:t>
            </w:r>
          </w:p>
        </w:tc>
        <w:tc>
          <w:tcPr>
            <w:tcW w:w="5259" w:type="dxa"/>
            <w:tcBorders>
              <w:top w:val="single" w:sz="4" w:space="0" w:color="auto"/>
            </w:tcBorders>
            <w:vAlign w:val="center"/>
          </w:tcPr>
          <w:p w:rsidR="001854D2" w:rsidRPr="001854D2" w:rsidRDefault="001854D2" w:rsidP="00970A39">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民國</w:t>
            </w:r>
            <w:r w:rsidR="00970A39">
              <w:rPr>
                <w:rFonts w:asciiTheme="minorEastAsia" w:hAnsiTheme="minorEastAsia" w:cs="Times New Roman" w:hint="eastAsia"/>
                <w:b/>
                <w:szCs w:val="24"/>
              </w:rPr>
              <w:t>107</w:t>
            </w:r>
            <w:r w:rsidRPr="001854D2">
              <w:rPr>
                <w:rFonts w:asciiTheme="minorEastAsia" w:hAnsiTheme="minorEastAsia" w:cs="Times New Roman" w:hint="eastAsia"/>
                <w:b/>
                <w:szCs w:val="24"/>
              </w:rPr>
              <w:t>年</w:t>
            </w:r>
            <w:r w:rsidR="00970A39">
              <w:rPr>
                <w:rFonts w:asciiTheme="minorEastAsia" w:hAnsiTheme="minorEastAsia" w:cs="Times New Roman" w:hint="eastAsia"/>
                <w:b/>
                <w:szCs w:val="24"/>
              </w:rPr>
              <w:t>5</w:t>
            </w:r>
            <w:r w:rsidRPr="001854D2">
              <w:rPr>
                <w:rFonts w:asciiTheme="minorEastAsia" w:hAnsiTheme="minorEastAsia" w:cs="Times New Roman" w:hint="eastAsia"/>
                <w:b/>
                <w:szCs w:val="24"/>
              </w:rPr>
              <w:t>月</w:t>
            </w:r>
            <w:r w:rsidR="00970A39">
              <w:rPr>
                <w:rFonts w:asciiTheme="minorEastAsia" w:hAnsiTheme="minorEastAsia" w:cs="Times New Roman" w:hint="eastAsia"/>
                <w:b/>
                <w:szCs w:val="24"/>
              </w:rPr>
              <w:t>31</w:t>
            </w:r>
            <w:r w:rsidRPr="001854D2">
              <w:rPr>
                <w:rFonts w:asciiTheme="minorEastAsia" w:hAnsiTheme="minorEastAsia" w:cs="Times New Roman" w:hint="eastAsia"/>
                <w:b/>
                <w:szCs w:val="24"/>
              </w:rPr>
              <w:t>日、</w:t>
            </w:r>
            <w:proofErr w:type="gramStart"/>
            <w:r w:rsidR="00970A39">
              <w:rPr>
                <w:rFonts w:asciiTheme="minorEastAsia" w:hAnsiTheme="minorEastAsia" w:cs="Times New Roman" w:hint="eastAsia"/>
                <w:b/>
                <w:szCs w:val="24"/>
              </w:rPr>
              <w:t>106</w:t>
            </w:r>
            <w:proofErr w:type="gramEnd"/>
            <w:r w:rsidRPr="001854D2">
              <w:rPr>
                <w:rFonts w:asciiTheme="minorEastAsia" w:hAnsiTheme="minorEastAsia" w:cs="Times New Roman" w:hint="eastAsia"/>
                <w:b/>
                <w:szCs w:val="24"/>
              </w:rPr>
              <w:t>年度、21世紀、公元2000年、 7時50分、挑戰2008：國家發展重點計畫、520就職典禮、</w:t>
            </w:r>
            <w:r w:rsidR="00970A39">
              <w:rPr>
                <w:rFonts w:asciiTheme="minorEastAsia" w:hAnsiTheme="minorEastAsia" w:cs="Times New Roman" w:hint="eastAsia"/>
                <w:b/>
                <w:szCs w:val="24"/>
              </w:rPr>
              <w:t>87</w:t>
            </w:r>
            <w:r w:rsidRPr="001854D2">
              <w:rPr>
                <w:rFonts w:asciiTheme="minorEastAsia" w:hAnsiTheme="minorEastAsia" w:cs="Times New Roman" w:hint="eastAsia"/>
                <w:b/>
                <w:szCs w:val="24"/>
              </w:rPr>
              <w:t>水災、921大地震、911恐怖事件、228事件、38婦女節、延後3</w:t>
            </w:r>
            <w:proofErr w:type="gramStart"/>
            <w:r w:rsidRPr="001854D2">
              <w:rPr>
                <w:rFonts w:asciiTheme="minorEastAsia" w:hAnsiTheme="minorEastAsia" w:cs="Times New Roman" w:hint="eastAsia"/>
                <w:b/>
                <w:szCs w:val="24"/>
              </w:rPr>
              <w:t>週</w:t>
            </w:r>
            <w:proofErr w:type="gramEnd"/>
            <w:r w:rsidRPr="001854D2">
              <w:rPr>
                <w:rFonts w:asciiTheme="minorEastAsia" w:hAnsiTheme="minorEastAsia" w:cs="Times New Roman" w:hint="eastAsia"/>
                <w:b/>
                <w:szCs w:val="24"/>
              </w:rPr>
              <w:t>辦理</w:t>
            </w:r>
          </w:p>
        </w:tc>
      </w:tr>
      <w:tr w:rsidR="001854D2" w:rsidRPr="001854D2" w:rsidTr="001854D2">
        <w:trPr>
          <w:cantSplit/>
          <w:trHeight w:val="654"/>
        </w:trPr>
        <w:tc>
          <w:tcPr>
            <w:tcW w:w="1834" w:type="dxa"/>
            <w:vMerge/>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電話、傳真</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（02）3356-6500</w:t>
            </w:r>
          </w:p>
        </w:tc>
      </w:tr>
      <w:tr w:rsidR="001854D2" w:rsidRPr="001854D2" w:rsidTr="001854D2">
        <w:trPr>
          <w:cantSplit/>
        </w:trPr>
        <w:tc>
          <w:tcPr>
            <w:tcW w:w="1834" w:type="dxa"/>
            <w:vMerge/>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郵遞區號、門牌號碼</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100台北市中正區忠孝東路1段2號3樓304室</w:t>
            </w:r>
          </w:p>
        </w:tc>
      </w:tr>
      <w:tr w:rsidR="001854D2" w:rsidRPr="001854D2" w:rsidTr="001854D2">
        <w:trPr>
          <w:cantSplit/>
        </w:trPr>
        <w:tc>
          <w:tcPr>
            <w:tcW w:w="1834" w:type="dxa"/>
            <w:vMerge/>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計量單位</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150公分、35公斤、30度、2萬元、5角、35立方公尺、7.36公頃、土地1.5筆</w:t>
            </w:r>
          </w:p>
        </w:tc>
      </w:tr>
      <w:tr w:rsidR="001854D2" w:rsidRPr="001854D2" w:rsidTr="001854D2">
        <w:trPr>
          <w:cantSplit/>
          <w:trHeight w:val="1289"/>
        </w:trPr>
        <w:tc>
          <w:tcPr>
            <w:tcW w:w="1834" w:type="dxa"/>
            <w:vMerge/>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統計數據（如百分比、金額、人數、比數等）</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80﹪、3.59﹪、6億3,944萬2,789元、639,442,789人、1：3</w:t>
            </w:r>
          </w:p>
        </w:tc>
      </w:tr>
      <w:tr w:rsidR="001854D2" w:rsidRPr="001854D2" w:rsidTr="00970A39">
        <w:trPr>
          <w:cantSplit/>
          <w:trHeight w:val="1446"/>
        </w:trPr>
        <w:tc>
          <w:tcPr>
            <w:tcW w:w="1834" w:type="dxa"/>
            <w:vMerge w:val="restart"/>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r w:rsidRPr="001854D2">
              <w:rPr>
                <w:rFonts w:asciiTheme="minorEastAsia" w:hAnsiTheme="minorEastAsia" w:cs="Times New Roman" w:hint="eastAsia"/>
                <w:b/>
                <w:bCs/>
                <w:szCs w:val="24"/>
              </w:rPr>
              <w:t>中文數字</w:t>
            </w: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lastRenderedPageBreak/>
              <w:t>描述性用語</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一律、一致性、再一次、一再強調、一流大學、前一年、一分子、三大面向、四大施政主軸、一次補助、一個多元族群的社會、每一位同仁、一支部隊、一套規範、不二法門、三生有幸、新十大建設、國土三法、組織四法、零歲教育、核四廠、第一線上、第二專長、第三部門、公正第三人、第一夫人、三級制政府、國小三年級</w:t>
            </w:r>
          </w:p>
        </w:tc>
      </w:tr>
      <w:tr w:rsidR="001854D2" w:rsidRPr="001854D2" w:rsidTr="001854D2">
        <w:trPr>
          <w:cantSplit/>
        </w:trPr>
        <w:tc>
          <w:tcPr>
            <w:tcW w:w="1834" w:type="dxa"/>
            <w:vMerge/>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專有名詞（如地名、書名、人名、店名、頭銜等）</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九九峰、三國演義、李四、五南書局、恩史瓦第三世</w:t>
            </w:r>
          </w:p>
        </w:tc>
      </w:tr>
      <w:tr w:rsidR="001854D2" w:rsidRPr="001854D2" w:rsidTr="001854D2">
        <w:trPr>
          <w:cantSplit/>
        </w:trPr>
        <w:tc>
          <w:tcPr>
            <w:tcW w:w="1834" w:type="dxa"/>
            <w:vMerge/>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慣用語（如星期、比例、概數、約數）</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星期一、週一、</w:t>
            </w:r>
            <w:smartTag w:uri="urn:schemas-microsoft-com:office:smarttags" w:element="chsdate">
              <w:smartTagPr>
                <w:attr w:name="IsROCDate" w:val="False"/>
                <w:attr w:name="IsLunarDate" w:val="True"/>
                <w:attr w:name="Day" w:val="7"/>
                <w:attr w:name="Month" w:val="2"/>
                <w:attr w:name="Year" w:val="2011"/>
              </w:smartTagPr>
              <w:r w:rsidRPr="001854D2">
                <w:rPr>
                  <w:rFonts w:asciiTheme="minorEastAsia" w:hAnsiTheme="minorEastAsia" w:cs="Times New Roman" w:hint="eastAsia"/>
                  <w:b/>
                  <w:szCs w:val="24"/>
                </w:rPr>
                <w:t>正月初五</w:t>
              </w:r>
            </w:smartTag>
            <w:r w:rsidRPr="001854D2">
              <w:rPr>
                <w:rFonts w:asciiTheme="minorEastAsia" w:hAnsiTheme="minorEastAsia" w:cs="Times New Roman" w:hint="eastAsia"/>
                <w:b/>
                <w:szCs w:val="24"/>
              </w:rPr>
              <w:t>、十分之一、三讀、三軍部隊、約三、四天、二三百架次、幾十萬分之一、七千餘人、二百多人</w:t>
            </w:r>
          </w:p>
        </w:tc>
      </w:tr>
      <w:tr w:rsidR="001854D2" w:rsidRPr="001854D2" w:rsidTr="001854D2">
        <w:trPr>
          <w:cantSplit/>
        </w:trPr>
        <w:tc>
          <w:tcPr>
            <w:tcW w:w="1834" w:type="dxa"/>
            <w:vMerge w:val="restart"/>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r w:rsidRPr="001854D2">
              <w:rPr>
                <w:rFonts w:asciiTheme="minorEastAsia" w:hAnsiTheme="minorEastAsia" w:cs="Times New Roman" w:hint="eastAsia"/>
                <w:b/>
                <w:bCs/>
                <w:szCs w:val="24"/>
              </w:rPr>
              <w:t>阿拉伯數字</w:t>
            </w: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法規條項款目、編章節款目之統計數據</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事務管理規則共分15編、415條條文</w:t>
            </w:r>
          </w:p>
        </w:tc>
      </w:tr>
      <w:tr w:rsidR="001854D2" w:rsidRPr="001854D2" w:rsidTr="001854D2">
        <w:trPr>
          <w:cantSplit/>
        </w:trPr>
        <w:tc>
          <w:tcPr>
            <w:tcW w:w="1834" w:type="dxa"/>
            <w:vMerge/>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bCs/>
                <w:szCs w:val="24"/>
              </w:rPr>
            </w:pPr>
          </w:p>
        </w:tc>
        <w:tc>
          <w:tcPr>
            <w:tcW w:w="2405" w:type="dxa"/>
            <w:vMerge w:val="restart"/>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法規內容之引敘或摘述</w:t>
            </w: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依兒童福利法第44條規定：「違</w:t>
            </w:r>
            <w:r w:rsidRPr="001854D2">
              <w:rPr>
                <w:rFonts w:asciiTheme="minorEastAsia" w:hAnsiTheme="minorEastAsia" w:cs="Times New Roman"/>
                <w:b/>
                <w:szCs w:val="24"/>
              </w:rPr>
              <w:t>反第</w:t>
            </w:r>
            <w:r w:rsidRPr="001854D2">
              <w:rPr>
                <w:rFonts w:asciiTheme="minorEastAsia" w:hAnsiTheme="minorEastAsia" w:cs="Times New Roman" w:hint="eastAsia"/>
                <w:b/>
                <w:szCs w:val="24"/>
              </w:rPr>
              <w:t>2</w:t>
            </w:r>
            <w:r w:rsidRPr="001854D2">
              <w:rPr>
                <w:rFonts w:asciiTheme="minorEastAsia" w:hAnsiTheme="minorEastAsia" w:cs="Times New Roman"/>
                <w:b/>
                <w:szCs w:val="24"/>
              </w:rPr>
              <w:t>條第2項規定者，處新</w:t>
            </w:r>
            <w:r w:rsidRPr="001854D2">
              <w:rPr>
                <w:rFonts w:asciiTheme="minorEastAsia" w:hAnsiTheme="minorEastAsia" w:cs="Times New Roman" w:hint="eastAsia"/>
                <w:b/>
                <w:szCs w:val="24"/>
              </w:rPr>
              <w:t>臺</w:t>
            </w:r>
            <w:r w:rsidRPr="001854D2">
              <w:rPr>
                <w:rFonts w:asciiTheme="minorEastAsia" w:hAnsiTheme="minorEastAsia" w:cs="Times New Roman"/>
                <w:b/>
                <w:szCs w:val="24"/>
              </w:rPr>
              <w:t>幣1千元以上3萬元以下罰鍰。</w:t>
            </w:r>
            <w:r w:rsidRPr="001854D2">
              <w:rPr>
                <w:rFonts w:asciiTheme="minorEastAsia" w:hAnsiTheme="minorEastAsia" w:cs="Times New Roman" w:hint="eastAsia"/>
                <w:b/>
                <w:szCs w:val="24"/>
              </w:rPr>
              <w:t>」</w:t>
            </w:r>
          </w:p>
        </w:tc>
      </w:tr>
      <w:tr w:rsidR="001854D2" w:rsidRPr="001854D2" w:rsidTr="001854D2">
        <w:trPr>
          <w:cantSplit/>
        </w:trPr>
        <w:tc>
          <w:tcPr>
            <w:tcW w:w="1834" w:type="dxa"/>
            <w:vMerge/>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shd w:val="pct15" w:color="auto" w:fill="FFFFFF"/>
              </w:rPr>
            </w:pPr>
          </w:p>
        </w:tc>
        <w:tc>
          <w:tcPr>
            <w:tcW w:w="2405" w:type="dxa"/>
            <w:vMerge/>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b/>
                <w:szCs w:val="24"/>
              </w:rPr>
              <w:t>兒童出生後</w:t>
            </w:r>
            <w:r w:rsidRPr="001854D2">
              <w:rPr>
                <w:rFonts w:asciiTheme="minorEastAsia" w:hAnsiTheme="minorEastAsia" w:cs="Times New Roman" w:hint="eastAsia"/>
                <w:b/>
                <w:szCs w:val="24"/>
              </w:rPr>
              <w:t>10</w:t>
            </w:r>
            <w:r w:rsidRPr="001854D2">
              <w:rPr>
                <w:rFonts w:asciiTheme="minorEastAsia" w:hAnsiTheme="minorEastAsia" w:cs="Times New Roman"/>
                <w:b/>
                <w:szCs w:val="24"/>
              </w:rPr>
              <w:t>日內，接生人</w:t>
            </w:r>
            <w:r w:rsidRPr="001854D2">
              <w:rPr>
                <w:rFonts w:asciiTheme="minorEastAsia" w:hAnsiTheme="minorEastAsia" w:cs="Times New Roman" w:hint="eastAsia"/>
                <w:b/>
                <w:szCs w:val="24"/>
              </w:rPr>
              <w:t>如未將</w:t>
            </w:r>
            <w:r w:rsidRPr="001854D2">
              <w:rPr>
                <w:rFonts w:asciiTheme="minorEastAsia" w:hAnsiTheme="minorEastAsia" w:cs="Times New Roman"/>
                <w:b/>
                <w:szCs w:val="24"/>
              </w:rPr>
              <w:t>出生之相關資料通報戶政及衛生主管機關</w:t>
            </w:r>
            <w:r w:rsidRPr="001854D2">
              <w:rPr>
                <w:rFonts w:asciiTheme="minorEastAsia" w:hAnsiTheme="minorEastAsia" w:cs="Times New Roman" w:hint="eastAsia"/>
                <w:b/>
                <w:szCs w:val="24"/>
              </w:rPr>
              <w:t>備查，依兒童福利法第44條規定，可處1千</w:t>
            </w:r>
            <w:r w:rsidRPr="001854D2">
              <w:rPr>
                <w:rFonts w:asciiTheme="minorEastAsia" w:hAnsiTheme="minorEastAsia" w:cs="Times New Roman"/>
                <w:b/>
                <w:szCs w:val="24"/>
              </w:rPr>
              <w:t>元以上、</w:t>
            </w:r>
            <w:r w:rsidRPr="001854D2">
              <w:rPr>
                <w:rFonts w:asciiTheme="minorEastAsia" w:hAnsiTheme="minorEastAsia" w:cs="Times New Roman" w:hint="eastAsia"/>
                <w:b/>
                <w:szCs w:val="24"/>
              </w:rPr>
              <w:t>3</w:t>
            </w:r>
            <w:r w:rsidRPr="001854D2">
              <w:rPr>
                <w:rFonts w:asciiTheme="minorEastAsia" w:hAnsiTheme="minorEastAsia" w:cs="Times New Roman"/>
                <w:b/>
                <w:szCs w:val="24"/>
              </w:rPr>
              <w:t>萬元以下罰</w:t>
            </w:r>
            <w:r w:rsidRPr="001854D2">
              <w:rPr>
                <w:rFonts w:asciiTheme="minorEastAsia" w:hAnsiTheme="minorEastAsia" w:cs="Times New Roman" w:hint="eastAsia"/>
                <w:b/>
                <w:szCs w:val="24"/>
              </w:rPr>
              <w:t>鍰</w:t>
            </w:r>
            <w:r w:rsidRPr="001854D2">
              <w:rPr>
                <w:rFonts w:asciiTheme="minorEastAsia" w:hAnsiTheme="minorEastAsia" w:cs="Times New Roman"/>
                <w:b/>
                <w:szCs w:val="24"/>
              </w:rPr>
              <w:t>。</w:t>
            </w:r>
          </w:p>
        </w:tc>
      </w:tr>
      <w:tr w:rsidR="001854D2" w:rsidRPr="001854D2" w:rsidTr="001854D2">
        <w:trPr>
          <w:cantSplit/>
        </w:trPr>
        <w:tc>
          <w:tcPr>
            <w:tcW w:w="1834" w:type="dxa"/>
            <w:vAlign w:val="center"/>
          </w:tcPr>
          <w:p w:rsidR="001854D2" w:rsidRPr="001854D2" w:rsidRDefault="001854D2" w:rsidP="001854D2">
            <w:pPr>
              <w:snapToGrid w:val="0"/>
              <w:spacing w:beforeLines="25" w:before="90" w:afterLines="25" w:after="90"/>
              <w:ind w:leftChars="50" w:left="120" w:rightChars="50" w:right="120"/>
              <w:jc w:val="both"/>
              <w:rPr>
                <w:rFonts w:asciiTheme="minorEastAsia" w:hAnsiTheme="minorEastAsia" w:cs="Times New Roman"/>
                <w:b/>
                <w:bCs/>
                <w:szCs w:val="24"/>
              </w:rPr>
            </w:pPr>
            <w:r w:rsidRPr="001854D2">
              <w:rPr>
                <w:rFonts w:asciiTheme="minorEastAsia" w:hAnsiTheme="minorEastAsia" w:cs="Times New Roman" w:hint="eastAsia"/>
                <w:b/>
                <w:bCs/>
                <w:szCs w:val="24"/>
              </w:rPr>
              <w:t>中文數字</w:t>
            </w:r>
          </w:p>
        </w:tc>
        <w:tc>
          <w:tcPr>
            <w:tcW w:w="2405"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法規制訂、修正及廢止案之法制作業公文書（如令、函、法規草案總說明、條文對照表等）</w:t>
            </w:r>
          </w:p>
        </w:tc>
        <w:tc>
          <w:tcPr>
            <w:tcW w:w="5259" w:type="dxa"/>
            <w:vAlign w:val="center"/>
          </w:tcPr>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行政院令：修正「事務管理規則」第一百十一條條文。</w:t>
            </w: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行政院函：修正「事務管理手冊」財產管理第五十點、第五十一點、第五十二點，並自</w:t>
            </w:r>
            <w:smartTag w:uri="urn:schemas-microsoft-com:office:smarttags" w:element="chsdate">
              <w:smartTagPr>
                <w:attr w:name="IsROCDate" w:val="True"/>
                <w:attr w:name="IsLunarDate" w:val="False"/>
                <w:attr w:name="Day" w:val="16"/>
                <w:attr w:name="Month" w:val="2"/>
                <w:attr w:name="Year" w:val="2004"/>
              </w:smartTagPr>
              <w:r w:rsidRPr="001854D2">
                <w:rPr>
                  <w:rFonts w:asciiTheme="minorEastAsia" w:hAnsiTheme="minorEastAsia" w:cs="Times New Roman" w:hint="eastAsia"/>
                  <w:b/>
                  <w:szCs w:val="24"/>
                </w:rPr>
                <w:t>中華民國九十三年二月十六日</w:t>
              </w:r>
            </w:smartTag>
            <w:r w:rsidRPr="001854D2">
              <w:rPr>
                <w:rFonts w:asciiTheme="minorEastAsia" w:hAnsiTheme="minorEastAsia" w:cs="Times New Roman" w:hint="eastAsia"/>
                <w:b/>
                <w:szCs w:val="24"/>
              </w:rPr>
              <w:t>生效．．．。</w:t>
            </w:r>
          </w:p>
          <w:p w:rsidR="001854D2" w:rsidRPr="001854D2" w:rsidRDefault="001854D2" w:rsidP="001854D2">
            <w:pPr>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szCs w:val="24"/>
              </w:rPr>
              <w:t>「○○法」草案總說明：．．．爰擬具「○○法」草案，計五十一條。</w:t>
            </w:r>
          </w:p>
          <w:p w:rsidR="001854D2" w:rsidRPr="001854D2" w:rsidRDefault="001854D2" w:rsidP="00AA045D">
            <w:pPr>
              <w:kinsoku w:val="0"/>
              <w:overflowPunct w:val="0"/>
              <w:autoSpaceDE w:val="0"/>
              <w:autoSpaceDN w:val="0"/>
              <w:adjustRightInd w:val="0"/>
              <w:snapToGrid w:val="0"/>
              <w:spacing w:beforeLines="50" w:before="180" w:afterLines="50" w:after="180"/>
              <w:ind w:leftChars="50" w:left="120" w:rightChars="50" w:right="120"/>
              <w:jc w:val="both"/>
              <w:rPr>
                <w:rFonts w:asciiTheme="minorEastAsia" w:hAnsiTheme="minorEastAsia" w:cs="Times New Roman"/>
                <w:b/>
                <w:szCs w:val="24"/>
              </w:rPr>
            </w:pPr>
            <w:r w:rsidRPr="001854D2">
              <w:rPr>
                <w:rFonts w:asciiTheme="minorEastAsia" w:hAnsiTheme="minorEastAsia" w:cs="Times New Roman" w:hint="eastAsia"/>
                <w:b/>
                <w:kern w:val="0"/>
                <w:szCs w:val="24"/>
              </w:rPr>
              <w:t>關稅法施行細則部分條文修正草案條文對照表之「說明」欄－修正條文第十六條之說明：一、關稅法第十二條第一項計算關稅完稅價格附加比例已減低為百分之五，本條第一項爰予配合修正。</w:t>
            </w:r>
          </w:p>
        </w:tc>
      </w:tr>
    </w:tbl>
    <w:p w:rsidR="001854D2" w:rsidRDefault="001854D2"/>
    <w:p w:rsidR="00C83635" w:rsidRDefault="00C83635" w:rsidP="001854D2">
      <w:pPr>
        <w:rPr>
          <w:b/>
          <w:sz w:val="28"/>
          <w:szCs w:val="28"/>
        </w:rPr>
      </w:pPr>
    </w:p>
    <w:p w:rsidR="00C83635" w:rsidRDefault="00C83635" w:rsidP="001854D2">
      <w:pPr>
        <w:rPr>
          <w:b/>
          <w:sz w:val="28"/>
          <w:szCs w:val="28"/>
        </w:rPr>
      </w:pPr>
    </w:p>
    <w:p w:rsidR="00AA045D" w:rsidRDefault="00AA045D" w:rsidP="001854D2">
      <w:pPr>
        <w:rPr>
          <w:b/>
          <w:sz w:val="28"/>
          <w:szCs w:val="28"/>
        </w:rPr>
      </w:pPr>
    </w:p>
    <w:p w:rsidR="00AA045D" w:rsidRDefault="00AA045D" w:rsidP="001854D2">
      <w:pPr>
        <w:rPr>
          <w:b/>
          <w:szCs w:val="24"/>
        </w:rPr>
      </w:pPr>
    </w:p>
    <w:p w:rsidR="001854D2" w:rsidRPr="00AA045D" w:rsidRDefault="001854D2" w:rsidP="001854D2">
      <w:pPr>
        <w:rPr>
          <w:rFonts w:asciiTheme="minorEastAsia" w:hAnsiTheme="minorEastAsia"/>
          <w:b/>
          <w:szCs w:val="24"/>
        </w:rPr>
      </w:pPr>
      <w:bookmarkStart w:id="0" w:name="_GoBack"/>
      <w:bookmarkEnd w:id="0"/>
      <w:r w:rsidRPr="00AA045D">
        <w:rPr>
          <w:rFonts w:hint="eastAsia"/>
          <w:b/>
          <w:szCs w:val="24"/>
        </w:rPr>
        <w:t>五</w:t>
      </w:r>
      <w:r w:rsidRPr="00AA045D">
        <w:rPr>
          <w:rFonts w:asciiTheme="minorEastAsia" w:hAnsiTheme="minorEastAsia" w:hint="eastAsia"/>
          <w:b/>
          <w:szCs w:val="24"/>
        </w:rPr>
        <w:t>、標點符號用法</w:t>
      </w:r>
    </w:p>
    <w:tbl>
      <w:tblPr>
        <w:tblW w:w="9498" w:type="dxa"/>
        <w:tblInd w:w="-43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83"/>
        <w:gridCol w:w="1276"/>
        <w:gridCol w:w="2693"/>
        <w:gridCol w:w="4546"/>
      </w:tblGrid>
      <w:tr w:rsidR="001854D2" w:rsidRPr="001854D2" w:rsidTr="001854D2">
        <w:tc>
          <w:tcPr>
            <w:tcW w:w="983" w:type="dxa"/>
            <w:tcBorders>
              <w:top w:val="single" w:sz="12" w:space="0" w:color="auto"/>
              <w:bottom w:val="double" w:sz="4" w:space="0" w:color="auto"/>
            </w:tcBorders>
            <w:vAlign w:val="center"/>
          </w:tcPr>
          <w:p w:rsidR="001854D2" w:rsidRPr="001854D2" w:rsidRDefault="001854D2" w:rsidP="001854D2">
            <w:pPr>
              <w:snapToGrid w:val="0"/>
              <w:spacing w:line="480" w:lineRule="exact"/>
              <w:ind w:leftChars="50" w:left="120" w:rightChars="50" w:right="120"/>
              <w:jc w:val="center"/>
              <w:rPr>
                <w:rFonts w:asciiTheme="minorEastAsia" w:hAnsiTheme="minorEastAsia" w:cs="Courier New"/>
                <w:b/>
                <w:szCs w:val="24"/>
              </w:rPr>
            </w:pPr>
            <w:r w:rsidRPr="001854D2">
              <w:rPr>
                <w:rFonts w:asciiTheme="minorEastAsia" w:hAnsiTheme="minorEastAsia" w:cs="Courier New" w:hint="eastAsia"/>
                <w:b/>
                <w:szCs w:val="24"/>
              </w:rPr>
              <w:t>符號</w:t>
            </w:r>
          </w:p>
        </w:tc>
        <w:tc>
          <w:tcPr>
            <w:tcW w:w="1276" w:type="dxa"/>
            <w:tcBorders>
              <w:top w:val="single" w:sz="12" w:space="0" w:color="auto"/>
              <w:bottom w:val="double" w:sz="4" w:space="0" w:color="auto"/>
            </w:tcBorders>
            <w:vAlign w:val="center"/>
          </w:tcPr>
          <w:p w:rsidR="001854D2" w:rsidRPr="001854D2" w:rsidRDefault="001854D2" w:rsidP="001854D2">
            <w:pPr>
              <w:snapToGrid w:val="0"/>
              <w:spacing w:line="480" w:lineRule="exact"/>
              <w:jc w:val="center"/>
              <w:rPr>
                <w:rFonts w:asciiTheme="minorEastAsia" w:hAnsiTheme="minorEastAsia" w:cs="Courier New"/>
                <w:b/>
                <w:szCs w:val="24"/>
              </w:rPr>
            </w:pPr>
            <w:r w:rsidRPr="001854D2">
              <w:rPr>
                <w:rFonts w:asciiTheme="minorEastAsia" w:hAnsiTheme="minorEastAsia" w:cs="Courier New" w:hint="eastAsia"/>
                <w:b/>
                <w:szCs w:val="24"/>
              </w:rPr>
              <w:t>名稱</w:t>
            </w:r>
          </w:p>
        </w:tc>
        <w:tc>
          <w:tcPr>
            <w:tcW w:w="2693" w:type="dxa"/>
            <w:tcBorders>
              <w:top w:val="single" w:sz="12" w:space="0" w:color="auto"/>
              <w:bottom w:val="double" w:sz="4" w:space="0" w:color="auto"/>
            </w:tcBorders>
            <w:vAlign w:val="center"/>
          </w:tcPr>
          <w:p w:rsidR="001854D2" w:rsidRPr="001854D2" w:rsidRDefault="001854D2" w:rsidP="001854D2">
            <w:pPr>
              <w:snapToGrid w:val="0"/>
              <w:spacing w:line="480" w:lineRule="exact"/>
              <w:ind w:leftChars="100" w:left="240" w:rightChars="100" w:right="240"/>
              <w:jc w:val="center"/>
              <w:rPr>
                <w:rFonts w:asciiTheme="minorEastAsia" w:hAnsiTheme="minorEastAsia" w:cs="Courier New"/>
                <w:b/>
                <w:szCs w:val="24"/>
              </w:rPr>
            </w:pPr>
            <w:r w:rsidRPr="001854D2">
              <w:rPr>
                <w:rFonts w:asciiTheme="minorEastAsia" w:hAnsiTheme="minorEastAsia" w:cs="Courier New" w:hint="eastAsia"/>
                <w:b/>
                <w:szCs w:val="24"/>
              </w:rPr>
              <w:t>用法</w:t>
            </w:r>
          </w:p>
        </w:tc>
        <w:tc>
          <w:tcPr>
            <w:tcW w:w="4546" w:type="dxa"/>
            <w:tcBorders>
              <w:top w:val="single" w:sz="12" w:space="0" w:color="auto"/>
              <w:bottom w:val="double" w:sz="4" w:space="0" w:color="auto"/>
            </w:tcBorders>
            <w:vAlign w:val="center"/>
          </w:tcPr>
          <w:p w:rsidR="001854D2" w:rsidRPr="001854D2" w:rsidRDefault="001854D2" w:rsidP="001854D2">
            <w:pPr>
              <w:snapToGrid w:val="0"/>
              <w:spacing w:line="480" w:lineRule="exact"/>
              <w:ind w:leftChars="100" w:left="240" w:rightChars="100" w:right="240"/>
              <w:jc w:val="center"/>
              <w:rPr>
                <w:rFonts w:asciiTheme="minorEastAsia" w:hAnsiTheme="minorEastAsia" w:cs="Courier New"/>
                <w:b/>
                <w:szCs w:val="24"/>
              </w:rPr>
            </w:pPr>
            <w:r w:rsidRPr="001854D2">
              <w:rPr>
                <w:rFonts w:asciiTheme="minorEastAsia" w:hAnsiTheme="minorEastAsia" w:cs="Courier New" w:hint="eastAsia"/>
                <w:b/>
                <w:szCs w:val="24"/>
              </w:rPr>
              <w:t>例句</w:t>
            </w:r>
          </w:p>
        </w:tc>
      </w:tr>
      <w:tr w:rsidR="001854D2" w:rsidRPr="001854D2" w:rsidTr="00994B50">
        <w:trPr>
          <w:trHeight w:val="853"/>
        </w:trPr>
        <w:tc>
          <w:tcPr>
            <w:tcW w:w="983" w:type="dxa"/>
            <w:tcBorders>
              <w:top w:val="double" w:sz="4" w:space="0" w:color="auto"/>
              <w:bottom w:val="single" w:sz="4" w:space="0" w:color="auto"/>
            </w:tcBorders>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tcBorders>
              <w:top w:val="double" w:sz="4" w:space="0" w:color="auto"/>
              <w:bottom w:val="single" w:sz="4" w:space="0" w:color="auto"/>
            </w:tcBorders>
            <w:vAlign w:val="center"/>
          </w:tcPr>
          <w:p w:rsidR="001854D2" w:rsidRPr="001854D2" w:rsidRDefault="001854D2" w:rsidP="001854D2">
            <w:pPr>
              <w:snapToGrid w:val="0"/>
              <w:spacing w:line="480" w:lineRule="exact"/>
              <w:jc w:val="center"/>
              <w:rPr>
                <w:rFonts w:asciiTheme="minorEastAsia" w:hAnsiTheme="minorEastAsia" w:cs="Courier New"/>
                <w:b/>
                <w:spacing w:val="-10"/>
                <w:szCs w:val="24"/>
              </w:rPr>
            </w:pPr>
            <w:r w:rsidRPr="001854D2">
              <w:rPr>
                <w:rFonts w:asciiTheme="minorEastAsia" w:hAnsiTheme="minorEastAsia" w:cs="Courier New" w:hint="eastAsia"/>
                <w:b/>
                <w:spacing w:val="-10"/>
                <w:szCs w:val="24"/>
              </w:rPr>
              <w:t>句　號</w:t>
            </w:r>
          </w:p>
        </w:tc>
        <w:tc>
          <w:tcPr>
            <w:tcW w:w="2693" w:type="dxa"/>
            <w:tcBorders>
              <w:top w:val="double" w:sz="4" w:space="0" w:color="auto"/>
              <w:bottom w:val="single" w:sz="4" w:space="0" w:color="auto"/>
            </w:tcBorders>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用在一個意義完整文句的後面。</w:t>
            </w:r>
          </w:p>
        </w:tc>
        <w:tc>
          <w:tcPr>
            <w:tcW w:w="4546" w:type="dxa"/>
            <w:tcBorders>
              <w:top w:val="double" w:sz="4" w:space="0" w:color="auto"/>
              <w:bottom w:val="single" w:sz="4" w:space="0" w:color="auto"/>
            </w:tcBorders>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公告○○商店負責人張三營業地址變更。</w:t>
            </w:r>
          </w:p>
        </w:tc>
      </w:tr>
      <w:tr w:rsidR="001854D2" w:rsidRPr="001854D2" w:rsidTr="00994B50">
        <w:trPr>
          <w:trHeight w:val="842"/>
        </w:trPr>
        <w:tc>
          <w:tcPr>
            <w:tcW w:w="983" w:type="dxa"/>
            <w:tcBorders>
              <w:top w:val="single" w:sz="4" w:space="0" w:color="auto"/>
            </w:tcBorders>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tcBorders>
              <w:top w:val="single" w:sz="4" w:space="0" w:color="auto"/>
            </w:tcBorders>
            <w:vAlign w:val="center"/>
          </w:tcPr>
          <w:p w:rsidR="001854D2" w:rsidRPr="001854D2" w:rsidRDefault="001854D2" w:rsidP="001854D2">
            <w:pPr>
              <w:snapToGrid w:val="0"/>
              <w:spacing w:line="480" w:lineRule="exact"/>
              <w:jc w:val="center"/>
              <w:rPr>
                <w:rFonts w:asciiTheme="minorEastAsia" w:hAnsiTheme="minorEastAsia" w:cs="Courier New"/>
                <w:b/>
                <w:spacing w:val="-10"/>
                <w:szCs w:val="24"/>
              </w:rPr>
            </w:pPr>
            <w:r w:rsidRPr="001854D2">
              <w:rPr>
                <w:rFonts w:asciiTheme="minorEastAsia" w:hAnsiTheme="minorEastAsia" w:cs="Courier New" w:hint="eastAsia"/>
                <w:b/>
                <w:spacing w:val="-10"/>
                <w:szCs w:val="24"/>
              </w:rPr>
              <w:t>逗　號</w:t>
            </w:r>
          </w:p>
        </w:tc>
        <w:tc>
          <w:tcPr>
            <w:tcW w:w="2693" w:type="dxa"/>
            <w:tcBorders>
              <w:top w:val="single" w:sz="4" w:space="0" w:color="auto"/>
            </w:tcBorders>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用在文句中要讀斷的地方。</w:t>
            </w:r>
          </w:p>
        </w:tc>
        <w:tc>
          <w:tcPr>
            <w:tcW w:w="4546" w:type="dxa"/>
            <w:tcBorders>
              <w:top w:val="single" w:sz="4" w:space="0" w:color="auto"/>
            </w:tcBorders>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本工程起點為仁愛路，終點為……</w:t>
            </w:r>
          </w:p>
        </w:tc>
      </w:tr>
      <w:tr w:rsidR="001854D2" w:rsidRPr="001854D2" w:rsidTr="00994B50">
        <w:trPr>
          <w:trHeight w:val="1690"/>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pacing w:val="-10"/>
                <w:szCs w:val="24"/>
              </w:rPr>
            </w:pPr>
            <w:r w:rsidRPr="001854D2">
              <w:rPr>
                <w:rFonts w:asciiTheme="minorEastAsia" w:hAnsiTheme="minorEastAsia" w:cs="Courier New" w:hint="eastAsia"/>
                <w:b/>
                <w:spacing w:val="-10"/>
                <w:szCs w:val="24"/>
              </w:rPr>
              <w:t>頓　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用在連用的單字、詞語、短句的中間。</w:t>
            </w:r>
          </w:p>
        </w:tc>
        <w:tc>
          <w:tcPr>
            <w:tcW w:w="4546" w:type="dxa"/>
            <w:vAlign w:val="center"/>
          </w:tcPr>
          <w:p w:rsidR="001854D2" w:rsidRPr="001854D2" w:rsidRDefault="001854D2" w:rsidP="00994B50">
            <w:pPr>
              <w:snapToGrid w:val="0"/>
              <w:spacing w:line="360" w:lineRule="exact"/>
              <w:ind w:leftChars="20" w:left="48" w:right="51"/>
              <w:rPr>
                <w:rFonts w:asciiTheme="minorEastAsia" w:hAnsiTheme="minorEastAsia" w:cs="Courier New"/>
                <w:b/>
                <w:szCs w:val="24"/>
              </w:rPr>
            </w:pPr>
            <w:r w:rsidRPr="001854D2">
              <w:rPr>
                <w:rFonts w:asciiTheme="minorEastAsia" w:hAnsiTheme="minorEastAsia" w:cs="Courier New" w:hint="eastAsia"/>
                <w:b/>
                <w:szCs w:val="24"/>
              </w:rPr>
              <w:t>1、建、什、田、旱等地目……</w:t>
            </w:r>
          </w:p>
          <w:p w:rsidR="001854D2" w:rsidRPr="001854D2" w:rsidRDefault="001854D2" w:rsidP="00994B50">
            <w:pPr>
              <w:snapToGrid w:val="0"/>
              <w:spacing w:line="360" w:lineRule="exact"/>
              <w:ind w:leftChars="20" w:left="408" w:right="51" w:hangingChars="150" w:hanging="360"/>
              <w:rPr>
                <w:rFonts w:asciiTheme="minorEastAsia" w:hAnsiTheme="minorEastAsia" w:cs="Courier New"/>
                <w:b/>
                <w:szCs w:val="24"/>
              </w:rPr>
            </w:pPr>
            <w:r w:rsidRPr="001854D2">
              <w:rPr>
                <w:rFonts w:asciiTheme="minorEastAsia" w:hAnsiTheme="minorEastAsia" w:cs="Courier New" w:hint="eastAsia"/>
                <w:b/>
                <w:szCs w:val="24"/>
              </w:rPr>
              <w:t>2、河川地、耕地、特種林地等……</w:t>
            </w:r>
          </w:p>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3、不求報償、沒有保留、不計任何代價……</w:t>
            </w:r>
          </w:p>
        </w:tc>
      </w:tr>
      <w:tr w:rsidR="001854D2" w:rsidRPr="001854D2" w:rsidTr="00994B50">
        <w:trPr>
          <w:trHeight w:val="2125"/>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pacing w:val="-10"/>
                <w:szCs w:val="24"/>
              </w:rPr>
            </w:pPr>
            <w:r w:rsidRPr="001854D2">
              <w:rPr>
                <w:rFonts w:asciiTheme="minorEastAsia" w:hAnsiTheme="minorEastAsia" w:cs="Courier New" w:hint="eastAsia"/>
                <w:b/>
                <w:spacing w:val="-10"/>
                <w:szCs w:val="24"/>
              </w:rPr>
              <w:t>分　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用在下列文句的中間：</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1、並列的短句。</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2、聯立的復句。</w:t>
            </w:r>
          </w:p>
        </w:tc>
        <w:tc>
          <w:tcPr>
            <w:tcW w:w="4546" w:type="dxa"/>
            <w:vAlign w:val="center"/>
          </w:tcPr>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1、知照改為查照；遵辦改為照辦；遵照具報改為辦理見復。</w:t>
            </w:r>
          </w:p>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2、出國人員於返國後1個月內撰寫報告，向○○部報備；否則限制申請出國。</w:t>
            </w:r>
          </w:p>
        </w:tc>
      </w:tr>
      <w:tr w:rsidR="001854D2" w:rsidRPr="001854D2" w:rsidTr="001854D2">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pacing w:val="-10"/>
                <w:szCs w:val="24"/>
              </w:rPr>
            </w:pPr>
            <w:r w:rsidRPr="001854D2">
              <w:rPr>
                <w:rFonts w:asciiTheme="minorEastAsia" w:hAnsiTheme="minorEastAsia" w:cs="Courier New" w:hint="eastAsia"/>
                <w:b/>
                <w:spacing w:val="-10"/>
                <w:szCs w:val="24"/>
              </w:rPr>
              <w:t>冒　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用在有下列情形的文句後面：</w:t>
            </w:r>
          </w:p>
          <w:p w:rsidR="001854D2" w:rsidRPr="001854D2" w:rsidRDefault="001854D2" w:rsidP="00994B50">
            <w:pPr>
              <w:snapToGrid w:val="0"/>
              <w:spacing w:line="360" w:lineRule="exact"/>
              <w:ind w:leftChars="20" w:left="396" w:right="51" w:hangingChars="145" w:hanging="348"/>
              <w:rPr>
                <w:rFonts w:asciiTheme="minorEastAsia" w:hAnsiTheme="minorEastAsia" w:cs="Courier New"/>
                <w:b/>
                <w:szCs w:val="24"/>
              </w:rPr>
            </w:pPr>
            <w:r w:rsidRPr="001854D2">
              <w:rPr>
                <w:rFonts w:asciiTheme="minorEastAsia" w:hAnsiTheme="minorEastAsia" w:cs="Courier New" w:hint="eastAsia"/>
                <w:b/>
                <w:szCs w:val="24"/>
              </w:rPr>
              <w:t>1、下文有列舉的人、事、物、時。</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2、下文是引語時。</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3、標題。</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4、稱呼。</w:t>
            </w:r>
          </w:p>
        </w:tc>
        <w:tc>
          <w:tcPr>
            <w:tcW w:w="4546" w:type="dxa"/>
            <w:vAlign w:val="center"/>
          </w:tcPr>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1、使用電話範圍如次：(1)……(2)……</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2、接行政院函：</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3、主旨：</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4、00部長：</w:t>
            </w:r>
          </w:p>
        </w:tc>
      </w:tr>
      <w:tr w:rsidR="001854D2" w:rsidRPr="001854D2" w:rsidTr="00994B50">
        <w:trPr>
          <w:trHeight w:val="859"/>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pacing w:val="-10"/>
                <w:szCs w:val="24"/>
              </w:rPr>
            </w:pPr>
            <w:r w:rsidRPr="001854D2">
              <w:rPr>
                <w:rFonts w:asciiTheme="minorEastAsia" w:hAnsiTheme="minorEastAsia" w:cs="Courier New" w:hint="eastAsia"/>
                <w:b/>
                <w:spacing w:val="-10"/>
                <w:szCs w:val="24"/>
              </w:rPr>
              <w:t>問　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用在發問或懷疑文句的後面。</w:t>
            </w:r>
          </w:p>
        </w:tc>
        <w:tc>
          <w:tcPr>
            <w:tcW w:w="4546" w:type="dxa"/>
            <w:vAlign w:val="center"/>
          </w:tcPr>
          <w:p w:rsidR="001854D2" w:rsidRPr="001854D2" w:rsidRDefault="001854D2" w:rsidP="00994B50">
            <w:pPr>
              <w:snapToGrid w:val="0"/>
              <w:spacing w:line="360" w:lineRule="exact"/>
              <w:ind w:leftChars="20" w:left="408" w:right="51" w:hangingChars="150" w:hanging="360"/>
              <w:rPr>
                <w:rFonts w:asciiTheme="minorEastAsia" w:hAnsiTheme="minorEastAsia" w:cs="Courier New"/>
                <w:b/>
                <w:szCs w:val="24"/>
              </w:rPr>
            </w:pPr>
            <w:r w:rsidRPr="001854D2">
              <w:rPr>
                <w:rFonts w:asciiTheme="minorEastAsia" w:hAnsiTheme="minorEastAsia" w:cs="Courier New" w:hint="eastAsia"/>
                <w:b/>
                <w:szCs w:val="24"/>
              </w:rPr>
              <w:t>1、本要點何時開始正式實施為宜？</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2、此項計畫的可行性如何？</w:t>
            </w:r>
          </w:p>
        </w:tc>
      </w:tr>
      <w:tr w:rsidR="001854D2" w:rsidRPr="001854D2" w:rsidTr="00994B50">
        <w:trPr>
          <w:trHeight w:val="1694"/>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pacing w:val="-10"/>
                <w:szCs w:val="24"/>
              </w:rPr>
            </w:pPr>
            <w:r w:rsidRPr="001854D2">
              <w:rPr>
                <w:rFonts w:asciiTheme="minorEastAsia" w:hAnsiTheme="minorEastAsia" w:cs="Courier New" w:hint="eastAsia"/>
                <w:b/>
                <w:spacing w:val="-10"/>
                <w:szCs w:val="24"/>
              </w:rPr>
              <w:t>驚歎號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用在表示感嘆、命令、請求、勸勉等文句的後面。</w:t>
            </w:r>
          </w:p>
        </w:tc>
        <w:tc>
          <w:tcPr>
            <w:tcW w:w="4546" w:type="dxa"/>
            <w:vAlign w:val="center"/>
          </w:tcPr>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1、……又怎能達成這一為民造福的要求！</w:t>
            </w:r>
          </w:p>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2、來努力創造我們共同的事業、共同的榮譽！</w:t>
            </w:r>
          </w:p>
        </w:tc>
      </w:tr>
      <w:tr w:rsidR="001854D2" w:rsidRPr="001854D2" w:rsidTr="00994B50">
        <w:trPr>
          <w:trHeight w:val="983"/>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zCs w:val="24"/>
              </w:rPr>
            </w:pPr>
            <w:r w:rsidRPr="001854D2">
              <w:rPr>
                <w:rFonts w:asciiTheme="minorEastAsia" w:hAnsiTheme="minorEastAsia" w:cs="Courier New" w:hint="eastAsia"/>
                <w:b/>
                <w:szCs w:val="24"/>
              </w:rPr>
              <w:t>引　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用在下列文句的後面，（先用單引，後用雙引）：</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1、引用他人的詞句。</w:t>
            </w:r>
          </w:p>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2、特別著重的詞句。</w:t>
            </w:r>
          </w:p>
        </w:tc>
        <w:tc>
          <w:tcPr>
            <w:tcW w:w="4546" w:type="dxa"/>
            <w:vAlign w:val="center"/>
          </w:tcPr>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1、總統說：「天下只有能負責的人，才能有擔當」。</w:t>
            </w:r>
          </w:p>
          <w:p w:rsidR="001854D2" w:rsidRPr="001854D2" w:rsidRDefault="001854D2" w:rsidP="00994B50">
            <w:pPr>
              <w:snapToGrid w:val="0"/>
              <w:spacing w:line="360" w:lineRule="exact"/>
              <w:ind w:leftChars="20" w:left="372" w:right="51" w:hangingChars="135" w:hanging="324"/>
              <w:rPr>
                <w:rFonts w:asciiTheme="minorEastAsia" w:hAnsiTheme="minorEastAsia" w:cs="Courier New"/>
                <w:b/>
                <w:szCs w:val="24"/>
              </w:rPr>
            </w:pPr>
            <w:r w:rsidRPr="001854D2">
              <w:rPr>
                <w:rFonts w:asciiTheme="minorEastAsia" w:hAnsiTheme="minorEastAsia" w:cs="Courier New" w:hint="eastAsia"/>
                <w:b/>
                <w:szCs w:val="24"/>
              </w:rPr>
              <w:t>2、講授公文的老師勉勵我們：「凡是公務人員，都要記住西哲亞里斯多德所說：『對上級謙遜是本分，對平輩謙遜</w:t>
            </w:r>
            <w:r w:rsidRPr="001854D2">
              <w:rPr>
                <w:rFonts w:asciiTheme="minorEastAsia" w:hAnsiTheme="minorEastAsia" w:cs="Courier New" w:hint="eastAsia"/>
                <w:b/>
                <w:szCs w:val="24"/>
              </w:rPr>
              <w:lastRenderedPageBreak/>
              <w:t>是和善，對下屬謙遜是高貴，對所有人謙遜是安全』這段話。」</w:t>
            </w:r>
          </w:p>
        </w:tc>
      </w:tr>
      <w:tr w:rsidR="001854D2" w:rsidRPr="001854D2" w:rsidTr="00994B50">
        <w:trPr>
          <w:trHeight w:val="1820"/>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proofErr w:type="gramStart"/>
            <w:r w:rsidRPr="001854D2">
              <w:rPr>
                <w:rFonts w:asciiTheme="minorEastAsia" w:hAnsiTheme="minorEastAsia" w:cs="Courier New" w:hint="eastAsia"/>
                <w:b/>
                <w:szCs w:val="24"/>
              </w:rPr>
              <w:lastRenderedPageBreak/>
              <w:t>—</w:t>
            </w:r>
            <w:proofErr w:type="gramEnd"/>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zCs w:val="24"/>
              </w:rPr>
            </w:pPr>
            <w:r w:rsidRPr="001854D2">
              <w:rPr>
                <w:rFonts w:asciiTheme="minorEastAsia" w:hAnsiTheme="minorEastAsia" w:cs="Courier New" w:hint="eastAsia"/>
                <w:b/>
                <w:szCs w:val="24"/>
              </w:rPr>
              <w:t>破折號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表示下文語意有轉折或下文對上文的註釋。</w:t>
            </w:r>
          </w:p>
        </w:tc>
        <w:tc>
          <w:tcPr>
            <w:tcW w:w="4546" w:type="dxa"/>
            <w:vAlign w:val="center"/>
          </w:tcPr>
          <w:p w:rsidR="001854D2" w:rsidRPr="001854D2" w:rsidRDefault="001854D2" w:rsidP="00994B50">
            <w:pPr>
              <w:snapToGrid w:val="0"/>
              <w:spacing w:line="360" w:lineRule="exact"/>
              <w:ind w:leftChars="20" w:left="408" w:right="51" w:hangingChars="150" w:hanging="360"/>
              <w:rPr>
                <w:rFonts w:asciiTheme="minorEastAsia" w:hAnsiTheme="minorEastAsia" w:cs="Courier New"/>
                <w:b/>
                <w:szCs w:val="24"/>
              </w:rPr>
            </w:pPr>
            <w:r w:rsidRPr="001854D2">
              <w:rPr>
                <w:rFonts w:asciiTheme="minorEastAsia" w:hAnsiTheme="minorEastAsia" w:cs="Courier New" w:hint="eastAsia"/>
                <w:b/>
                <w:szCs w:val="24"/>
              </w:rPr>
              <w:t>1、各級人員一律停止休假—即使已奉准有案的，也一律撤銷。</w:t>
            </w:r>
          </w:p>
          <w:p w:rsidR="00994B50" w:rsidRDefault="001854D2" w:rsidP="00994B50">
            <w:pPr>
              <w:snapToGrid w:val="0"/>
              <w:spacing w:line="360" w:lineRule="exact"/>
              <w:ind w:right="51"/>
              <w:rPr>
                <w:rFonts w:asciiTheme="minorEastAsia" w:hAnsiTheme="minorEastAsia" w:cs="Courier New"/>
                <w:b/>
                <w:szCs w:val="24"/>
              </w:rPr>
            </w:pPr>
            <w:r w:rsidRPr="001854D2">
              <w:rPr>
                <w:rFonts w:asciiTheme="minorEastAsia" w:hAnsiTheme="minorEastAsia" w:cs="Courier New" w:hint="eastAsia"/>
                <w:b/>
                <w:szCs w:val="24"/>
              </w:rPr>
              <w:t>2、政府就好比是一部機器</w:t>
            </w:r>
            <w:proofErr w:type="gramStart"/>
            <w:r w:rsidRPr="001854D2">
              <w:rPr>
                <w:rFonts w:asciiTheme="minorEastAsia" w:hAnsiTheme="minorEastAsia" w:cs="Courier New" w:hint="eastAsia"/>
                <w:b/>
                <w:szCs w:val="24"/>
              </w:rPr>
              <w:t>—</w:t>
            </w:r>
            <w:proofErr w:type="gramEnd"/>
            <w:r w:rsidRPr="001854D2">
              <w:rPr>
                <w:rFonts w:asciiTheme="minorEastAsia" w:hAnsiTheme="minorEastAsia" w:cs="Courier New" w:hint="eastAsia"/>
                <w:b/>
                <w:szCs w:val="24"/>
              </w:rPr>
              <w:t>一部為民服務</w:t>
            </w:r>
          </w:p>
          <w:p w:rsidR="001854D2" w:rsidRPr="001854D2" w:rsidRDefault="001854D2" w:rsidP="00994B50">
            <w:pPr>
              <w:snapToGrid w:val="0"/>
              <w:spacing w:line="360" w:lineRule="exact"/>
              <w:ind w:right="51" w:firstLineChars="150" w:firstLine="360"/>
              <w:rPr>
                <w:rFonts w:asciiTheme="minorEastAsia" w:hAnsiTheme="minorEastAsia" w:cs="Courier New"/>
                <w:b/>
                <w:szCs w:val="24"/>
              </w:rPr>
            </w:pPr>
            <w:r w:rsidRPr="001854D2">
              <w:rPr>
                <w:rFonts w:asciiTheme="minorEastAsia" w:hAnsiTheme="minorEastAsia" w:cs="Courier New" w:hint="eastAsia"/>
                <w:b/>
                <w:szCs w:val="24"/>
              </w:rPr>
              <w:t>的機器。</w:t>
            </w:r>
          </w:p>
        </w:tc>
      </w:tr>
      <w:tr w:rsidR="001854D2" w:rsidRPr="001854D2" w:rsidTr="00994B50">
        <w:trPr>
          <w:trHeight w:val="980"/>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roofErr w:type="gramStart"/>
            <w:r w:rsidRPr="001854D2">
              <w:rPr>
                <w:rFonts w:asciiTheme="minorEastAsia" w:hAnsiTheme="minorEastAsia" w:cs="Courier New" w:hint="eastAsia"/>
                <w:b/>
                <w:szCs w:val="24"/>
              </w:rPr>
              <w:t>…</w:t>
            </w:r>
            <w:proofErr w:type="gramEnd"/>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zCs w:val="24"/>
              </w:rPr>
            </w:pPr>
            <w:r w:rsidRPr="001854D2">
              <w:rPr>
                <w:rFonts w:asciiTheme="minorEastAsia" w:hAnsiTheme="minorEastAsia" w:cs="Courier New" w:hint="eastAsia"/>
                <w:b/>
                <w:szCs w:val="24"/>
              </w:rPr>
              <w:t>刪節號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用在文句有省略或表示文意未完的地方。</w:t>
            </w:r>
          </w:p>
        </w:tc>
        <w:tc>
          <w:tcPr>
            <w:tcW w:w="4546"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憲法第58條規定，應將提出立法院的法律案、預算案……提出於行政院會議。</w:t>
            </w:r>
          </w:p>
        </w:tc>
      </w:tr>
      <w:tr w:rsidR="001854D2" w:rsidRPr="001854D2" w:rsidTr="00994B50">
        <w:trPr>
          <w:trHeight w:val="1689"/>
        </w:trPr>
        <w:tc>
          <w:tcPr>
            <w:tcW w:w="983" w:type="dxa"/>
            <w:vAlign w:val="center"/>
          </w:tcPr>
          <w:p w:rsidR="001854D2" w:rsidRPr="001854D2" w:rsidRDefault="001854D2" w:rsidP="001854D2">
            <w:pPr>
              <w:snapToGrid w:val="0"/>
              <w:spacing w:line="480" w:lineRule="exact"/>
              <w:ind w:left="50" w:right="50"/>
              <w:jc w:val="center"/>
              <w:rPr>
                <w:rFonts w:asciiTheme="minorEastAsia" w:hAnsiTheme="minorEastAsia" w:cs="Courier New"/>
                <w:b/>
                <w:szCs w:val="24"/>
              </w:rPr>
            </w:pPr>
            <w:r w:rsidRPr="001854D2">
              <w:rPr>
                <w:rFonts w:asciiTheme="minorEastAsia" w:hAnsiTheme="minorEastAsia" w:cs="Courier New" w:hint="eastAsia"/>
                <w:b/>
                <w:szCs w:val="24"/>
              </w:rPr>
              <w:t>（</w:t>
            </w:r>
            <w:proofErr w:type="gramStart"/>
            <w:r w:rsidRPr="001854D2">
              <w:rPr>
                <w:rFonts w:asciiTheme="minorEastAsia" w:hAnsiTheme="minorEastAsia" w:cs="Courier New" w:hint="eastAsia"/>
                <w:b/>
                <w:szCs w:val="24"/>
              </w:rPr>
              <w:t>）</w:t>
            </w:r>
            <w:proofErr w:type="gramEnd"/>
          </w:p>
        </w:tc>
        <w:tc>
          <w:tcPr>
            <w:tcW w:w="1276" w:type="dxa"/>
            <w:vAlign w:val="center"/>
          </w:tcPr>
          <w:p w:rsidR="001854D2" w:rsidRPr="001854D2" w:rsidRDefault="001854D2" w:rsidP="001854D2">
            <w:pPr>
              <w:snapToGrid w:val="0"/>
              <w:spacing w:line="480" w:lineRule="exact"/>
              <w:jc w:val="center"/>
              <w:rPr>
                <w:rFonts w:asciiTheme="minorEastAsia" w:hAnsiTheme="minorEastAsia" w:cs="Courier New"/>
                <w:b/>
                <w:szCs w:val="24"/>
              </w:rPr>
            </w:pPr>
            <w:r w:rsidRPr="001854D2">
              <w:rPr>
                <w:rFonts w:asciiTheme="minorEastAsia" w:hAnsiTheme="minorEastAsia" w:cs="Courier New" w:hint="eastAsia"/>
                <w:b/>
                <w:szCs w:val="24"/>
              </w:rPr>
              <w:t>夾註號</w:t>
            </w:r>
          </w:p>
        </w:tc>
        <w:tc>
          <w:tcPr>
            <w:tcW w:w="2693" w:type="dxa"/>
            <w:vAlign w:val="center"/>
          </w:tcPr>
          <w:p w:rsidR="001854D2" w:rsidRPr="001854D2" w:rsidRDefault="001854D2" w:rsidP="00994B50">
            <w:pPr>
              <w:snapToGrid w:val="0"/>
              <w:spacing w:line="360" w:lineRule="exact"/>
              <w:ind w:leftChars="20" w:left="48" w:right="50"/>
              <w:rPr>
                <w:rFonts w:asciiTheme="minorEastAsia" w:hAnsiTheme="minorEastAsia" w:cs="Courier New"/>
                <w:b/>
                <w:szCs w:val="24"/>
              </w:rPr>
            </w:pPr>
            <w:r w:rsidRPr="001854D2">
              <w:rPr>
                <w:rFonts w:asciiTheme="minorEastAsia" w:hAnsiTheme="minorEastAsia" w:cs="Courier New" w:hint="eastAsia"/>
                <w:b/>
                <w:szCs w:val="24"/>
              </w:rPr>
              <w:t>在文句內要補充意思或註釋時用的。</w:t>
            </w:r>
          </w:p>
        </w:tc>
        <w:tc>
          <w:tcPr>
            <w:tcW w:w="4546" w:type="dxa"/>
            <w:vAlign w:val="center"/>
          </w:tcPr>
          <w:p w:rsidR="001854D2" w:rsidRPr="001854D2" w:rsidRDefault="001854D2" w:rsidP="00994B50">
            <w:pPr>
              <w:snapToGrid w:val="0"/>
              <w:spacing w:line="360" w:lineRule="exact"/>
              <w:ind w:leftChars="20" w:left="368" w:right="51" w:hangingChars="133" w:hanging="320"/>
              <w:rPr>
                <w:rFonts w:asciiTheme="minorEastAsia" w:hAnsiTheme="minorEastAsia" w:cs="Courier New"/>
                <w:b/>
                <w:szCs w:val="24"/>
              </w:rPr>
            </w:pPr>
            <w:r w:rsidRPr="001854D2">
              <w:rPr>
                <w:rFonts w:asciiTheme="minorEastAsia" w:hAnsiTheme="minorEastAsia" w:cs="Courier New" w:hint="eastAsia"/>
                <w:b/>
                <w:szCs w:val="24"/>
              </w:rPr>
              <w:t>1、公文結構，採用「主旨」「說明」「辦法」（簽呈為「擬辦」）3段式。</w:t>
            </w:r>
          </w:p>
          <w:p w:rsidR="001854D2" w:rsidRPr="001854D2" w:rsidRDefault="001854D2" w:rsidP="00994B50">
            <w:pPr>
              <w:snapToGrid w:val="0"/>
              <w:spacing w:line="360" w:lineRule="exact"/>
              <w:ind w:leftChars="20" w:left="368" w:right="51" w:hangingChars="133" w:hanging="320"/>
              <w:rPr>
                <w:rFonts w:asciiTheme="minorEastAsia" w:hAnsiTheme="minorEastAsia" w:cs="Courier New"/>
                <w:b/>
                <w:szCs w:val="24"/>
              </w:rPr>
            </w:pPr>
            <w:r w:rsidRPr="001854D2">
              <w:rPr>
                <w:rFonts w:asciiTheme="minorEastAsia" w:hAnsiTheme="minorEastAsia" w:cs="Courier New" w:hint="eastAsia"/>
                <w:b/>
                <w:szCs w:val="24"/>
              </w:rPr>
              <w:t>2、臺灣光復節（</w:t>
            </w:r>
            <w:smartTag w:uri="urn:schemas-microsoft-com:office:smarttags" w:element="chsdate">
              <w:smartTagPr>
                <w:attr w:name="Year" w:val="2011"/>
                <w:attr w:name="Month" w:val="10"/>
                <w:attr w:name="Day" w:val="25"/>
                <w:attr w:name="IsLunarDate" w:val="False"/>
                <w:attr w:name="IsROCDate" w:val="False"/>
              </w:smartTagPr>
              <w:r w:rsidRPr="001854D2">
                <w:rPr>
                  <w:rFonts w:asciiTheme="minorEastAsia" w:hAnsiTheme="minorEastAsia" w:cs="Courier New" w:hint="eastAsia"/>
                  <w:b/>
                  <w:szCs w:val="24"/>
                </w:rPr>
                <w:t>10月25日</w:t>
              </w:r>
            </w:smartTag>
            <w:r w:rsidRPr="001854D2">
              <w:rPr>
                <w:rFonts w:asciiTheme="minorEastAsia" w:hAnsiTheme="minorEastAsia" w:cs="Courier New" w:hint="eastAsia"/>
                <w:b/>
                <w:szCs w:val="24"/>
              </w:rPr>
              <w:t>）應舉行慶祝儀式。</w:t>
            </w:r>
          </w:p>
        </w:tc>
      </w:tr>
    </w:tbl>
    <w:p w:rsidR="001854D2" w:rsidRPr="001854D2" w:rsidRDefault="001854D2" w:rsidP="001854D2">
      <w:pPr>
        <w:rPr>
          <w:rFonts w:asciiTheme="minorEastAsia" w:hAnsiTheme="minorEastAsia"/>
          <w:b/>
          <w:sz w:val="28"/>
          <w:szCs w:val="28"/>
        </w:rPr>
      </w:pPr>
    </w:p>
    <w:tbl>
      <w:tblPr>
        <w:tblW w:w="9481" w:type="dxa"/>
        <w:tblInd w:w="-4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60"/>
        <w:gridCol w:w="2268"/>
        <w:gridCol w:w="5653"/>
      </w:tblGrid>
      <w:tr w:rsidR="00636693" w:rsidRPr="00D70467" w:rsidTr="000B39F7">
        <w:trPr>
          <w:trHeight w:val="674"/>
          <w:tblHeader/>
        </w:trPr>
        <w:tc>
          <w:tcPr>
            <w:tcW w:w="9481" w:type="dxa"/>
            <w:gridSpan w:val="3"/>
            <w:tcBorders>
              <w:top w:val="single" w:sz="12" w:space="0" w:color="000000"/>
              <w:bottom w:val="single" w:sz="12" w:space="0" w:color="000000"/>
            </w:tcBorders>
            <w:shd w:val="clear" w:color="auto" w:fill="auto"/>
            <w:tcMar>
              <w:top w:w="15" w:type="dxa"/>
              <w:left w:w="84" w:type="dxa"/>
              <w:bottom w:w="0" w:type="dxa"/>
              <w:right w:w="84" w:type="dxa"/>
            </w:tcMar>
            <w:vAlign w:val="center"/>
          </w:tcPr>
          <w:p w:rsidR="00636693" w:rsidRPr="00636693" w:rsidRDefault="00636693" w:rsidP="000B39F7">
            <w:pPr>
              <w:spacing w:line="320" w:lineRule="exact"/>
              <w:jc w:val="center"/>
              <w:rPr>
                <w:rFonts w:asciiTheme="majorEastAsia" w:eastAsiaTheme="majorEastAsia" w:hAnsiTheme="majorEastAsia"/>
                <w:b/>
                <w:bCs/>
                <w:sz w:val="28"/>
                <w:szCs w:val="28"/>
              </w:rPr>
            </w:pPr>
            <w:r w:rsidRPr="00636693">
              <w:rPr>
                <w:rFonts w:asciiTheme="majorEastAsia" w:eastAsiaTheme="majorEastAsia" w:hAnsiTheme="majorEastAsia" w:hint="eastAsia"/>
                <w:b/>
                <w:bCs/>
                <w:sz w:val="28"/>
                <w:szCs w:val="28"/>
              </w:rPr>
              <w:t>貳、常用公文語彙</w:t>
            </w:r>
          </w:p>
        </w:tc>
      </w:tr>
      <w:tr w:rsidR="00EB6AB7" w:rsidRPr="00D70467" w:rsidTr="000B39F7">
        <w:trPr>
          <w:trHeight w:val="518"/>
          <w:tblHeader/>
        </w:trPr>
        <w:tc>
          <w:tcPr>
            <w:tcW w:w="1560" w:type="dxa"/>
            <w:tcBorders>
              <w:top w:val="single" w:sz="12" w:space="0" w:color="000000"/>
              <w:bottom w:val="doub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D70467">
            <w:pPr>
              <w:spacing w:line="320" w:lineRule="exact"/>
              <w:jc w:val="center"/>
              <w:rPr>
                <w:rFonts w:asciiTheme="majorEastAsia" w:eastAsiaTheme="majorEastAsia" w:hAnsiTheme="majorEastAsia"/>
                <w:b/>
                <w:szCs w:val="24"/>
              </w:rPr>
            </w:pPr>
            <w:r w:rsidRPr="00D70467">
              <w:rPr>
                <w:rFonts w:asciiTheme="majorEastAsia" w:eastAsiaTheme="majorEastAsia" w:hAnsiTheme="majorEastAsia" w:hint="eastAsia"/>
                <w:b/>
                <w:bCs/>
                <w:szCs w:val="24"/>
              </w:rPr>
              <w:t>語彙</w:t>
            </w:r>
          </w:p>
        </w:tc>
        <w:tc>
          <w:tcPr>
            <w:tcW w:w="2268" w:type="dxa"/>
            <w:tcBorders>
              <w:top w:val="single" w:sz="12" w:space="0" w:color="000000"/>
              <w:left w:val="single" w:sz="4" w:space="0" w:color="000000"/>
              <w:bottom w:val="doub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D70467">
            <w:pPr>
              <w:spacing w:line="320" w:lineRule="exact"/>
              <w:jc w:val="center"/>
              <w:rPr>
                <w:rFonts w:asciiTheme="majorEastAsia" w:eastAsiaTheme="majorEastAsia" w:hAnsiTheme="majorEastAsia"/>
                <w:b/>
                <w:szCs w:val="24"/>
              </w:rPr>
            </w:pPr>
            <w:r w:rsidRPr="00D70467">
              <w:rPr>
                <w:rFonts w:asciiTheme="majorEastAsia" w:eastAsiaTheme="majorEastAsia" w:hAnsiTheme="majorEastAsia" w:hint="eastAsia"/>
                <w:b/>
                <w:bCs/>
                <w:szCs w:val="24"/>
              </w:rPr>
              <w:t>白話解釋</w:t>
            </w:r>
          </w:p>
        </w:tc>
        <w:tc>
          <w:tcPr>
            <w:tcW w:w="5653" w:type="dxa"/>
            <w:tcBorders>
              <w:top w:val="single" w:sz="12" w:space="0" w:color="000000"/>
              <w:left w:val="single" w:sz="4" w:space="0" w:color="000000"/>
              <w:bottom w:val="double" w:sz="4" w:space="0" w:color="000000"/>
            </w:tcBorders>
            <w:shd w:val="clear" w:color="auto" w:fill="auto"/>
            <w:tcMar>
              <w:top w:w="15" w:type="dxa"/>
              <w:left w:w="84" w:type="dxa"/>
              <w:bottom w:w="0" w:type="dxa"/>
              <w:right w:w="84" w:type="dxa"/>
            </w:tcMar>
            <w:vAlign w:val="center"/>
            <w:hideMark/>
          </w:tcPr>
          <w:p w:rsidR="00EB6AB7" w:rsidRPr="00D70467" w:rsidRDefault="00EB6AB7" w:rsidP="00D70467">
            <w:pPr>
              <w:spacing w:line="320" w:lineRule="exact"/>
              <w:jc w:val="center"/>
              <w:rPr>
                <w:rFonts w:asciiTheme="majorEastAsia" w:eastAsiaTheme="majorEastAsia" w:hAnsiTheme="majorEastAsia"/>
                <w:b/>
                <w:szCs w:val="24"/>
              </w:rPr>
            </w:pPr>
            <w:r w:rsidRPr="00D70467">
              <w:rPr>
                <w:rFonts w:asciiTheme="majorEastAsia" w:eastAsiaTheme="majorEastAsia" w:hAnsiTheme="majorEastAsia" w:hint="eastAsia"/>
                <w:b/>
                <w:bCs/>
                <w:szCs w:val="24"/>
              </w:rPr>
              <w:t>實務例句</w:t>
            </w:r>
          </w:p>
        </w:tc>
      </w:tr>
      <w:tr w:rsidR="00EB6AB7" w:rsidRPr="00D70467" w:rsidTr="000B39F7">
        <w:trPr>
          <w:trHeight w:val="618"/>
          <w:tblHeader/>
        </w:trPr>
        <w:tc>
          <w:tcPr>
            <w:tcW w:w="1560" w:type="dxa"/>
            <w:tcBorders>
              <w:top w:val="doub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proofErr w:type="gramStart"/>
            <w:r w:rsidRPr="00D70467">
              <w:rPr>
                <w:rFonts w:asciiTheme="majorEastAsia" w:eastAsiaTheme="majorEastAsia" w:hAnsiTheme="majorEastAsia" w:hint="eastAsia"/>
                <w:b/>
                <w:bCs/>
                <w:szCs w:val="24"/>
              </w:rPr>
              <w:t>俾</w:t>
            </w:r>
            <w:proofErr w:type="gramEnd"/>
          </w:p>
        </w:tc>
        <w:tc>
          <w:tcPr>
            <w:tcW w:w="2268" w:type="dxa"/>
            <w:tcBorders>
              <w:top w:val="doub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以便</w:t>
            </w:r>
          </w:p>
        </w:tc>
        <w:tc>
          <w:tcPr>
            <w:tcW w:w="5653" w:type="dxa"/>
            <w:tcBorders>
              <w:top w:val="doub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請貴部切實如期完成該法修正草案，俾提報行政院院會審議。</w:t>
            </w:r>
          </w:p>
        </w:tc>
      </w:tr>
      <w:tr w:rsidR="00EB6AB7" w:rsidRPr="00D70467" w:rsidTr="000B39F7">
        <w:trPr>
          <w:trHeight w:val="1237"/>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proofErr w:type="gramStart"/>
            <w:r w:rsidRPr="00D70467">
              <w:rPr>
                <w:rFonts w:asciiTheme="majorEastAsia" w:eastAsiaTheme="majorEastAsia" w:hAnsiTheme="majorEastAsia" w:hint="eastAsia"/>
                <w:b/>
                <w:bCs/>
                <w:szCs w:val="24"/>
              </w:rPr>
              <w:t>併</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合在一起</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併＝兩者合在一起，如：簽稿併陳、併予敘明、併科罰金；</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並＝位置相等，如：並無不當、並行不悖、並駕齊驅。</w:t>
            </w:r>
          </w:p>
        </w:tc>
      </w:tr>
      <w:tr w:rsidR="00EB6AB7" w:rsidRPr="00D70467" w:rsidTr="000B39F7">
        <w:trPr>
          <w:trHeight w:val="85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proofErr w:type="gramStart"/>
            <w:r w:rsidRPr="00D70467">
              <w:rPr>
                <w:rFonts w:asciiTheme="majorEastAsia" w:eastAsiaTheme="majorEastAsia" w:hAnsiTheme="majorEastAsia" w:hint="eastAsia"/>
                <w:b/>
                <w:bCs/>
                <w:szCs w:val="24"/>
              </w:rPr>
              <w:t>甫</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剛剛</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貴府甫升格為直轄市，請迅將附屬機關組織規程報院核備。</w:t>
            </w:r>
          </w:p>
        </w:tc>
      </w:tr>
      <w:tr w:rsidR="00EB6AB7" w:rsidRPr="00D70467" w:rsidTr="000B39F7">
        <w:trPr>
          <w:trHeight w:val="1112"/>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bCs/>
                <w:szCs w:val="24"/>
              </w:rPr>
              <w:t>復</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1.答覆</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2.再次</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1.復臺端○年○月○日陳情書。</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2.有關人身自由權，憲法第8條定有明文；復依大法官會議……。</w:t>
            </w:r>
          </w:p>
        </w:tc>
      </w:tr>
      <w:tr w:rsidR="00EB6AB7" w:rsidRPr="00D70467" w:rsidTr="000B39F7">
        <w:trPr>
          <w:trHeight w:val="816"/>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bCs/>
                <w:szCs w:val="24"/>
              </w:rPr>
              <w:t>迭</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經常、履次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民眾迭有反應，警察取締交通不力，致車禍肇事逃匿頻仍。</w:t>
            </w:r>
          </w:p>
        </w:tc>
      </w:tr>
      <w:tr w:rsidR="00EB6AB7" w:rsidRPr="00D70467" w:rsidTr="000B39F7">
        <w:trPr>
          <w:trHeight w:val="2222"/>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bCs/>
                <w:szCs w:val="24"/>
              </w:rPr>
              <w:t>得</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可有可無</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994B50"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1.得＝任意規定，可有可無，如沒有這樣做，亦</w:t>
            </w:r>
            <w:proofErr w:type="gramStart"/>
            <w:r w:rsidRPr="00D70467">
              <w:rPr>
                <w:rFonts w:asciiTheme="majorEastAsia" w:eastAsiaTheme="majorEastAsia" w:hAnsiTheme="majorEastAsia" w:hint="eastAsia"/>
                <w:b/>
                <w:szCs w:val="24"/>
              </w:rPr>
              <w:t>不</w:t>
            </w:r>
            <w:proofErr w:type="gramEnd"/>
            <w:r w:rsidRPr="00D70467">
              <w:rPr>
                <w:rFonts w:asciiTheme="majorEastAsia" w:eastAsiaTheme="majorEastAsia" w:hAnsiTheme="majorEastAsia" w:hint="eastAsia"/>
                <w:b/>
                <w:szCs w:val="24"/>
              </w:rPr>
              <w:t>違</w:t>
            </w:r>
          </w:p>
          <w:p w:rsidR="00994B50" w:rsidRDefault="00994B50" w:rsidP="00305B9C">
            <w:pPr>
              <w:spacing w:line="360" w:lineRule="exact"/>
              <w:jc w:val="both"/>
              <w:rPr>
                <w:rFonts w:asciiTheme="majorEastAsia" w:eastAsiaTheme="majorEastAsia" w:hAnsiTheme="majorEastAsia"/>
                <w:b/>
                <w:szCs w:val="24"/>
              </w:rPr>
            </w:pPr>
            <w:r>
              <w:rPr>
                <w:rFonts w:asciiTheme="majorEastAsia" w:eastAsiaTheme="majorEastAsia" w:hAnsiTheme="majorEastAsia" w:hint="eastAsia"/>
                <w:b/>
                <w:szCs w:val="24"/>
              </w:rPr>
              <w:t xml:space="preserve">  </w:t>
            </w:r>
            <w:r w:rsidR="00EB6AB7" w:rsidRPr="00D70467">
              <w:rPr>
                <w:rFonts w:asciiTheme="majorEastAsia" w:eastAsiaTheme="majorEastAsia" w:hAnsiTheme="majorEastAsia" w:hint="eastAsia"/>
                <w:b/>
                <w:szCs w:val="24"/>
              </w:rPr>
              <w:t>反規定。如：公文得分段敘述，冠以數字，</w:t>
            </w:r>
            <w:proofErr w:type="gramStart"/>
            <w:r w:rsidR="00EB6AB7" w:rsidRPr="00D70467">
              <w:rPr>
                <w:rFonts w:asciiTheme="majorEastAsia" w:eastAsiaTheme="majorEastAsia" w:hAnsiTheme="majorEastAsia" w:hint="eastAsia"/>
                <w:b/>
                <w:szCs w:val="24"/>
              </w:rPr>
              <w:t>採</w:t>
            </w:r>
            <w:proofErr w:type="gramEnd"/>
            <w:r w:rsidR="00EB6AB7" w:rsidRPr="00D70467">
              <w:rPr>
                <w:rFonts w:asciiTheme="majorEastAsia" w:eastAsiaTheme="majorEastAsia" w:hAnsiTheme="majorEastAsia" w:hint="eastAsia"/>
                <w:b/>
                <w:szCs w:val="24"/>
              </w:rPr>
              <w:t>由左</w:t>
            </w:r>
          </w:p>
          <w:p w:rsidR="00EB6AB7" w:rsidRPr="00D70467" w:rsidRDefault="00994B50" w:rsidP="00305B9C">
            <w:pPr>
              <w:spacing w:line="360" w:lineRule="exact"/>
              <w:jc w:val="both"/>
              <w:rPr>
                <w:rFonts w:asciiTheme="majorEastAsia" w:eastAsiaTheme="majorEastAsia" w:hAnsiTheme="majorEastAsia"/>
                <w:b/>
                <w:szCs w:val="24"/>
              </w:rPr>
            </w:pPr>
            <w:r>
              <w:rPr>
                <w:rFonts w:asciiTheme="majorEastAsia" w:eastAsiaTheme="majorEastAsia" w:hAnsiTheme="majorEastAsia" w:hint="eastAsia"/>
                <w:b/>
                <w:szCs w:val="24"/>
              </w:rPr>
              <w:t xml:space="preserve">  </w:t>
            </w:r>
            <w:r w:rsidR="00EB6AB7" w:rsidRPr="00D70467">
              <w:rPr>
                <w:rFonts w:asciiTheme="majorEastAsia" w:eastAsiaTheme="majorEastAsia" w:hAnsiTheme="majorEastAsia" w:hint="eastAsia"/>
                <w:b/>
                <w:szCs w:val="24"/>
              </w:rPr>
              <w:t>而右之橫行式。</w:t>
            </w:r>
          </w:p>
          <w:p w:rsidR="00994B50"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2.應＝強制規定，一定要這樣做，如沒有這樣做就違</w:t>
            </w:r>
          </w:p>
          <w:p w:rsidR="00994B50" w:rsidRDefault="00994B50" w:rsidP="00305B9C">
            <w:pPr>
              <w:spacing w:line="360" w:lineRule="exact"/>
              <w:jc w:val="both"/>
              <w:rPr>
                <w:rFonts w:asciiTheme="majorEastAsia" w:eastAsiaTheme="majorEastAsia" w:hAnsiTheme="majorEastAsia"/>
                <w:b/>
                <w:szCs w:val="24"/>
              </w:rPr>
            </w:pPr>
            <w:r>
              <w:rPr>
                <w:rFonts w:asciiTheme="majorEastAsia" w:eastAsiaTheme="majorEastAsia" w:hAnsiTheme="majorEastAsia" w:hint="eastAsia"/>
                <w:b/>
                <w:szCs w:val="24"/>
              </w:rPr>
              <w:t xml:space="preserve">  </w:t>
            </w:r>
            <w:r w:rsidR="00EB6AB7" w:rsidRPr="00D70467">
              <w:rPr>
                <w:rFonts w:asciiTheme="majorEastAsia" w:eastAsiaTheme="majorEastAsia" w:hAnsiTheme="majorEastAsia" w:hint="eastAsia"/>
                <w:b/>
                <w:szCs w:val="24"/>
              </w:rPr>
              <w:t>反規定。如：公文應記明國曆年、月、日。機關公</w:t>
            </w:r>
          </w:p>
          <w:p w:rsidR="00EB6AB7" w:rsidRPr="00D70467" w:rsidRDefault="00994B50" w:rsidP="00305B9C">
            <w:pPr>
              <w:spacing w:line="360" w:lineRule="exact"/>
              <w:jc w:val="both"/>
              <w:rPr>
                <w:rFonts w:asciiTheme="majorEastAsia" w:eastAsiaTheme="majorEastAsia" w:hAnsiTheme="majorEastAsia"/>
                <w:b/>
                <w:szCs w:val="24"/>
              </w:rPr>
            </w:pPr>
            <w:r>
              <w:rPr>
                <w:rFonts w:asciiTheme="majorEastAsia" w:eastAsiaTheme="majorEastAsia" w:hAnsiTheme="majorEastAsia" w:hint="eastAsia"/>
                <w:b/>
                <w:szCs w:val="24"/>
              </w:rPr>
              <w:t xml:space="preserve">  </w:t>
            </w:r>
            <w:proofErr w:type="gramStart"/>
            <w:r w:rsidR="00EB6AB7" w:rsidRPr="00D70467">
              <w:rPr>
                <w:rFonts w:asciiTheme="majorEastAsia" w:eastAsiaTheme="majorEastAsia" w:hAnsiTheme="majorEastAsia" w:hint="eastAsia"/>
                <w:b/>
                <w:szCs w:val="24"/>
              </w:rPr>
              <w:t>文應記</w:t>
            </w:r>
            <w:proofErr w:type="gramEnd"/>
            <w:r w:rsidR="00EB6AB7" w:rsidRPr="00D70467">
              <w:rPr>
                <w:rFonts w:asciiTheme="majorEastAsia" w:eastAsiaTheme="majorEastAsia" w:hAnsiTheme="majorEastAsia" w:hint="eastAsia"/>
                <w:b/>
                <w:szCs w:val="24"/>
              </w:rPr>
              <w:t>明發文字號。</w:t>
            </w:r>
          </w:p>
        </w:tc>
      </w:tr>
      <w:tr w:rsidR="00EB6AB7" w:rsidRPr="00D70467" w:rsidTr="000B39F7">
        <w:trPr>
          <w:trHeight w:val="83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proofErr w:type="gramStart"/>
            <w:r w:rsidRPr="00D70467">
              <w:rPr>
                <w:rFonts w:asciiTheme="majorEastAsia" w:eastAsiaTheme="majorEastAsia" w:hAnsiTheme="majorEastAsia" w:hint="eastAsia"/>
                <w:b/>
                <w:bCs/>
                <w:szCs w:val="24"/>
              </w:rPr>
              <w:t>殆</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幾乎、恐怕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公務員收受賄賂，刑法已定有處罰明文，有關免予處分一案，殆無可議之處。</w:t>
            </w:r>
          </w:p>
        </w:tc>
      </w:tr>
      <w:tr w:rsidR="00EB6AB7" w:rsidRPr="00D70467" w:rsidTr="000B39F7">
        <w:trPr>
          <w:trHeight w:val="61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bCs/>
                <w:szCs w:val="24"/>
              </w:rPr>
              <w:t>亟</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急切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本案因事涉跨縣市共管事項，亟需貴府鼎力襄助。 </w:t>
            </w:r>
          </w:p>
        </w:tc>
      </w:tr>
      <w:tr w:rsidR="00EB6AB7" w:rsidRPr="00D70467" w:rsidTr="000B39F7">
        <w:trPr>
          <w:trHeight w:val="911"/>
          <w:tblHeader/>
        </w:trPr>
        <w:tc>
          <w:tcPr>
            <w:tcW w:w="1560" w:type="dxa"/>
            <w:tcBorders>
              <w:top w:val="single" w:sz="4" w:space="0" w:color="000000"/>
              <w:bottom w:val="single" w:sz="4" w:space="0" w:color="000000"/>
              <w:right w:val="single" w:sz="4" w:space="0" w:color="000000"/>
            </w:tcBorders>
            <w:shd w:val="clear" w:color="auto" w:fill="auto"/>
            <w:tcMar>
              <w:top w:w="15" w:type="dxa"/>
              <w:left w:w="67" w:type="dxa"/>
              <w:bottom w:w="0" w:type="dxa"/>
              <w:right w:w="67"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bCs/>
                <w:szCs w:val="24"/>
              </w:rPr>
              <w:t>抑</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67" w:type="dxa"/>
              <w:bottom w:w="0" w:type="dxa"/>
              <w:right w:w="67"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或</w:t>
            </w:r>
          </w:p>
        </w:tc>
        <w:tc>
          <w:tcPr>
            <w:tcW w:w="5653" w:type="dxa"/>
            <w:tcBorders>
              <w:top w:val="single" w:sz="4" w:space="0" w:color="000000"/>
              <w:left w:val="single" w:sz="4" w:space="0" w:color="000000"/>
              <w:bottom w:val="single" w:sz="4" w:space="0" w:color="000000"/>
            </w:tcBorders>
            <w:shd w:val="clear" w:color="auto" w:fill="auto"/>
            <w:tcMar>
              <w:top w:w="15" w:type="dxa"/>
              <w:left w:w="67" w:type="dxa"/>
              <w:bottom w:w="0" w:type="dxa"/>
              <w:right w:w="67"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貴屬員工上班遲到抑有早退者，人事單位應加強不定期查勤。</w:t>
            </w:r>
          </w:p>
        </w:tc>
      </w:tr>
      <w:tr w:rsidR="00EB6AB7" w:rsidRPr="00D70467" w:rsidTr="000B39F7">
        <w:trPr>
          <w:trHeight w:val="825"/>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proofErr w:type="gramStart"/>
            <w:r w:rsidRPr="00D70467">
              <w:rPr>
                <w:rFonts w:asciiTheme="majorEastAsia" w:eastAsiaTheme="majorEastAsia" w:hAnsiTheme="majorEastAsia" w:hint="eastAsia"/>
                <w:b/>
                <w:bCs/>
                <w:szCs w:val="24"/>
              </w:rPr>
              <w:t>遽</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突然、立即</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迫於我國與菲律賓關係遽然變動，所請引進外勞，礙難照准。</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逕</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直接</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本案屬貴管業務，請查明後逕復陳情人。</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迄</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到、至今</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本府○年○月○日○○字第0000000000號函諒蒙鈞察，惟迄未見復。</w:t>
            </w:r>
          </w:p>
        </w:tc>
      </w:tr>
      <w:tr w:rsidR="00EB6AB7" w:rsidRPr="00D70467" w:rsidTr="000B39F7">
        <w:trPr>
          <w:trHeight w:val="668"/>
          <w:tblHeader/>
        </w:trPr>
        <w:tc>
          <w:tcPr>
            <w:tcW w:w="1560" w:type="dxa"/>
            <w:tcBorders>
              <w:top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頃</w:t>
            </w:r>
          </w:p>
        </w:tc>
        <w:tc>
          <w:tcPr>
            <w:tcW w:w="2268" w:type="dxa"/>
            <w:tcBorders>
              <w:top w:val="single" w:sz="4" w:space="0" w:color="000000"/>
              <w:left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不久、剛剛 </w:t>
            </w:r>
          </w:p>
        </w:tc>
        <w:tc>
          <w:tcPr>
            <w:tcW w:w="5653" w:type="dxa"/>
            <w:tcBorders>
              <w:top w:val="single" w:sz="4" w:space="0" w:color="000000"/>
              <w:left w:val="single" w:sz="4" w:space="0" w:color="000000"/>
              <w:bottom w:val="single" w:sz="12"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本案頃獲行政院同意，本府刻已積極規劃中。 </w:t>
            </w:r>
          </w:p>
        </w:tc>
      </w:tr>
      <w:tr w:rsidR="00EB6AB7" w:rsidRPr="00D70467" w:rsidTr="000B39F7">
        <w:trPr>
          <w:trHeight w:val="668"/>
          <w:tblHeader/>
        </w:trPr>
        <w:tc>
          <w:tcPr>
            <w:tcW w:w="1560" w:type="dxa"/>
            <w:tcBorders>
              <w:top w:val="single" w:sz="12"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lastRenderedPageBreak/>
              <w:t>悉</w:t>
            </w:r>
          </w:p>
        </w:tc>
        <w:tc>
          <w:tcPr>
            <w:tcW w:w="2268" w:type="dxa"/>
            <w:tcBorders>
              <w:top w:val="single" w:sz="12"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1.知曉</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2.全部</w:t>
            </w:r>
          </w:p>
        </w:tc>
        <w:tc>
          <w:tcPr>
            <w:tcW w:w="5653" w:type="dxa"/>
            <w:tcBorders>
              <w:top w:val="single" w:sz="12"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1.○月○日大函敬悉，承囑關於……案，刻已積極辦理中。</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2.各機關至12月底未執行完成之工程剩餘款，應悉數繳回國庫。</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咸</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皆、都</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邇來竊盜案頻傳，民眾咸認與失業率遽增、治安敗壞有關。</w:t>
            </w:r>
          </w:p>
        </w:tc>
      </w:tr>
      <w:tr w:rsidR="00EB6AB7" w:rsidRPr="00D70467" w:rsidTr="000B39F7">
        <w:trPr>
          <w:trHeight w:val="783"/>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旋</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隨即、頃刻</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本案經本縣都市計畫委員會審議通過後，本府旋即報院備查。</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之</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的</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994B50" w:rsidP="00305B9C">
            <w:pPr>
              <w:spacing w:line="360" w:lineRule="exact"/>
              <w:jc w:val="both"/>
              <w:rPr>
                <w:rFonts w:asciiTheme="majorEastAsia" w:eastAsiaTheme="majorEastAsia" w:hAnsiTheme="majorEastAsia"/>
                <w:b/>
                <w:szCs w:val="24"/>
              </w:rPr>
            </w:pPr>
            <w:r>
              <w:rPr>
                <w:rFonts w:asciiTheme="majorEastAsia" w:eastAsiaTheme="majorEastAsia" w:hAnsiTheme="majorEastAsia" w:hint="eastAsia"/>
                <w:b/>
                <w:szCs w:val="24"/>
              </w:rPr>
              <w:t>台</w:t>
            </w:r>
            <w:r w:rsidR="00EB6AB7" w:rsidRPr="00D70467">
              <w:rPr>
                <w:rFonts w:asciiTheme="majorEastAsia" w:eastAsiaTheme="majorEastAsia" w:hAnsiTheme="majorEastAsia" w:hint="eastAsia"/>
                <w:b/>
                <w:szCs w:val="24"/>
              </w:rPr>
              <w:t>端所提之建議，本府已轉稅務局</w:t>
            </w:r>
            <w:proofErr w:type="gramStart"/>
            <w:r w:rsidR="00EB6AB7" w:rsidRPr="00D70467">
              <w:rPr>
                <w:rFonts w:asciiTheme="majorEastAsia" w:eastAsiaTheme="majorEastAsia" w:hAnsiTheme="majorEastAsia" w:hint="eastAsia"/>
                <w:b/>
                <w:szCs w:val="24"/>
              </w:rPr>
              <w:t>研</w:t>
            </w:r>
            <w:proofErr w:type="gramEnd"/>
            <w:r w:rsidR="00EB6AB7" w:rsidRPr="00D70467">
              <w:rPr>
                <w:rFonts w:asciiTheme="majorEastAsia" w:eastAsiaTheme="majorEastAsia" w:hAnsiTheme="majorEastAsia" w:hint="eastAsia"/>
                <w:b/>
                <w:szCs w:val="24"/>
              </w:rPr>
              <w:t>議。</w:t>
            </w:r>
          </w:p>
        </w:tc>
      </w:tr>
      <w:tr w:rsidR="00EB6AB7" w:rsidRPr="00D70467" w:rsidTr="000B39F7">
        <w:trPr>
          <w:trHeight w:val="847"/>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臻</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達到</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貴府所提興建小巨蛋計畫未臻完備，俟環境影響評估報告通過後再議。</w:t>
            </w:r>
          </w:p>
        </w:tc>
      </w:tr>
      <w:tr w:rsidR="00EB6AB7" w:rsidRPr="00D70467" w:rsidTr="000B39F7">
        <w:trPr>
          <w:trHeight w:val="871"/>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殊</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極其、非常</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貴屬劉員公爾忘私，英勇救人，殊堪嘉許，特頒發獎金新臺幣1萬元整，用茲嘉勉。</w:t>
            </w:r>
          </w:p>
        </w:tc>
      </w:tr>
      <w:tr w:rsidR="00EB6AB7" w:rsidRPr="00D70467" w:rsidTr="000B39F7">
        <w:trPr>
          <w:trHeight w:val="787"/>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滋</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發生、生出</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中輟生流連網咖，易滋事端，各校宜加強中輟生調查與輔導。</w:t>
            </w:r>
          </w:p>
        </w:tc>
      </w:tr>
      <w:tr w:rsidR="00EB6AB7" w:rsidRPr="00D70467" w:rsidTr="000B39F7">
        <w:trPr>
          <w:trHeight w:val="96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嗣</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往後、從此</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有關公文橫式書寫資訊作業，嗣經行政院函頒「公文書橫式書寫推動方案」，可供參考。</w:t>
            </w:r>
          </w:p>
        </w:tc>
      </w:tr>
      <w:tr w:rsidR="00EB6AB7" w:rsidRPr="00D70467" w:rsidTr="000B39F7">
        <w:trPr>
          <w:trHeight w:val="826"/>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俟</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等到</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本案因年度預算已用罄，俟辦理追加減預算通過後再予執行。</w:t>
            </w:r>
          </w:p>
        </w:tc>
      </w:tr>
      <w:tr w:rsidR="00EB6AB7" w:rsidRPr="00D70467" w:rsidTr="000B39F7">
        <w:trPr>
          <w:trHeight w:val="811"/>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尤</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更加</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該所人事管理鬆散，員工除上班遲到早退外，尤有甚者既不上班亦未請假。</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安</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豈可</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法官職司審判，安能置法令規定於不顧？</w:t>
            </w:r>
          </w:p>
        </w:tc>
      </w:tr>
      <w:tr w:rsidR="00EB6AB7" w:rsidRPr="00D70467" w:rsidTr="000B39F7">
        <w:trPr>
          <w:trHeight w:val="98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爰</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於是</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為建構學校營養午餐之管理制度，爰訂定「國中、小學校營養午餐品質暨經費管控辦法」1份。</w:t>
            </w:r>
          </w:p>
        </w:tc>
      </w:tr>
      <w:tr w:rsidR="00EB6AB7" w:rsidRPr="00D70467" w:rsidTr="000B39F7">
        <w:trPr>
          <w:trHeight w:val="833"/>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是</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主管人員是否實際負領導責任，係由機關依個案實際情況予以審認。</w:t>
            </w:r>
          </w:p>
        </w:tc>
      </w:tr>
      <w:tr w:rsidR="00EB6AB7" w:rsidRPr="00D70467" w:rsidTr="000B39F7">
        <w:trPr>
          <w:trHeight w:val="973"/>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蓋</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大概</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公務員請假，職務代理人都流於形式，蓋未實際負代理之責。</w:t>
            </w:r>
          </w:p>
        </w:tc>
      </w:tr>
      <w:tr w:rsidR="00EB6AB7" w:rsidRPr="00D70467" w:rsidTr="000B39F7">
        <w:trPr>
          <w:trHeight w:val="817"/>
          <w:tblHeader/>
        </w:trPr>
        <w:tc>
          <w:tcPr>
            <w:tcW w:w="1560" w:type="dxa"/>
            <w:tcBorders>
              <w:top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裨益</w:t>
            </w:r>
          </w:p>
        </w:tc>
        <w:tc>
          <w:tcPr>
            <w:tcW w:w="2268" w:type="dxa"/>
            <w:tcBorders>
              <w:top w:val="single" w:sz="4" w:space="0" w:color="000000"/>
              <w:left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有所利益、幫助、補益</w:t>
            </w:r>
          </w:p>
        </w:tc>
        <w:tc>
          <w:tcPr>
            <w:tcW w:w="5653" w:type="dxa"/>
            <w:tcBorders>
              <w:top w:val="single" w:sz="4" w:space="0" w:color="000000"/>
              <w:left w:val="single" w:sz="4" w:space="0" w:color="000000"/>
              <w:bottom w:val="single" w:sz="12"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實施12年國教，除解決學生升學壓力外，對減輕家長教育經費負擔亦有所裨益。</w:t>
            </w:r>
          </w:p>
        </w:tc>
      </w:tr>
      <w:tr w:rsidR="00EB6AB7" w:rsidRPr="00D70467" w:rsidTr="00305B9C">
        <w:trPr>
          <w:trHeight w:val="806"/>
          <w:tblHeader/>
        </w:trPr>
        <w:tc>
          <w:tcPr>
            <w:tcW w:w="1560" w:type="dxa"/>
            <w:tcBorders>
              <w:top w:val="single" w:sz="12"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lastRenderedPageBreak/>
              <w:t>短</w:t>
            </w:r>
            <w:proofErr w:type="gramStart"/>
            <w:r w:rsidRPr="00D70467">
              <w:rPr>
                <w:rFonts w:asciiTheme="majorEastAsia" w:eastAsiaTheme="majorEastAsia" w:hAnsiTheme="majorEastAsia" w:hint="eastAsia"/>
                <w:b/>
                <w:bCs/>
                <w:szCs w:val="24"/>
              </w:rPr>
              <w:t>絀</w:t>
            </w:r>
            <w:proofErr w:type="gramEnd"/>
          </w:p>
        </w:tc>
        <w:tc>
          <w:tcPr>
            <w:tcW w:w="2268" w:type="dxa"/>
            <w:tcBorders>
              <w:top w:val="single" w:sz="12"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經費不足 </w:t>
            </w:r>
          </w:p>
        </w:tc>
        <w:tc>
          <w:tcPr>
            <w:tcW w:w="5653" w:type="dxa"/>
            <w:tcBorders>
              <w:top w:val="single" w:sz="12"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本項重劃案，因年度經費短絀，俟明年度預算通過後再議。</w:t>
            </w:r>
          </w:p>
        </w:tc>
      </w:tr>
      <w:tr w:rsidR="00EB6AB7" w:rsidRPr="00D70467" w:rsidTr="00305B9C">
        <w:trPr>
          <w:trHeight w:val="1231"/>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略以</w:t>
            </w:r>
          </w:p>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 </w:t>
            </w:r>
          </w:p>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大概是</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法務部101年10月23日法律字第10103108190號書函略以，違法行政處分之撤銷，應自原處分機關或其上級機關知有撤銷之原因時起2年內為之。</w:t>
            </w:r>
          </w:p>
        </w:tc>
      </w:tr>
      <w:tr w:rsidR="00EB6AB7" w:rsidRPr="00D70467" w:rsidTr="000B39F7">
        <w:trPr>
          <w:trHeight w:val="972"/>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臚</w:t>
            </w:r>
            <w:proofErr w:type="gramEnd"/>
            <w:r w:rsidRPr="00D70467">
              <w:rPr>
                <w:rFonts w:asciiTheme="majorEastAsia" w:eastAsiaTheme="majorEastAsia" w:hAnsiTheme="majorEastAsia" w:hint="eastAsia"/>
                <w:b/>
                <w:bCs/>
                <w:szCs w:val="24"/>
              </w:rPr>
              <w:t>列</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逐一陳列或</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逐一表列</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有關貴縣各鄉（鎮、市）公所為民服務電話禮貌抽測結果，茲臚列如下：</w:t>
            </w:r>
          </w:p>
        </w:tc>
      </w:tr>
      <w:tr w:rsidR="00EB6AB7" w:rsidRPr="00D70467" w:rsidTr="000B39F7">
        <w:trPr>
          <w:trHeight w:val="1382"/>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賡</w:t>
            </w:r>
            <w:proofErr w:type="gramEnd"/>
            <w:r w:rsidRPr="00D70467">
              <w:rPr>
                <w:rFonts w:asciiTheme="majorEastAsia" w:eastAsiaTheme="majorEastAsia" w:hAnsiTheme="majorEastAsia" w:hint="eastAsia"/>
                <w:b/>
                <w:bCs/>
                <w:szCs w:val="24"/>
              </w:rPr>
              <w:t>續</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持續不斷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各國小運用社會資源補助低收入戶學生免費使用早餐案，對低收入戶經濟改善裨益甚鉅，本年度請賡續辦理。</w:t>
            </w:r>
          </w:p>
        </w:tc>
      </w:tr>
      <w:tr w:rsidR="00EB6AB7" w:rsidRPr="00D70467" w:rsidTr="000B39F7">
        <w:trPr>
          <w:trHeight w:val="834"/>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更迭</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經常變動</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貴</w:t>
            </w:r>
            <w:r w:rsidRPr="00305B9C">
              <w:rPr>
                <w:rFonts w:asciiTheme="minorEastAsia" w:hAnsiTheme="minorEastAsia" w:hint="eastAsia"/>
                <w:b/>
                <w:szCs w:val="24"/>
              </w:rPr>
              <w:t>府ㄧ級主管人事</w:t>
            </w:r>
            <w:r w:rsidRPr="00D70467">
              <w:rPr>
                <w:rFonts w:asciiTheme="majorEastAsia" w:eastAsiaTheme="majorEastAsia" w:hAnsiTheme="majorEastAsia" w:hint="eastAsia"/>
                <w:b/>
                <w:szCs w:val="24"/>
              </w:rPr>
              <w:t>更迭頻仍，恐影響行政效率，應檢討改進。</w:t>
            </w:r>
          </w:p>
        </w:tc>
      </w:tr>
      <w:tr w:rsidR="00EB6AB7" w:rsidRPr="00D70467" w:rsidTr="000B39F7">
        <w:trPr>
          <w:trHeight w:val="1400"/>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剋</w:t>
            </w:r>
            <w:proofErr w:type="gramEnd"/>
            <w:r w:rsidRPr="00D70467">
              <w:rPr>
                <w:rFonts w:asciiTheme="majorEastAsia" w:eastAsiaTheme="majorEastAsia" w:hAnsiTheme="majorEastAsia" w:hint="eastAsia"/>
                <w:b/>
                <w:bCs/>
                <w:szCs w:val="24"/>
              </w:rPr>
              <w:t>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立即、馬上</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臺南大學七股分校籌建案，業延宕多年，為免一再辦理預算保留，排擠教育預算經費，請貴府剋日查明見復。</w:t>
            </w:r>
          </w:p>
        </w:tc>
      </w:tr>
      <w:tr w:rsidR="00EB6AB7" w:rsidRPr="00D70467" w:rsidTr="000B39F7">
        <w:trPr>
          <w:trHeight w:val="952"/>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或謂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另一說法</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或謂為趕上班時間致闖紅燈，惟此皆企圖減輕罰則搪塞之詞。</w:t>
            </w:r>
          </w:p>
        </w:tc>
      </w:tr>
      <w:tr w:rsidR="00EB6AB7" w:rsidRPr="00D70467" w:rsidTr="000B39F7">
        <w:trPr>
          <w:trHeight w:val="980"/>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惠允</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懇求同意</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為辦理本校50週年校慶暨運動會，請貴府惠允借用體育場。</w:t>
            </w:r>
          </w:p>
        </w:tc>
      </w:tr>
      <w:tr w:rsidR="00EB6AB7" w:rsidRPr="00D70467" w:rsidTr="000B39F7">
        <w:trPr>
          <w:trHeight w:val="1236"/>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函</w:t>
            </w:r>
            <w:proofErr w:type="gramStart"/>
            <w:r w:rsidRPr="00D70467">
              <w:rPr>
                <w:rFonts w:asciiTheme="majorEastAsia" w:eastAsiaTheme="majorEastAsia" w:hAnsiTheme="majorEastAsia" w:hint="eastAsia"/>
                <w:b/>
                <w:bCs/>
                <w:szCs w:val="24"/>
              </w:rPr>
              <w:t>囑</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來函吩咐</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鈞部函囑查復有關本校○教師○○性侵害案，經查該案已繫屬地方法院審理中，俟法院判決確定後，旋即奉復。</w:t>
            </w:r>
          </w:p>
        </w:tc>
      </w:tr>
      <w:tr w:rsidR="00EB6AB7" w:rsidRPr="00D70467" w:rsidTr="000B39F7">
        <w:trPr>
          <w:trHeight w:val="970"/>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拮据</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經費很不足</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經費已拮据，不肖廠商又藉得標辦理學童營養午餐之機會，擷取不法暴利。</w:t>
            </w:r>
          </w:p>
        </w:tc>
      </w:tr>
      <w:tr w:rsidR="00EB6AB7" w:rsidRPr="00D70467" w:rsidTr="000B39F7">
        <w:trPr>
          <w:trHeight w:val="82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擷取</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選擇採用</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不肖廠商藉由得標辦理學童營養午餐之機會，擷取不法暴利。</w:t>
            </w:r>
          </w:p>
        </w:tc>
      </w:tr>
      <w:tr w:rsidR="00EB6AB7" w:rsidRPr="00D70467" w:rsidTr="000B39F7">
        <w:trPr>
          <w:trHeight w:val="9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前揭</w:t>
            </w:r>
          </w:p>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上揭</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前面（或上面）所提過</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前揭（或上揭）「不法暴利」，如全班有30名學生，報銷30支雞腿，卻只有供應20支雞腿。</w:t>
            </w:r>
          </w:p>
        </w:tc>
      </w:tr>
      <w:tr w:rsidR="00EB6AB7" w:rsidRPr="00D70467" w:rsidTr="000B39F7">
        <w:trPr>
          <w:trHeight w:val="668"/>
          <w:tblHeader/>
        </w:trPr>
        <w:tc>
          <w:tcPr>
            <w:tcW w:w="1560" w:type="dxa"/>
            <w:tcBorders>
              <w:top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闕漏</w:t>
            </w:r>
          </w:p>
        </w:tc>
        <w:tc>
          <w:tcPr>
            <w:tcW w:w="2268" w:type="dxa"/>
            <w:tcBorders>
              <w:top w:val="single" w:sz="4" w:space="0" w:color="000000"/>
              <w:left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欠缺</w:t>
            </w:r>
          </w:p>
        </w:tc>
        <w:tc>
          <w:tcPr>
            <w:tcW w:w="5653" w:type="dxa"/>
            <w:tcBorders>
              <w:top w:val="single" w:sz="4" w:space="0" w:color="000000"/>
              <w:left w:val="single" w:sz="4" w:space="0" w:color="000000"/>
              <w:bottom w:val="single" w:sz="12"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臺端申請營利事業登記一案，獨闕漏商店圖記，請剋日補正。</w:t>
            </w:r>
          </w:p>
        </w:tc>
      </w:tr>
      <w:tr w:rsidR="00EB6AB7" w:rsidRPr="00D70467" w:rsidTr="000B39F7">
        <w:trPr>
          <w:trHeight w:val="1090"/>
          <w:tblHeader/>
        </w:trPr>
        <w:tc>
          <w:tcPr>
            <w:tcW w:w="1560" w:type="dxa"/>
            <w:tcBorders>
              <w:top w:val="single" w:sz="12"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lastRenderedPageBreak/>
              <w:t>闕如</w:t>
            </w:r>
          </w:p>
        </w:tc>
        <w:tc>
          <w:tcPr>
            <w:tcW w:w="2268" w:type="dxa"/>
            <w:tcBorders>
              <w:top w:val="single" w:sz="12"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欠缺</w:t>
            </w:r>
          </w:p>
        </w:tc>
        <w:tc>
          <w:tcPr>
            <w:tcW w:w="5653" w:type="dxa"/>
            <w:tcBorders>
              <w:top w:val="single" w:sz="12"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本件性騷擾案，申訴人一再聲稱事發時不在場，惟相關不在場證明闕如，尚難證明非其所為。</w:t>
            </w:r>
          </w:p>
        </w:tc>
      </w:tr>
      <w:tr w:rsidR="00EB6AB7" w:rsidRPr="00D70467" w:rsidTr="000B39F7">
        <w:trPr>
          <w:trHeight w:val="806"/>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盱</w:t>
            </w:r>
            <w:proofErr w:type="gramEnd"/>
            <w:r w:rsidRPr="00D70467">
              <w:rPr>
                <w:rFonts w:asciiTheme="majorEastAsia" w:eastAsiaTheme="majorEastAsia" w:hAnsiTheme="majorEastAsia" w:hint="eastAsia"/>
                <w:b/>
                <w:bCs/>
                <w:szCs w:val="24"/>
              </w:rPr>
              <w:t>衡</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檢視情況</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盱衡我國與菲律賓之緊張關係，本項合作計畫暫緩簽定為宜。</w:t>
            </w:r>
          </w:p>
        </w:tc>
      </w:tr>
      <w:tr w:rsidR="00EB6AB7" w:rsidRPr="00D70467" w:rsidTr="000B39F7">
        <w:trPr>
          <w:trHeight w:val="824"/>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卓見</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高明的見解</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有關提高勞工最低標準工資案，請惠賜卓見，俾為修正參考。</w:t>
            </w:r>
          </w:p>
        </w:tc>
      </w:tr>
      <w:tr w:rsidR="00EB6AB7" w:rsidRPr="00D70467" w:rsidTr="000B39F7">
        <w:trPr>
          <w:trHeight w:val="963"/>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旨揭</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主旨所提過</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旨揭「性騷擾」係指性侵害犯罪以外，對他人實施違反其意願而與性或性別有關之行為。</w:t>
            </w:r>
          </w:p>
        </w:tc>
      </w:tr>
      <w:tr w:rsidR="00EB6AB7" w:rsidRPr="00D70467" w:rsidTr="000B39F7">
        <w:trPr>
          <w:trHeight w:val="111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贅述</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冗長的說明</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滿20歲為成年，民法第12條規定甚明，至於其身心發展正常與否？並不影響其已為成年之法律事實，本案應毋庸贅述。</w:t>
            </w:r>
          </w:p>
        </w:tc>
      </w:tr>
      <w:tr w:rsidR="00EB6AB7" w:rsidRPr="00D70467" w:rsidTr="000B39F7">
        <w:trPr>
          <w:trHeight w:val="823"/>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轉</w:t>
            </w:r>
            <w:proofErr w:type="gramStart"/>
            <w:r w:rsidRPr="00D70467">
              <w:rPr>
                <w:rFonts w:asciiTheme="majorEastAsia" w:eastAsiaTheme="majorEastAsia" w:hAnsiTheme="majorEastAsia" w:hint="eastAsia"/>
                <w:b/>
                <w:bCs/>
                <w:szCs w:val="24"/>
              </w:rPr>
              <w:t>圜</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挽救</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臺端駕駛違規超速，有照片可稽，且已逾15日陳述意見之不變期間，所請免予處罰，尚無轉圜空間。</w:t>
            </w:r>
          </w:p>
        </w:tc>
      </w:tr>
      <w:tr w:rsidR="00EB6AB7" w:rsidRPr="00D70467" w:rsidTr="000B39F7">
        <w:trPr>
          <w:trHeight w:val="821"/>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縝密</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周詳細密</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國家考試評分標準影響考生權益甚鉅，考選部訂定試評規則時應力求公平縝密。</w:t>
            </w:r>
          </w:p>
        </w:tc>
      </w:tr>
      <w:tr w:rsidR="00EB6AB7" w:rsidRPr="00D70467" w:rsidTr="00994B50">
        <w:trPr>
          <w:trHeight w:val="975"/>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庶幾</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幾乎</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有關由員工上班前打掃辦公廳環境一案，本府員工庶幾無人反對，故賡續辦理。</w:t>
            </w:r>
          </w:p>
        </w:tc>
      </w:tr>
      <w:tr w:rsidR="00EB6AB7" w:rsidRPr="00D70467" w:rsidTr="00994B50">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熟稔</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澈底明瞭</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為期考試週延合法公正，各監試人員務請熟稔考試規則。</w:t>
            </w:r>
          </w:p>
        </w:tc>
      </w:tr>
      <w:tr w:rsidR="00EB6AB7" w:rsidRPr="00D70467" w:rsidTr="000B39F7">
        <w:trPr>
          <w:trHeight w:val="971"/>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甚</w:t>
            </w:r>
            <w:proofErr w:type="gramStart"/>
            <w:r w:rsidRPr="00D70467">
              <w:rPr>
                <w:rFonts w:asciiTheme="majorEastAsia" w:eastAsiaTheme="majorEastAsia" w:hAnsiTheme="majorEastAsia" w:hint="eastAsia"/>
                <w:b/>
                <w:bCs/>
                <w:szCs w:val="24"/>
              </w:rPr>
              <w:t>鉅</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非常重大</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校園霸凌事件影響受害學生身心甚鉅，各校應嚴加防治。</w:t>
            </w:r>
          </w:p>
        </w:tc>
      </w:tr>
      <w:tr w:rsidR="00EB6AB7" w:rsidRPr="00D70467" w:rsidTr="000B39F7">
        <w:trPr>
          <w:trHeight w:val="970"/>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挹</w:t>
            </w:r>
            <w:proofErr w:type="gramEnd"/>
            <w:r w:rsidRPr="00D70467">
              <w:rPr>
                <w:rFonts w:asciiTheme="majorEastAsia" w:eastAsiaTheme="majorEastAsia" w:hAnsiTheme="majorEastAsia" w:hint="eastAsia"/>
                <w:b/>
                <w:bCs/>
                <w:szCs w:val="24"/>
              </w:rPr>
              <w:t>注</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注入</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茲因教育預算逐年縮減中，有關各校充實圖書、材料及設備等經費，請發動校友樂捐予以挹注。</w:t>
            </w:r>
          </w:p>
        </w:tc>
      </w:tr>
      <w:tr w:rsidR="00EB6AB7" w:rsidRPr="00D70467" w:rsidTr="000B39F7">
        <w:trPr>
          <w:trHeight w:val="82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囿</w:t>
            </w:r>
            <w:proofErr w:type="gramEnd"/>
            <w:r w:rsidRPr="00D70467">
              <w:rPr>
                <w:rFonts w:asciiTheme="majorEastAsia" w:eastAsiaTheme="majorEastAsia" w:hAnsiTheme="majorEastAsia" w:hint="eastAsia"/>
                <w:b/>
                <w:bCs/>
                <w:szCs w:val="24"/>
              </w:rPr>
              <w:t>於</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受限於</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本案囿於本鄉財源窘困，謹請鈞府寬列預算惠予全額補助。</w:t>
            </w:r>
          </w:p>
        </w:tc>
      </w:tr>
      <w:tr w:rsidR="00EB6AB7" w:rsidRPr="00D70467" w:rsidTr="000B39F7">
        <w:trPr>
          <w:trHeight w:val="96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誤植</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繕入錯字</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本案興建經費，原函誤植為「新臺幣16億39﹐44萬2﹐789元」，請更正……</w:t>
            </w:r>
          </w:p>
        </w:tc>
      </w:tr>
      <w:tr w:rsidR="00EB6AB7" w:rsidRPr="00D70467" w:rsidTr="000B39F7">
        <w:trPr>
          <w:trHeight w:val="826"/>
          <w:tblHeader/>
        </w:trPr>
        <w:tc>
          <w:tcPr>
            <w:tcW w:w="1560" w:type="dxa"/>
            <w:tcBorders>
              <w:top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毋庸</w:t>
            </w:r>
          </w:p>
        </w:tc>
        <w:tc>
          <w:tcPr>
            <w:tcW w:w="2268" w:type="dxa"/>
            <w:tcBorders>
              <w:top w:val="single" w:sz="4" w:space="0" w:color="000000"/>
              <w:left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不用、不必</w:t>
            </w:r>
          </w:p>
        </w:tc>
        <w:tc>
          <w:tcPr>
            <w:tcW w:w="5653" w:type="dxa"/>
            <w:tcBorders>
              <w:top w:val="single" w:sz="4" w:space="0" w:color="000000"/>
              <w:left w:val="single" w:sz="4" w:space="0" w:color="000000"/>
              <w:bottom w:val="single" w:sz="12"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有關國民身分證遺失申請補發，毋庸本人親自到場辦理。</w:t>
            </w:r>
          </w:p>
        </w:tc>
      </w:tr>
      <w:tr w:rsidR="00EB6AB7" w:rsidRPr="00D70467" w:rsidTr="000B39F7">
        <w:trPr>
          <w:trHeight w:val="967"/>
          <w:tblHeader/>
        </w:trPr>
        <w:tc>
          <w:tcPr>
            <w:tcW w:w="1560" w:type="dxa"/>
            <w:tcBorders>
              <w:top w:val="single" w:sz="12"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lastRenderedPageBreak/>
              <w:t>無訛</w:t>
            </w:r>
          </w:p>
        </w:tc>
        <w:tc>
          <w:tcPr>
            <w:tcW w:w="2268" w:type="dxa"/>
            <w:tcBorders>
              <w:top w:val="single" w:sz="12"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沒有錯誤</w:t>
            </w:r>
          </w:p>
        </w:tc>
        <w:tc>
          <w:tcPr>
            <w:tcW w:w="5653" w:type="dxa"/>
            <w:tcBorders>
              <w:top w:val="single" w:sz="12"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公文發文前應由校對或監印人員校對無訛後，始得用印發文。</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罔</w:t>
            </w:r>
            <w:proofErr w:type="gramEnd"/>
            <w:r w:rsidRPr="00D70467">
              <w:rPr>
                <w:rFonts w:asciiTheme="majorEastAsia" w:eastAsiaTheme="majorEastAsia" w:hAnsiTheme="majorEastAsia" w:hint="eastAsia"/>
                <w:b/>
                <w:bCs/>
                <w:szCs w:val="24"/>
              </w:rPr>
              <w:t>顧</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不予理會</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澱粉業者罔顧消費者飲食安全，竟於澱粉中違法滲入「順丁烯二酸」，各縣（市）衛生局應嚴加查緝，並予以加重處分。</w:t>
            </w:r>
          </w:p>
        </w:tc>
      </w:tr>
      <w:tr w:rsidR="00EB6AB7" w:rsidRPr="00D70467" w:rsidTr="000B39F7">
        <w:trPr>
          <w:trHeight w:val="1231"/>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邇</w:t>
            </w:r>
            <w:proofErr w:type="gramEnd"/>
            <w:r w:rsidRPr="00D70467">
              <w:rPr>
                <w:rFonts w:asciiTheme="majorEastAsia" w:eastAsiaTheme="majorEastAsia" w:hAnsiTheme="majorEastAsia" w:hint="eastAsia"/>
                <w:b/>
                <w:bCs/>
                <w:szCs w:val="24"/>
              </w:rPr>
              <w:t>來</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最近、近來</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邇來詐騙集團猖狂，嚴重影響社會秩序，各檢調機關應積極查緝，掃蕩不法，有效維護民眾身心、財產之安全。</w:t>
            </w:r>
          </w:p>
        </w:tc>
      </w:tr>
      <w:tr w:rsidR="00EB6AB7" w:rsidRPr="00D70467" w:rsidTr="000B39F7">
        <w:trPr>
          <w:trHeight w:val="1539"/>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合先敘</w:t>
            </w:r>
            <w:proofErr w:type="gramEnd"/>
            <w:r w:rsidRPr="00D70467">
              <w:rPr>
                <w:rFonts w:asciiTheme="majorEastAsia" w:eastAsiaTheme="majorEastAsia" w:hAnsiTheme="majorEastAsia" w:hint="eastAsia"/>
                <w:b/>
                <w:bCs/>
                <w:szCs w:val="24"/>
              </w:rPr>
              <w:t>明</w:t>
            </w:r>
          </w:p>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合先陳明</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概括的先以說明</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有關公務人員請求權益救濟，依公務人員保障法第3條規定，本法所稱公務人員係指法定機關依法任用之有給專任人員及公立學校編制內依法任用之職員，合先敘明。</w:t>
            </w:r>
          </w:p>
        </w:tc>
      </w:tr>
      <w:tr w:rsidR="00EB6AB7" w:rsidRPr="00D70467" w:rsidTr="000B39F7">
        <w:trPr>
          <w:trHeight w:val="965"/>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未</w:t>
            </w:r>
            <w:proofErr w:type="gramStart"/>
            <w:r w:rsidRPr="00D70467">
              <w:rPr>
                <w:rFonts w:asciiTheme="majorEastAsia" w:eastAsiaTheme="majorEastAsia" w:hAnsiTheme="majorEastAsia" w:hint="eastAsia"/>
                <w:b/>
                <w:bCs/>
                <w:szCs w:val="24"/>
              </w:rPr>
              <w:t>敢擅專</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不敢擅自定奪</w:t>
            </w:r>
            <w:r w:rsidR="00994B50">
              <w:rPr>
                <w:rFonts w:asciiTheme="majorEastAsia" w:eastAsiaTheme="majorEastAsia" w:hAnsiTheme="majorEastAsia" w:hint="eastAsia"/>
                <w:b/>
                <w:szCs w:val="24"/>
              </w:rPr>
              <w:t>（決定）</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本案擬送調查局偵辦，惟恐影響員工士氣及機關聲譽，未</w:t>
            </w:r>
            <w:proofErr w:type="gramStart"/>
            <w:r w:rsidRPr="00D70467">
              <w:rPr>
                <w:rFonts w:asciiTheme="majorEastAsia" w:eastAsiaTheme="majorEastAsia" w:hAnsiTheme="majorEastAsia" w:hint="eastAsia"/>
                <w:b/>
                <w:szCs w:val="24"/>
              </w:rPr>
              <w:t>敢擅專</w:t>
            </w:r>
            <w:proofErr w:type="gramEnd"/>
            <w:r w:rsidRPr="00D70467">
              <w:rPr>
                <w:rFonts w:asciiTheme="majorEastAsia" w:eastAsiaTheme="majorEastAsia" w:hAnsiTheme="majorEastAsia" w:hint="eastAsia"/>
                <w:b/>
                <w:szCs w:val="24"/>
              </w:rPr>
              <w:t>，特簽請</w:t>
            </w:r>
            <w:proofErr w:type="gramStart"/>
            <w:r w:rsidRPr="00D70467">
              <w:rPr>
                <w:rFonts w:asciiTheme="majorEastAsia" w:eastAsiaTheme="majorEastAsia" w:hAnsiTheme="majorEastAsia" w:hint="eastAsia"/>
                <w:b/>
                <w:szCs w:val="24"/>
              </w:rPr>
              <w:t>鈞長裁示</w:t>
            </w:r>
            <w:proofErr w:type="gramEnd"/>
            <w:r w:rsidRPr="00D70467">
              <w:rPr>
                <w:rFonts w:asciiTheme="majorEastAsia" w:eastAsiaTheme="majorEastAsia" w:hAnsiTheme="majorEastAsia" w:hint="eastAsia"/>
                <w:b/>
                <w:szCs w:val="24"/>
              </w:rPr>
              <w:t>。</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應毋庸議</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不必再討論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本案既經行政院核定，照案執行應毋庸議。</w:t>
            </w:r>
          </w:p>
        </w:tc>
      </w:tr>
      <w:tr w:rsidR="00EB6AB7" w:rsidRPr="00D70467" w:rsidTr="000B39F7">
        <w:trPr>
          <w:trHeight w:val="833"/>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併予澄</w:t>
            </w:r>
            <w:proofErr w:type="gramEnd"/>
            <w:r w:rsidRPr="00D70467">
              <w:rPr>
                <w:rFonts w:asciiTheme="majorEastAsia" w:eastAsiaTheme="majorEastAsia" w:hAnsiTheme="majorEastAsia" w:hint="eastAsia"/>
                <w:b/>
                <w:bCs/>
                <w:szCs w:val="24"/>
              </w:rPr>
              <w:t>明</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同時澄清說明</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性侵害與性騷擾尚有不同，兩者之處罰尚無參照援用之問題，併予澄明。</w:t>
            </w:r>
          </w:p>
        </w:tc>
      </w:tr>
      <w:tr w:rsidR="00EB6AB7" w:rsidRPr="00D70467" w:rsidTr="000B39F7">
        <w:trPr>
          <w:trHeight w:val="1114"/>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 xml:space="preserve">昭然若揭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事情真相已大白</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本案案情已昭然若揭，請本於職權妥適自處，並將處分結果報府備查。</w:t>
            </w:r>
          </w:p>
        </w:tc>
      </w:tr>
      <w:tr w:rsidR="00EB6AB7" w:rsidRPr="00D70467" w:rsidTr="000B39F7">
        <w:trPr>
          <w:trHeight w:val="81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諒</w:t>
            </w:r>
            <w:proofErr w:type="gramStart"/>
            <w:r w:rsidRPr="00D70467">
              <w:rPr>
                <w:rFonts w:asciiTheme="majorEastAsia" w:eastAsiaTheme="majorEastAsia" w:hAnsiTheme="majorEastAsia" w:hint="eastAsia"/>
                <w:b/>
                <w:bCs/>
                <w:szCs w:val="24"/>
              </w:rPr>
              <w:t>蒙鈞察</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xml:space="preserve">指針對前文上級機關大概已收悉了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本所○年○月○日○○字第0000000000號函諒蒙鈞察。</w:t>
            </w:r>
          </w:p>
        </w:tc>
      </w:tr>
      <w:tr w:rsidR="00EB6AB7" w:rsidRPr="00D70467" w:rsidTr="000B39F7">
        <w:trPr>
          <w:trHeight w:val="973"/>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諒達</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指針對前文平行機關應已收悉了</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本府○年○月○日○○字第0000000000號函諒達。</w:t>
            </w:r>
          </w:p>
        </w:tc>
      </w:tr>
      <w:tr w:rsidR="00EB6AB7" w:rsidRPr="00D70467" w:rsidTr="00305B9C">
        <w:trPr>
          <w:trHeight w:val="817"/>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計達</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指針對前文下級機關應已收悉了</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本院○年○月○日○○字第0000000000號函計達。</w:t>
            </w:r>
          </w:p>
        </w:tc>
      </w:tr>
      <w:tr w:rsidR="00EB6AB7" w:rsidRPr="00D70467" w:rsidTr="00305B9C">
        <w:trPr>
          <w:trHeight w:val="12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礙難照辦</w:t>
            </w:r>
          </w:p>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歉難照辦</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抱歉無法遵照辦理</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依大學法第23條規定，入學修讀碩士學位，需取得學士學位或具有同等學力。吳君僅係國中畢業，申請就讀EMBA一案，礙難（歉難）照辦。</w:t>
            </w:r>
          </w:p>
        </w:tc>
      </w:tr>
      <w:tr w:rsidR="00EB6AB7" w:rsidRPr="00D70467" w:rsidTr="000B39F7">
        <w:trPr>
          <w:trHeight w:val="1244"/>
          <w:tblHeader/>
        </w:trPr>
        <w:tc>
          <w:tcPr>
            <w:tcW w:w="1560" w:type="dxa"/>
            <w:tcBorders>
              <w:top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窒礙難行</w:t>
            </w:r>
          </w:p>
        </w:tc>
        <w:tc>
          <w:tcPr>
            <w:tcW w:w="2268" w:type="dxa"/>
            <w:tcBorders>
              <w:top w:val="single" w:sz="4" w:space="0" w:color="000000"/>
              <w:left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困難重重，無法執行</w:t>
            </w:r>
          </w:p>
        </w:tc>
        <w:tc>
          <w:tcPr>
            <w:tcW w:w="5653" w:type="dxa"/>
            <w:tcBorders>
              <w:top w:val="single" w:sz="4" w:space="0" w:color="000000"/>
              <w:left w:val="single" w:sz="4" w:space="0" w:color="000000"/>
              <w:bottom w:val="single" w:sz="12"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貴所所提興建公園化公墓經費補助案，尚未通過環境影響評估，恐窒礙難行，請俟環境影響評估通過後再議。</w:t>
            </w:r>
          </w:p>
        </w:tc>
      </w:tr>
      <w:tr w:rsidR="00EB6AB7" w:rsidRPr="00D70467" w:rsidTr="00305B9C">
        <w:trPr>
          <w:trHeight w:val="823"/>
          <w:tblHeader/>
        </w:trPr>
        <w:tc>
          <w:tcPr>
            <w:tcW w:w="1560" w:type="dxa"/>
            <w:tcBorders>
              <w:top w:val="single" w:sz="12"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lastRenderedPageBreak/>
              <w:t>刻不容緩</w:t>
            </w:r>
          </w:p>
        </w:tc>
        <w:tc>
          <w:tcPr>
            <w:tcW w:w="2268" w:type="dxa"/>
            <w:tcBorders>
              <w:top w:val="single" w:sz="12"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不容許拖延</w:t>
            </w:r>
          </w:p>
        </w:tc>
        <w:tc>
          <w:tcPr>
            <w:tcW w:w="5653" w:type="dxa"/>
            <w:tcBorders>
              <w:top w:val="single" w:sz="12"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汛期將屆，各縣（市）防洪物資之準備與演練已是刻不容緩。</w:t>
            </w:r>
          </w:p>
        </w:tc>
      </w:tr>
      <w:tr w:rsidR="00EB6AB7" w:rsidRPr="00D70467" w:rsidTr="00305B9C">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究其原因</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考量其原由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貴縣競爭力評比殿後，究其原因乃一級主管調動頻仍所致。</w:t>
            </w:r>
          </w:p>
        </w:tc>
      </w:tr>
      <w:tr w:rsidR="00EB6AB7" w:rsidRPr="00D70467" w:rsidTr="00305B9C">
        <w:trPr>
          <w:trHeight w:val="94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綜上所述</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總結上所言</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綜上所述，主管人員是否實際負領導責任，由各機關依個案實際情況予以審認。</w:t>
            </w:r>
          </w:p>
        </w:tc>
      </w:tr>
      <w:tr w:rsidR="00EB6AB7" w:rsidRPr="00D70467" w:rsidTr="000B39F7">
        <w:trPr>
          <w:trHeight w:val="1252"/>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莫衷一是</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無法決斷</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實際負領導責任之主管人員得支領主管職務加給，惟主管人員是否實際負領導責任莫衷一是，由各機關依個案實際情況予以審認。</w:t>
            </w:r>
          </w:p>
        </w:tc>
      </w:tr>
      <w:tr w:rsidR="00EB6AB7" w:rsidRPr="00D70467" w:rsidTr="000B39F7">
        <w:trPr>
          <w:trHeight w:val="957"/>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莫此為甚</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以此最嚴重</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該員上班時間收受賄賂又上酒家，公務員違法亂紀莫此為甚。</w:t>
            </w:r>
          </w:p>
        </w:tc>
      </w:tr>
      <w:tr w:rsidR="00EB6AB7" w:rsidRPr="00D70467" w:rsidTr="000B39F7">
        <w:trPr>
          <w:trHeight w:val="668"/>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彰明較著</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非常明確</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該員違反公務懲戒法員已彰明較著，實不宜寬恕之。</w:t>
            </w:r>
          </w:p>
        </w:tc>
      </w:tr>
      <w:tr w:rsidR="00EB6AB7" w:rsidRPr="00D70467" w:rsidTr="000B39F7">
        <w:trPr>
          <w:trHeight w:val="995"/>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惠示卓見</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給予高見</w:t>
            </w:r>
          </w:p>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有關12年國教計畫案，請貴協會惠示卓見，俾為實施參考。</w:t>
            </w:r>
          </w:p>
        </w:tc>
      </w:tr>
      <w:tr w:rsidR="00EB6AB7" w:rsidRPr="00D70467" w:rsidTr="000B39F7">
        <w:trPr>
          <w:trHeight w:val="967"/>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俾</w:t>
            </w:r>
            <w:proofErr w:type="gramEnd"/>
            <w:r w:rsidRPr="00D70467">
              <w:rPr>
                <w:rFonts w:asciiTheme="majorEastAsia" w:eastAsiaTheme="majorEastAsia" w:hAnsiTheme="majorEastAsia" w:hint="eastAsia"/>
                <w:b/>
                <w:bCs/>
                <w:szCs w:val="24"/>
              </w:rPr>
              <w:t>憑辦理</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辦理依據</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請貴所將該案計畫書及經費收支概算表送府，俾憑辦理。</w:t>
            </w:r>
          </w:p>
        </w:tc>
      </w:tr>
      <w:tr w:rsidR="00EB6AB7" w:rsidRPr="00D70467" w:rsidTr="000B39F7">
        <w:trPr>
          <w:trHeight w:val="1236"/>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proofErr w:type="gramStart"/>
            <w:r w:rsidRPr="00D70467">
              <w:rPr>
                <w:rFonts w:asciiTheme="majorEastAsia" w:eastAsiaTheme="majorEastAsia" w:hAnsiTheme="majorEastAsia" w:hint="eastAsia"/>
                <w:b/>
                <w:bCs/>
                <w:szCs w:val="24"/>
              </w:rPr>
              <w:t>為資周妥</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為求得周詳妥善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有關H7N9禽流感之防治，為資周妥，應從境外阻絕開始，凡進入本國之旅客，於機場應接受嚴格檢測，始准予入關。</w:t>
            </w:r>
          </w:p>
        </w:tc>
      </w:tr>
      <w:tr w:rsidR="00EB6AB7" w:rsidRPr="00D70467" w:rsidTr="000B39F7">
        <w:trPr>
          <w:trHeight w:val="1396"/>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本於權責</w:t>
            </w:r>
          </w:p>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本於職權</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本於應有的職權與責任 </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有關貴校擬辦理戶外教學一案，涉及教學教法、經費、交通及飲食安全等問題，請本於權責（職權）自行核處。</w:t>
            </w:r>
          </w:p>
        </w:tc>
      </w:tr>
      <w:tr w:rsidR="00EB6AB7" w:rsidRPr="00D70467" w:rsidTr="000B39F7">
        <w:trPr>
          <w:trHeight w:val="1260"/>
          <w:tblHeader/>
        </w:trPr>
        <w:tc>
          <w:tcPr>
            <w:tcW w:w="1560" w:type="dxa"/>
            <w:tcBorders>
              <w:top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自行核處</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自行決定及處理</w:t>
            </w:r>
          </w:p>
        </w:tc>
        <w:tc>
          <w:tcPr>
            <w:tcW w:w="5653" w:type="dxa"/>
            <w:tcBorders>
              <w:top w:val="single" w:sz="4" w:space="0" w:color="000000"/>
              <w:left w:val="single" w:sz="4" w:space="0" w:color="000000"/>
              <w:bottom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有關88水災受災戶住宅積水認定及補助額度，請  貴所結合各村里辦公處村里長本於權責（職權）自行核處。</w:t>
            </w:r>
          </w:p>
        </w:tc>
      </w:tr>
      <w:tr w:rsidR="00EB6AB7" w:rsidRPr="00D70467" w:rsidTr="000B39F7">
        <w:trPr>
          <w:trHeight w:val="1250"/>
          <w:tblHeader/>
        </w:trPr>
        <w:tc>
          <w:tcPr>
            <w:tcW w:w="1560" w:type="dxa"/>
            <w:tcBorders>
              <w:top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bCs/>
                <w:szCs w:val="24"/>
              </w:rPr>
            </w:pPr>
            <w:r w:rsidRPr="00D70467">
              <w:rPr>
                <w:rFonts w:asciiTheme="majorEastAsia" w:eastAsiaTheme="majorEastAsia" w:hAnsiTheme="majorEastAsia" w:hint="eastAsia"/>
                <w:b/>
                <w:bCs/>
                <w:szCs w:val="24"/>
              </w:rPr>
              <w:t>前案可</w:t>
            </w:r>
            <w:proofErr w:type="gramStart"/>
            <w:r w:rsidRPr="00D70467">
              <w:rPr>
                <w:rFonts w:asciiTheme="majorEastAsia" w:eastAsiaTheme="majorEastAsia" w:hAnsiTheme="majorEastAsia" w:hint="eastAsia"/>
                <w:b/>
                <w:bCs/>
                <w:szCs w:val="24"/>
              </w:rPr>
              <w:t>稽</w:t>
            </w:r>
            <w:proofErr w:type="gramEnd"/>
          </w:p>
        </w:tc>
        <w:tc>
          <w:tcPr>
            <w:tcW w:w="2268" w:type="dxa"/>
            <w:tcBorders>
              <w:top w:val="single" w:sz="4" w:space="0" w:color="000000"/>
              <w:left w:val="single" w:sz="4" w:space="0" w:color="000000"/>
              <w:bottom w:val="single" w:sz="12" w:space="0" w:color="000000"/>
              <w:right w:val="single" w:sz="4"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以前面的案例作為憑據</w:t>
            </w:r>
          </w:p>
        </w:tc>
        <w:tc>
          <w:tcPr>
            <w:tcW w:w="5653" w:type="dxa"/>
            <w:tcBorders>
              <w:top w:val="single" w:sz="4" w:space="0" w:color="000000"/>
              <w:left w:val="single" w:sz="4" w:space="0" w:color="000000"/>
              <w:bottom w:val="single" w:sz="12" w:space="0" w:color="000000"/>
            </w:tcBorders>
            <w:shd w:val="clear" w:color="auto" w:fill="auto"/>
            <w:tcMar>
              <w:top w:w="15" w:type="dxa"/>
              <w:left w:w="84" w:type="dxa"/>
              <w:bottom w:w="0" w:type="dxa"/>
              <w:right w:w="84" w:type="dxa"/>
            </w:tcMar>
            <w:vAlign w:val="center"/>
            <w:hideMark/>
          </w:tcPr>
          <w:p w:rsidR="00EB6AB7" w:rsidRPr="00D70467" w:rsidRDefault="00EB6AB7" w:rsidP="00305B9C">
            <w:pPr>
              <w:spacing w:line="360" w:lineRule="exact"/>
              <w:jc w:val="both"/>
              <w:rPr>
                <w:rFonts w:asciiTheme="majorEastAsia" w:eastAsiaTheme="majorEastAsia" w:hAnsiTheme="majorEastAsia"/>
                <w:b/>
                <w:szCs w:val="24"/>
              </w:rPr>
            </w:pPr>
            <w:r w:rsidRPr="00D70467">
              <w:rPr>
                <w:rFonts w:asciiTheme="majorEastAsia" w:eastAsiaTheme="majorEastAsia" w:hAnsiTheme="majorEastAsia" w:hint="eastAsia"/>
                <w:b/>
                <w:szCs w:val="24"/>
              </w:rPr>
              <w:t>有關國中小學因縮編，原擔任組長者，現因縮編致已無擔任主管，可否續領主管加給案？與精省縮編無異，有前案可稽。</w:t>
            </w:r>
          </w:p>
        </w:tc>
      </w:tr>
    </w:tbl>
    <w:p w:rsidR="00EB6AB7" w:rsidRDefault="00EB6AB7"/>
    <w:p w:rsidR="00FA0E77" w:rsidRDefault="00FA0E77">
      <w:pPr>
        <w:rPr>
          <w:b/>
          <w:sz w:val="28"/>
          <w:szCs w:val="28"/>
        </w:rPr>
      </w:pPr>
    </w:p>
    <w:p w:rsidR="0005648C" w:rsidRDefault="0005648C">
      <w:pPr>
        <w:rPr>
          <w:b/>
          <w:sz w:val="28"/>
          <w:szCs w:val="28"/>
        </w:rPr>
      </w:pPr>
    </w:p>
    <w:p w:rsidR="000C4470" w:rsidRPr="00D70467" w:rsidRDefault="0005648C">
      <w:pPr>
        <w:rPr>
          <w:b/>
          <w:sz w:val="28"/>
          <w:szCs w:val="28"/>
        </w:rPr>
      </w:pPr>
      <w:r>
        <w:rPr>
          <w:rFonts w:hint="eastAsia"/>
          <w:b/>
          <w:sz w:val="28"/>
          <w:szCs w:val="28"/>
        </w:rPr>
        <w:lastRenderedPageBreak/>
        <w:t>參</w:t>
      </w:r>
      <w:r w:rsidR="000C4470" w:rsidRPr="00D70467">
        <w:rPr>
          <w:rFonts w:ascii="新細明體" w:eastAsia="新細明體" w:hAnsi="新細明體" w:hint="eastAsia"/>
          <w:b/>
          <w:sz w:val="28"/>
          <w:szCs w:val="28"/>
        </w:rPr>
        <w:t>、常用文字辨正</w:t>
      </w:r>
    </w:p>
    <w:tbl>
      <w:tblPr>
        <w:tblW w:w="9523" w:type="dxa"/>
        <w:tblInd w:w="-456" w:type="dxa"/>
        <w:tblBorders>
          <w:top w:val="single" w:sz="12" w:space="0" w:color="auto"/>
          <w:left w:val="single" w:sz="12" w:space="0" w:color="auto"/>
          <w:bottom w:val="single" w:sz="12" w:space="0" w:color="auto"/>
          <w:right w:val="single" w:sz="12" w:space="0" w:color="auto"/>
          <w:insideH w:val="single" w:sz="4" w:space="0" w:color="auto"/>
          <w:insideV w:val="single" w:sz="4" w:space="0" w:color="000066"/>
        </w:tblBorders>
        <w:tblCellMar>
          <w:left w:w="0" w:type="dxa"/>
          <w:right w:w="0" w:type="dxa"/>
        </w:tblCellMar>
        <w:tblLook w:val="0600" w:firstRow="0" w:lastRow="0" w:firstColumn="0" w:lastColumn="0" w:noHBand="1" w:noVBand="1"/>
      </w:tblPr>
      <w:tblGrid>
        <w:gridCol w:w="1150"/>
        <w:gridCol w:w="8373"/>
      </w:tblGrid>
      <w:tr w:rsidR="00EB6AB7" w:rsidRPr="00D70467" w:rsidTr="002220D5">
        <w:trPr>
          <w:trHeight w:val="1312"/>
        </w:trPr>
        <w:tc>
          <w:tcPr>
            <w:tcW w:w="1150" w:type="dxa"/>
            <w:tcBorders>
              <w:top w:val="single" w:sz="12" w:space="0" w:color="auto"/>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bCs/>
                <w:szCs w:val="24"/>
              </w:rPr>
              <w:t>假、在</w:t>
            </w:r>
          </w:p>
        </w:tc>
        <w:tc>
          <w:tcPr>
            <w:tcW w:w="8373" w:type="dxa"/>
            <w:tcBorders>
              <w:top w:val="single" w:sz="12" w:space="0" w:color="auto"/>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「假」當動詞使用時，意思是借用；公務機關如果借用其他單位的場地開會或舉辦活動，可用「假」字來表達。</w:t>
            </w:r>
          </w:p>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如果使用本機關的場地開會或舉辦活動，則不宜寫「假」，應寫「在」</w:t>
            </w:r>
            <w:r w:rsidR="002220D5">
              <w:rPr>
                <w:rFonts w:asciiTheme="minorEastAsia" w:hAnsiTheme="minorEastAsia" w:hint="eastAsia"/>
                <w:b/>
                <w:szCs w:val="24"/>
              </w:rPr>
              <w:t>。</w:t>
            </w:r>
          </w:p>
        </w:tc>
      </w:tr>
      <w:tr w:rsidR="00EB6AB7" w:rsidRPr="00D70467" w:rsidTr="002220D5">
        <w:trPr>
          <w:trHeight w:val="1820"/>
        </w:trPr>
        <w:tc>
          <w:tcPr>
            <w:tcW w:w="1150" w:type="dxa"/>
            <w:tcBorders>
              <w:top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bCs/>
                <w:szCs w:val="24"/>
              </w:rPr>
              <w:t>請惠</w:t>
            </w:r>
          </w:p>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bCs/>
                <w:szCs w:val="24"/>
              </w:rPr>
              <w:t>惠請</w:t>
            </w:r>
          </w:p>
        </w:tc>
        <w:tc>
          <w:tcPr>
            <w:tcW w:w="8373" w:type="dxa"/>
            <w:tcBorders>
              <w:top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「惠」當副詞使用時，為請求人的敬辭，例如「惠存」、「惠顧」、「惠賜一票」等等。發文請他機關協助辦理可寫「請  惠予協助辦理」</w:t>
            </w:r>
          </w:p>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若將「惠」字放在請字之前，成為「惠請  協助辦理」，表示自己施惠請對方辦理，在語法上不通；故使用「惠」字時，應將「惠」字放在請字之後，例如「請  惠予更正」、「請  惠復」。</w:t>
            </w:r>
          </w:p>
        </w:tc>
      </w:tr>
      <w:tr w:rsidR="00EB6AB7" w:rsidRPr="00D70467" w:rsidTr="002220D5">
        <w:trPr>
          <w:trHeight w:val="1834"/>
        </w:trPr>
        <w:tc>
          <w:tcPr>
            <w:tcW w:w="1150"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bCs/>
                <w:szCs w:val="24"/>
              </w:rPr>
              <w:t>至、赴</w:t>
            </w:r>
          </w:p>
        </w:tc>
        <w:tc>
          <w:tcPr>
            <w:tcW w:w="8373"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「至」為自他處來到之意，例如「客至」、「將至」。他機關人員到本機關考核，可用「至」，不宜用「赴」，例如「財政部考核人員將於99年2月10日至本處」。</w:t>
            </w:r>
          </w:p>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而「赴」為前往某地之意，例如「赴約」。本機關人員到他機關觀摩，可寫「赴」，例如「本處將派員於99年2月22日赴貴機關觀摩」。</w:t>
            </w:r>
          </w:p>
        </w:tc>
      </w:tr>
      <w:tr w:rsidR="00EB6AB7" w:rsidRPr="00D70467" w:rsidTr="0005648C">
        <w:trPr>
          <w:trHeight w:val="1354"/>
        </w:trPr>
        <w:tc>
          <w:tcPr>
            <w:tcW w:w="1150"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bCs/>
                <w:szCs w:val="24"/>
              </w:rPr>
              <w:t>周、週</w:t>
            </w:r>
          </w:p>
        </w:tc>
        <w:tc>
          <w:tcPr>
            <w:tcW w:w="8373"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 xml:space="preserve">「周」當形容詞使用時，具有全部、整個以及完密、嚴謹之意。 </w:t>
            </w:r>
          </w:p>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週」當形容詞使用時，亦具有全部、整個之意，但卻無完密、嚴謹之意；因此「周知與週知」、「周身與週身」相通；但是「周延」、「周密」、「周詳」、「周到」等，不得誤用為「週延」、「週密」、「週詳」、「週到」。</w:t>
            </w:r>
          </w:p>
        </w:tc>
      </w:tr>
      <w:tr w:rsidR="00EB6AB7" w:rsidRPr="00D70467" w:rsidTr="004C5538">
        <w:trPr>
          <w:trHeight w:val="2167"/>
        </w:trPr>
        <w:tc>
          <w:tcPr>
            <w:tcW w:w="1150" w:type="dxa"/>
            <w:tcBorders>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分、份</w:t>
            </w:r>
          </w:p>
        </w:tc>
        <w:tc>
          <w:tcPr>
            <w:tcW w:w="8373" w:type="dxa"/>
            <w:tcBorders>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「分」與「份」均具有整體中局部之意；因此，「部分」與「部份」相通；惟行政院轉發法律統一用字表規定，使用「分」。此外，「分」還具有名位、權利、義務等範圍、限度之意。</w:t>
            </w:r>
          </w:p>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「份」無名位、權利、義務等範圍、限度之意；因此「名分」、「本分」、「過分」，不可以誤用「名份」、「本份」、「過份」；而「身分證」、亦不可誤用「身份證」。</w:t>
            </w:r>
          </w:p>
        </w:tc>
      </w:tr>
      <w:tr w:rsidR="00EB6AB7" w:rsidRPr="00D70467" w:rsidTr="004C5538">
        <w:trPr>
          <w:trHeight w:val="1677"/>
        </w:trPr>
        <w:tc>
          <w:tcPr>
            <w:tcW w:w="1150" w:type="dxa"/>
            <w:tcBorders>
              <w:top w:val="single" w:sz="4" w:space="0" w:color="auto"/>
              <w:bottom w:val="single" w:sz="12"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坐、座</w:t>
            </w:r>
          </w:p>
        </w:tc>
        <w:tc>
          <w:tcPr>
            <w:tcW w:w="8373" w:type="dxa"/>
            <w:tcBorders>
              <w:top w:val="single" w:sz="4" w:space="0" w:color="auto"/>
              <w:bottom w:val="single" w:sz="12"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「坐」動詞用法具有居、處之意，而「坐落」是指位於或所在處之意，例如「那間房屋坐落在台北市」、「納稅人不用填寫房屋坐落」。</w:t>
            </w:r>
          </w:p>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而「座」具有位子、席位等名詞之意，並可作為計算器物的量詞等，例如「讓座」、「入座」、「座位」、「一座」等；但是無所在處之意，故「座」不與「落」合併使用，「座落」係屬錯誤的用法。</w:t>
            </w:r>
          </w:p>
        </w:tc>
      </w:tr>
      <w:tr w:rsidR="00EB6AB7" w:rsidRPr="00D70467" w:rsidTr="004C5538">
        <w:trPr>
          <w:trHeight w:val="1478"/>
        </w:trPr>
        <w:tc>
          <w:tcPr>
            <w:tcW w:w="1150" w:type="dxa"/>
            <w:tcBorders>
              <w:top w:val="single" w:sz="12" w:space="0" w:color="auto"/>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lastRenderedPageBreak/>
              <w:t>銷毀</w:t>
            </w:r>
          </w:p>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銷燬</w:t>
            </w:r>
          </w:p>
        </w:tc>
        <w:tc>
          <w:tcPr>
            <w:tcW w:w="8373" w:type="dxa"/>
            <w:tcBorders>
              <w:top w:val="single" w:sz="12" w:space="0" w:color="auto"/>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毀」與「燬」，當動詞使用時，前者為破壞、損壞之意，後者為東西被火燒壞之意。公文檔案如為紙張，且採用焚化方式，應寫「銷燬」；但如將其化為碎紙，則應寫「銷毀」。另外，公文檔案如為磁片，採用消除電子檔或重新格式化，亦應寫「銷毀」。</w:t>
            </w:r>
          </w:p>
        </w:tc>
      </w:tr>
      <w:tr w:rsidR="00EB6AB7" w:rsidRPr="00D70467" w:rsidTr="004C5538">
        <w:trPr>
          <w:trHeight w:val="1478"/>
        </w:trPr>
        <w:tc>
          <w:tcPr>
            <w:tcW w:w="115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收集</w:t>
            </w:r>
          </w:p>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蒐集</w:t>
            </w:r>
          </w:p>
        </w:tc>
        <w:tc>
          <w:tcPr>
            <w:tcW w:w="8373"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收集」大多用在聚集有形物體的意思，例如「收集統一發票」「收集垃圾」「收集照片」等；而「蒐集」則具有搜尋無形資訊及聚集有形資料兩種意思，例如「蒐集情報」、「蒐集課稅資料」等。此外，「收集」僅表示將資料聚集起來而已，而「蒐集」則表示經過搜尋後，再將所需要的資料聚集起來。</w:t>
            </w:r>
          </w:p>
        </w:tc>
      </w:tr>
      <w:tr w:rsidR="00EB6AB7" w:rsidRPr="00D70467" w:rsidTr="004C5538">
        <w:trPr>
          <w:trHeight w:val="2946"/>
        </w:trPr>
        <w:tc>
          <w:tcPr>
            <w:tcW w:w="1150" w:type="dxa"/>
            <w:tcBorders>
              <w:top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卓</w:t>
            </w:r>
          </w:p>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酌</w:t>
            </w:r>
          </w:p>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灼</w:t>
            </w:r>
          </w:p>
        </w:tc>
        <w:tc>
          <w:tcPr>
            <w:tcW w:w="8373" w:type="dxa"/>
            <w:tcBorders>
              <w:top w:val="single" w:sz="4" w:space="0" w:color="auto"/>
            </w:tcBorders>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卓」表示高超獨特之意，例如「卓越」、「卓然」；而「酌」表示商量、考慮之意，例如「酌情」、「商酌」；另「灼」則表示明顯、明亮之意，例如「灼燦」。「卓」與「酌」及「灼」三字讀音都一樣，但是意思卻完全不同，許多人不清楚字義，以致誤用。發文請他機關表示意見時，可用「請  惠示卓見」，意思為請他機關賜予高超、獨特的見解，屬於尊重用語。另發文請他機關處理時，可用「請  卓處」；惟函復他機關已將案件轉請相關機關處理時，於文內可寫「已轉○○機關『酌處』」，但不宜寫「卓處」。「灼見」與「卓見」彼此都有類同的語詞，容易使人混淆不清，常見「真知灼見」誤寫為「真知『卓』見」。</w:t>
            </w:r>
          </w:p>
        </w:tc>
      </w:tr>
      <w:tr w:rsidR="00EB6AB7" w:rsidRPr="00D70467" w:rsidTr="002220D5">
        <w:trPr>
          <w:trHeight w:val="1402"/>
        </w:trPr>
        <w:tc>
          <w:tcPr>
            <w:tcW w:w="1150"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函准</w:t>
            </w:r>
          </w:p>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函據</w:t>
            </w:r>
          </w:p>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函洽</w:t>
            </w:r>
          </w:p>
        </w:tc>
        <w:tc>
          <w:tcPr>
            <w:tcW w:w="8373"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函准之「准」字具有權限意涵，必為主管機關、有權決定或解釋之機關所為，因此，函准之後必接對於此事有最終決定之機關。至於「函據」及「函洽」之後不一定為主管機關、有權決定或解釋之機關，只要是提供資料或意見者，都可以使用。</w:t>
            </w:r>
          </w:p>
        </w:tc>
      </w:tr>
      <w:tr w:rsidR="00EB6AB7" w:rsidRPr="00D70467" w:rsidTr="002220D5">
        <w:trPr>
          <w:trHeight w:val="1694"/>
        </w:trPr>
        <w:tc>
          <w:tcPr>
            <w:tcW w:w="1150"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比率</w:t>
            </w:r>
          </w:p>
          <w:p w:rsidR="00EB6AB7" w:rsidRPr="00D70467" w:rsidRDefault="00EB6AB7" w:rsidP="004C5538">
            <w:pPr>
              <w:spacing w:line="400" w:lineRule="exact"/>
              <w:jc w:val="both"/>
              <w:rPr>
                <w:rFonts w:asciiTheme="minorEastAsia" w:hAnsiTheme="minorEastAsia"/>
                <w:b/>
                <w:bCs/>
                <w:szCs w:val="24"/>
              </w:rPr>
            </w:pPr>
            <w:r w:rsidRPr="00D70467">
              <w:rPr>
                <w:rFonts w:asciiTheme="minorEastAsia" w:hAnsiTheme="minorEastAsia" w:hint="eastAsia"/>
                <w:b/>
                <w:bCs/>
                <w:szCs w:val="24"/>
              </w:rPr>
              <w:t>比例</w:t>
            </w:r>
          </w:p>
        </w:tc>
        <w:tc>
          <w:tcPr>
            <w:tcW w:w="8373" w:type="dxa"/>
            <w:shd w:val="clear" w:color="auto" w:fill="auto"/>
            <w:tcMar>
              <w:top w:w="72" w:type="dxa"/>
              <w:left w:w="144" w:type="dxa"/>
              <w:bottom w:w="72" w:type="dxa"/>
              <w:right w:w="144" w:type="dxa"/>
            </w:tcMar>
            <w:vAlign w:val="center"/>
            <w:hideMark/>
          </w:tcPr>
          <w:p w:rsidR="00EB6AB7" w:rsidRPr="00D70467" w:rsidRDefault="00EB6AB7" w:rsidP="004C5538">
            <w:pPr>
              <w:spacing w:line="400" w:lineRule="exact"/>
              <w:jc w:val="both"/>
              <w:rPr>
                <w:rFonts w:asciiTheme="minorEastAsia" w:hAnsiTheme="minorEastAsia"/>
                <w:b/>
                <w:szCs w:val="24"/>
              </w:rPr>
            </w:pPr>
            <w:r w:rsidRPr="00D70467">
              <w:rPr>
                <w:rFonts w:asciiTheme="minorEastAsia" w:hAnsiTheme="minorEastAsia" w:hint="eastAsia"/>
                <w:b/>
                <w:szCs w:val="24"/>
              </w:rPr>
              <w:t>「比率」與「比例」係兩個不同概念，「比率」是二個數相比所得的值，也稱為比值，例如「機關考績甲等比率以75％為限」；「比率」亦可用百分率來表達，例如負債比率10%。「比例」是二數量相比較，其結果為○：○，例如國旗旗面之長與寬比例為3:2。目前，我們經常使用或看到的明信片、國旗、名片等等其長寬之比，都與黃金比例非常接近。</w:t>
            </w:r>
          </w:p>
        </w:tc>
      </w:tr>
      <w:tr w:rsidR="001C293D" w:rsidRPr="00D70467" w:rsidTr="001C293D">
        <w:trPr>
          <w:trHeight w:val="830"/>
        </w:trPr>
        <w:tc>
          <w:tcPr>
            <w:tcW w:w="1150" w:type="dxa"/>
            <w:shd w:val="clear" w:color="auto" w:fill="auto"/>
            <w:tcMar>
              <w:top w:w="72" w:type="dxa"/>
              <w:left w:w="144" w:type="dxa"/>
              <w:bottom w:w="72" w:type="dxa"/>
              <w:right w:w="144" w:type="dxa"/>
            </w:tcMar>
            <w:vAlign w:val="center"/>
          </w:tcPr>
          <w:p w:rsidR="001C293D" w:rsidRDefault="001C293D" w:rsidP="004C5538">
            <w:pPr>
              <w:spacing w:line="400" w:lineRule="exact"/>
              <w:jc w:val="both"/>
              <w:rPr>
                <w:rFonts w:asciiTheme="minorEastAsia" w:hAnsiTheme="minorEastAsia"/>
                <w:b/>
                <w:bCs/>
                <w:szCs w:val="24"/>
              </w:rPr>
            </w:pPr>
            <w:r w:rsidRPr="001C293D">
              <w:rPr>
                <w:rFonts w:asciiTheme="minorEastAsia" w:hAnsiTheme="minorEastAsia" w:hint="eastAsia"/>
                <w:b/>
                <w:bCs/>
                <w:szCs w:val="24"/>
              </w:rPr>
              <w:t>及時</w:t>
            </w:r>
          </w:p>
          <w:p w:rsidR="001C293D" w:rsidRPr="00D70467" w:rsidRDefault="001C293D" w:rsidP="004C5538">
            <w:pPr>
              <w:spacing w:line="400" w:lineRule="exact"/>
              <w:jc w:val="both"/>
              <w:rPr>
                <w:rFonts w:asciiTheme="minorEastAsia" w:hAnsiTheme="minorEastAsia"/>
                <w:b/>
                <w:bCs/>
                <w:szCs w:val="24"/>
              </w:rPr>
            </w:pPr>
            <w:r w:rsidRPr="001C293D">
              <w:rPr>
                <w:rFonts w:asciiTheme="minorEastAsia" w:hAnsiTheme="minorEastAsia" w:hint="eastAsia"/>
                <w:b/>
                <w:bCs/>
                <w:szCs w:val="24"/>
              </w:rPr>
              <w:t>即時</w:t>
            </w:r>
          </w:p>
        </w:tc>
        <w:tc>
          <w:tcPr>
            <w:tcW w:w="8373" w:type="dxa"/>
            <w:shd w:val="clear" w:color="auto" w:fill="auto"/>
            <w:tcMar>
              <w:top w:w="72" w:type="dxa"/>
              <w:left w:w="144" w:type="dxa"/>
              <w:bottom w:w="72" w:type="dxa"/>
              <w:right w:w="144" w:type="dxa"/>
            </w:tcMar>
            <w:vAlign w:val="center"/>
          </w:tcPr>
          <w:p w:rsidR="001C293D" w:rsidRPr="00D70467" w:rsidRDefault="001C293D" w:rsidP="004C5538">
            <w:pPr>
              <w:spacing w:line="400" w:lineRule="exact"/>
              <w:jc w:val="both"/>
              <w:rPr>
                <w:rFonts w:asciiTheme="minorEastAsia" w:hAnsiTheme="minorEastAsia"/>
                <w:b/>
                <w:szCs w:val="24"/>
              </w:rPr>
            </w:pPr>
            <w:r w:rsidRPr="001C293D">
              <w:rPr>
                <w:rFonts w:asciiTheme="minorEastAsia" w:hAnsiTheme="minorEastAsia" w:hint="eastAsia"/>
                <w:b/>
                <w:szCs w:val="24"/>
              </w:rPr>
              <w:t>「及時」與「即時」</w:t>
            </w:r>
            <w:r>
              <w:rPr>
                <w:rFonts w:asciiTheme="minorEastAsia" w:hAnsiTheme="minorEastAsia" w:hint="eastAsia"/>
                <w:b/>
                <w:szCs w:val="24"/>
              </w:rPr>
              <w:t>都含有立刻、立即的意思。及時是形容詞（例如：及時行樂並不洽當</w:t>
            </w:r>
            <w:r w:rsidRPr="001C293D">
              <w:rPr>
                <w:rFonts w:asciiTheme="minorEastAsia" w:hAnsiTheme="minorEastAsia" w:hint="eastAsia"/>
                <w:b/>
                <w:szCs w:val="24"/>
              </w:rPr>
              <w:t>）；即時是副詞（例如：</w:t>
            </w:r>
            <w:r>
              <w:rPr>
                <w:rFonts w:asciiTheme="minorEastAsia" w:hAnsiTheme="minorEastAsia" w:hint="eastAsia"/>
                <w:b/>
                <w:szCs w:val="24"/>
              </w:rPr>
              <w:t>遇有</w:t>
            </w:r>
            <w:r w:rsidRPr="001C293D">
              <w:rPr>
                <w:rFonts w:asciiTheme="minorEastAsia" w:hAnsiTheme="minorEastAsia" w:hint="eastAsia"/>
                <w:b/>
                <w:szCs w:val="24"/>
              </w:rPr>
              <w:t>錯誤應即時處理。）</w:t>
            </w:r>
          </w:p>
        </w:tc>
      </w:tr>
      <w:tr w:rsidR="00EB6AB7" w:rsidRPr="00D70467" w:rsidTr="004C5538">
        <w:trPr>
          <w:trHeight w:val="485"/>
        </w:trPr>
        <w:tc>
          <w:tcPr>
            <w:tcW w:w="1150" w:type="dxa"/>
            <w:shd w:val="clear" w:color="auto" w:fill="auto"/>
            <w:tcMar>
              <w:top w:w="72" w:type="dxa"/>
              <w:left w:w="144" w:type="dxa"/>
              <w:bottom w:w="72" w:type="dxa"/>
              <w:right w:w="144" w:type="dxa"/>
            </w:tcMar>
            <w:vAlign w:val="center"/>
          </w:tcPr>
          <w:p w:rsidR="00EB6AB7" w:rsidRDefault="001C293D" w:rsidP="004C5538">
            <w:pPr>
              <w:spacing w:line="400" w:lineRule="exact"/>
              <w:jc w:val="both"/>
              <w:rPr>
                <w:rFonts w:asciiTheme="minorEastAsia" w:hAnsiTheme="minorEastAsia"/>
                <w:b/>
                <w:bCs/>
                <w:szCs w:val="24"/>
              </w:rPr>
            </w:pPr>
            <w:r>
              <w:rPr>
                <w:rFonts w:asciiTheme="minorEastAsia" w:hAnsiTheme="minorEastAsia" w:hint="eastAsia"/>
                <w:b/>
                <w:bCs/>
                <w:szCs w:val="24"/>
              </w:rPr>
              <w:t>作</w:t>
            </w:r>
          </w:p>
          <w:p w:rsidR="001C293D" w:rsidRPr="00D70467" w:rsidRDefault="001C293D" w:rsidP="004C5538">
            <w:pPr>
              <w:spacing w:line="400" w:lineRule="exact"/>
              <w:jc w:val="both"/>
              <w:rPr>
                <w:rFonts w:asciiTheme="minorEastAsia" w:hAnsiTheme="minorEastAsia"/>
                <w:b/>
                <w:bCs/>
                <w:szCs w:val="24"/>
              </w:rPr>
            </w:pPr>
            <w:r>
              <w:rPr>
                <w:rFonts w:asciiTheme="minorEastAsia" w:hAnsiTheme="minorEastAsia" w:hint="eastAsia"/>
                <w:b/>
                <w:bCs/>
                <w:szCs w:val="24"/>
              </w:rPr>
              <w:t>做</w:t>
            </w:r>
          </w:p>
        </w:tc>
        <w:tc>
          <w:tcPr>
            <w:tcW w:w="8373" w:type="dxa"/>
            <w:shd w:val="clear" w:color="auto" w:fill="auto"/>
            <w:tcMar>
              <w:top w:w="72" w:type="dxa"/>
              <w:left w:w="144" w:type="dxa"/>
              <w:bottom w:w="72" w:type="dxa"/>
              <w:right w:w="144" w:type="dxa"/>
            </w:tcMar>
            <w:vAlign w:val="center"/>
          </w:tcPr>
          <w:p w:rsidR="00EB6AB7" w:rsidRPr="00D70467" w:rsidRDefault="001C293D" w:rsidP="004C5538">
            <w:pPr>
              <w:spacing w:line="400" w:lineRule="exact"/>
              <w:jc w:val="both"/>
              <w:rPr>
                <w:rFonts w:asciiTheme="minorEastAsia" w:hAnsiTheme="minorEastAsia"/>
                <w:b/>
                <w:szCs w:val="24"/>
              </w:rPr>
            </w:pPr>
            <w:r w:rsidRPr="001C293D">
              <w:rPr>
                <w:rFonts w:asciiTheme="minorEastAsia" w:hAnsiTheme="minorEastAsia" w:hint="eastAsia"/>
                <w:b/>
                <w:szCs w:val="24"/>
              </w:rPr>
              <w:t>「作」與「做」都是動詞，解釋成創作時，意思相通。作可以解釋成事情的發生，或是當做（例如：不要裝腔作勢，那樣子令人討厭。），如當名詞用，意思是文章、作品（例如：努力工作才有好成果。）；做有從事某種活動的意思，可以解釋成製造、充當。做還可以解釋成結交某種關係的意思</w:t>
            </w:r>
            <w:proofErr w:type="gramStart"/>
            <w:r w:rsidRPr="001C293D">
              <w:rPr>
                <w:rFonts w:asciiTheme="minorEastAsia" w:hAnsiTheme="minorEastAsia" w:hint="eastAsia"/>
                <w:b/>
                <w:szCs w:val="24"/>
              </w:rPr>
              <w:t>（</w:t>
            </w:r>
            <w:proofErr w:type="gramEnd"/>
            <w:r w:rsidRPr="001C293D">
              <w:rPr>
                <w:rFonts w:asciiTheme="minorEastAsia" w:hAnsiTheme="minorEastAsia" w:hint="eastAsia"/>
                <w:b/>
                <w:szCs w:val="24"/>
              </w:rPr>
              <w:t>例如：大家都喜</w:t>
            </w:r>
            <w:r w:rsidRPr="001C293D">
              <w:rPr>
                <w:rFonts w:asciiTheme="minorEastAsia" w:hAnsiTheme="minorEastAsia" w:hint="eastAsia"/>
                <w:b/>
                <w:szCs w:val="24"/>
              </w:rPr>
              <w:lastRenderedPageBreak/>
              <w:t>歡跟他做朋友。）。</w:t>
            </w:r>
          </w:p>
        </w:tc>
      </w:tr>
      <w:tr w:rsidR="001C293D" w:rsidRPr="00D70467" w:rsidTr="001C293D">
        <w:trPr>
          <w:trHeight w:val="202"/>
        </w:trPr>
        <w:tc>
          <w:tcPr>
            <w:tcW w:w="1150" w:type="dxa"/>
            <w:shd w:val="clear" w:color="auto" w:fill="auto"/>
            <w:tcMar>
              <w:top w:w="72" w:type="dxa"/>
              <w:left w:w="144" w:type="dxa"/>
              <w:bottom w:w="72" w:type="dxa"/>
              <w:right w:w="144" w:type="dxa"/>
            </w:tcMar>
            <w:vAlign w:val="center"/>
          </w:tcPr>
          <w:p w:rsidR="001C293D" w:rsidRDefault="001C293D" w:rsidP="004C5538">
            <w:pPr>
              <w:spacing w:line="400" w:lineRule="exact"/>
              <w:jc w:val="both"/>
              <w:rPr>
                <w:rFonts w:asciiTheme="minorEastAsia" w:hAnsiTheme="minorEastAsia"/>
                <w:b/>
                <w:bCs/>
                <w:szCs w:val="24"/>
              </w:rPr>
            </w:pPr>
            <w:r>
              <w:rPr>
                <w:rFonts w:asciiTheme="minorEastAsia" w:hAnsiTheme="minorEastAsia" w:hint="eastAsia"/>
                <w:b/>
                <w:bCs/>
                <w:szCs w:val="24"/>
              </w:rPr>
              <w:lastRenderedPageBreak/>
              <w:t>反應</w:t>
            </w:r>
          </w:p>
          <w:p w:rsidR="001C293D" w:rsidRDefault="001C293D" w:rsidP="004C5538">
            <w:pPr>
              <w:spacing w:line="400" w:lineRule="exact"/>
              <w:jc w:val="both"/>
              <w:rPr>
                <w:rFonts w:asciiTheme="minorEastAsia" w:hAnsiTheme="minorEastAsia"/>
                <w:b/>
                <w:bCs/>
                <w:szCs w:val="24"/>
              </w:rPr>
            </w:pPr>
            <w:r>
              <w:rPr>
                <w:rFonts w:asciiTheme="minorEastAsia" w:hAnsiTheme="minorEastAsia" w:hint="eastAsia"/>
                <w:b/>
                <w:bCs/>
                <w:szCs w:val="24"/>
              </w:rPr>
              <w:t>反映</w:t>
            </w:r>
          </w:p>
        </w:tc>
        <w:tc>
          <w:tcPr>
            <w:tcW w:w="8373" w:type="dxa"/>
            <w:shd w:val="clear" w:color="auto" w:fill="auto"/>
            <w:tcMar>
              <w:top w:w="72" w:type="dxa"/>
              <w:left w:w="144" w:type="dxa"/>
              <w:bottom w:w="72" w:type="dxa"/>
              <w:right w:w="144" w:type="dxa"/>
            </w:tcMar>
            <w:vAlign w:val="center"/>
          </w:tcPr>
          <w:p w:rsidR="001C293D" w:rsidRPr="001C293D" w:rsidRDefault="001C293D" w:rsidP="004C5538">
            <w:pPr>
              <w:spacing w:line="400" w:lineRule="exact"/>
              <w:jc w:val="both"/>
              <w:rPr>
                <w:rFonts w:asciiTheme="minorEastAsia" w:hAnsiTheme="minorEastAsia"/>
                <w:b/>
                <w:szCs w:val="24"/>
              </w:rPr>
            </w:pPr>
            <w:r w:rsidRPr="001C293D">
              <w:rPr>
                <w:rFonts w:asciiTheme="minorEastAsia" w:hAnsiTheme="minorEastAsia" w:hint="eastAsia"/>
                <w:b/>
                <w:szCs w:val="24"/>
              </w:rPr>
              <w:t>「反應」和「反映」都可以當名詞或動詞使用，表示對外界事物所引起的活動、變化。因當動詞使用時易混淆，所以針對動詞使用時加以說明。</w:t>
            </w:r>
          </w:p>
          <w:p w:rsidR="001C293D" w:rsidRPr="001C293D" w:rsidRDefault="001C293D" w:rsidP="004C5538">
            <w:pPr>
              <w:spacing w:line="400" w:lineRule="exact"/>
              <w:jc w:val="both"/>
              <w:rPr>
                <w:rFonts w:asciiTheme="minorEastAsia" w:hAnsiTheme="minorEastAsia"/>
                <w:b/>
                <w:szCs w:val="24"/>
              </w:rPr>
            </w:pPr>
            <w:r w:rsidRPr="001C293D">
              <w:rPr>
                <w:rFonts w:asciiTheme="minorEastAsia" w:hAnsiTheme="minorEastAsia" w:hint="eastAsia"/>
                <w:b/>
                <w:szCs w:val="24"/>
              </w:rPr>
              <w:t>反應當動詞使用時有兩種意思：一是指外界事物所引起的思考或行為。一是指物質發生化學變化或物理變化（例如：你的檢驗報告呈陽性反應）；反映當動詞使用時有三種意思：一是反射、反照。二是把意見或情況報告給上級。三是比喻把客觀事物的實質表現出來（例如：處理公文有窒礙難行之處，應即時的向主管反映。）。</w:t>
            </w:r>
          </w:p>
        </w:tc>
      </w:tr>
      <w:tr w:rsidR="005977E4" w:rsidRPr="00D70467" w:rsidTr="001C293D">
        <w:trPr>
          <w:trHeight w:val="202"/>
        </w:trPr>
        <w:tc>
          <w:tcPr>
            <w:tcW w:w="1150" w:type="dxa"/>
            <w:shd w:val="clear" w:color="auto" w:fill="auto"/>
            <w:tcMar>
              <w:top w:w="72" w:type="dxa"/>
              <w:left w:w="144" w:type="dxa"/>
              <w:bottom w:w="72" w:type="dxa"/>
              <w:right w:w="144" w:type="dxa"/>
            </w:tcMar>
            <w:vAlign w:val="center"/>
          </w:tcPr>
          <w:p w:rsidR="005977E4" w:rsidRDefault="005977E4" w:rsidP="004C5538">
            <w:pPr>
              <w:spacing w:line="400" w:lineRule="exact"/>
              <w:rPr>
                <w:rFonts w:asciiTheme="minorEastAsia" w:hAnsiTheme="minorEastAsia"/>
                <w:b/>
                <w:bCs/>
                <w:szCs w:val="24"/>
              </w:rPr>
            </w:pPr>
            <w:r w:rsidRPr="005977E4">
              <w:rPr>
                <w:rFonts w:asciiTheme="minorEastAsia" w:hAnsiTheme="minorEastAsia" w:hint="eastAsia"/>
                <w:b/>
                <w:bCs/>
                <w:szCs w:val="24"/>
              </w:rPr>
              <w:t>儘管</w:t>
            </w:r>
          </w:p>
          <w:p w:rsidR="005977E4" w:rsidRPr="00497DD1" w:rsidRDefault="005977E4" w:rsidP="004C5538">
            <w:pPr>
              <w:spacing w:line="400" w:lineRule="exact"/>
              <w:rPr>
                <w:rFonts w:asciiTheme="minorEastAsia" w:hAnsiTheme="minorEastAsia"/>
                <w:b/>
                <w:bCs/>
                <w:szCs w:val="24"/>
              </w:rPr>
            </w:pPr>
            <w:r w:rsidRPr="005977E4">
              <w:rPr>
                <w:rFonts w:asciiTheme="minorEastAsia" w:hAnsiTheme="minorEastAsia" w:hint="eastAsia"/>
                <w:b/>
                <w:bCs/>
                <w:szCs w:val="24"/>
              </w:rPr>
              <w:t>盡管</w:t>
            </w:r>
          </w:p>
        </w:tc>
        <w:tc>
          <w:tcPr>
            <w:tcW w:w="8373" w:type="dxa"/>
            <w:shd w:val="clear" w:color="auto" w:fill="auto"/>
            <w:tcMar>
              <w:top w:w="72" w:type="dxa"/>
              <w:left w:w="144" w:type="dxa"/>
              <w:bottom w:w="72" w:type="dxa"/>
              <w:right w:w="144" w:type="dxa"/>
            </w:tcMar>
            <w:vAlign w:val="center"/>
          </w:tcPr>
          <w:p w:rsidR="005977E4" w:rsidRPr="005977E4" w:rsidRDefault="005977E4" w:rsidP="004C5538">
            <w:pPr>
              <w:spacing w:line="400" w:lineRule="exact"/>
              <w:jc w:val="both"/>
              <w:rPr>
                <w:rFonts w:asciiTheme="minorEastAsia" w:hAnsiTheme="minorEastAsia"/>
                <w:b/>
                <w:szCs w:val="24"/>
              </w:rPr>
            </w:pPr>
            <w:r w:rsidRPr="005977E4">
              <w:rPr>
                <w:rFonts w:asciiTheme="minorEastAsia" w:hAnsiTheme="minorEastAsia" w:hint="eastAsia"/>
                <w:b/>
                <w:szCs w:val="24"/>
              </w:rPr>
              <w:t>「盡」與「儘」均具有</w:t>
            </w:r>
            <w:r w:rsidRPr="005977E4">
              <w:rPr>
                <w:rFonts w:asciiTheme="minorEastAsia" w:hAnsiTheme="minorEastAsia"/>
                <w:b/>
                <w:szCs w:val="24"/>
              </w:rPr>
              <w:t>力求達到最大限度</w:t>
            </w:r>
            <w:r w:rsidRPr="005977E4">
              <w:rPr>
                <w:rFonts w:asciiTheme="minorEastAsia" w:hAnsiTheme="minorEastAsia" w:hint="eastAsia"/>
                <w:b/>
                <w:szCs w:val="24"/>
              </w:rPr>
              <w:t>之意；因此，「盡先與儘先」、「盡量與儘量」相通；惟行政院轉發法律統一用字表規定使用「儘」。另外，「儘」具有</w:t>
            </w:r>
            <w:r w:rsidRPr="005977E4">
              <w:rPr>
                <w:rFonts w:asciiTheme="minorEastAsia" w:hAnsiTheme="minorEastAsia"/>
                <w:b/>
                <w:szCs w:val="24"/>
              </w:rPr>
              <w:t>聽任、隨意、不加限制</w:t>
            </w:r>
            <w:r w:rsidRPr="005977E4">
              <w:rPr>
                <w:rFonts w:asciiTheme="minorEastAsia" w:hAnsiTheme="minorEastAsia" w:hint="eastAsia"/>
                <w:b/>
                <w:szCs w:val="24"/>
              </w:rPr>
              <w:t>之意，而「盡」則無此意；因此「</w:t>
            </w:r>
            <w:r w:rsidRPr="005977E4">
              <w:rPr>
                <w:rFonts w:asciiTheme="minorEastAsia" w:hAnsiTheme="minorEastAsia"/>
                <w:b/>
                <w:szCs w:val="24"/>
              </w:rPr>
              <w:t>儘管</w:t>
            </w:r>
            <w:r w:rsidRPr="005977E4">
              <w:rPr>
                <w:rFonts w:asciiTheme="minorEastAsia" w:hAnsiTheme="minorEastAsia" w:hint="eastAsia"/>
                <w:b/>
                <w:szCs w:val="24"/>
              </w:rPr>
              <w:t>」，不可以誤寫為「盡管」</w:t>
            </w:r>
            <w:r w:rsidRPr="005977E4">
              <w:rPr>
                <w:rFonts w:asciiTheme="minorEastAsia" w:hAnsiTheme="minorEastAsia"/>
                <w:b/>
                <w:szCs w:val="24"/>
              </w:rPr>
              <w:t>。</w:t>
            </w:r>
          </w:p>
        </w:tc>
      </w:tr>
      <w:tr w:rsidR="005977E4" w:rsidRPr="00D70467" w:rsidTr="001C293D">
        <w:trPr>
          <w:trHeight w:val="202"/>
        </w:trPr>
        <w:tc>
          <w:tcPr>
            <w:tcW w:w="1150" w:type="dxa"/>
            <w:shd w:val="clear" w:color="auto" w:fill="auto"/>
            <w:tcMar>
              <w:top w:w="72" w:type="dxa"/>
              <w:left w:w="144" w:type="dxa"/>
              <w:bottom w:w="72" w:type="dxa"/>
              <w:right w:w="144" w:type="dxa"/>
            </w:tcMar>
            <w:vAlign w:val="center"/>
          </w:tcPr>
          <w:p w:rsidR="005977E4" w:rsidRDefault="005977E4" w:rsidP="004C5538">
            <w:pPr>
              <w:spacing w:line="400" w:lineRule="exact"/>
              <w:rPr>
                <w:rFonts w:asciiTheme="minorEastAsia" w:hAnsiTheme="minorEastAsia"/>
                <w:b/>
                <w:bCs/>
                <w:szCs w:val="24"/>
              </w:rPr>
            </w:pPr>
            <w:r w:rsidRPr="005977E4">
              <w:rPr>
                <w:rFonts w:asciiTheme="minorEastAsia" w:hAnsiTheme="minorEastAsia" w:hint="eastAsia"/>
                <w:b/>
                <w:bCs/>
                <w:szCs w:val="24"/>
              </w:rPr>
              <w:t>佩戴</w:t>
            </w:r>
          </w:p>
          <w:p w:rsidR="005977E4" w:rsidRPr="00497DD1" w:rsidRDefault="005977E4" w:rsidP="004C5538">
            <w:pPr>
              <w:spacing w:line="400" w:lineRule="exact"/>
              <w:rPr>
                <w:rFonts w:asciiTheme="minorEastAsia" w:hAnsiTheme="minorEastAsia"/>
                <w:b/>
                <w:bCs/>
                <w:szCs w:val="24"/>
              </w:rPr>
            </w:pPr>
            <w:r w:rsidRPr="005977E4">
              <w:rPr>
                <w:rFonts w:asciiTheme="minorEastAsia" w:hAnsiTheme="minorEastAsia" w:hint="eastAsia"/>
                <w:b/>
                <w:bCs/>
                <w:szCs w:val="24"/>
              </w:rPr>
              <w:t>配戴</w:t>
            </w:r>
          </w:p>
        </w:tc>
        <w:tc>
          <w:tcPr>
            <w:tcW w:w="8373" w:type="dxa"/>
            <w:shd w:val="clear" w:color="auto" w:fill="auto"/>
            <w:tcMar>
              <w:top w:w="72" w:type="dxa"/>
              <w:left w:w="144" w:type="dxa"/>
              <w:bottom w:w="72" w:type="dxa"/>
              <w:right w:w="144" w:type="dxa"/>
            </w:tcMar>
            <w:vAlign w:val="center"/>
          </w:tcPr>
          <w:p w:rsidR="005977E4" w:rsidRPr="00497DD1" w:rsidRDefault="005977E4" w:rsidP="004C5538">
            <w:pPr>
              <w:spacing w:line="400" w:lineRule="exact"/>
              <w:jc w:val="both"/>
              <w:rPr>
                <w:rFonts w:asciiTheme="minorEastAsia" w:hAnsiTheme="minorEastAsia"/>
                <w:b/>
                <w:szCs w:val="24"/>
              </w:rPr>
            </w:pPr>
            <w:r w:rsidRPr="005977E4">
              <w:rPr>
                <w:rFonts w:asciiTheme="minorEastAsia" w:hAnsiTheme="minorEastAsia" w:hint="eastAsia"/>
                <w:b/>
                <w:szCs w:val="24"/>
              </w:rPr>
              <w:t>「佩戴」指繫掛物品在身上，例如「她佩戴一隻新錶」；而「配戴」則指搭配佩戴，其具有搭配及佩戴兩種意思，例如「這件禮服要配戴項鍊才會更加出色」。稅務人員清查房屋使用情形，赴現場勘查時，應「佩戴」職員證，不可誤寫為「配戴」職員證。</w:t>
            </w:r>
          </w:p>
        </w:tc>
      </w:tr>
      <w:tr w:rsidR="005977E4" w:rsidRPr="00D70467" w:rsidTr="001C293D">
        <w:trPr>
          <w:trHeight w:val="202"/>
        </w:trPr>
        <w:tc>
          <w:tcPr>
            <w:tcW w:w="1150" w:type="dxa"/>
            <w:shd w:val="clear" w:color="auto" w:fill="auto"/>
            <w:tcMar>
              <w:top w:w="72" w:type="dxa"/>
              <w:left w:w="144" w:type="dxa"/>
              <w:bottom w:w="72" w:type="dxa"/>
              <w:right w:w="144" w:type="dxa"/>
            </w:tcMar>
            <w:vAlign w:val="center"/>
          </w:tcPr>
          <w:p w:rsidR="005977E4" w:rsidRDefault="005977E4" w:rsidP="004C5538">
            <w:pPr>
              <w:spacing w:line="400" w:lineRule="exact"/>
              <w:jc w:val="both"/>
              <w:rPr>
                <w:rFonts w:asciiTheme="minorEastAsia" w:hAnsiTheme="minorEastAsia"/>
                <w:b/>
                <w:bCs/>
                <w:szCs w:val="24"/>
              </w:rPr>
            </w:pPr>
            <w:r w:rsidRPr="00014C06">
              <w:rPr>
                <w:rFonts w:asciiTheme="minorEastAsia" w:hAnsiTheme="minorEastAsia" w:hint="eastAsia"/>
                <w:b/>
                <w:bCs/>
                <w:szCs w:val="24"/>
              </w:rPr>
              <w:t>必須</w:t>
            </w:r>
          </w:p>
          <w:p w:rsidR="005977E4" w:rsidRPr="00D70467" w:rsidRDefault="005977E4" w:rsidP="004C5538">
            <w:pPr>
              <w:spacing w:line="400" w:lineRule="exact"/>
              <w:jc w:val="both"/>
              <w:rPr>
                <w:rFonts w:asciiTheme="minorEastAsia" w:hAnsiTheme="minorEastAsia"/>
                <w:b/>
                <w:bCs/>
                <w:szCs w:val="24"/>
              </w:rPr>
            </w:pPr>
            <w:r w:rsidRPr="00014C06">
              <w:rPr>
                <w:rFonts w:asciiTheme="minorEastAsia" w:hAnsiTheme="minorEastAsia" w:hint="eastAsia"/>
                <w:b/>
                <w:bCs/>
                <w:szCs w:val="24"/>
              </w:rPr>
              <w:t>必需</w:t>
            </w:r>
          </w:p>
        </w:tc>
        <w:tc>
          <w:tcPr>
            <w:tcW w:w="8373" w:type="dxa"/>
            <w:shd w:val="clear" w:color="auto" w:fill="auto"/>
            <w:tcMar>
              <w:top w:w="72" w:type="dxa"/>
              <w:left w:w="144" w:type="dxa"/>
              <w:bottom w:w="72" w:type="dxa"/>
              <w:right w:w="144" w:type="dxa"/>
            </w:tcMar>
            <w:vAlign w:val="center"/>
          </w:tcPr>
          <w:p w:rsidR="005977E4" w:rsidRPr="00D70467" w:rsidRDefault="005977E4" w:rsidP="004C5538">
            <w:pPr>
              <w:spacing w:line="400" w:lineRule="exact"/>
              <w:jc w:val="both"/>
              <w:rPr>
                <w:rFonts w:asciiTheme="minorEastAsia" w:hAnsiTheme="minorEastAsia"/>
                <w:b/>
                <w:szCs w:val="24"/>
              </w:rPr>
            </w:pPr>
            <w:r>
              <w:rPr>
                <w:rFonts w:asciiTheme="minorEastAsia" w:hAnsiTheme="minorEastAsia" w:hint="eastAsia"/>
                <w:b/>
                <w:szCs w:val="24"/>
              </w:rPr>
              <w:t>「</w:t>
            </w:r>
            <w:r w:rsidRPr="00014C06">
              <w:rPr>
                <w:rFonts w:asciiTheme="minorEastAsia" w:hAnsiTheme="minorEastAsia" w:hint="eastAsia"/>
                <w:b/>
                <w:szCs w:val="24"/>
              </w:rPr>
              <w:t>必須</w:t>
            </w:r>
            <w:r>
              <w:rPr>
                <w:rFonts w:asciiTheme="minorEastAsia" w:hAnsiTheme="minorEastAsia" w:hint="eastAsia"/>
                <w:b/>
                <w:szCs w:val="24"/>
              </w:rPr>
              <w:t>」</w:t>
            </w:r>
            <w:r w:rsidRPr="00014C06">
              <w:rPr>
                <w:rFonts w:asciiTheme="minorEastAsia" w:hAnsiTheme="minorEastAsia" w:hint="eastAsia"/>
                <w:b/>
                <w:szCs w:val="24"/>
              </w:rPr>
              <w:t>與</w:t>
            </w:r>
            <w:r>
              <w:rPr>
                <w:rFonts w:asciiTheme="minorEastAsia" w:hAnsiTheme="minorEastAsia" w:hint="eastAsia"/>
                <w:b/>
                <w:szCs w:val="24"/>
              </w:rPr>
              <w:t>「</w:t>
            </w:r>
            <w:r w:rsidRPr="00014C06">
              <w:rPr>
                <w:rFonts w:asciiTheme="minorEastAsia" w:hAnsiTheme="minorEastAsia" w:hint="eastAsia"/>
                <w:b/>
                <w:szCs w:val="24"/>
              </w:rPr>
              <w:t>必需</w:t>
            </w:r>
            <w:r>
              <w:rPr>
                <w:rFonts w:asciiTheme="minorEastAsia" w:hAnsiTheme="minorEastAsia" w:hint="eastAsia"/>
                <w:b/>
                <w:szCs w:val="24"/>
              </w:rPr>
              <w:t>」</w:t>
            </w:r>
            <w:r w:rsidRPr="00014C06">
              <w:rPr>
                <w:rFonts w:asciiTheme="minorEastAsia" w:hAnsiTheme="minorEastAsia" w:hint="eastAsia"/>
                <w:b/>
                <w:szCs w:val="24"/>
              </w:rPr>
              <w:t>都含有一定要的意思。必須是副詞，通常放在動詞或形容詞之前作修飾（例如：必須在</w:t>
            </w:r>
            <w:r>
              <w:rPr>
                <w:rFonts w:asciiTheme="minorEastAsia" w:hAnsiTheme="minorEastAsia" w:hint="eastAsia"/>
                <w:b/>
                <w:szCs w:val="24"/>
              </w:rPr>
              <w:t>下午2時到達會場主持</w:t>
            </w:r>
            <w:r w:rsidRPr="00014C06">
              <w:rPr>
                <w:rFonts w:asciiTheme="minorEastAsia" w:hAnsiTheme="minorEastAsia" w:hint="eastAsia"/>
                <w:b/>
                <w:szCs w:val="24"/>
              </w:rPr>
              <w:t>）；必需是動詞，通常放在名詞前面（例如：空氣和水是</w:t>
            </w:r>
            <w:r>
              <w:rPr>
                <w:rFonts w:asciiTheme="minorEastAsia" w:hAnsiTheme="minorEastAsia" w:hint="eastAsia"/>
                <w:b/>
                <w:szCs w:val="24"/>
              </w:rPr>
              <w:t>生物存</w:t>
            </w:r>
            <w:r w:rsidRPr="00014C06">
              <w:rPr>
                <w:rFonts w:asciiTheme="minorEastAsia" w:hAnsiTheme="minorEastAsia" w:hint="eastAsia"/>
                <w:b/>
                <w:szCs w:val="24"/>
              </w:rPr>
              <w:t>活必需品。），也可以放在主要動詞前，如放在主要動詞前，它的意思和「必須」相同。</w:t>
            </w:r>
          </w:p>
        </w:tc>
      </w:tr>
      <w:tr w:rsidR="005977E4" w:rsidRPr="00D70467" w:rsidTr="001C293D">
        <w:trPr>
          <w:trHeight w:val="202"/>
        </w:trPr>
        <w:tc>
          <w:tcPr>
            <w:tcW w:w="1150" w:type="dxa"/>
            <w:shd w:val="clear" w:color="auto" w:fill="auto"/>
            <w:tcMar>
              <w:top w:w="72" w:type="dxa"/>
              <w:left w:w="144" w:type="dxa"/>
              <w:bottom w:w="72" w:type="dxa"/>
              <w:right w:w="144" w:type="dxa"/>
            </w:tcMar>
            <w:vAlign w:val="center"/>
          </w:tcPr>
          <w:p w:rsidR="005977E4" w:rsidRDefault="005977E4" w:rsidP="004C5538">
            <w:pPr>
              <w:spacing w:line="400" w:lineRule="exact"/>
              <w:rPr>
                <w:rFonts w:asciiTheme="minorEastAsia" w:hAnsiTheme="minorEastAsia"/>
                <w:b/>
                <w:bCs/>
                <w:szCs w:val="24"/>
              </w:rPr>
            </w:pPr>
            <w:r w:rsidRPr="00497DD1">
              <w:rPr>
                <w:rFonts w:asciiTheme="minorEastAsia" w:hAnsiTheme="minorEastAsia" w:hint="eastAsia"/>
                <w:b/>
                <w:bCs/>
                <w:szCs w:val="24"/>
              </w:rPr>
              <w:t>權利</w:t>
            </w:r>
          </w:p>
          <w:p w:rsidR="005977E4" w:rsidRPr="00497DD1" w:rsidRDefault="005977E4" w:rsidP="004C5538">
            <w:pPr>
              <w:spacing w:line="400" w:lineRule="exact"/>
              <w:rPr>
                <w:rFonts w:asciiTheme="minorEastAsia" w:hAnsiTheme="minorEastAsia"/>
                <w:b/>
                <w:bCs/>
                <w:szCs w:val="24"/>
              </w:rPr>
            </w:pPr>
            <w:r w:rsidRPr="00497DD1">
              <w:rPr>
                <w:rFonts w:asciiTheme="minorEastAsia" w:hAnsiTheme="minorEastAsia" w:hint="eastAsia"/>
                <w:b/>
                <w:bCs/>
                <w:szCs w:val="24"/>
              </w:rPr>
              <w:t>權力</w:t>
            </w:r>
          </w:p>
        </w:tc>
        <w:tc>
          <w:tcPr>
            <w:tcW w:w="8373" w:type="dxa"/>
            <w:shd w:val="clear" w:color="auto" w:fill="auto"/>
            <w:tcMar>
              <w:top w:w="72" w:type="dxa"/>
              <w:left w:w="144" w:type="dxa"/>
              <w:bottom w:w="72" w:type="dxa"/>
              <w:right w:w="144" w:type="dxa"/>
            </w:tcMar>
            <w:vAlign w:val="center"/>
          </w:tcPr>
          <w:p w:rsidR="005977E4" w:rsidRPr="00497DD1" w:rsidRDefault="005977E4" w:rsidP="004C5538">
            <w:pPr>
              <w:spacing w:line="400" w:lineRule="exact"/>
              <w:jc w:val="both"/>
              <w:rPr>
                <w:rFonts w:asciiTheme="minorEastAsia" w:hAnsiTheme="minorEastAsia"/>
                <w:b/>
                <w:szCs w:val="24"/>
              </w:rPr>
            </w:pPr>
            <w:r w:rsidRPr="00497DD1">
              <w:rPr>
                <w:rFonts w:asciiTheme="minorEastAsia" w:hAnsiTheme="minorEastAsia" w:hint="eastAsia"/>
                <w:b/>
                <w:szCs w:val="24"/>
              </w:rPr>
              <w:t>「利」是指利益，而「力」是指力量。人民依法律規定而應享有之利益稱為「權利」，例如「納稅是義務、節稅是權利」、「權利請願書」；而「權力」則指具有控制、指揮等影響的力量，例如「公權力」、「政府的權力是人民所賦予的」。兩者意思完全不同，不宜誤用。</w:t>
            </w:r>
          </w:p>
        </w:tc>
      </w:tr>
      <w:tr w:rsidR="005977E4" w:rsidRPr="00D70467" w:rsidTr="001C293D">
        <w:trPr>
          <w:trHeight w:val="202"/>
        </w:trPr>
        <w:tc>
          <w:tcPr>
            <w:tcW w:w="1150" w:type="dxa"/>
            <w:shd w:val="clear" w:color="auto" w:fill="auto"/>
            <w:tcMar>
              <w:top w:w="72" w:type="dxa"/>
              <w:left w:w="144" w:type="dxa"/>
              <w:bottom w:w="72" w:type="dxa"/>
              <w:right w:w="144" w:type="dxa"/>
            </w:tcMar>
            <w:vAlign w:val="center"/>
          </w:tcPr>
          <w:p w:rsidR="005977E4" w:rsidRPr="00A76B41" w:rsidRDefault="005977E4" w:rsidP="004C5538">
            <w:pPr>
              <w:spacing w:line="400" w:lineRule="exact"/>
              <w:jc w:val="both"/>
              <w:rPr>
                <w:rFonts w:asciiTheme="minorEastAsia" w:hAnsiTheme="minorEastAsia"/>
                <w:b/>
                <w:bCs/>
                <w:szCs w:val="24"/>
              </w:rPr>
            </w:pPr>
            <w:r w:rsidRPr="00A76B41">
              <w:rPr>
                <w:rFonts w:asciiTheme="minorEastAsia" w:hAnsiTheme="minorEastAsia" w:hint="eastAsia"/>
                <w:b/>
                <w:bCs/>
                <w:szCs w:val="24"/>
              </w:rPr>
              <w:t>位</w:t>
            </w:r>
          </w:p>
          <w:p w:rsidR="005977E4" w:rsidRPr="00A76B41" w:rsidRDefault="005977E4" w:rsidP="004C5538">
            <w:pPr>
              <w:spacing w:line="400" w:lineRule="exact"/>
              <w:jc w:val="both"/>
              <w:rPr>
                <w:rFonts w:asciiTheme="minorEastAsia" w:hAnsiTheme="minorEastAsia"/>
                <w:b/>
                <w:bCs/>
                <w:szCs w:val="24"/>
              </w:rPr>
            </w:pPr>
            <w:r w:rsidRPr="00A76B41">
              <w:rPr>
                <w:rFonts w:asciiTheme="minorEastAsia" w:hAnsiTheme="minorEastAsia" w:hint="eastAsia"/>
                <w:b/>
                <w:bCs/>
                <w:szCs w:val="24"/>
              </w:rPr>
              <w:t>個</w:t>
            </w:r>
          </w:p>
          <w:p w:rsidR="005977E4" w:rsidRPr="00A76B41" w:rsidRDefault="005977E4" w:rsidP="004C5538">
            <w:pPr>
              <w:spacing w:line="400" w:lineRule="exact"/>
              <w:jc w:val="both"/>
              <w:rPr>
                <w:rFonts w:asciiTheme="minorEastAsia" w:hAnsiTheme="minorEastAsia"/>
                <w:b/>
                <w:bCs/>
                <w:szCs w:val="24"/>
              </w:rPr>
            </w:pPr>
            <w:r w:rsidRPr="00A76B41">
              <w:rPr>
                <w:rFonts w:asciiTheme="minorEastAsia" w:hAnsiTheme="minorEastAsia" w:hint="eastAsia"/>
                <w:b/>
                <w:bCs/>
                <w:szCs w:val="24"/>
              </w:rPr>
              <w:t>名</w:t>
            </w:r>
          </w:p>
          <w:p w:rsidR="005977E4" w:rsidRPr="00A76B41" w:rsidRDefault="005977E4" w:rsidP="004C5538">
            <w:pPr>
              <w:spacing w:line="400" w:lineRule="exact"/>
              <w:jc w:val="both"/>
              <w:rPr>
                <w:rFonts w:asciiTheme="minorEastAsia" w:hAnsiTheme="minorEastAsia"/>
                <w:b/>
                <w:bCs/>
                <w:szCs w:val="24"/>
              </w:rPr>
            </w:pPr>
          </w:p>
        </w:tc>
        <w:tc>
          <w:tcPr>
            <w:tcW w:w="8373" w:type="dxa"/>
            <w:shd w:val="clear" w:color="auto" w:fill="auto"/>
            <w:tcMar>
              <w:top w:w="72" w:type="dxa"/>
              <w:left w:w="144" w:type="dxa"/>
              <w:bottom w:w="72" w:type="dxa"/>
              <w:right w:w="144" w:type="dxa"/>
            </w:tcMar>
            <w:vAlign w:val="center"/>
          </w:tcPr>
          <w:p w:rsidR="005977E4" w:rsidRPr="00A76B41" w:rsidRDefault="005977E4" w:rsidP="004C5538">
            <w:pPr>
              <w:spacing w:line="400" w:lineRule="exact"/>
              <w:jc w:val="both"/>
              <w:rPr>
                <w:rFonts w:asciiTheme="minorEastAsia" w:hAnsiTheme="minorEastAsia"/>
                <w:b/>
                <w:szCs w:val="24"/>
              </w:rPr>
            </w:pPr>
            <w:r w:rsidRPr="00A76B41">
              <w:rPr>
                <w:rFonts w:asciiTheme="minorEastAsia" w:hAnsiTheme="minorEastAsia" w:hint="eastAsia"/>
                <w:b/>
                <w:szCs w:val="24"/>
              </w:rPr>
              <w:t>「位」與「個」及「名」三字，用於計算人的數量詞時，其所代表的意思不同。「位」帶有尊敬色彩之意，例如一位老師、一位紳士；而「個」則不帶有尊敬色彩之意，例如二個小孩、三個學生；至於「名」則專用於具有某種特殊身分的人，例如一名演員、三名立法委員。公文中如提到申請人或納稅人等數量詞時，最好用「位」或「名」，不要用「個」，以避免陷於不敬。</w:t>
            </w:r>
          </w:p>
        </w:tc>
      </w:tr>
      <w:tr w:rsidR="005977E4" w:rsidRPr="00D70467" w:rsidTr="001C293D">
        <w:trPr>
          <w:trHeight w:val="202"/>
        </w:trPr>
        <w:tc>
          <w:tcPr>
            <w:tcW w:w="1150" w:type="dxa"/>
            <w:shd w:val="clear" w:color="auto" w:fill="auto"/>
            <w:tcMar>
              <w:top w:w="72" w:type="dxa"/>
              <w:left w:w="144" w:type="dxa"/>
              <w:bottom w:w="72" w:type="dxa"/>
              <w:right w:w="144" w:type="dxa"/>
            </w:tcMar>
            <w:vAlign w:val="center"/>
          </w:tcPr>
          <w:p w:rsidR="005977E4" w:rsidRDefault="005977E4" w:rsidP="004C5538">
            <w:pPr>
              <w:spacing w:line="400" w:lineRule="exact"/>
              <w:jc w:val="both"/>
              <w:rPr>
                <w:rFonts w:asciiTheme="minorEastAsia" w:hAnsiTheme="minorEastAsia"/>
                <w:b/>
                <w:bCs/>
                <w:szCs w:val="24"/>
              </w:rPr>
            </w:pPr>
            <w:r w:rsidRPr="00A76B41">
              <w:rPr>
                <w:rFonts w:asciiTheme="minorEastAsia" w:hAnsiTheme="minorEastAsia" w:hint="eastAsia"/>
                <w:b/>
                <w:bCs/>
                <w:szCs w:val="24"/>
              </w:rPr>
              <w:t>個別</w:t>
            </w:r>
          </w:p>
          <w:p w:rsidR="005977E4" w:rsidRPr="00A76B41" w:rsidRDefault="005977E4" w:rsidP="004C5538">
            <w:pPr>
              <w:spacing w:line="400" w:lineRule="exact"/>
              <w:jc w:val="both"/>
              <w:rPr>
                <w:rFonts w:asciiTheme="minorEastAsia" w:hAnsiTheme="minorEastAsia"/>
                <w:b/>
                <w:bCs/>
                <w:szCs w:val="24"/>
              </w:rPr>
            </w:pPr>
            <w:r w:rsidRPr="00A76B41">
              <w:rPr>
                <w:rFonts w:asciiTheme="minorEastAsia" w:hAnsiTheme="minorEastAsia" w:hint="eastAsia"/>
                <w:b/>
                <w:bCs/>
                <w:szCs w:val="24"/>
              </w:rPr>
              <w:t>各別</w:t>
            </w:r>
          </w:p>
        </w:tc>
        <w:tc>
          <w:tcPr>
            <w:tcW w:w="8373" w:type="dxa"/>
            <w:shd w:val="clear" w:color="auto" w:fill="auto"/>
            <w:tcMar>
              <w:top w:w="72" w:type="dxa"/>
              <w:left w:w="144" w:type="dxa"/>
              <w:bottom w:w="72" w:type="dxa"/>
              <w:right w:w="144" w:type="dxa"/>
            </w:tcMar>
            <w:vAlign w:val="center"/>
          </w:tcPr>
          <w:p w:rsidR="005977E4" w:rsidRPr="00A76B41" w:rsidRDefault="005977E4" w:rsidP="004C5538">
            <w:pPr>
              <w:spacing w:line="400" w:lineRule="exact"/>
              <w:jc w:val="both"/>
              <w:rPr>
                <w:rFonts w:asciiTheme="minorEastAsia" w:hAnsiTheme="minorEastAsia"/>
                <w:b/>
                <w:szCs w:val="24"/>
              </w:rPr>
            </w:pPr>
            <w:r w:rsidRPr="00A76B41">
              <w:rPr>
                <w:rFonts w:asciiTheme="minorEastAsia" w:hAnsiTheme="minorEastAsia" w:hint="eastAsia"/>
                <w:b/>
                <w:szCs w:val="24"/>
              </w:rPr>
              <w:t>「個別」指單獨、一個一個分開不混合，其相對的是整個全體，例如「個別談話」、「個別輔導」、「個別送達核定稅額通知書」；而「各別」指分別、各自的意</w:t>
            </w:r>
            <w:r w:rsidRPr="00A76B41">
              <w:rPr>
                <w:rFonts w:asciiTheme="minorEastAsia" w:hAnsiTheme="minorEastAsia" w:hint="eastAsia"/>
                <w:b/>
                <w:szCs w:val="24"/>
              </w:rPr>
              <w:lastRenderedPageBreak/>
              <w:t>思，其所代表的是在一群事務中每一個個體都是不同於其他的，例如「房屋與土地各別價格」、「各別享受儲蓄投資特別扣除額」。</w:t>
            </w:r>
          </w:p>
        </w:tc>
      </w:tr>
      <w:tr w:rsidR="005977E4" w:rsidRPr="00D70467" w:rsidTr="004C5538">
        <w:trPr>
          <w:trHeight w:val="2693"/>
        </w:trPr>
        <w:tc>
          <w:tcPr>
            <w:tcW w:w="1150" w:type="dxa"/>
            <w:shd w:val="clear" w:color="auto" w:fill="auto"/>
            <w:tcMar>
              <w:top w:w="72" w:type="dxa"/>
              <w:left w:w="144" w:type="dxa"/>
              <w:bottom w:w="72" w:type="dxa"/>
              <w:right w:w="144" w:type="dxa"/>
            </w:tcMar>
            <w:vAlign w:val="center"/>
          </w:tcPr>
          <w:p w:rsidR="005977E4" w:rsidRPr="00B67148" w:rsidRDefault="005977E4" w:rsidP="004C5538">
            <w:pPr>
              <w:spacing w:line="400" w:lineRule="exact"/>
              <w:jc w:val="both"/>
              <w:rPr>
                <w:rFonts w:asciiTheme="minorEastAsia" w:hAnsiTheme="minorEastAsia"/>
                <w:b/>
                <w:bCs/>
                <w:szCs w:val="24"/>
              </w:rPr>
            </w:pPr>
            <w:r w:rsidRPr="00B67148">
              <w:rPr>
                <w:rFonts w:asciiTheme="minorEastAsia" w:hAnsiTheme="minorEastAsia" w:hint="eastAsia"/>
                <w:b/>
                <w:bCs/>
                <w:szCs w:val="24"/>
              </w:rPr>
              <w:lastRenderedPageBreak/>
              <w:t>審查</w:t>
            </w:r>
          </w:p>
          <w:p w:rsidR="005977E4" w:rsidRDefault="005977E4" w:rsidP="004C5538">
            <w:pPr>
              <w:spacing w:line="400" w:lineRule="exact"/>
              <w:jc w:val="both"/>
              <w:rPr>
                <w:rFonts w:asciiTheme="minorEastAsia" w:hAnsiTheme="minorEastAsia"/>
                <w:b/>
                <w:bCs/>
                <w:szCs w:val="24"/>
              </w:rPr>
            </w:pPr>
            <w:r w:rsidRPr="00B67148">
              <w:rPr>
                <w:rFonts w:asciiTheme="minorEastAsia" w:hAnsiTheme="minorEastAsia" w:hint="eastAsia"/>
                <w:b/>
                <w:bCs/>
                <w:szCs w:val="24"/>
              </w:rPr>
              <w:t>審議</w:t>
            </w:r>
          </w:p>
          <w:p w:rsidR="002243BC" w:rsidRPr="00B67148" w:rsidRDefault="002243BC" w:rsidP="004C5538">
            <w:pPr>
              <w:spacing w:line="400" w:lineRule="exact"/>
              <w:jc w:val="both"/>
              <w:rPr>
                <w:rFonts w:asciiTheme="minorEastAsia" w:hAnsiTheme="minorEastAsia" w:hint="eastAsia"/>
                <w:b/>
                <w:bCs/>
                <w:szCs w:val="24"/>
              </w:rPr>
            </w:pPr>
            <w:r>
              <w:rPr>
                <w:rFonts w:asciiTheme="minorEastAsia" w:hAnsiTheme="minorEastAsia" w:hint="eastAsia"/>
                <w:b/>
                <w:bCs/>
                <w:szCs w:val="24"/>
              </w:rPr>
              <w:t>審核</w:t>
            </w:r>
          </w:p>
        </w:tc>
        <w:tc>
          <w:tcPr>
            <w:tcW w:w="8373" w:type="dxa"/>
            <w:shd w:val="clear" w:color="auto" w:fill="auto"/>
            <w:tcMar>
              <w:top w:w="72" w:type="dxa"/>
              <w:left w:w="144" w:type="dxa"/>
              <w:bottom w:w="72" w:type="dxa"/>
              <w:right w:w="144" w:type="dxa"/>
            </w:tcMar>
            <w:vAlign w:val="center"/>
          </w:tcPr>
          <w:p w:rsidR="002243BC" w:rsidRDefault="002243BC" w:rsidP="002243BC">
            <w:pPr>
              <w:spacing w:line="400" w:lineRule="exact"/>
              <w:jc w:val="both"/>
              <w:rPr>
                <w:rFonts w:asciiTheme="minorEastAsia" w:hAnsiTheme="minorEastAsia"/>
                <w:b/>
                <w:szCs w:val="24"/>
              </w:rPr>
            </w:pPr>
            <w:r>
              <w:rPr>
                <w:rFonts w:asciiTheme="minorEastAsia" w:hAnsiTheme="minorEastAsia" w:hint="eastAsia"/>
                <w:b/>
                <w:szCs w:val="24"/>
              </w:rPr>
              <w:t>1.</w:t>
            </w:r>
            <w:r w:rsidRPr="002243BC">
              <w:rPr>
                <w:rFonts w:asciiTheme="minorEastAsia" w:hAnsiTheme="minorEastAsia" w:hint="eastAsia"/>
                <w:b/>
                <w:szCs w:val="24"/>
              </w:rPr>
              <w:t>此三</w:t>
            </w:r>
            <w:proofErr w:type="gramStart"/>
            <w:r w:rsidRPr="002243BC">
              <w:rPr>
                <w:rFonts w:asciiTheme="minorEastAsia" w:hAnsiTheme="minorEastAsia" w:hint="eastAsia"/>
                <w:b/>
                <w:szCs w:val="24"/>
              </w:rPr>
              <w:t>者均為各</w:t>
            </w:r>
            <w:proofErr w:type="gramEnd"/>
            <w:r w:rsidRPr="002243BC">
              <w:rPr>
                <w:rFonts w:asciiTheme="minorEastAsia" w:hAnsiTheme="minorEastAsia" w:hint="eastAsia"/>
                <w:b/>
                <w:szCs w:val="24"/>
              </w:rPr>
              <w:t>機關本於職權處理公務之方法或程序，或依法令規定，或以裁</w:t>
            </w:r>
          </w:p>
          <w:p w:rsidR="002243BC" w:rsidRDefault="002243BC" w:rsidP="002243BC">
            <w:pPr>
              <w:spacing w:line="400" w:lineRule="exact"/>
              <w:jc w:val="both"/>
              <w:rPr>
                <w:rFonts w:asciiTheme="minorEastAsia" w:hAnsiTheme="minorEastAsia"/>
                <w:b/>
                <w:szCs w:val="24"/>
              </w:rPr>
            </w:pPr>
            <w:r>
              <w:rPr>
                <w:rFonts w:asciiTheme="minorEastAsia" w:hAnsiTheme="minorEastAsia" w:hint="eastAsia"/>
                <w:b/>
                <w:szCs w:val="24"/>
              </w:rPr>
              <w:t xml:space="preserve">  </w:t>
            </w:r>
            <w:r w:rsidRPr="002243BC">
              <w:rPr>
                <w:rFonts w:asciiTheme="minorEastAsia" w:hAnsiTheme="minorEastAsia" w:hint="eastAsia"/>
                <w:b/>
                <w:szCs w:val="24"/>
              </w:rPr>
              <w:t>量行之。其中審查及審核，用語雖異，性質及作用則同，</w:t>
            </w:r>
            <w:proofErr w:type="gramStart"/>
            <w:r w:rsidRPr="002243BC">
              <w:rPr>
                <w:rFonts w:asciiTheme="minorEastAsia" w:hAnsiTheme="minorEastAsia" w:hint="eastAsia"/>
                <w:b/>
                <w:szCs w:val="24"/>
              </w:rPr>
              <w:t>恒</w:t>
            </w:r>
            <w:proofErr w:type="gramEnd"/>
            <w:r w:rsidRPr="002243BC">
              <w:rPr>
                <w:rFonts w:asciiTheme="minorEastAsia" w:hAnsiTheme="minorEastAsia" w:hint="eastAsia"/>
                <w:b/>
                <w:szCs w:val="24"/>
              </w:rPr>
              <w:t>為有隸屬關係的</w:t>
            </w:r>
          </w:p>
          <w:p w:rsidR="002243BC" w:rsidRDefault="002243BC" w:rsidP="002243BC">
            <w:pPr>
              <w:spacing w:line="400" w:lineRule="exact"/>
              <w:jc w:val="both"/>
              <w:rPr>
                <w:rFonts w:asciiTheme="minorEastAsia" w:hAnsiTheme="minorEastAsia"/>
                <w:b/>
                <w:szCs w:val="24"/>
              </w:rPr>
            </w:pPr>
            <w:r>
              <w:rPr>
                <w:rFonts w:asciiTheme="minorEastAsia" w:hAnsiTheme="minorEastAsia" w:hint="eastAsia"/>
                <w:b/>
                <w:szCs w:val="24"/>
              </w:rPr>
              <w:t xml:space="preserve">  </w:t>
            </w:r>
            <w:r w:rsidRPr="002243BC">
              <w:rPr>
                <w:rFonts w:asciiTheme="minorEastAsia" w:hAnsiTheme="minorEastAsia" w:hint="eastAsia"/>
                <w:b/>
                <w:szCs w:val="24"/>
              </w:rPr>
              <w:t>上級機關對下級機關的事件，或機關對不相隸屬機關的事件，或機關對人民</w:t>
            </w:r>
          </w:p>
          <w:p w:rsidR="002243BC" w:rsidRDefault="002243BC" w:rsidP="002243BC">
            <w:pPr>
              <w:spacing w:line="400" w:lineRule="exact"/>
              <w:jc w:val="both"/>
              <w:rPr>
                <w:rFonts w:asciiTheme="minorEastAsia" w:hAnsiTheme="minorEastAsia"/>
                <w:b/>
                <w:szCs w:val="24"/>
              </w:rPr>
            </w:pPr>
            <w:r>
              <w:rPr>
                <w:rFonts w:asciiTheme="minorEastAsia" w:hAnsiTheme="minorEastAsia" w:hint="eastAsia"/>
                <w:b/>
                <w:szCs w:val="24"/>
              </w:rPr>
              <w:t xml:space="preserve">  </w:t>
            </w:r>
            <w:r w:rsidRPr="002243BC">
              <w:rPr>
                <w:rFonts w:asciiTheme="minorEastAsia" w:hAnsiTheme="minorEastAsia" w:hint="eastAsia"/>
                <w:b/>
                <w:szCs w:val="24"/>
              </w:rPr>
              <w:t>的事件，就書面而為審查或審核，其結果有不須提經審議者；若提出審議，</w:t>
            </w:r>
          </w:p>
          <w:p w:rsidR="002243BC" w:rsidRDefault="002243BC" w:rsidP="002243BC">
            <w:pPr>
              <w:spacing w:line="400" w:lineRule="exact"/>
              <w:jc w:val="both"/>
              <w:rPr>
                <w:rFonts w:asciiTheme="minorEastAsia" w:hAnsiTheme="minorEastAsia"/>
                <w:b/>
                <w:szCs w:val="24"/>
              </w:rPr>
            </w:pPr>
            <w:r>
              <w:rPr>
                <w:rFonts w:asciiTheme="minorEastAsia" w:hAnsiTheme="minorEastAsia" w:hint="eastAsia"/>
                <w:b/>
                <w:szCs w:val="24"/>
              </w:rPr>
              <w:t xml:space="preserve">  </w:t>
            </w:r>
            <w:r w:rsidRPr="002243BC">
              <w:rPr>
                <w:rFonts w:asciiTheme="minorEastAsia" w:hAnsiTheme="minorEastAsia" w:hint="eastAsia"/>
                <w:b/>
                <w:szCs w:val="24"/>
              </w:rPr>
              <w:t>則審查或審核即為審議之先行程序，如行政機關對於訴願案件的審議，須先</w:t>
            </w:r>
          </w:p>
          <w:p w:rsidR="002243BC" w:rsidRPr="002243BC" w:rsidRDefault="002243BC" w:rsidP="002243BC">
            <w:pPr>
              <w:spacing w:line="400" w:lineRule="exact"/>
              <w:ind w:firstLineChars="100" w:firstLine="240"/>
              <w:jc w:val="both"/>
              <w:rPr>
                <w:rFonts w:asciiTheme="minorEastAsia" w:hAnsiTheme="minorEastAsia" w:hint="eastAsia"/>
                <w:b/>
                <w:szCs w:val="24"/>
              </w:rPr>
            </w:pPr>
            <w:r w:rsidRPr="002243BC">
              <w:rPr>
                <w:rFonts w:asciiTheme="minorEastAsia" w:hAnsiTheme="minorEastAsia" w:hint="eastAsia"/>
                <w:b/>
                <w:szCs w:val="24"/>
              </w:rPr>
              <w:t>經過審查或審核的法定程序。</w:t>
            </w:r>
          </w:p>
          <w:p w:rsidR="002243BC" w:rsidRDefault="002243BC" w:rsidP="002243BC">
            <w:pPr>
              <w:spacing w:line="400" w:lineRule="exact"/>
              <w:jc w:val="both"/>
              <w:rPr>
                <w:rFonts w:asciiTheme="minorEastAsia" w:hAnsiTheme="minorEastAsia"/>
                <w:b/>
                <w:szCs w:val="24"/>
              </w:rPr>
            </w:pPr>
            <w:r>
              <w:rPr>
                <w:rFonts w:asciiTheme="minorEastAsia" w:hAnsiTheme="minorEastAsia" w:hint="eastAsia"/>
                <w:b/>
                <w:szCs w:val="24"/>
              </w:rPr>
              <w:t>2.</w:t>
            </w:r>
            <w:r w:rsidRPr="002243BC">
              <w:rPr>
                <w:rFonts w:asciiTheme="minorEastAsia" w:hAnsiTheme="minorEastAsia" w:hint="eastAsia"/>
                <w:b/>
                <w:szCs w:val="24"/>
              </w:rPr>
              <w:t>「審查」或「審核」並非嚴謹的有其法定人數，「審議」則必為合議制，須有</w:t>
            </w:r>
          </w:p>
          <w:p w:rsidR="002243BC" w:rsidRPr="00B67148" w:rsidRDefault="002243BC" w:rsidP="002243BC">
            <w:pPr>
              <w:spacing w:line="400" w:lineRule="exact"/>
              <w:ind w:firstLineChars="100" w:firstLine="240"/>
              <w:jc w:val="both"/>
              <w:rPr>
                <w:rFonts w:asciiTheme="minorEastAsia" w:hAnsiTheme="minorEastAsia" w:hint="eastAsia"/>
                <w:b/>
                <w:szCs w:val="24"/>
              </w:rPr>
            </w:pPr>
            <w:r w:rsidRPr="002243BC">
              <w:rPr>
                <w:rFonts w:asciiTheme="minorEastAsia" w:hAnsiTheme="minorEastAsia" w:hint="eastAsia"/>
                <w:b/>
                <w:szCs w:val="24"/>
              </w:rPr>
              <w:t>法定人數的出席，及出席法定人數的決議，始發生法律的效力。</w:t>
            </w:r>
          </w:p>
        </w:tc>
      </w:tr>
      <w:tr w:rsidR="005977E4" w:rsidRPr="00D70467" w:rsidTr="00B67148">
        <w:trPr>
          <w:trHeight w:val="769"/>
        </w:trPr>
        <w:tc>
          <w:tcPr>
            <w:tcW w:w="1150" w:type="dxa"/>
            <w:shd w:val="clear" w:color="auto" w:fill="auto"/>
            <w:tcMar>
              <w:top w:w="72" w:type="dxa"/>
              <w:left w:w="144" w:type="dxa"/>
              <w:bottom w:w="72" w:type="dxa"/>
              <w:right w:w="144" w:type="dxa"/>
            </w:tcMar>
            <w:vAlign w:val="center"/>
          </w:tcPr>
          <w:p w:rsidR="005977E4" w:rsidRDefault="005977E4" w:rsidP="004C5538">
            <w:pPr>
              <w:spacing w:line="400" w:lineRule="exact"/>
              <w:jc w:val="both"/>
              <w:rPr>
                <w:rFonts w:asciiTheme="minorEastAsia" w:hAnsiTheme="minorEastAsia"/>
                <w:b/>
                <w:bCs/>
                <w:szCs w:val="24"/>
              </w:rPr>
            </w:pPr>
            <w:r w:rsidRPr="005977E4">
              <w:rPr>
                <w:rFonts w:asciiTheme="minorEastAsia" w:hAnsiTheme="minorEastAsia" w:hint="eastAsia"/>
                <w:b/>
                <w:bCs/>
                <w:szCs w:val="24"/>
              </w:rPr>
              <w:t>審查</w:t>
            </w:r>
          </w:p>
          <w:p w:rsidR="005977E4" w:rsidRPr="00B67148" w:rsidRDefault="005977E4" w:rsidP="004C5538">
            <w:pPr>
              <w:spacing w:line="400" w:lineRule="exact"/>
              <w:jc w:val="both"/>
              <w:rPr>
                <w:rFonts w:asciiTheme="minorEastAsia" w:hAnsiTheme="minorEastAsia"/>
                <w:b/>
                <w:bCs/>
                <w:szCs w:val="24"/>
              </w:rPr>
            </w:pPr>
            <w:r w:rsidRPr="005977E4">
              <w:rPr>
                <w:rFonts w:asciiTheme="minorEastAsia" w:hAnsiTheme="minorEastAsia" w:hint="eastAsia"/>
                <w:b/>
                <w:bCs/>
                <w:szCs w:val="24"/>
              </w:rPr>
              <w:t>審察</w:t>
            </w:r>
          </w:p>
        </w:tc>
        <w:tc>
          <w:tcPr>
            <w:tcW w:w="8373" w:type="dxa"/>
            <w:shd w:val="clear" w:color="auto" w:fill="auto"/>
            <w:tcMar>
              <w:top w:w="72" w:type="dxa"/>
              <w:left w:w="144" w:type="dxa"/>
              <w:bottom w:w="72" w:type="dxa"/>
              <w:right w:w="144" w:type="dxa"/>
            </w:tcMar>
            <w:vAlign w:val="center"/>
          </w:tcPr>
          <w:p w:rsidR="005977E4" w:rsidRPr="00B67148" w:rsidRDefault="005977E4" w:rsidP="004C5538">
            <w:pPr>
              <w:spacing w:line="400" w:lineRule="exact"/>
              <w:jc w:val="both"/>
              <w:rPr>
                <w:rFonts w:asciiTheme="minorEastAsia" w:hAnsiTheme="minorEastAsia"/>
                <w:b/>
                <w:szCs w:val="24"/>
              </w:rPr>
            </w:pPr>
            <w:r w:rsidRPr="005977E4">
              <w:rPr>
                <w:rFonts w:asciiTheme="minorEastAsia" w:hAnsiTheme="minorEastAsia" w:hint="eastAsia"/>
                <w:b/>
                <w:szCs w:val="24"/>
              </w:rPr>
              <w:t>「查」與「察」當動詞使用時，「查」為檢查之意；而「察」為仔細看之意。稅務機關函復土地所有權人，申請按自用住宅用地課徵地價稅，必須核對或檢查資料是否正確無誤時，應用「審查」，例如「自用住宅用地採用書面審查作業」、「審查意見表」；但是如果除了核對或檢查外，還要仔細查明、辨清或深入調查，則用「審察」，例如「國立大學由教育部審察全國情形設立之」。</w:t>
            </w:r>
          </w:p>
        </w:tc>
      </w:tr>
      <w:tr w:rsidR="005977E4" w:rsidRPr="00D70467" w:rsidTr="00B67148">
        <w:trPr>
          <w:trHeight w:val="769"/>
        </w:trPr>
        <w:tc>
          <w:tcPr>
            <w:tcW w:w="1150" w:type="dxa"/>
            <w:shd w:val="clear" w:color="auto" w:fill="auto"/>
            <w:tcMar>
              <w:top w:w="72" w:type="dxa"/>
              <w:left w:w="144" w:type="dxa"/>
              <w:bottom w:w="72" w:type="dxa"/>
              <w:right w:w="144" w:type="dxa"/>
            </w:tcMar>
            <w:vAlign w:val="center"/>
          </w:tcPr>
          <w:p w:rsidR="005977E4" w:rsidRPr="00B67148" w:rsidRDefault="005977E4" w:rsidP="004C5538">
            <w:pPr>
              <w:spacing w:line="400" w:lineRule="exact"/>
              <w:jc w:val="both"/>
              <w:rPr>
                <w:rFonts w:asciiTheme="minorEastAsia" w:hAnsiTheme="minorEastAsia"/>
                <w:b/>
                <w:bCs/>
                <w:szCs w:val="24"/>
              </w:rPr>
            </w:pPr>
            <w:r w:rsidRPr="00B67148">
              <w:rPr>
                <w:rFonts w:asciiTheme="minorEastAsia" w:hAnsiTheme="minorEastAsia" w:hint="eastAsia"/>
                <w:b/>
                <w:bCs/>
                <w:szCs w:val="24"/>
              </w:rPr>
              <w:t>決議</w:t>
            </w:r>
          </w:p>
          <w:p w:rsidR="005977E4" w:rsidRPr="00014C06" w:rsidRDefault="005977E4" w:rsidP="004C5538">
            <w:pPr>
              <w:spacing w:line="400" w:lineRule="exact"/>
              <w:jc w:val="both"/>
              <w:rPr>
                <w:rFonts w:asciiTheme="minorEastAsia" w:hAnsiTheme="minorEastAsia"/>
                <w:b/>
                <w:bCs/>
                <w:szCs w:val="24"/>
              </w:rPr>
            </w:pPr>
            <w:r w:rsidRPr="00B67148">
              <w:rPr>
                <w:rFonts w:asciiTheme="minorEastAsia" w:hAnsiTheme="minorEastAsia" w:hint="eastAsia"/>
                <w:b/>
                <w:bCs/>
                <w:szCs w:val="24"/>
              </w:rPr>
              <w:t>議決</w:t>
            </w:r>
          </w:p>
        </w:tc>
        <w:tc>
          <w:tcPr>
            <w:tcW w:w="8373" w:type="dxa"/>
            <w:shd w:val="clear" w:color="auto" w:fill="auto"/>
            <w:tcMar>
              <w:top w:w="72" w:type="dxa"/>
              <w:left w:w="144" w:type="dxa"/>
              <w:bottom w:w="72" w:type="dxa"/>
              <w:right w:w="144" w:type="dxa"/>
            </w:tcMar>
            <w:vAlign w:val="center"/>
          </w:tcPr>
          <w:p w:rsidR="005977E4" w:rsidRDefault="005977E4" w:rsidP="004C5538">
            <w:pPr>
              <w:spacing w:line="400" w:lineRule="exact"/>
              <w:jc w:val="both"/>
              <w:rPr>
                <w:rFonts w:asciiTheme="minorEastAsia" w:hAnsiTheme="minorEastAsia"/>
                <w:b/>
                <w:szCs w:val="24"/>
              </w:rPr>
            </w:pPr>
            <w:r w:rsidRPr="00B67148">
              <w:rPr>
                <w:rFonts w:asciiTheme="minorEastAsia" w:hAnsiTheme="minorEastAsia" w:hint="eastAsia"/>
                <w:b/>
                <w:szCs w:val="24"/>
              </w:rPr>
              <w:t>議決和決議意義略有不同，「議決」多用為動詞，如憲法第六十三條規定：「立法院有議決法律案、預算案、戒嚴案、大赦案……」﹔「決議」多用為名詞，如憲法第57條規定：「行政院對於立法院決議之法律案、預算案……，如認為有窒礙難行時，得經總統之核可，於該決議案送達行政院十日內，移請立法院覆議……」。</w:t>
            </w:r>
          </w:p>
        </w:tc>
      </w:tr>
      <w:tr w:rsidR="005977E4" w:rsidRPr="00D70467" w:rsidTr="004C5538">
        <w:trPr>
          <w:trHeight w:val="4880"/>
        </w:trPr>
        <w:tc>
          <w:tcPr>
            <w:tcW w:w="1150" w:type="dxa"/>
            <w:shd w:val="clear" w:color="auto" w:fill="auto"/>
            <w:tcMar>
              <w:top w:w="72" w:type="dxa"/>
              <w:left w:w="144" w:type="dxa"/>
              <w:bottom w:w="72" w:type="dxa"/>
              <w:right w:w="144" w:type="dxa"/>
            </w:tcMar>
            <w:vAlign w:val="center"/>
          </w:tcPr>
          <w:p w:rsidR="005977E4" w:rsidRPr="00D70467" w:rsidRDefault="005977E4" w:rsidP="004C5538">
            <w:pPr>
              <w:spacing w:line="400" w:lineRule="exact"/>
              <w:rPr>
                <w:rFonts w:asciiTheme="minorEastAsia" w:hAnsiTheme="minorEastAsia"/>
                <w:b/>
                <w:bCs/>
                <w:szCs w:val="24"/>
              </w:rPr>
            </w:pPr>
            <w:r w:rsidRPr="00D70467">
              <w:rPr>
                <w:rFonts w:asciiTheme="minorEastAsia" w:hAnsiTheme="minorEastAsia" w:hint="eastAsia"/>
                <w:b/>
                <w:bCs/>
                <w:szCs w:val="24"/>
              </w:rPr>
              <w:lastRenderedPageBreak/>
              <w:t>決議</w:t>
            </w:r>
          </w:p>
          <w:p w:rsidR="005977E4" w:rsidRDefault="005977E4" w:rsidP="004C5538">
            <w:pPr>
              <w:spacing w:line="400" w:lineRule="exact"/>
              <w:rPr>
                <w:rFonts w:asciiTheme="minorEastAsia" w:hAnsiTheme="minorEastAsia"/>
                <w:b/>
                <w:bCs/>
                <w:szCs w:val="24"/>
              </w:rPr>
            </w:pPr>
            <w:r>
              <w:rPr>
                <w:rFonts w:asciiTheme="minorEastAsia" w:hAnsiTheme="minorEastAsia" w:hint="eastAsia"/>
                <w:b/>
                <w:bCs/>
                <w:szCs w:val="24"/>
              </w:rPr>
              <w:t>決定</w:t>
            </w:r>
          </w:p>
          <w:p w:rsidR="005977E4" w:rsidRPr="00D70467" w:rsidRDefault="005977E4" w:rsidP="004C5538">
            <w:pPr>
              <w:spacing w:line="400" w:lineRule="exact"/>
              <w:rPr>
                <w:rFonts w:asciiTheme="minorEastAsia" w:hAnsiTheme="minorEastAsia"/>
                <w:b/>
                <w:bCs/>
                <w:szCs w:val="24"/>
              </w:rPr>
            </w:pPr>
            <w:r w:rsidRPr="00D70467">
              <w:rPr>
                <w:rFonts w:asciiTheme="minorEastAsia" w:hAnsiTheme="minorEastAsia" w:hint="eastAsia"/>
                <w:b/>
                <w:bCs/>
                <w:szCs w:val="24"/>
              </w:rPr>
              <w:t>結論</w:t>
            </w:r>
          </w:p>
        </w:tc>
        <w:tc>
          <w:tcPr>
            <w:tcW w:w="8373" w:type="dxa"/>
            <w:shd w:val="clear" w:color="auto" w:fill="auto"/>
            <w:tcMar>
              <w:top w:w="72" w:type="dxa"/>
              <w:left w:w="144" w:type="dxa"/>
              <w:bottom w:w="72" w:type="dxa"/>
              <w:right w:w="144" w:type="dxa"/>
            </w:tcMar>
            <w:vAlign w:val="center"/>
          </w:tcPr>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決議︰</w:t>
            </w:r>
            <w:r w:rsidRPr="00014C06">
              <w:rPr>
                <w:rFonts w:asciiTheme="minorEastAsia" w:hAnsiTheme="minorEastAsia" w:hint="eastAsia"/>
                <w:b/>
                <w:szCs w:val="24"/>
              </w:rPr>
              <w:t>合議制機關或合議制組織參與者一定比例之出席，以及出席者一定比</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014C06">
              <w:rPr>
                <w:rFonts w:asciiTheme="minorEastAsia" w:hAnsiTheme="minorEastAsia" w:hint="eastAsia"/>
                <w:b/>
                <w:szCs w:val="24"/>
              </w:rPr>
              <w:t>例之表決所作成的意思表示，一般會議討論事項多用「決議」。「決</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014C06">
              <w:rPr>
                <w:rFonts w:asciiTheme="minorEastAsia" w:hAnsiTheme="minorEastAsia" w:hint="eastAsia"/>
                <w:b/>
                <w:szCs w:val="24"/>
              </w:rPr>
              <w:t>議」為表決、議定之意，凡議案經主席提付表決者，不論可否，都稱</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014C06">
              <w:rPr>
                <w:rFonts w:asciiTheme="minorEastAsia" w:hAnsiTheme="minorEastAsia" w:hint="eastAsia"/>
                <w:b/>
                <w:szCs w:val="24"/>
              </w:rPr>
              <w:t>為會議「決議」。</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決定︰</w:t>
            </w:r>
            <w:r w:rsidRPr="00B67148">
              <w:rPr>
                <w:rFonts w:asciiTheme="minorEastAsia" w:hAnsiTheme="minorEastAsia" w:hint="eastAsia"/>
                <w:b/>
                <w:szCs w:val="24"/>
              </w:rPr>
              <w:t>獨任制機關或首長主持會議，主事者自行作成的意思表示。通常無須</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B67148">
              <w:rPr>
                <w:rFonts w:asciiTheme="minorEastAsia" w:hAnsiTheme="minorEastAsia" w:hint="eastAsia"/>
                <w:b/>
                <w:szCs w:val="24"/>
              </w:rPr>
              <w:t>討論之事項（如報告事項）多用「決定」。司法或準司法文件（如復審</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B67148">
              <w:rPr>
                <w:rFonts w:asciiTheme="minorEastAsia" w:hAnsiTheme="minorEastAsia" w:hint="eastAsia"/>
                <w:b/>
                <w:szCs w:val="24"/>
              </w:rPr>
              <w:t>決定書、訴願決定書用「決定」。</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結論︰</w:t>
            </w:r>
            <w:r w:rsidRPr="00B67148">
              <w:rPr>
                <w:rFonts w:asciiTheme="minorEastAsia" w:hAnsiTheme="minorEastAsia" w:hint="eastAsia"/>
                <w:b/>
                <w:szCs w:val="24"/>
              </w:rPr>
              <w:t>協商事項獲致共識可用「結論」，例如民意代表處理為民服務案件，而</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B67148">
              <w:rPr>
                <w:rFonts w:asciiTheme="minorEastAsia" w:hAnsiTheme="minorEastAsia" w:hint="eastAsia"/>
                <w:b/>
                <w:szCs w:val="24"/>
              </w:rPr>
              <w:t>通知公務機關出席之協調會，其結果稱為協調會議「結論」，非會議</w:t>
            </w:r>
          </w:p>
          <w:p w:rsidR="005977E4"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B67148">
              <w:rPr>
                <w:rFonts w:asciiTheme="minorEastAsia" w:hAnsiTheme="minorEastAsia" w:hint="eastAsia"/>
                <w:b/>
                <w:szCs w:val="24"/>
              </w:rPr>
              <w:t>「決議」。「結論」表示對許多的討論作一個總結，凡議案經過討論</w:t>
            </w:r>
          </w:p>
          <w:p w:rsidR="005977E4" w:rsidRPr="00D70467" w:rsidRDefault="005977E4" w:rsidP="004C5538">
            <w:pPr>
              <w:spacing w:line="400" w:lineRule="exact"/>
              <w:rPr>
                <w:rFonts w:asciiTheme="minorEastAsia" w:hAnsiTheme="minorEastAsia"/>
                <w:b/>
                <w:szCs w:val="24"/>
              </w:rPr>
            </w:pPr>
            <w:r>
              <w:rPr>
                <w:rFonts w:asciiTheme="minorEastAsia" w:hAnsiTheme="minorEastAsia" w:hint="eastAsia"/>
                <w:b/>
                <w:szCs w:val="24"/>
              </w:rPr>
              <w:t xml:space="preserve">       </w:t>
            </w:r>
            <w:r w:rsidRPr="00B67148">
              <w:rPr>
                <w:rFonts w:asciiTheme="minorEastAsia" w:hAnsiTheme="minorEastAsia" w:hint="eastAsia"/>
                <w:b/>
                <w:szCs w:val="24"/>
              </w:rPr>
              <w:t>後，最後所下的論斷，稱為會議「結論」。</w:t>
            </w:r>
          </w:p>
        </w:tc>
      </w:tr>
      <w:tr w:rsidR="005977E4" w:rsidRPr="00D70467" w:rsidTr="004C5538">
        <w:trPr>
          <w:trHeight w:val="2088"/>
        </w:trPr>
        <w:tc>
          <w:tcPr>
            <w:tcW w:w="1150" w:type="dxa"/>
            <w:shd w:val="clear" w:color="auto" w:fill="auto"/>
            <w:tcMar>
              <w:top w:w="72" w:type="dxa"/>
              <w:left w:w="144" w:type="dxa"/>
              <w:bottom w:w="72" w:type="dxa"/>
              <w:right w:w="144" w:type="dxa"/>
            </w:tcMar>
            <w:vAlign w:val="center"/>
          </w:tcPr>
          <w:p w:rsidR="005977E4" w:rsidRPr="00B67148" w:rsidRDefault="005977E4" w:rsidP="004C5538">
            <w:pPr>
              <w:spacing w:line="400" w:lineRule="exact"/>
              <w:rPr>
                <w:rFonts w:asciiTheme="minorEastAsia" w:hAnsiTheme="minorEastAsia"/>
                <w:b/>
                <w:bCs/>
                <w:szCs w:val="24"/>
              </w:rPr>
            </w:pPr>
            <w:r w:rsidRPr="00B67148">
              <w:rPr>
                <w:rFonts w:asciiTheme="minorEastAsia" w:hAnsiTheme="minorEastAsia" w:hint="eastAsia"/>
                <w:b/>
                <w:bCs/>
                <w:szCs w:val="24"/>
              </w:rPr>
              <w:t>出席者</w:t>
            </w:r>
          </w:p>
          <w:p w:rsidR="005977E4" w:rsidRPr="00D70467" w:rsidRDefault="005977E4" w:rsidP="004C5538">
            <w:pPr>
              <w:spacing w:line="400" w:lineRule="exact"/>
              <w:rPr>
                <w:rFonts w:asciiTheme="minorEastAsia" w:hAnsiTheme="minorEastAsia"/>
                <w:b/>
                <w:bCs/>
                <w:szCs w:val="24"/>
              </w:rPr>
            </w:pPr>
            <w:r w:rsidRPr="00B67148">
              <w:rPr>
                <w:rFonts w:asciiTheme="minorEastAsia" w:hAnsiTheme="minorEastAsia" w:hint="eastAsia"/>
                <w:b/>
                <w:bCs/>
                <w:szCs w:val="24"/>
              </w:rPr>
              <w:t>列席者</w:t>
            </w:r>
          </w:p>
        </w:tc>
        <w:tc>
          <w:tcPr>
            <w:tcW w:w="8373" w:type="dxa"/>
            <w:shd w:val="clear" w:color="auto" w:fill="auto"/>
            <w:tcMar>
              <w:top w:w="72" w:type="dxa"/>
              <w:left w:w="144" w:type="dxa"/>
              <w:bottom w:w="72" w:type="dxa"/>
              <w:right w:w="144" w:type="dxa"/>
            </w:tcMar>
            <w:vAlign w:val="center"/>
          </w:tcPr>
          <w:p w:rsidR="005977E4" w:rsidRDefault="005977E4" w:rsidP="004C5538">
            <w:pPr>
              <w:spacing w:line="400" w:lineRule="exact"/>
              <w:jc w:val="both"/>
              <w:rPr>
                <w:rFonts w:asciiTheme="minorEastAsia" w:hAnsiTheme="minorEastAsia"/>
                <w:b/>
                <w:szCs w:val="24"/>
              </w:rPr>
            </w:pPr>
            <w:r w:rsidRPr="00B67148">
              <w:rPr>
                <w:rFonts w:asciiTheme="minorEastAsia" w:hAnsiTheme="minorEastAsia" w:hint="eastAsia"/>
                <w:b/>
                <w:szCs w:val="24"/>
              </w:rPr>
              <w:t>「出席者」，指出席會議並有發言、動議、提案、討論、表決及選舉權利的</w:t>
            </w:r>
            <w:r>
              <w:rPr>
                <w:rFonts w:asciiTheme="minorEastAsia" w:hAnsiTheme="minorEastAsia" w:hint="eastAsia"/>
                <w:b/>
                <w:szCs w:val="24"/>
              </w:rPr>
              <w:t>人</w:t>
            </w:r>
          </w:p>
          <w:p w:rsidR="005977E4" w:rsidRDefault="005977E4" w:rsidP="004C5538">
            <w:pPr>
              <w:spacing w:line="400" w:lineRule="exact"/>
              <w:jc w:val="both"/>
              <w:rPr>
                <w:rFonts w:asciiTheme="minorEastAsia" w:hAnsiTheme="minorEastAsia"/>
                <w:b/>
                <w:szCs w:val="24"/>
              </w:rPr>
            </w:pPr>
            <w:r w:rsidRPr="00B67148">
              <w:rPr>
                <w:rFonts w:asciiTheme="minorEastAsia" w:hAnsiTheme="minorEastAsia" w:hint="eastAsia"/>
                <w:b/>
                <w:szCs w:val="24"/>
              </w:rPr>
              <w:t>。「列席者」指列席會議指導、報告、備詢、觀摩，但無動議、提案、討論、表決及選舉權利的人。3.公務機關會議，請上級機關派員指導，在開會通知單上應將上級機關書寫於列席者欄位，以示尊重。</w:t>
            </w:r>
          </w:p>
        </w:tc>
      </w:tr>
      <w:tr w:rsidR="005977E4" w:rsidRPr="00D70467" w:rsidTr="0005648C">
        <w:trPr>
          <w:trHeight w:val="1377"/>
        </w:trPr>
        <w:tc>
          <w:tcPr>
            <w:tcW w:w="1150" w:type="dxa"/>
            <w:shd w:val="clear" w:color="auto" w:fill="auto"/>
            <w:tcMar>
              <w:top w:w="72" w:type="dxa"/>
              <w:left w:w="144" w:type="dxa"/>
              <w:bottom w:w="72" w:type="dxa"/>
              <w:right w:w="144" w:type="dxa"/>
            </w:tcMar>
            <w:vAlign w:val="center"/>
          </w:tcPr>
          <w:p w:rsidR="005977E4" w:rsidRDefault="005977E4" w:rsidP="004C5538">
            <w:pPr>
              <w:spacing w:line="400" w:lineRule="exact"/>
              <w:rPr>
                <w:rFonts w:asciiTheme="minorEastAsia" w:hAnsiTheme="minorEastAsia"/>
                <w:b/>
                <w:bCs/>
                <w:szCs w:val="24"/>
              </w:rPr>
            </w:pPr>
            <w:r w:rsidRPr="00497DD1">
              <w:rPr>
                <w:rFonts w:asciiTheme="minorEastAsia" w:hAnsiTheme="minorEastAsia" w:hint="eastAsia"/>
                <w:b/>
                <w:bCs/>
                <w:szCs w:val="24"/>
              </w:rPr>
              <w:t>支應</w:t>
            </w:r>
          </w:p>
          <w:p w:rsidR="005977E4" w:rsidRPr="00B67148" w:rsidRDefault="005977E4" w:rsidP="004C5538">
            <w:pPr>
              <w:spacing w:line="400" w:lineRule="exact"/>
              <w:rPr>
                <w:rFonts w:asciiTheme="minorEastAsia" w:hAnsiTheme="minorEastAsia"/>
                <w:b/>
                <w:bCs/>
                <w:szCs w:val="24"/>
              </w:rPr>
            </w:pPr>
            <w:r w:rsidRPr="00497DD1">
              <w:rPr>
                <w:rFonts w:asciiTheme="minorEastAsia" w:hAnsiTheme="minorEastAsia" w:hint="eastAsia"/>
                <w:b/>
                <w:bCs/>
                <w:szCs w:val="24"/>
              </w:rPr>
              <w:t>勻支</w:t>
            </w:r>
          </w:p>
        </w:tc>
        <w:tc>
          <w:tcPr>
            <w:tcW w:w="8373" w:type="dxa"/>
            <w:shd w:val="clear" w:color="auto" w:fill="auto"/>
            <w:tcMar>
              <w:top w:w="72" w:type="dxa"/>
              <w:left w:w="144" w:type="dxa"/>
              <w:bottom w:w="72" w:type="dxa"/>
              <w:right w:w="144" w:type="dxa"/>
            </w:tcMar>
            <w:vAlign w:val="center"/>
          </w:tcPr>
          <w:p w:rsidR="005977E4" w:rsidRPr="00B67148" w:rsidRDefault="005977E4" w:rsidP="004C5538">
            <w:pPr>
              <w:spacing w:line="400" w:lineRule="exact"/>
              <w:jc w:val="both"/>
              <w:rPr>
                <w:rFonts w:asciiTheme="minorEastAsia" w:hAnsiTheme="minorEastAsia"/>
                <w:b/>
                <w:szCs w:val="24"/>
              </w:rPr>
            </w:pPr>
            <w:r w:rsidRPr="00497DD1">
              <w:rPr>
                <w:rFonts w:asciiTheme="minorEastAsia" w:hAnsiTheme="minorEastAsia" w:hint="eastAsia"/>
                <w:b/>
                <w:szCs w:val="24"/>
              </w:rPr>
              <w:t>「支應」表示供應、供付之意，而「勻支」則指分讓、付款之意，兩者意思不盡相同。公務機關採購物品所需之經費，如果是由預算編列之項目支付者，稱為「支應」，但如果所編預算不足，由他項預算項目來支付者，稱為「勻支」，例如「年度中經費不足支應時，依規定可由其他業務項目勻支」、「所需經費由本局所編列之預算支應，必要時由學校相關經費項目勻支」。</w:t>
            </w:r>
          </w:p>
        </w:tc>
      </w:tr>
      <w:tr w:rsidR="002243BC" w:rsidRPr="00D70467" w:rsidTr="0005648C">
        <w:trPr>
          <w:trHeight w:val="1377"/>
        </w:trPr>
        <w:tc>
          <w:tcPr>
            <w:tcW w:w="1150" w:type="dxa"/>
            <w:shd w:val="clear" w:color="auto" w:fill="auto"/>
            <w:tcMar>
              <w:top w:w="72" w:type="dxa"/>
              <w:left w:w="144" w:type="dxa"/>
              <w:bottom w:w="72" w:type="dxa"/>
              <w:right w:w="144" w:type="dxa"/>
            </w:tcMar>
            <w:vAlign w:val="center"/>
          </w:tcPr>
          <w:p w:rsidR="002243BC" w:rsidRDefault="002243BC" w:rsidP="002243BC">
            <w:pPr>
              <w:spacing w:line="400" w:lineRule="exact"/>
              <w:rPr>
                <w:rFonts w:asciiTheme="minorEastAsia" w:hAnsiTheme="minorEastAsia"/>
                <w:b/>
                <w:bCs/>
                <w:szCs w:val="24"/>
              </w:rPr>
            </w:pPr>
            <w:r w:rsidRPr="002243BC">
              <w:rPr>
                <w:rFonts w:asciiTheme="minorEastAsia" w:hAnsiTheme="minorEastAsia" w:hint="eastAsia"/>
                <w:b/>
                <w:bCs/>
                <w:szCs w:val="24"/>
              </w:rPr>
              <w:t>原本</w:t>
            </w:r>
          </w:p>
          <w:p w:rsidR="002243BC" w:rsidRDefault="002243BC" w:rsidP="002243BC">
            <w:pPr>
              <w:spacing w:line="400" w:lineRule="exact"/>
              <w:rPr>
                <w:rFonts w:asciiTheme="minorEastAsia" w:hAnsiTheme="minorEastAsia"/>
                <w:b/>
                <w:bCs/>
                <w:szCs w:val="24"/>
              </w:rPr>
            </w:pPr>
            <w:r w:rsidRPr="002243BC">
              <w:rPr>
                <w:rFonts w:asciiTheme="minorEastAsia" w:hAnsiTheme="minorEastAsia" w:hint="eastAsia"/>
                <w:b/>
                <w:bCs/>
                <w:szCs w:val="24"/>
              </w:rPr>
              <w:t>正本</w:t>
            </w:r>
          </w:p>
          <w:p w:rsidR="002243BC" w:rsidRDefault="002243BC" w:rsidP="002243BC">
            <w:pPr>
              <w:spacing w:line="400" w:lineRule="exact"/>
              <w:rPr>
                <w:rFonts w:asciiTheme="minorEastAsia" w:hAnsiTheme="minorEastAsia"/>
                <w:b/>
                <w:bCs/>
                <w:szCs w:val="24"/>
              </w:rPr>
            </w:pPr>
            <w:proofErr w:type="gramStart"/>
            <w:r w:rsidRPr="002243BC">
              <w:rPr>
                <w:rFonts w:asciiTheme="minorEastAsia" w:hAnsiTheme="minorEastAsia" w:hint="eastAsia"/>
                <w:b/>
                <w:bCs/>
                <w:szCs w:val="24"/>
              </w:rPr>
              <w:t>繕</w:t>
            </w:r>
            <w:proofErr w:type="gramEnd"/>
            <w:r w:rsidRPr="002243BC">
              <w:rPr>
                <w:rFonts w:asciiTheme="minorEastAsia" w:hAnsiTheme="minorEastAsia" w:hint="eastAsia"/>
                <w:b/>
                <w:bCs/>
                <w:szCs w:val="24"/>
              </w:rPr>
              <w:t>本</w:t>
            </w:r>
          </w:p>
          <w:p w:rsidR="002243BC" w:rsidRPr="00497DD1" w:rsidRDefault="002243BC" w:rsidP="002243BC">
            <w:pPr>
              <w:spacing w:line="400" w:lineRule="exact"/>
              <w:rPr>
                <w:rFonts w:asciiTheme="minorEastAsia" w:hAnsiTheme="minorEastAsia" w:hint="eastAsia"/>
                <w:b/>
                <w:bCs/>
                <w:szCs w:val="24"/>
              </w:rPr>
            </w:pPr>
            <w:r w:rsidRPr="002243BC">
              <w:rPr>
                <w:rFonts w:asciiTheme="minorEastAsia" w:hAnsiTheme="minorEastAsia" w:hint="eastAsia"/>
                <w:b/>
                <w:bCs/>
                <w:szCs w:val="24"/>
              </w:rPr>
              <w:t>節本</w:t>
            </w:r>
          </w:p>
        </w:tc>
        <w:tc>
          <w:tcPr>
            <w:tcW w:w="8373" w:type="dxa"/>
            <w:shd w:val="clear" w:color="auto" w:fill="auto"/>
            <w:tcMar>
              <w:top w:w="72" w:type="dxa"/>
              <w:left w:w="144" w:type="dxa"/>
              <w:bottom w:w="72" w:type="dxa"/>
              <w:right w:w="144" w:type="dxa"/>
            </w:tcMar>
            <w:vAlign w:val="center"/>
          </w:tcPr>
          <w:p w:rsidR="002243BC" w:rsidRPr="002243BC" w:rsidRDefault="002243BC" w:rsidP="002243BC">
            <w:pPr>
              <w:spacing w:line="400" w:lineRule="exact"/>
              <w:jc w:val="both"/>
              <w:rPr>
                <w:rFonts w:asciiTheme="minorEastAsia" w:hAnsiTheme="minorEastAsia" w:hint="eastAsia"/>
                <w:b/>
                <w:szCs w:val="24"/>
              </w:rPr>
            </w:pPr>
            <w:r w:rsidRPr="002243BC">
              <w:rPr>
                <w:rFonts w:asciiTheme="minorEastAsia" w:hAnsiTheme="minorEastAsia" w:hint="eastAsia"/>
                <w:b/>
                <w:szCs w:val="24"/>
              </w:rPr>
              <w:t>原本：謂原來或最初作成之文書。</w:t>
            </w:r>
          </w:p>
          <w:p w:rsidR="002243BC" w:rsidRPr="002243BC" w:rsidRDefault="002243BC" w:rsidP="002243BC">
            <w:pPr>
              <w:spacing w:line="400" w:lineRule="exact"/>
              <w:jc w:val="both"/>
              <w:rPr>
                <w:rFonts w:asciiTheme="minorEastAsia" w:hAnsiTheme="minorEastAsia" w:hint="eastAsia"/>
                <w:b/>
                <w:szCs w:val="24"/>
              </w:rPr>
            </w:pPr>
            <w:proofErr w:type="gramStart"/>
            <w:r w:rsidRPr="002243BC">
              <w:rPr>
                <w:rFonts w:asciiTheme="minorEastAsia" w:hAnsiTheme="minorEastAsia" w:hint="eastAsia"/>
                <w:b/>
                <w:szCs w:val="24"/>
              </w:rPr>
              <w:t>繕</w:t>
            </w:r>
            <w:proofErr w:type="gramEnd"/>
            <w:r w:rsidRPr="002243BC">
              <w:rPr>
                <w:rFonts w:asciiTheme="minorEastAsia" w:hAnsiTheme="minorEastAsia" w:hint="eastAsia"/>
                <w:b/>
                <w:szCs w:val="24"/>
              </w:rPr>
              <w:t>本：係依照原本所作成，將原本之內容完全</w:t>
            </w:r>
            <w:proofErr w:type="gramStart"/>
            <w:r w:rsidRPr="002243BC">
              <w:rPr>
                <w:rFonts w:asciiTheme="minorEastAsia" w:hAnsiTheme="minorEastAsia" w:hint="eastAsia"/>
                <w:b/>
                <w:szCs w:val="24"/>
              </w:rPr>
              <w:t>照錄者</w:t>
            </w:r>
            <w:proofErr w:type="gramEnd"/>
            <w:r w:rsidRPr="002243BC">
              <w:rPr>
                <w:rFonts w:asciiTheme="minorEastAsia" w:hAnsiTheme="minorEastAsia" w:hint="eastAsia"/>
                <w:b/>
                <w:szCs w:val="24"/>
              </w:rPr>
              <w:t>。</w:t>
            </w:r>
          </w:p>
          <w:p w:rsidR="002243BC" w:rsidRDefault="002243BC" w:rsidP="002243BC">
            <w:pPr>
              <w:spacing w:line="400" w:lineRule="exact"/>
              <w:jc w:val="both"/>
              <w:rPr>
                <w:rFonts w:asciiTheme="minorEastAsia" w:hAnsiTheme="minorEastAsia"/>
                <w:b/>
                <w:szCs w:val="24"/>
              </w:rPr>
            </w:pPr>
            <w:r w:rsidRPr="002243BC">
              <w:rPr>
                <w:rFonts w:asciiTheme="minorEastAsia" w:hAnsiTheme="minorEastAsia" w:hint="eastAsia"/>
                <w:b/>
                <w:szCs w:val="24"/>
              </w:rPr>
              <w:t>正本：文書之</w:t>
            </w:r>
            <w:proofErr w:type="gramStart"/>
            <w:r w:rsidRPr="002243BC">
              <w:rPr>
                <w:rFonts w:asciiTheme="minorEastAsia" w:hAnsiTheme="minorEastAsia" w:hint="eastAsia"/>
                <w:b/>
                <w:szCs w:val="24"/>
              </w:rPr>
              <w:t>繕</w:t>
            </w:r>
            <w:proofErr w:type="gramEnd"/>
            <w:r w:rsidRPr="002243BC">
              <w:rPr>
                <w:rFonts w:asciiTheme="minorEastAsia" w:hAnsiTheme="minorEastAsia" w:hint="eastAsia"/>
                <w:b/>
                <w:szCs w:val="24"/>
              </w:rPr>
              <w:t>本，對外與原本有同一效力者，稱為正本，乃為代替原本而被</w:t>
            </w:r>
          </w:p>
          <w:p w:rsidR="002243BC" w:rsidRPr="002243BC" w:rsidRDefault="002243BC" w:rsidP="002243BC">
            <w:pPr>
              <w:spacing w:line="400" w:lineRule="exact"/>
              <w:jc w:val="both"/>
              <w:rPr>
                <w:rFonts w:asciiTheme="minorEastAsia" w:hAnsiTheme="minorEastAsia" w:hint="eastAsia"/>
                <w:b/>
                <w:szCs w:val="24"/>
              </w:rPr>
            </w:pPr>
            <w:r>
              <w:rPr>
                <w:rFonts w:asciiTheme="minorEastAsia" w:hAnsiTheme="minorEastAsia" w:hint="eastAsia"/>
                <w:b/>
                <w:szCs w:val="24"/>
              </w:rPr>
              <w:t xml:space="preserve">      </w:t>
            </w:r>
            <w:r w:rsidRPr="002243BC">
              <w:rPr>
                <w:rFonts w:asciiTheme="minorEastAsia" w:hAnsiTheme="minorEastAsia" w:hint="eastAsia"/>
                <w:b/>
                <w:szCs w:val="24"/>
              </w:rPr>
              <w:t>賦與原本同一效力之文書。</w:t>
            </w:r>
          </w:p>
          <w:p w:rsidR="002243BC" w:rsidRPr="00497DD1" w:rsidRDefault="002243BC" w:rsidP="002243BC">
            <w:pPr>
              <w:spacing w:line="400" w:lineRule="exact"/>
              <w:jc w:val="both"/>
              <w:rPr>
                <w:rFonts w:asciiTheme="minorEastAsia" w:hAnsiTheme="minorEastAsia" w:hint="eastAsia"/>
                <w:b/>
                <w:szCs w:val="24"/>
              </w:rPr>
            </w:pPr>
            <w:r w:rsidRPr="002243BC">
              <w:rPr>
                <w:rFonts w:asciiTheme="minorEastAsia" w:hAnsiTheme="minorEastAsia" w:hint="eastAsia"/>
                <w:b/>
                <w:szCs w:val="24"/>
              </w:rPr>
              <w:t>節本：乃節錄原本內容一部之文書。</w:t>
            </w:r>
          </w:p>
        </w:tc>
      </w:tr>
    </w:tbl>
    <w:p w:rsidR="002220D5" w:rsidRDefault="002220D5">
      <w:pPr>
        <w:rPr>
          <w:b/>
          <w:bCs/>
          <w:sz w:val="28"/>
          <w:szCs w:val="28"/>
        </w:rPr>
      </w:pPr>
    </w:p>
    <w:p w:rsidR="00A76B41" w:rsidRDefault="00A76B41">
      <w:pPr>
        <w:rPr>
          <w:b/>
          <w:bCs/>
          <w:sz w:val="28"/>
          <w:szCs w:val="28"/>
        </w:rPr>
      </w:pPr>
    </w:p>
    <w:p w:rsidR="004C5538" w:rsidRDefault="004C5538">
      <w:pPr>
        <w:rPr>
          <w:b/>
          <w:bCs/>
          <w:sz w:val="28"/>
          <w:szCs w:val="28"/>
        </w:rPr>
      </w:pPr>
    </w:p>
    <w:p w:rsidR="004C5538" w:rsidRDefault="004C5538">
      <w:pPr>
        <w:rPr>
          <w:b/>
          <w:bCs/>
          <w:sz w:val="28"/>
          <w:szCs w:val="28"/>
        </w:rPr>
      </w:pPr>
    </w:p>
    <w:p w:rsidR="004C5538" w:rsidRDefault="004C5538">
      <w:pPr>
        <w:rPr>
          <w:b/>
          <w:bCs/>
          <w:sz w:val="28"/>
          <w:szCs w:val="28"/>
        </w:rPr>
      </w:pPr>
    </w:p>
    <w:p w:rsidR="004C5538" w:rsidRDefault="004C5538">
      <w:pPr>
        <w:rPr>
          <w:b/>
          <w:bCs/>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865C61"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r>
        <w:rPr>
          <w:rFonts w:asciiTheme="majorEastAsia" w:eastAsiaTheme="majorEastAsia" w:hAnsiTheme="majorEastAsia" w:cs="全真粗黑體a.." w:hint="eastAsia"/>
          <w:b/>
          <w:color w:val="000000"/>
          <w:kern w:val="0"/>
          <w:sz w:val="28"/>
          <w:szCs w:val="28"/>
        </w:rPr>
        <w:t>肆</w:t>
      </w:r>
      <w:r w:rsidR="00865C61" w:rsidRPr="00865C61">
        <w:rPr>
          <w:rFonts w:asciiTheme="majorEastAsia" w:eastAsiaTheme="majorEastAsia" w:hAnsiTheme="majorEastAsia" w:cs="全真粗黑體a.." w:hint="eastAsia"/>
          <w:b/>
          <w:color w:val="000000"/>
          <w:kern w:val="0"/>
          <w:sz w:val="28"/>
          <w:szCs w:val="28"/>
        </w:rPr>
        <w:t>、法制作業用語辨正</w:t>
      </w:r>
    </w:p>
    <w:tbl>
      <w:tblPr>
        <w:tblStyle w:val="a3"/>
        <w:tblW w:w="9498"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60"/>
        <w:gridCol w:w="7938"/>
      </w:tblGrid>
      <w:tr w:rsidR="00865C61" w:rsidRPr="00A6761D" w:rsidTr="000B39F7">
        <w:trPr>
          <w:trHeight w:val="451"/>
        </w:trPr>
        <w:tc>
          <w:tcPr>
            <w:tcW w:w="1560" w:type="dxa"/>
          </w:tcPr>
          <w:p w:rsidR="00865C61" w:rsidRPr="00A6761D" w:rsidRDefault="00865C61" w:rsidP="00A6761D">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color w:val="000000"/>
                <w:kern w:val="0"/>
                <w:szCs w:val="24"/>
              </w:rPr>
              <w:t>用語</w:t>
            </w:r>
          </w:p>
        </w:tc>
        <w:tc>
          <w:tcPr>
            <w:tcW w:w="7938" w:type="dxa"/>
          </w:tcPr>
          <w:p w:rsidR="00865C61" w:rsidRPr="00A6761D" w:rsidRDefault="00865C61" w:rsidP="00A6761D">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color w:val="000000"/>
                <w:kern w:val="0"/>
                <w:szCs w:val="24"/>
              </w:rPr>
              <w:t>說                            明</w:t>
            </w:r>
          </w:p>
        </w:tc>
      </w:tr>
      <w:tr w:rsidR="000824B1" w:rsidRPr="00A6761D" w:rsidTr="000B39F7">
        <w:trPr>
          <w:trHeight w:val="451"/>
        </w:trPr>
        <w:tc>
          <w:tcPr>
            <w:tcW w:w="1560" w:type="dxa"/>
            <w:shd w:val="clear" w:color="auto" w:fill="auto"/>
            <w:vAlign w:val="center"/>
          </w:tcPr>
          <w:p w:rsidR="000824B1" w:rsidRPr="00D70467" w:rsidRDefault="000824B1" w:rsidP="000824B1">
            <w:pPr>
              <w:spacing w:line="400" w:lineRule="exact"/>
              <w:jc w:val="both"/>
              <w:rPr>
                <w:rFonts w:asciiTheme="minorEastAsia" w:hAnsiTheme="minorEastAsia"/>
                <w:b/>
                <w:bCs/>
                <w:szCs w:val="24"/>
              </w:rPr>
            </w:pPr>
            <w:r w:rsidRPr="00D70467">
              <w:rPr>
                <w:rFonts w:asciiTheme="minorEastAsia" w:hAnsiTheme="minorEastAsia" w:hint="eastAsia"/>
                <w:b/>
                <w:bCs/>
                <w:szCs w:val="24"/>
              </w:rPr>
              <w:t>擬定</w:t>
            </w:r>
          </w:p>
          <w:p w:rsidR="000824B1" w:rsidRPr="00D70467" w:rsidRDefault="000824B1" w:rsidP="000824B1">
            <w:pPr>
              <w:spacing w:line="400" w:lineRule="exact"/>
              <w:jc w:val="both"/>
              <w:rPr>
                <w:rFonts w:asciiTheme="minorEastAsia" w:hAnsiTheme="minorEastAsia"/>
                <w:b/>
                <w:bCs/>
                <w:szCs w:val="24"/>
              </w:rPr>
            </w:pPr>
            <w:r w:rsidRPr="00D70467">
              <w:rPr>
                <w:rFonts w:asciiTheme="minorEastAsia" w:hAnsiTheme="minorEastAsia" w:hint="eastAsia"/>
                <w:b/>
                <w:bCs/>
                <w:szCs w:val="24"/>
              </w:rPr>
              <w:t>擬訂</w:t>
            </w:r>
          </w:p>
        </w:tc>
        <w:tc>
          <w:tcPr>
            <w:tcW w:w="7938" w:type="dxa"/>
            <w:shd w:val="clear" w:color="auto" w:fill="auto"/>
            <w:vAlign w:val="center"/>
          </w:tcPr>
          <w:p w:rsidR="000824B1" w:rsidRPr="00D70467" w:rsidRDefault="000824B1" w:rsidP="000824B1">
            <w:pPr>
              <w:spacing w:line="400" w:lineRule="exact"/>
              <w:jc w:val="both"/>
              <w:rPr>
                <w:rFonts w:asciiTheme="minorEastAsia" w:hAnsiTheme="minorEastAsia"/>
                <w:b/>
                <w:szCs w:val="24"/>
              </w:rPr>
            </w:pPr>
            <w:r w:rsidRPr="00D70467">
              <w:rPr>
                <w:rFonts w:asciiTheme="minorEastAsia" w:hAnsiTheme="minorEastAsia" w:hint="eastAsia"/>
                <w:b/>
                <w:szCs w:val="24"/>
              </w:rPr>
              <w:t>「擬定」</w:t>
            </w:r>
            <w:proofErr w:type="gramStart"/>
            <w:r w:rsidRPr="00D70467">
              <w:rPr>
                <w:rFonts w:asciiTheme="minorEastAsia" w:hAnsiTheme="minorEastAsia" w:hint="eastAsia"/>
                <w:b/>
                <w:szCs w:val="24"/>
              </w:rPr>
              <w:t>指擬測</w:t>
            </w:r>
            <w:proofErr w:type="gramEnd"/>
            <w:r w:rsidRPr="00D70467">
              <w:rPr>
                <w:rFonts w:asciiTheme="minorEastAsia" w:hAnsiTheme="minorEastAsia" w:hint="eastAsia"/>
                <w:b/>
                <w:szCs w:val="24"/>
              </w:rPr>
              <w:t>事情且做確定之意，亦作「打定」，例如「擬定進度」；而「擬訂」指草擬，尚未確定之意，還可以再修改，例如「印花稅施行細則，由財政部擬訂，報請行政院核定」。機關內部業務單位草擬計畫，簽陳首長核示時，</w:t>
            </w:r>
            <w:proofErr w:type="gramStart"/>
            <w:r w:rsidRPr="00D70467">
              <w:rPr>
                <w:rFonts w:asciiTheme="minorEastAsia" w:hAnsiTheme="minorEastAsia" w:hint="eastAsia"/>
                <w:b/>
                <w:szCs w:val="24"/>
              </w:rPr>
              <w:t>應寫</w:t>
            </w:r>
            <w:proofErr w:type="gramEnd"/>
            <w:r w:rsidRPr="00D70467">
              <w:rPr>
                <w:rFonts w:asciiTheme="minorEastAsia" w:hAnsiTheme="minorEastAsia" w:hint="eastAsia"/>
                <w:b/>
                <w:szCs w:val="24"/>
              </w:rPr>
              <w:t>「擬『訂』○○計畫，敬請  核示」，不可寫「擬『定』○○計畫，敬請  核示」。</w:t>
            </w:r>
          </w:p>
        </w:tc>
      </w:tr>
      <w:tr w:rsidR="000824B1" w:rsidRPr="00A6761D" w:rsidTr="000B39F7">
        <w:trPr>
          <w:trHeight w:val="451"/>
        </w:trPr>
        <w:tc>
          <w:tcPr>
            <w:tcW w:w="1560" w:type="dxa"/>
            <w:vAlign w:val="center"/>
          </w:tcPr>
          <w:p w:rsidR="000824B1" w:rsidRDefault="000824B1" w:rsidP="000824B1">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公布</w:t>
            </w:r>
          </w:p>
          <w:p w:rsidR="000824B1" w:rsidRPr="00A6761D" w:rsidRDefault="000824B1" w:rsidP="000824B1">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發布</w:t>
            </w:r>
          </w:p>
        </w:tc>
        <w:tc>
          <w:tcPr>
            <w:tcW w:w="7938" w:type="dxa"/>
          </w:tcPr>
          <w:p w:rsidR="000824B1" w:rsidRPr="00A6761D" w:rsidRDefault="000824B1" w:rsidP="000824B1">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公布、發布，</w:t>
            </w:r>
            <w:proofErr w:type="gramStart"/>
            <w:r w:rsidRPr="00A6761D">
              <w:rPr>
                <w:rFonts w:asciiTheme="minorEastAsia" w:hAnsiTheme="minorEastAsia" w:cs="全真粗黑體a.." w:hint="eastAsia"/>
                <w:b/>
                <w:bCs/>
                <w:color w:val="000000"/>
                <w:kern w:val="0"/>
                <w:szCs w:val="24"/>
              </w:rPr>
              <w:t>均是公開</w:t>
            </w:r>
            <w:proofErr w:type="gramEnd"/>
            <w:r w:rsidRPr="00A6761D">
              <w:rPr>
                <w:rFonts w:asciiTheme="minorEastAsia" w:hAnsiTheme="minorEastAsia" w:cs="全真粗黑體a.." w:hint="eastAsia"/>
                <w:b/>
                <w:bCs/>
                <w:color w:val="000000"/>
                <w:kern w:val="0"/>
                <w:szCs w:val="24"/>
              </w:rPr>
              <w:t>宣告，昭示週知之意。</w:t>
            </w:r>
            <w:proofErr w:type="gramStart"/>
            <w:r w:rsidRPr="00A6761D">
              <w:rPr>
                <w:rFonts w:asciiTheme="minorEastAsia" w:hAnsiTheme="minorEastAsia" w:cs="全真粗黑體a.." w:hint="eastAsia"/>
                <w:b/>
                <w:bCs/>
                <w:color w:val="000000"/>
                <w:kern w:val="0"/>
                <w:szCs w:val="24"/>
              </w:rPr>
              <w:t>惟</w:t>
            </w:r>
            <w:proofErr w:type="gramEnd"/>
            <w:r w:rsidRPr="00A6761D">
              <w:rPr>
                <w:rFonts w:asciiTheme="minorEastAsia" w:hAnsiTheme="minorEastAsia" w:cs="全真粗黑體a.." w:hint="eastAsia"/>
                <w:b/>
                <w:bCs/>
                <w:color w:val="000000"/>
                <w:kern w:val="0"/>
                <w:szCs w:val="24"/>
              </w:rPr>
              <w:t>憲法第37條規定：「總統依法公布法律，發布命令。」對法律用公布字樣，對命令用發布字樣，中央法規標準法亦然，因而對於法律之宣告昭示，謂之公布；對於命令之宣告昭示，謂之發布。</w:t>
            </w:r>
          </w:p>
        </w:tc>
      </w:tr>
      <w:tr w:rsidR="000824B1" w:rsidRPr="00A6761D" w:rsidTr="000B39F7">
        <w:trPr>
          <w:trHeight w:val="436"/>
        </w:trPr>
        <w:tc>
          <w:tcPr>
            <w:tcW w:w="1560" w:type="dxa"/>
            <w:shd w:val="clear" w:color="auto" w:fill="auto"/>
            <w:vAlign w:val="center"/>
          </w:tcPr>
          <w:p w:rsidR="000824B1" w:rsidRDefault="000824B1" w:rsidP="000824B1">
            <w:pPr>
              <w:spacing w:line="400" w:lineRule="exact"/>
              <w:rPr>
                <w:rFonts w:asciiTheme="minorEastAsia" w:hAnsiTheme="minorEastAsia"/>
                <w:b/>
                <w:bCs/>
                <w:szCs w:val="24"/>
              </w:rPr>
            </w:pPr>
            <w:r w:rsidRPr="00497DD1">
              <w:rPr>
                <w:rFonts w:asciiTheme="minorEastAsia" w:hAnsiTheme="minorEastAsia" w:hint="eastAsia"/>
                <w:b/>
                <w:bCs/>
                <w:szCs w:val="24"/>
              </w:rPr>
              <w:t>聲明</w:t>
            </w:r>
          </w:p>
          <w:p w:rsidR="000824B1" w:rsidRPr="00497DD1" w:rsidRDefault="000824B1" w:rsidP="000824B1">
            <w:pPr>
              <w:spacing w:line="400" w:lineRule="exact"/>
              <w:rPr>
                <w:rFonts w:asciiTheme="minorEastAsia" w:hAnsiTheme="minorEastAsia"/>
                <w:b/>
                <w:bCs/>
                <w:szCs w:val="24"/>
              </w:rPr>
            </w:pPr>
            <w:r w:rsidRPr="00497DD1">
              <w:rPr>
                <w:rFonts w:asciiTheme="minorEastAsia" w:hAnsiTheme="minorEastAsia" w:hint="eastAsia"/>
                <w:b/>
                <w:bCs/>
                <w:szCs w:val="24"/>
              </w:rPr>
              <w:t>申明</w:t>
            </w:r>
          </w:p>
        </w:tc>
        <w:tc>
          <w:tcPr>
            <w:tcW w:w="7938" w:type="dxa"/>
            <w:shd w:val="clear" w:color="auto" w:fill="auto"/>
            <w:vAlign w:val="center"/>
          </w:tcPr>
          <w:p w:rsidR="000824B1" w:rsidRPr="00497DD1" w:rsidRDefault="000824B1" w:rsidP="000824B1">
            <w:pPr>
              <w:spacing w:line="400" w:lineRule="exact"/>
              <w:jc w:val="both"/>
              <w:rPr>
                <w:rFonts w:asciiTheme="minorEastAsia" w:hAnsiTheme="minorEastAsia"/>
                <w:b/>
                <w:szCs w:val="24"/>
              </w:rPr>
            </w:pPr>
            <w:r w:rsidRPr="00497DD1">
              <w:rPr>
                <w:rFonts w:asciiTheme="minorEastAsia" w:hAnsiTheme="minorEastAsia" w:hint="eastAsia"/>
                <w:b/>
                <w:szCs w:val="24"/>
              </w:rPr>
              <w:t>「聲明」表示公開解說，以昭告大眾，例如「發表聲明」、「聲明作廢」。「申明」表示詳細地說明，鄭重告知或說明，含有辯解、表白之意，例如「土地所有權人無租賃關係申明書」、「房屋基地坐落申明書」等。為使「聲」與「申」在適用上有明確的區別，行政院轉發法律統一</w:t>
            </w:r>
            <w:proofErr w:type="gramStart"/>
            <w:r w:rsidRPr="00497DD1">
              <w:rPr>
                <w:rFonts w:asciiTheme="minorEastAsia" w:hAnsiTheme="minorEastAsia" w:hint="eastAsia"/>
                <w:b/>
                <w:szCs w:val="24"/>
              </w:rPr>
              <w:t>用字表規定</w:t>
            </w:r>
            <w:proofErr w:type="gramEnd"/>
            <w:r w:rsidRPr="00497DD1">
              <w:rPr>
                <w:rFonts w:asciiTheme="minorEastAsia" w:hAnsiTheme="minorEastAsia" w:hint="eastAsia"/>
                <w:b/>
                <w:szCs w:val="24"/>
              </w:rPr>
              <w:t>，對法院或司法性質，用「聲」，例如「聲請」、「聲明異議」；對行政機關，用「申」，例如「申請」、「申明書」。</w:t>
            </w:r>
          </w:p>
        </w:tc>
      </w:tr>
      <w:tr w:rsidR="000824B1" w:rsidRPr="00A6761D" w:rsidTr="000B39F7">
        <w:trPr>
          <w:trHeight w:val="436"/>
        </w:trPr>
        <w:tc>
          <w:tcPr>
            <w:tcW w:w="1560" w:type="dxa"/>
            <w:vAlign w:val="center"/>
          </w:tcPr>
          <w:p w:rsidR="000824B1" w:rsidRDefault="000824B1" w:rsidP="000824B1">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申請</w:t>
            </w:r>
          </w:p>
          <w:p w:rsidR="000824B1" w:rsidRPr="00A6761D" w:rsidRDefault="000824B1" w:rsidP="000824B1">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聲請</w:t>
            </w:r>
          </w:p>
        </w:tc>
        <w:tc>
          <w:tcPr>
            <w:tcW w:w="7938" w:type="dxa"/>
          </w:tcPr>
          <w:p w:rsidR="000824B1" w:rsidRPr="00A6761D" w:rsidRDefault="000824B1" w:rsidP="000824B1">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「申請」及「聲請」皆指就某事項對機關加以說明並請求，其字面意義並無區別，惟為期適用上有明確之分別起見，對法院或司法性質事項之請求用「聲請」；對行政性質之請求用「申請」。</w:t>
            </w:r>
            <w:proofErr w:type="gramStart"/>
            <w:r w:rsidRPr="00A6761D">
              <w:rPr>
                <w:rFonts w:asciiTheme="minorEastAsia" w:hAnsiTheme="minorEastAsia" w:cs="全真粗黑體a.." w:hint="eastAsia"/>
                <w:b/>
                <w:bCs/>
                <w:color w:val="000000"/>
                <w:kern w:val="0"/>
                <w:szCs w:val="24"/>
              </w:rPr>
              <w:t>此外，對於準</w:t>
            </w:r>
            <w:proofErr w:type="gramEnd"/>
            <w:r w:rsidRPr="00A6761D">
              <w:rPr>
                <w:rFonts w:asciiTheme="minorEastAsia" w:hAnsiTheme="minorEastAsia" w:cs="全真粗黑體a.." w:hint="eastAsia"/>
                <w:b/>
                <w:bCs/>
                <w:color w:val="000000"/>
                <w:kern w:val="0"/>
                <w:szCs w:val="24"/>
              </w:rPr>
              <w:t>司法性質者，亦用「聲請」。</w:t>
            </w:r>
          </w:p>
        </w:tc>
      </w:tr>
      <w:tr w:rsidR="000824B1" w:rsidRPr="00A6761D" w:rsidTr="000B39F7">
        <w:trPr>
          <w:trHeight w:val="451"/>
        </w:trPr>
        <w:tc>
          <w:tcPr>
            <w:tcW w:w="1560" w:type="dxa"/>
            <w:vAlign w:val="center"/>
          </w:tcPr>
          <w:p w:rsidR="000824B1" w:rsidRDefault="000824B1" w:rsidP="000824B1">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代理</w:t>
            </w:r>
          </w:p>
          <w:p w:rsidR="000824B1" w:rsidRPr="00A6761D" w:rsidRDefault="000824B1" w:rsidP="000824B1">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代表</w:t>
            </w:r>
          </w:p>
        </w:tc>
        <w:tc>
          <w:tcPr>
            <w:tcW w:w="7938" w:type="dxa"/>
          </w:tcPr>
          <w:p w:rsidR="00DC245C" w:rsidRDefault="00DC245C" w:rsidP="00DC245C">
            <w:pPr>
              <w:autoSpaceDE w:val="0"/>
              <w:autoSpaceDN w:val="0"/>
              <w:adjustRightInd w:val="0"/>
              <w:spacing w:line="400" w:lineRule="exact"/>
              <w:ind w:left="295" w:hangingChars="123" w:hanging="295"/>
              <w:rPr>
                <w:rFonts w:asciiTheme="minorEastAsia" w:hAnsiTheme="minorEastAsia" w:cs="全真粗黑體a.."/>
                <w:b/>
                <w:color w:val="000000"/>
                <w:kern w:val="0"/>
                <w:szCs w:val="24"/>
              </w:rPr>
            </w:pPr>
            <w:r>
              <w:rPr>
                <w:rFonts w:asciiTheme="minorEastAsia" w:hAnsiTheme="minorEastAsia" w:cs="全真粗黑體a.." w:hint="eastAsia"/>
                <w:b/>
                <w:color w:val="000000"/>
                <w:kern w:val="0"/>
                <w:szCs w:val="24"/>
              </w:rPr>
              <w:t>1.</w:t>
            </w:r>
            <w:r w:rsidR="000824B1" w:rsidRPr="000824B1">
              <w:rPr>
                <w:rFonts w:asciiTheme="minorEastAsia" w:hAnsiTheme="minorEastAsia" w:cs="全真粗黑體a.." w:hint="eastAsia"/>
                <w:b/>
                <w:color w:val="000000"/>
                <w:kern w:val="0"/>
                <w:szCs w:val="24"/>
              </w:rPr>
              <w:t>「代表」指由機關、團體選舉出來，或受委託、指派，以代替眾人、團體辦事或表達意見的人，其行為視為本人之行為，且法律行為以外</w:t>
            </w:r>
            <w:r>
              <w:rPr>
                <w:rFonts w:asciiTheme="minorEastAsia" w:hAnsiTheme="minorEastAsia" w:cs="全真粗黑體a.." w:hint="eastAsia"/>
                <w:b/>
                <w:color w:val="000000"/>
                <w:kern w:val="0"/>
                <w:szCs w:val="24"/>
              </w:rPr>
              <w:t>之事實亦得為之，故代表人之行為視為本人行為，例如「公司代表人」。</w:t>
            </w:r>
          </w:p>
          <w:p w:rsidR="000824B1" w:rsidRPr="00A6761D" w:rsidRDefault="00DC245C" w:rsidP="00DC245C">
            <w:pPr>
              <w:autoSpaceDE w:val="0"/>
              <w:autoSpaceDN w:val="0"/>
              <w:adjustRightInd w:val="0"/>
              <w:spacing w:line="400" w:lineRule="exact"/>
              <w:ind w:left="295" w:hangingChars="123" w:hanging="295"/>
              <w:rPr>
                <w:rFonts w:asciiTheme="minorEastAsia" w:hAnsiTheme="minorEastAsia" w:cs="全真粗黑體a.."/>
                <w:b/>
                <w:color w:val="000000"/>
                <w:kern w:val="0"/>
                <w:szCs w:val="24"/>
              </w:rPr>
            </w:pPr>
            <w:r>
              <w:rPr>
                <w:rFonts w:asciiTheme="minorEastAsia" w:hAnsiTheme="minorEastAsia" w:cs="全真粗黑體a.."/>
                <w:b/>
                <w:color w:val="000000"/>
                <w:kern w:val="0"/>
                <w:szCs w:val="24"/>
              </w:rPr>
              <w:t>2.</w:t>
            </w:r>
            <w:r w:rsidR="000824B1" w:rsidRPr="000824B1">
              <w:rPr>
                <w:rFonts w:asciiTheme="minorEastAsia" w:hAnsiTheme="minorEastAsia" w:cs="全真粗黑體a.." w:hint="eastAsia"/>
                <w:b/>
                <w:color w:val="000000"/>
                <w:kern w:val="0"/>
                <w:szCs w:val="24"/>
              </w:rPr>
              <w:t>「代理」</w:t>
            </w:r>
            <w:proofErr w:type="gramStart"/>
            <w:r w:rsidR="000824B1" w:rsidRPr="000824B1">
              <w:rPr>
                <w:rFonts w:asciiTheme="minorEastAsia" w:hAnsiTheme="minorEastAsia" w:cs="全真粗黑體a.." w:hint="eastAsia"/>
                <w:b/>
                <w:color w:val="000000"/>
                <w:kern w:val="0"/>
                <w:szCs w:val="24"/>
              </w:rPr>
              <w:t>則指代他人</w:t>
            </w:r>
            <w:proofErr w:type="gramEnd"/>
            <w:r w:rsidR="000824B1" w:rsidRPr="000824B1">
              <w:rPr>
                <w:rFonts w:asciiTheme="minorEastAsia" w:hAnsiTheme="minorEastAsia" w:cs="全真粗黑體a.." w:hint="eastAsia"/>
                <w:b/>
                <w:color w:val="000000"/>
                <w:kern w:val="0"/>
                <w:szCs w:val="24"/>
              </w:rPr>
              <w:t>處理事務，其行為僅法律上之效力直接歸屬於本人，且僅得就法律行為或</w:t>
            </w:r>
            <w:proofErr w:type="gramStart"/>
            <w:r w:rsidR="000824B1" w:rsidRPr="000824B1">
              <w:rPr>
                <w:rFonts w:asciiTheme="minorEastAsia" w:hAnsiTheme="minorEastAsia" w:cs="全真粗黑體a.." w:hint="eastAsia"/>
                <w:b/>
                <w:color w:val="000000"/>
                <w:kern w:val="0"/>
                <w:szCs w:val="24"/>
              </w:rPr>
              <w:t>準</w:t>
            </w:r>
            <w:proofErr w:type="gramEnd"/>
            <w:r w:rsidR="000824B1" w:rsidRPr="000824B1">
              <w:rPr>
                <w:rFonts w:asciiTheme="minorEastAsia" w:hAnsiTheme="minorEastAsia" w:cs="全真粗黑體a.." w:hint="eastAsia"/>
                <w:b/>
                <w:color w:val="000000"/>
                <w:kern w:val="0"/>
                <w:szCs w:val="24"/>
              </w:rPr>
              <w:t>法律行為之，故代理人之行為僅法律上之效果直接歸屬於本人，例如「稅務代理人」、「會計師與委任營利事業簽訂之委託書，應以會計師名義簽訂，不得以會計師事務所名義為之，以明確歸屬稅務代理責任。</w:t>
            </w:r>
          </w:p>
        </w:tc>
      </w:tr>
      <w:tr w:rsidR="000824B1" w:rsidRPr="00A6761D" w:rsidTr="000B39F7">
        <w:trPr>
          <w:trHeight w:val="888"/>
        </w:trPr>
        <w:tc>
          <w:tcPr>
            <w:tcW w:w="1560" w:type="dxa"/>
            <w:vAlign w:val="center"/>
          </w:tcPr>
          <w:p w:rsidR="000824B1" w:rsidRDefault="000824B1" w:rsidP="000824B1">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推定</w:t>
            </w:r>
          </w:p>
          <w:p w:rsidR="000824B1" w:rsidRPr="00A6761D" w:rsidRDefault="000824B1" w:rsidP="000824B1">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視為（視同、以…</w:t>
            </w:r>
            <w:proofErr w:type="gramStart"/>
            <w:r w:rsidRPr="00A6761D">
              <w:rPr>
                <w:rFonts w:asciiTheme="minorEastAsia" w:hAnsiTheme="minorEastAsia" w:cs="全真粗黑體a.." w:hint="eastAsia"/>
                <w:b/>
                <w:bCs/>
                <w:color w:val="000000"/>
                <w:kern w:val="0"/>
                <w:szCs w:val="24"/>
              </w:rPr>
              <w:t>…</w:t>
            </w:r>
            <w:proofErr w:type="gramEnd"/>
            <w:r w:rsidRPr="00A6761D">
              <w:rPr>
                <w:rFonts w:asciiTheme="minorEastAsia" w:hAnsiTheme="minorEastAsia" w:cs="全真粗黑體a.." w:hint="eastAsia"/>
                <w:b/>
                <w:bCs/>
                <w:color w:val="000000"/>
                <w:kern w:val="0"/>
                <w:szCs w:val="24"/>
              </w:rPr>
              <w:t>論）</w:t>
            </w:r>
          </w:p>
        </w:tc>
        <w:tc>
          <w:tcPr>
            <w:tcW w:w="7938" w:type="dxa"/>
          </w:tcPr>
          <w:p w:rsidR="000824B1" w:rsidRPr="00A6761D" w:rsidRDefault="00DC245C" w:rsidP="00DC245C">
            <w:pPr>
              <w:autoSpaceDE w:val="0"/>
              <w:autoSpaceDN w:val="0"/>
              <w:adjustRightInd w:val="0"/>
              <w:spacing w:line="400" w:lineRule="exact"/>
              <w:ind w:leftChars="1" w:left="295" w:hangingChars="122" w:hanging="293"/>
              <w:jc w:val="both"/>
              <w:rPr>
                <w:rFonts w:asciiTheme="minorEastAsia" w:hAnsiTheme="minorEastAsia" w:cs="全真粗黑體a.." w:hint="eastAsia"/>
                <w:b/>
                <w:color w:val="000000"/>
                <w:kern w:val="0"/>
                <w:szCs w:val="24"/>
              </w:rPr>
            </w:pPr>
            <w:r>
              <w:rPr>
                <w:rFonts w:asciiTheme="minorEastAsia" w:hAnsiTheme="minorEastAsia" w:cs="全真粗黑體a.." w:hint="eastAsia"/>
                <w:b/>
                <w:color w:val="000000"/>
                <w:kern w:val="0"/>
                <w:szCs w:val="24"/>
              </w:rPr>
              <w:t>1.</w:t>
            </w:r>
            <w:r w:rsidR="000824B1" w:rsidRPr="00A6761D">
              <w:rPr>
                <w:rFonts w:asciiTheme="minorEastAsia" w:hAnsiTheme="minorEastAsia" w:cs="全真粗黑體a.." w:hint="eastAsia"/>
                <w:b/>
                <w:color w:val="000000"/>
                <w:kern w:val="0"/>
                <w:szCs w:val="24"/>
              </w:rPr>
              <w:t>「推定」：推定與視為，</w:t>
            </w:r>
            <w:proofErr w:type="gramStart"/>
            <w:r w:rsidR="000824B1" w:rsidRPr="00A6761D">
              <w:rPr>
                <w:rFonts w:asciiTheme="minorEastAsia" w:hAnsiTheme="minorEastAsia" w:cs="全真粗黑體a.." w:hint="eastAsia"/>
                <w:b/>
                <w:color w:val="000000"/>
                <w:kern w:val="0"/>
                <w:szCs w:val="24"/>
              </w:rPr>
              <w:t>均因某</w:t>
            </w:r>
            <w:proofErr w:type="gramEnd"/>
            <w:r w:rsidR="000824B1" w:rsidRPr="00A6761D">
              <w:rPr>
                <w:rFonts w:asciiTheme="minorEastAsia" w:hAnsiTheme="minorEastAsia" w:cs="全真粗黑體a.." w:hint="eastAsia"/>
                <w:b/>
                <w:color w:val="000000"/>
                <w:kern w:val="0"/>
                <w:szCs w:val="24"/>
              </w:rPr>
              <w:t>事實存在，依一般情事，可認為有另一事實存在，</w:t>
            </w:r>
            <w:proofErr w:type="gramStart"/>
            <w:r w:rsidR="000824B1" w:rsidRPr="00A6761D">
              <w:rPr>
                <w:rFonts w:asciiTheme="minorEastAsia" w:hAnsiTheme="minorEastAsia" w:cs="全真粗黑體a.." w:hint="eastAsia"/>
                <w:b/>
                <w:color w:val="000000"/>
                <w:kern w:val="0"/>
                <w:szCs w:val="24"/>
              </w:rPr>
              <w:t>且均須法規</w:t>
            </w:r>
            <w:proofErr w:type="gramEnd"/>
            <w:r w:rsidR="000824B1" w:rsidRPr="00A6761D">
              <w:rPr>
                <w:rFonts w:asciiTheme="minorEastAsia" w:hAnsiTheme="minorEastAsia" w:cs="全真粗黑體a.." w:hint="eastAsia"/>
                <w:b/>
                <w:color w:val="000000"/>
                <w:kern w:val="0"/>
                <w:szCs w:val="24"/>
              </w:rPr>
              <w:t>規定為必要。</w:t>
            </w:r>
            <w:proofErr w:type="gramStart"/>
            <w:r w:rsidR="000824B1" w:rsidRPr="00A6761D">
              <w:rPr>
                <w:rFonts w:asciiTheme="minorEastAsia" w:hAnsiTheme="minorEastAsia" w:cs="全真粗黑體a.." w:hint="eastAsia"/>
                <w:b/>
                <w:color w:val="000000"/>
                <w:kern w:val="0"/>
                <w:szCs w:val="24"/>
              </w:rPr>
              <w:t>惟推定並無擬制</w:t>
            </w:r>
            <w:proofErr w:type="gramEnd"/>
            <w:r w:rsidR="000824B1" w:rsidRPr="00A6761D">
              <w:rPr>
                <w:rFonts w:asciiTheme="minorEastAsia" w:hAnsiTheme="minorEastAsia" w:cs="全真粗黑體a.." w:hint="eastAsia"/>
                <w:b/>
                <w:color w:val="000000"/>
                <w:kern w:val="0"/>
                <w:szCs w:val="24"/>
              </w:rPr>
              <w:t>之效力，得由法律上利害關係人提出反證推翻之。</w:t>
            </w:r>
          </w:p>
          <w:p w:rsidR="000824B1" w:rsidRPr="00A6761D" w:rsidRDefault="00DC245C" w:rsidP="00DC245C">
            <w:pPr>
              <w:autoSpaceDE w:val="0"/>
              <w:autoSpaceDN w:val="0"/>
              <w:adjustRightInd w:val="0"/>
              <w:spacing w:line="400" w:lineRule="exact"/>
              <w:ind w:left="295" w:hangingChars="123" w:hanging="295"/>
              <w:jc w:val="both"/>
              <w:rPr>
                <w:rFonts w:asciiTheme="minorEastAsia" w:hAnsiTheme="minorEastAsia" w:cs="全真粗黑體a.."/>
                <w:b/>
                <w:color w:val="000000"/>
                <w:kern w:val="0"/>
                <w:szCs w:val="24"/>
              </w:rPr>
            </w:pPr>
            <w:r>
              <w:rPr>
                <w:rFonts w:asciiTheme="minorEastAsia" w:hAnsiTheme="minorEastAsia" w:cs="全真粗黑體a.." w:hint="eastAsia"/>
                <w:b/>
                <w:color w:val="000000"/>
                <w:kern w:val="0"/>
                <w:szCs w:val="24"/>
              </w:rPr>
              <w:t>2.</w:t>
            </w:r>
            <w:r w:rsidR="000824B1" w:rsidRPr="00A6761D">
              <w:rPr>
                <w:rFonts w:asciiTheme="minorEastAsia" w:hAnsiTheme="minorEastAsia" w:cs="全真粗黑體a.." w:hint="eastAsia"/>
                <w:b/>
                <w:color w:val="000000"/>
                <w:kern w:val="0"/>
                <w:szCs w:val="24"/>
              </w:rPr>
              <w:t>「視為」：具有法律擬制之效力，在立法技術上為擬制性之法條通常使用之用語。除「視為」為一般常見之用語外，「視同」、「以…</w:t>
            </w:r>
            <w:proofErr w:type="gramStart"/>
            <w:r w:rsidR="000824B1" w:rsidRPr="00A6761D">
              <w:rPr>
                <w:rFonts w:asciiTheme="minorEastAsia" w:hAnsiTheme="minorEastAsia" w:cs="全真粗黑體a.." w:hint="eastAsia"/>
                <w:b/>
                <w:color w:val="000000"/>
                <w:kern w:val="0"/>
                <w:szCs w:val="24"/>
              </w:rPr>
              <w:t>…</w:t>
            </w:r>
            <w:proofErr w:type="gramEnd"/>
            <w:r w:rsidR="000824B1" w:rsidRPr="00A6761D">
              <w:rPr>
                <w:rFonts w:asciiTheme="minorEastAsia" w:hAnsiTheme="minorEastAsia" w:cs="全真粗黑體a.." w:hint="eastAsia"/>
                <w:b/>
                <w:color w:val="000000"/>
                <w:kern w:val="0"/>
                <w:szCs w:val="24"/>
              </w:rPr>
              <w:t>論」等用語，其法律效果與「視為」相同。</w:t>
            </w:r>
          </w:p>
        </w:tc>
      </w:tr>
      <w:tr w:rsidR="000824B1" w:rsidRPr="00A6761D" w:rsidTr="000B39F7">
        <w:trPr>
          <w:trHeight w:val="888"/>
        </w:trPr>
        <w:tc>
          <w:tcPr>
            <w:tcW w:w="1560" w:type="dxa"/>
            <w:shd w:val="clear" w:color="auto" w:fill="auto"/>
            <w:vAlign w:val="center"/>
          </w:tcPr>
          <w:p w:rsidR="000824B1" w:rsidRPr="00D70467" w:rsidRDefault="000824B1" w:rsidP="000824B1">
            <w:pPr>
              <w:spacing w:line="400" w:lineRule="exact"/>
              <w:jc w:val="both"/>
              <w:rPr>
                <w:rFonts w:asciiTheme="minorEastAsia" w:hAnsiTheme="minorEastAsia"/>
                <w:b/>
                <w:bCs/>
                <w:szCs w:val="24"/>
              </w:rPr>
            </w:pPr>
            <w:r w:rsidRPr="00D70467">
              <w:rPr>
                <w:rFonts w:asciiTheme="minorEastAsia" w:hAnsiTheme="minorEastAsia" w:hint="eastAsia"/>
                <w:b/>
                <w:bCs/>
                <w:szCs w:val="24"/>
              </w:rPr>
              <w:t>適用</w:t>
            </w:r>
          </w:p>
          <w:p w:rsidR="000824B1" w:rsidRPr="00D70467" w:rsidRDefault="000824B1" w:rsidP="000824B1">
            <w:pPr>
              <w:spacing w:line="400" w:lineRule="exact"/>
              <w:jc w:val="both"/>
              <w:rPr>
                <w:rFonts w:asciiTheme="minorEastAsia" w:hAnsiTheme="minorEastAsia"/>
                <w:b/>
                <w:bCs/>
                <w:szCs w:val="24"/>
              </w:rPr>
            </w:pPr>
            <w:proofErr w:type="gramStart"/>
            <w:r w:rsidRPr="00D70467">
              <w:rPr>
                <w:rFonts w:asciiTheme="minorEastAsia" w:hAnsiTheme="minorEastAsia" w:hint="eastAsia"/>
                <w:b/>
                <w:bCs/>
                <w:szCs w:val="24"/>
              </w:rPr>
              <w:t>準</w:t>
            </w:r>
            <w:proofErr w:type="gramEnd"/>
            <w:r w:rsidRPr="00D70467">
              <w:rPr>
                <w:rFonts w:asciiTheme="minorEastAsia" w:hAnsiTheme="minorEastAsia" w:hint="eastAsia"/>
                <w:b/>
                <w:bCs/>
                <w:szCs w:val="24"/>
              </w:rPr>
              <w:t>用</w:t>
            </w:r>
          </w:p>
        </w:tc>
        <w:tc>
          <w:tcPr>
            <w:tcW w:w="7938" w:type="dxa"/>
            <w:shd w:val="clear" w:color="auto" w:fill="auto"/>
            <w:vAlign w:val="center"/>
          </w:tcPr>
          <w:p w:rsidR="00DC245C" w:rsidRDefault="00DC245C" w:rsidP="00DC245C">
            <w:pPr>
              <w:spacing w:line="400" w:lineRule="exact"/>
              <w:ind w:left="154" w:hangingChars="64" w:hanging="154"/>
              <w:jc w:val="both"/>
              <w:rPr>
                <w:rFonts w:asciiTheme="minorEastAsia" w:hAnsiTheme="minorEastAsia"/>
                <w:b/>
                <w:szCs w:val="24"/>
              </w:rPr>
            </w:pPr>
            <w:r>
              <w:rPr>
                <w:rFonts w:asciiTheme="minorEastAsia" w:hAnsiTheme="minorEastAsia" w:hint="eastAsia"/>
                <w:b/>
                <w:szCs w:val="24"/>
              </w:rPr>
              <w:t>1.</w:t>
            </w:r>
            <w:r w:rsidR="000824B1" w:rsidRPr="00D70467">
              <w:rPr>
                <w:rFonts w:asciiTheme="minorEastAsia" w:hAnsiTheme="minorEastAsia" w:hint="eastAsia"/>
                <w:b/>
                <w:szCs w:val="24"/>
              </w:rPr>
              <w:t>「適用」指合於應用，亦即情況完全適合應用。對於民眾申請案件，如果符合條文上所規定的條件，可以寫適用該條文，例如「適用土地稅法第9條自用住宅規定」。</w:t>
            </w:r>
          </w:p>
          <w:p w:rsidR="000824B1" w:rsidRPr="00D70467" w:rsidRDefault="00DC245C" w:rsidP="00DC245C">
            <w:pPr>
              <w:spacing w:line="400" w:lineRule="exact"/>
              <w:ind w:left="154" w:hangingChars="64" w:hanging="154"/>
              <w:jc w:val="both"/>
              <w:rPr>
                <w:rFonts w:asciiTheme="minorEastAsia" w:hAnsiTheme="minorEastAsia"/>
                <w:b/>
                <w:szCs w:val="24"/>
              </w:rPr>
            </w:pPr>
            <w:r>
              <w:rPr>
                <w:rFonts w:asciiTheme="minorEastAsia" w:hAnsiTheme="minorEastAsia"/>
                <w:b/>
                <w:szCs w:val="24"/>
              </w:rPr>
              <w:t>2.</w:t>
            </w:r>
            <w:r w:rsidR="000824B1" w:rsidRPr="00D70467">
              <w:rPr>
                <w:rFonts w:asciiTheme="minorEastAsia" w:hAnsiTheme="minorEastAsia" w:hint="eastAsia"/>
                <w:b/>
                <w:szCs w:val="24"/>
              </w:rPr>
              <w:t>「</w:t>
            </w:r>
            <w:proofErr w:type="gramStart"/>
            <w:r w:rsidR="000824B1" w:rsidRPr="00D70467">
              <w:rPr>
                <w:rFonts w:asciiTheme="minorEastAsia" w:hAnsiTheme="minorEastAsia" w:hint="eastAsia"/>
                <w:b/>
                <w:szCs w:val="24"/>
              </w:rPr>
              <w:t>準</w:t>
            </w:r>
            <w:proofErr w:type="gramEnd"/>
            <w:r w:rsidR="000824B1" w:rsidRPr="00D70467">
              <w:rPr>
                <w:rFonts w:asciiTheme="minorEastAsia" w:hAnsiTheme="minorEastAsia" w:hint="eastAsia"/>
                <w:b/>
                <w:szCs w:val="24"/>
              </w:rPr>
              <w:t>用」係按類推的關係，應用在其他類似的事件上，當一個法律關係在某法律當中沒有規定，而出現法律漏洞的時候，基於「相同情況應予相同處理」的理念，找出別的法律中有類似情況的規定，然後予以類推適用該法律規定，稱為「</w:t>
            </w:r>
            <w:proofErr w:type="gramStart"/>
            <w:r w:rsidR="000824B1" w:rsidRPr="00D70467">
              <w:rPr>
                <w:rFonts w:asciiTheme="minorEastAsia" w:hAnsiTheme="minorEastAsia" w:hint="eastAsia"/>
                <w:b/>
                <w:szCs w:val="24"/>
              </w:rPr>
              <w:t>準</w:t>
            </w:r>
            <w:proofErr w:type="gramEnd"/>
            <w:r w:rsidR="000824B1" w:rsidRPr="00D70467">
              <w:rPr>
                <w:rFonts w:asciiTheme="minorEastAsia" w:hAnsiTheme="minorEastAsia" w:hint="eastAsia"/>
                <w:b/>
                <w:szCs w:val="24"/>
              </w:rPr>
              <w:t>用」，例如「公司法第113條規定，公司變更章程、合併、解散及清算</w:t>
            </w:r>
            <w:proofErr w:type="gramStart"/>
            <w:r w:rsidR="000824B1" w:rsidRPr="00D70467">
              <w:rPr>
                <w:rFonts w:asciiTheme="minorEastAsia" w:hAnsiTheme="minorEastAsia" w:hint="eastAsia"/>
                <w:b/>
                <w:szCs w:val="24"/>
              </w:rPr>
              <w:t>準</w:t>
            </w:r>
            <w:proofErr w:type="gramEnd"/>
            <w:r w:rsidR="000824B1" w:rsidRPr="00D70467">
              <w:rPr>
                <w:rFonts w:asciiTheme="minorEastAsia" w:hAnsiTheme="minorEastAsia" w:hint="eastAsia"/>
                <w:b/>
                <w:szCs w:val="24"/>
              </w:rPr>
              <w:t>用無限公司有關之規定」。</w:t>
            </w:r>
          </w:p>
        </w:tc>
      </w:tr>
      <w:tr w:rsidR="000824B1" w:rsidRPr="00A6761D" w:rsidTr="000B39F7">
        <w:trPr>
          <w:trHeight w:val="451"/>
        </w:trPr>
        <w:tc>
          <w:tcPr>
            <w:tcW w:w="1560" w:type="dxa"/>
            <w:vAlign w:val="center"/>
          </w:tcPr>
          <w:p w:rsidR="00DC245C"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特許</w:t>
            </w:r>
          </w:p>
          <w:p w:rsidR="00DC245C"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許可</w:t>
            </w:r>
          </w:p>
          <w:p w:rsidR="00DC245C"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核准</w:t>
            </w:r>
          </w:p>
          <w:p w:rsidR="000824B1" w:rsidRPr="00A6761D" w:rsidRDefault="000824B1" w:rsidP="00DC245C">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認可</w:t>
            </w:r>
          </w:p>
        </w:tc>
        <w:tc>
          <w:tcPr>
            <w:tcW w:w="7938" w:type="dxa"/>
          </w:tcPr>
          <w:p w:rsidR="000824B1" w:rsidRPr="00A6761D" w:rsidRDefault="00DC245C" w:rsidP="00DC245C">
            <w:pPr>
              <w:autoSpaceDE w:val="0"/>
              <w:autoSpaceDN w:val="0"/>
              <w:adjustRightInd w:val="0"/>
              <w:spacing w:line="400" w:lineRule="exact"/>
              <w:ind w:leftChars="-1" w:left="154" w:hangingChars="65" w:hanging="156"/>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1.</w:t>
            </w:r>
            <w:r w:rsidR="000824B1" w:rsidRPr="00A6761D">
              <w:rPr>
                <w:rFonts w:asciiTheme="minorEastAsia" w:hAnsiTheme="minorEastAsia" w:cs="全真粗黑體a.." w:hint="eastAsia"/>
                <w:b/>
                <w:bCs/>
                <w:color w:val="000000"/>
                <w:kern w:val="0"/>
                <w:szCs w:val="24"/>
              </w:rPr>
              <w:t>特許：乃國家就專屬於國家之權利，而在自然自由範圍以外之行為，予特定人得為該行為之權利。</w:t>
            </w:r>
          </w:p>
          <w:p w:rsidR="000824B1" w:rsidRPr="00A6761D" w:rsidRDefault="00DC245C" w:rsidP="00DC245C">
            <w:pPr>
              <w:autoSpaceDE w:val="0"/>
              <w:autoSpaceDN w:val="0"/>
              <w:adjustRightInd w:val="0"/>
              <w:spacing w:line="400" w:lineRule="exact"/>
              <w:ind w:left="154" w:hangingChars="64" w:hanging="154"/>
              <w:jc w:val="both"/>
              <w:rPr>
                <w:rFonts w:asciiTheme="minorEastAsia" w:hAnsiTheme="minorEastAsia" w:cs="全真粗黑體a.." w:hint="eastAsia"/>
                <w:b/>
                <w:bCs/>
                <w:color w:val="000000"/>
                <w:kern w:val="0"/>
                <w:szCs w:val="24"/>
              </w:rPr>
            </w:pPr>
            <w:r>
              <w:rPr>
                <w:rFonts w:asciiTheme="minorEastAsia" w:hAnsiTheme="minorEastAsia" w:cs="全真粗黑體a.."/>
                <w:b/>
                <w:bCs/>
                <w:color w:val="000000"/>
                <w:kern w:val="0"/>
                <w:szCs w:val="24"/>
              </w:rPr>
              <w:t>2.</w:t>
            </w:r>
            <w:r w:rsidR="000824B1" w:rsidRPr="00A6761D">
              <w:rPr>
                <w:rFonts w:asciiTheme="minorEastAsia" w:hAnsiTheme="minorEastAsia" w:cs="全真粗黑體a.." w:hint="eastAsia"/>
                <w:b/>
                <w:bCs/>
                <w:color w:val="000000"/>
                <w:kern w:val="0"/>
                <w:szCs w:val="24"/>
              </w:rPr>
              <w:t>許可：法令規定，欲為某種行為，須得行政機關之許可，即係禁止一般人為之</w:t>
            </w:r>
            <w:proofErr w:type="gramStart"/>
            <w:r w:rsidR="000824B1" w:rsidRPr="00A6761D">
              <w:rPr>
                <w:rFonts w:asciiTheme="minorEastAsia" w:hAnsiTheme="minorEastAsia" w:cs="全真粗黑體a.." w:hint="eastAsia"/>
                <w:b/>
                <w:bCs/>
                <w:color w:val="000000"/>
                <w:kern w:val="0"/>
                <w:szCs w:val="24"/>
              </w:rPr>
              <w:t>之</w:t>
            </w:r>
            <w:proofErr w:type="gramEnd"/>
            <w:r w:rsidR="000824B1" w:rsidRPr="00A6761D">
              <w:rPr>
                <w:rFonts w:asciiTheme="minorEastAsia" w:hAnsiTheme="minorEastAsia" w:cs="全真粗黑體a.." w:hint="eastAsia"/>
                <w:b/>
                <w:bCs/>
                <w:color w:val="000000"/>
                <w:kern w:val="0"/>
                <w:szCs w:val="24"/>
              </w:rPr>
              <w:t>特定作為，對於特定人，或關於特定事件，解除其禁止，使其得以適法為之</w:t>
            </w:r>
            <w:proofErr w:type="gramStart"/>
            <w:r w:rsidR="000824B1" w:rsidRPr="00A6761D">
              <w:rPr>
                <w:rFonts w:asciiTheme="minorEastAsia" w:hAnsiTheme="minorEastAsia" w:cs="全真粗黑體a.." w:hint="eastAsia"/>
                <w:b/>
                <w:bCs/>
                <w:color w:val="000000"/>
                <w:kern w:val="0"/>
                <w:szCs w:val="24"/>
              </w:rPr>
              <w:t>之</w:t>
            </w:r>
            <w:proofErr w:type="gramEnd"/>
            <w:r w:rsidR="000824B1" w:rsidRPr="00A6761D">
              <w:rPr>
                <w:rFonts w:asciiTheme="minorEastAsia" w:hAnsiTheme="minorEastAsia" w:cs="全真粗黑體a.." w:hint="eastAsia"/>
                <w:b/>
                <w:bCs/>
                <w:color w:val="000000"/>
                <w:kern w:val="0"/>
                <w:szCs w:val="24"/>
              </w:rPr>
              <w:t>行為，為義務（不作為）之免除。</w:t>
            </w:r>
          </w:p>
          <w:p w:rsidR="000824B1" w:rsidRPr="00A6761D" w:rsidRDefault="00DC245C" w:rsidP="00DC245C">
            <w:pPr>
              <w:autoSpaceDE w:val="0"/>
              <w:autoSpaceDN w:val="0"/>
              <w:adjustRightInd w:val="0"/>
              <w:spacing w:line="400" w:lineRule="exact"/>
              <w:ind w:leftChars="6" w:left="153" w:hangingChars="58" w:hanging="139"/>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3.</w:t>
            </w:r>
            <w:r w:rsidR="000824B1" w:rsidRPr="00A6761D">
              <w:rPr>
                <w:rFonts w:asciiTheme="minorEastAsia" w:hAnsiTheme="minorEastAsia" w:cs="全真粗黑體a.." w:hint="eastAsia"/>
                <w:b/>
                <w:bCs/>
                <w:color w:val="000000"/>
                <w:kern w:val="0"/>
                <w:szCs w:val="24"/>
              </w:rPr>
              <w:t>核准：表示有權機關之同意，類似核定、核可、同意、認可、認定等詞，目的在單純表現同意權而已。</w:t>
            </w:r>
          </w:p>
          <w:p w:rsidR="000824B1" w:rsidRPr="00A6761D" w:rsidRDefault="00DC245C" w:rsidP="00DC245C">
            <w:pPr>
              <w:autoSpaceDE w:val="0"/>
              <w:autoSpaceDN w:val="0"/>
              <w:adjustRightInd w:val="0"/>
              <w:spacing w:line="400" w:lineRule="exact"/>
              <w:ind w:left="154" w:hangingChars="64" w:hanging="154"/>
              <w:jc w:val="both"/>
              <w:rPr>
                <w:rFonts w:asciiTheme="minorEastAsia" w:hAnsiTheme="minorEastAsia" w:cs="全真粗黑體a.."/>
                <w:b/>
                <w:color w:val="000000"/>
                <w:kern w:val="0"/>
                <w:szCs w:val="24"/>
              </w:rPr>
            </w:pPr>
            <w:r>
              <w:rPr>
                <w:rFonts w:asciiTheme="minorEastAsia" w:hAnsiTheme="minorEastAsia" w:cs="全真粗黑體a.." w:hint="eastAsia"/>
                <w:b/>
                <w:bCs/>
                <w:color w:val="000000"/>
                <w:kern w:val="0"/>
                <w:szCs w:val="24"/>
              </w:rPr>
              <w:t>4.</w:t>
            </w:r>
            <w:r w:rsidR="000824B1" w:rsidRPr="00A6761D">
              <w:rPr>
                <w:rFonts w:asciiTheme="minorEastAsia" w:hAnsiTheme="minorEastAsia" w:cs="全真粗黑體a.." w:hint="eastAsia"/>
                <w:b/>
                <w:bCs/>
                <w:color w:val="000000"/>
                <w:kern w:val="0"/>
                <w:szCs w:val="24"/>
              </w:rPr>
              <w:t>認可：當事人之法律行為，倘不得國家同意，即不能有效成立時，國家予以同意，以完成其效力之行政處分，稱之為「認可」。</w:t>
            </w:r>
          </w:p>
        </w:tc>
      </w:tr>
      <w:tr w:rsidR="000824B1" w:rsidRPr="00A6761D" w:rsidTr="000B39F7">
        <w:trPr>
          <w:trHeight w:val="888"/>
        </w:trPr>
        <w:tc>
          <w:tcPr>
            <w:tcW w:w="1560" w:type="dxa"/>
            <w:vAlign w:val="center"/>
          </w:tcPr>
          <w:p w:rsidR="00DC245C"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核定</w:t>
            </w:r>
          </w:p>
          <w:p w:rsidR="00DC245C"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備查</w:t>
            </w:r>
          </w:p>
          <w:p w:rsidR="00DC245C"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查照</w:t>
            </w:r>
          </w:p>
          <w:p w:rsidR="000824B1" w:rsidRPr="00A6761D" w:rsidRDefault="000824B1" w:rsidP="00DC245C">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核備</w:t>
            </w:r>
          </w:p>
        </w:tc>
        <w:tc>
          <w:tcPr>
            <w:tcW w:w="7938" w:type="dxa"/>
          </w:tcPr>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1.</w:t>
            </w:r>
            <w:r w:rsidR="000824B1" w:rsidRPr="00A6761D">
              <w:rPr>
                <w:rFonts w:asciiTheme="minorEastAsia" w:hAnsiTheme="minorEastAsia" w:cs="全真粗黑體a.." w:hint="eastAsia"/>
                <w:b/>
                <w:bCs/>
                <w:color w:val="000000"/>
                <w:kern w:val="0"/>
                <w:szCs w:val="24"/>
              </w:rPr>
              <w:t>核定：指上級政府或主管機關，對於下級政府或機關所陳報之事項，</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Pr>
                <w:rFonts w:asciiTheme="minorEastAsia" w:hAnsiTheme="minorEastAsia" w:cs="全真粗黑體a.."/>
                <w:b/>
                <w:bCs/>
                <w:color w:val="000000"/>
                <w:kern w:val="0"/>
                <w:szCs w:val="24"/>
              </w:rPr>
              <w:t xml:space="preserve"> </w:t>
            </w:r>
            <w:r w:rsidR="000824B1" w:rsidRPr="00A6761D">
              <w:rPr>
                <w:rFonts w:asciiTheme="minorEastAsia" w:hAnsiTheme="minorEastAsia" w:cs="全真粗黑體a.." w:hint="eastAsia"/>
                <w:b/>
                <w:bCs/>
                <w:color w:val="000000"/>
                <w:kern w:val="0"/>
                <w:szCs w:val="24"/>
              </w:rPr>
              <w:t>必須加以審查，並作成決定，以完成該事項之法定效力之謂。如不經</w:t>
            </w:r>
          </w:p>
          <w:p w:rsidR="000824B1" w:rsidRPr="00A6761D" w:rsidRDefault="000824B1" w:rsidP="00DC245C">
            <w:pPr>
              <w:autoSpaceDE w:val="0"/>
              <w:autoSpaceDN w:val="0"/>
              <w:adjustRightInd w:val="0"/>
              <w:spacing w:line="400" w:lineRule="exact"/>
              <w:ind w:firstLineChars="100" w:firstLine="240"/>
              <w:jc w:val="both"/>
              <w:rPr>
                <w:rFonts w:asciiTheme="minorEastAsia" w:hAnsiTheme="minorEastAsia" w:cs="全真粗黑體a.." w:hint="eastAsia"/>
                <w:b/>
                <w:bCs/>
                <w:color w:val="000000"/>
                <w:kern w:val="0"/>
                <w:szCs w:val="24"/>
              </w:rPr>
            </w:pPr>
            <w:r w:rsidRPr="00A6761D">
              <w:rPr>
                <w:rFonts w:asciiTheme="minorEastAsia" w:hAnsiTheme="minorEastAsia" w:cs="全真粗黑體a.." w:hint="eastAsia"/>
                <w:b/>
                <w:bCs/>
                <w:color w:val="000000"/>
                <w:kern w:val="0"/>
                <w:szCs w:val="24"/>
              </w:rPr>
              <w:t>核定，該事項即無從發生效力。</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2.</w:t>
            </w:r>
            <w:r w:rsidR="000824B1" w:rsidRPr="00A6761D">
              <w:rPr>
                <w:rFonts w:asciiTheme="minorEastAsia" w:hAnsiTheme="minorEastAsia" w:cs="全真粗黑體a.." w:hint="eastAsia"/>
                <w:b/>
                <w:bCs/>
                <w:color w:val="000000"/>
                <w:kern w:val="0"/>
                <w:szCs w:val="24"/>
              </w:rPr>
              <w:t>備查：指下級政府或機關就其得全權處理之業務，依法完成法定效力</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Pr>
                <w:rFonts w:asciiTheme="minorEastAsia" w:hAnsiTheme="minorEastAsia" w:cs="全真粗黑體a.."/>
                <w:b/>
                <w:bCs/>
                <w:color w:val="000000"/>
                <w:kern w:val="0"/>
                <w:szCs w:val="24"/>
              </w:rPr>
              <w:t xml:space="preserve"> </w:t>
            </w:r>
            <w:r w:rsidR="000824B1" w:rsidRPr="00A6761D">
              <w:rPr>
                <w:rFonts w:asciiTheme="minorEastAsia" w:hAnsiTheme="minorEastAsia" w:cs="全真粗黑體a.." w:hint="eastAsia"/>
                <w:b/>
                <w:bCs/>
                <w:color w:val="000000"/>
                <w:kern w:val="0"/>
                <w:szCs w:val="24"/>
              </w:rPr>
              <w:t>後，陳報上級政府或主管機關知悉之謂。備查之目的，在於知悉已經</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Pr>
                <w:rFonts w:asciiTheme="minorEastAsia" w:hAnsiTheme="minorEastAsia" w:cs="全真粗黑體a.."/>
                <w:b/>
                <w:bCs/>
                <w:color w:val="000000"/>
                <w:kern w:val="0"/>
                <w:szCs w:val="24"/>
              </w:rPr>
              <w:t xml:space="preserve"> </w:t>
            </w:r>
            <w:r w:rsidR="000824B1" w:rsidRPr="00A6761D">
              <w:rPr>
                <w:rFonts w:asciiTheme="minorEastAsia" w:hAnsiTheme="minorEastAsia" w:cs="全真粗黑體a.." w:hint="eastAsia"/>
                <w:b/>
                <w:bCs/>
                <w:color w:val="000000"/>
                <w:kern w:val="0"/>
                <w:szCs w:val="24"/>
              </w:rPr>
              <w:t>過之事實如何，而主管機關不必另有其他作為，且備查之性質，與所</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Pr>
                <w:rFonts w:asciiTheme="minorEastAsia" w:hAnsiTheme="minorEastAsia" w:cs="全真粗黑體a.."/>
                <w:b/>
                <w:bCs/>
                <w:color w:val="000000"/>
                <w:kern w:val="0"/>
                <w:szCs w:val="24"/>
              </w:rPr>
              <w:t xml:space="preserve"> </w:t>
            </w:r>
            <w:r w:rsidR="000824B1" w:rsidRPr="00A6761D">
              <w:rPr>
                <w:rFonts w:asciiTheme="minorEastAsia" w:hAnsiTheme="minorEastAsia" w:cs="全真粗黑體a.." w:hint="eastAsia"/>
                <w:b/>
                <w:bCs/>
                <w:color w:val="000000"/>
                <w:kern w:val="0"/>
                <w:szCs w:val="24"/>
              </w:rPr>
              <w:t>報事項之效力無關，即使未</w:t>
            </w:r>
            <w:proofErr w:type="gramStart"/>
            <w:r w:rsidR="000824B1" w:rsidRPr="00A6761D">
              <w:rPr>
                <w:rFonts w:asciiTheme="minorEastAsia" w:hAnsiTheme="minorEastAsia" w:cs="全真粗黑體a.." w:hint="eastAsia"/>
                <w:b/>
                <w:bCs/>
                <w:color w:val="000000"/>
                <w:kern w:val="0"/>
                <w:szCs w:val="24"/>
              </w:rPr>
              <w:t>踐行</w:t>
            </w:r>
            <w:proofErr w:type="gramEnd"/>
            <w:r w:rsidR="000824B1" w:rsidRPr="00A6761D">
              <w:rPr>
                <w:rFonts w:asciiTheme="minorEastAsia" w:hAnsiTheme="minorEastAsia" w:cs="全真粗黑體a.." w:hint="eastAsia"/>
                <w:b/>
                <w:bCs/>
                <w:color w:val="000000"/>
                <w:kern w:val="0"/>
                <w:szCs w:val="24"/>
              </w:rPr>
              <w:t>此項程序，亦不影響該事項之法律關</w:t>
            </w:r>
          </w:p>
          <w:p w:rsidR="000824B1" w:rsidRPr="00A6761D" w:rsidRDefault="000824B1" w:rsidP="00DC245C">
            <w:pPr>
              <w:autoSpaceDE w:val="0"/>
              <w:autoSpaceDN w:val="0"/>
              <w:adjustRightInd w:val="0"/>
              <w:spacing w:line="400" w:lineRule="exact"/>
              <w:ind w:firstLineChars="100" w:firstLine="240"/>
              <w:jc w:val="both"/>
              <w:rPr>
                <w:rFonts w:asciiTheme="minorEastAsia" w:hAnsiTheme="minorEastAsia" w:cs="全真粗黑體a.." w:hint="eastAsia"/>
                <w:b/>
                <w:bCs/>
                <w:color w:val="000000"/>
                <w:kern w:val="0"/>
                <w:szCs w:val="24"/>
              </w:rPr>
            </w:pPr>
            <w:proofErr w:type="gramStart"/>
            <w:r w:rsidRPr="00A6761D">
              <w:rPr>
                <w:rFonts w:asciiTheme="minorEastAsia" w:hAnsiTheme="minorEastAsia" w:cs="全真粗黑體a.." w:hint="eastAsia"/>
                <w:b/>
                <w:bCs/>
                <w:color w:val="000000"/>
                <w:kern w:val="0"/>
                <w:szCs w:val="24"/>
              </w:rPr>
              <w:t>係或效力</w:t>
            </w:r>
            <w:proofErr w:type="gramEnd"/>
            <w:r w:rsidRPr="00A6761D">
              <w:rPr>
                <w:rFonts w:asciiTheme="minorEastAsia" w:hAnsiTheme="minorEastAsia" w:cs="全真粗黑體a.." w:hint="eastAsia"/>
                <w:b/>
                <w:bCs/>
                <w:color w:val="000000"/>
                <w:kern w:val="0"/>
                <w:szCs w:val="24"/>
              </w:rPr>
              <w:t>。</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3.</w:t>
            </w:r>
            <w:r w:rsidR="000824B1" w:rsidRPr="00A6761D">
              <w:rPr>
                <w:rFonts w:asciiTheme="minorEastAsia" w:hAnsiTheme="minorEastAsia" w:cs="全真粗黑體a.." w:hint="eastAsia"/>
                <w:b/>
                <w:bCs/>
                <w:color w:val="000000"/>
                <w:kern w:val="0"/>
                <w:szCs w:val="24"/>
              </w:rPr>
              <w:t>查照：指平行機關就其得全權處理之業務，依法完成法定效力後，轉</w:t>
            </w:r>
          </w:p>
          <w:p w:rsidR="000824B1" w:rsidRPr="00A6761D" w:rsidRDefault="000824B1" w:rsidP="00DC245C">
            <w:pPr>
              <w:autoSpaceDE w:val="0"/>
              <w:autoSpaceDN w:val="0"/>
              <w:adjustRightInd w:val="0"/>
              <w:spacing w:line="400" w:lineRule="exact"/>
              <w:ind w:firstLineChars="100" w:firstLine="240"/>
              <w:jc w:val="both"/>
              <w:rPr>
                <w:rFonts w:asciiTheme="minorEastAsia" w:hAnsiTheme="minorEastAsia" w:cs="全真粗黑體a.." w:hint="eastAsia"/>
                <w:b/>
                <w:bCs/>
                <w:color w:val="000000"/>
                <w:kern w:val="0"/>
                <w:szCs w:val="24"/>
              </w:rPr>
            </w:pPr>
            <w:r w:rsidRPr="00A6761D">
              <w:rPr>
                <w:rFonts w:asciiTheme="minorEastAsia" w:hAnsiTheme="minorEastAsia" w:cs="全真粗黑體a.." w:hint="eastAsia"/>
                <w:b/>
                <w:bCs/>
                <w:color w:val="000000"/>
                <w:kern w:val="0"/>
                <w:szCs w:val="24"/>
              </w:rPr>
              <w:t>照平行機關知悉之謂。</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4.</w:t>
            </w:r>
            <w:r w:rsidR="000824B1" w:rsidRPr="00A6761D">
              <w:rPr>
                <w:rFonts w:asciiTheme="minorEastAsia" w:hAnsiTheme="minorEastAsia" w:cs="全真粗黑體a.." w:hint="eastAsia"/>
                <w:b/>
                <w:bCs/>
                <w:color w:val="000000"/>
                <w:kern w:val="0"/>
                <w:szCs w:val="24"/>
              </w:rPr>
              <w:t>核備：即上級機關或主管事務之機關，對於所陳報之事項，除知悉其</w:t>
            </w:r>
          </w:p>
          <w:p w:rsidR="000824B1" w:rsidRPr="00A6761D" w:rsidRDefault="000824B1" w:rsidP="00DC245C">
            <w:pPr>
              <w:autoSpaceDE w:val="0"/>
              <w:autoSpaceDN w:val="0"/>
              <w:adjustRightInd w:val="0"/>
              <w:spacing w:line="400" w:lineRule="exact"/>
              <w:ind w:firstLineChars="100" w:firstLine="240"/>
              <w:jc w:val="both"/>
              <w:rPr>
                <w:rFonts w:asciiTheme="minorEastAsia" w:hAnsiTheme="minorEastAsia" w:cs="全真粗黑體a.."/>
                <w:b/>
                <w:color w:val="000000"/>
                <w:kern w:val="0"/>
                <w:szCs w:val="24"/>
              </w:rPr>
            </w:pPr>
            <w:r w:rsidRPr="00A6761D">
              <w:rPr>
                <w:rFonts w:asciiTheme="minorEastAsia" w:hAnsiTheme="minorEastAsia" w:cs="全真粗黑體a.." w:hint="eastAsia"/>
                <w:b/>
                <w:bCs/>
                <w:color w:val="000000"/>
                <w:kern w:val="0"/>
                <w:szCs w:val="24"/>
              </w:rPr>
              <w:t>事實外，並可審查其內容。</w:t>
            </w:r>
          </w:p>
        </w:tc>
      </w:tr>
      <w:tr w:rsidR="000824B1" w:rsidRPr="00A6761D" w:rsidTr="000B39F7">
        <w:trPr>
          <w:trHeight w:val="517"/>
        </w:trPr>
        <w:tc>
          <w:tcPr>
            <w:tcW w:w="1560" w:type="dxa"/>
            <w:vAlign w:val="center"/>
          </w:tcPr>
          <w:p w:rsidR="000824B1" w:rsidRPr="00A6761D" w:rsidRDefault="000824B1" w:rsidP="000824B1">
            <w:pPr>
              <w:autoSpaceDE w:val="0"/>
              <w:autoSpaceDN w:val="0"/>
              <w:adjustRightInd w:val="0"/>
              <w:spacing w:line="400" w:lineRule="exact"/>
              <w:rPr>
                <w:rFonts w:asciiTheme="minorEastAsia" w:hAnsiTheme="minorEastAsia" w:cs="全真粗黑體a.." w:hint="eastAsia"/>
                <w:b/>
                <w:bCs/>
                <w:color w:val="000000"/>
                <w:kern w:val="0"/>
                <w:szCs w:val="24"/>
              </w:rPr>
            </w:pPr>
            <w:r w:rsidRPr="00A6761D">
              <w:rPr>
                <w:rFonts w:asciiTheme="minorEastAsia" w:hAnsiTheme="minorEastAsia" w:cs="全真粗黑體a.." w:hint="eastAsia"/>
                <w:b/>
                <w:bCs/>
                <w:color w:val="000000"/>
                <w:kern w:val="0"/>
                <w:szCs w:val="24"/>
              </w:rPr>
              <w:t>以上</w:t>
            </w:r>
            <w:r w:rsidR="000B39F7">
              <w:rPr>
                <w:rFonts w:asciiTheme="minorEastAsia" w:hAnsiTheme="minorEastAsia" w:cs="全真粗黑體a.." w:hint="eastAsia"/>
                <w:b/>
                <w:bCs/>
                <w:color w:val="000000"/>
                <w:kern w:val="0"/>
                <w:szCs w:val="24"/>
              </w:rPr>
              <w:t>、</w:t>
            </w:r>
            <w:r w:rsidRPr="00A6761D">
              <w:rPr>
                <w:rFonts w:asciiTheme="minorEastAsia" w:hAnsiTheme="minorEastAsia" w:cs="全真粗黑體a.." w:hint="eastAsia"/>
                <w:b/>
                <w:bCs/>
                <w:color w:val="000000"/>
                <w:kern w:val="0"/>
                <w:szCs w:val="24"/>
              </w:rPr>
              <w:t>以下</w:t>
            </w:r>
          </w:p>
          <w:p w:rsidR="000824B1" w:rsidRPr="00A6761D" w:rsidRDefault="000824B1" w:rsidP="000824B1">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滿、未滿</w:t>
            </w:r>
          </w:p>
          <w:p w:rsidR="000824B1" w:rsidRPr="00A6761D" w:rsidRDefault="000824B1" w:rsidP="000824B1">
            <w:pPr>
              <w:autoSpaceDE w:val="0"/>
              <w:autoSpaceDN w:val="0"/>
              <w:adjustRightInd w:val="0"/>
              <w:spacing w:line="400" w:lineRule="exact"/>
              <w:rPr>
                <w:rFonts w:asciiTheme="minorEastAsia" w:hAnsiTheme="minorEastAsia" w:cs="全真粗黑體a.."/>
                <w:b/>
                <w:color w:val="000000"/>
                <w:kern w:val="0"/>
                <w:szCs w:val="24"/>
              </w:rPr>
            </w:pPr>
            <w:r w:rsidRPr="00A6761D">
              <w:rPr>
                <w:rFonts w:asciiTheme="minorEastAsia" w:hAnsiTheme="minorEastAsia" w:cs="全真粗黑體a.." w:hint="eastAsia"/>
                <w:b/>
                <w:color w:val="000000"/>
                <w:kern w:val="0"/>
                <w:szCs w:val="24"/>
              </w:rPr>
              <w:t>達、未達</w:t>
            </w:r>
          </w:p>
          <w:p w:rsidR="000824B1" w:rsidRPr="00A6761D" w:rsidRDefault="000824B1" w:rsidP="000824B1">
            <w:pPr>
              <w:autoSpaceDE w:val="0"/>
              <w:autoSpaceDN w:val="0"/>
              <w:adjustRightInd w:val="0"/>
              <w:spacing w:line="400" w:lineRule="exact"/>
              <w:rPr>
                <w:rFonts w:asciiTheme="minorEastAsia" w:hAnsiTheme="minorEastAsia" w:cs="全真粗黑體a.." w:hint="eastAsia"/>
                <w:b/>
                <w:color w:val="000000"/>
                <w:kern w:val="0"/>
                <w:szCs w:val="24"/>
              </w:rPr>
            </w:pPr>
            <w:r w:rsidRPr="00A6761D">
              <w:rPr>
                <w:rFonts w:asciiTheme="minorEastAsia" w:hAnsiTheme="minorEastAsia" w:cs="全真粗黑體a.." w:hint="eastAsia"/>
                <w:b/>
                <w:color w:val="000000"/>
                <w:kern w:val="0"/>
                <w:szCs w:val="24"/>
              </w:rPr>
              <w:t>逾、未逾</w:t>
            </w:r>
          </w:p>
        </w:tc>
        <w:tc>
          <w:tcPr>
            <w:tcW w:w="7938" w:type="dxa"/>
          </w:tcPr>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b/>
                <w:bCs/>
                <w:color w:val="000000"/>
                <w:kern w:val="0"/>
                <w:szCs w:val="24"/>
              </w:rPr>
              <w:t>1.</w:t>
            </w:r>
            <w:r w:rsidR="000824B1" w:rsidRPr="00A6761D">
              <w:rPr>
                <w:rFonts w:asciiTheme="minorEastAsia" w:hAnsiTheme="minorEastAsia" w:cs="全真粗黑體a.." w:hint="eastAsia"/>
                <w:b/>
                <w:bCs/>
                <w:color w:val="000000"/>
                <w:kern w:val="0"/>
                <w:szCs w:val="24"/>
              </w:rPr>
              <w:t>法規中稱「以上」、「以下」、「</w:t>
            </w:r>
            <w:proofErr w:type="gramStart"/>
            <w:r w:rsidR="000824B1" w:rsidRPr="00A6761D">
              <w:rPr>
                <w:rFonts w:asciiTheme="minorEastAsia" w:hAnsiTheme="minorEastAsia" w:cs="全真粗黑體a.." w:hint="eastAsia"/>
                <w:b/>
                <w:bCs/>
                <w:color w:val="000000"/>
                <w:kern w:val="0"/>
                <w:szCs w:val="24"/>
              </w:rPr>
              <w:t>以內」</w:t>
            </w:r>
            <w:proofErr w:type="gramEnd"/>
            <w:r w:rsidR="000824B1" w:rsidRPr="00A6761D">
              <w:rPr>
                <w:rFonts w:asciiTheme="minorEastAsia" w:hAnsiTheme="minorEastAsia" w:cs="全真粗黑體a.." w:hint="eastAsia"/>
                <w:b/>
                <w:bCs/>
                <w:color w:val="000000"/>
                <w:kern w:val="0"/>
                <w:szCs w:val="24"/>
              </w:rPr>
              <w:t>者，用以計數，</w:t>
            </w:r>
            <w:proofErr w:type="gramStart"/>
            <w:r w:rsidR="000824B1" w:rsidRPr="00A6761D">
              <w:rPr>
                <w:rFonts w:asciiTheme="minorEastAsia" w:hAnsiTheme="minorEastAsia" w:cs="全真粗黑體a.." w:hint="eastAsia"/>
                <w:b/>
                <w:bCs/>
                <w:color w:val="000000"/>
                <w:kern w:val="0"/>
                <w:szCs w:val="24"/>
              </w:rPr>
              <w:t>是否俱連本</w:t>
            </w:r>
            <w:proofErr w:type="gramEnd"/>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sidR="000824B1" w:rsidRPr="00A6761D">
              <w:rPr>
                <w:rFonts w:asciiTheme="minorEastAsia" w:hAnsiTheme="minorEastAsia" w:cs="全真粗黑體a.." w:hint="eastAsia"/>
                <w:b/>
                <w:bCs/>
                <w:color w:val="000000"/>
                <w:kern w:val="0"/>
                <w:szCs w:val="24"/>
              </w:rPr>
              <w:t>數計算，除刑法第10條第1項定有明文外，尚無統一規定；</w:t>
            </w:r>
            <w:proofErr w:type="gramStart"/>
            <w:r w:rsidR="000824B1" w:rsidRPr="00A6761D">
              <w:rPr>
                <w:rFonts w:asciiTheme="minorEastAsia" w:hAnsiTheme="minorEastAsia" w:cs="全真粗黑體a.." w:hint="eastAsia"/>
                <w:b/>
                <w:bCs/>
                <w:color w:val="000000"/>
                <w:kern w:val="0"/>
                <w:szCs w:val="24"/>
              </w:rPr>
              <w:t>惟</w:t>
            </w:r>
            <w:proofErr w:type="gramEnd"/>
            <w:r w:rsidR="000824B1" w:rsidRPr="00A6761D">
              <w:rPr>
                <w:rFonts w:asciiTheme="minorEastAsia" w:hAnsiTheme="minorEastAsia" w:cs="全真粗黑體a.." w:hint="eastAsia"/>
                <w:b/>
                <w:bCs/>
                <w:color w:val="000000"/>
                <w:kern w:val="0"/>
                <w:szCs w:val="24"/>
              </w:rPr>
              <w:t>以往慣</w:t>
            </w:r>
          </w:p>
          <w:p w:rsidR="000824B1" w:rsidRPr="00A6761D" w:rsidRDefault="000824B1" w:rsidP="00DC245C">
            <w:pPr>
              <w:autoSpaceDE w:val="0"/>
              <w:autoSpaceDN w:val="0"/>
              <w:adjustRightInd w:val="0"/>
              <w:spacing w:line="400" w:lineRule="exact"/>
              <w:ind w:firstLineChars="100" w:firstLine="240"/>
              <w:jc w:val="both"/>
              <w:rPr>
                <w:rFonts w:asciiTheme="minorEastAsia" w:hAnsiTheme="minorEastAsia" w:cs="全真粗黑體a.." w:hint="eastAsia"/>
                <w:b/>
                <w:bCs/>
                <w:color w:val="000000"/>
                <w:kern w:val="0"/>
                <w:szCs w:val="24"/>
              </w:rPr>
            </w:pPr>
            <w:r w:rsidRPr="00A6761D">
              <w:rPr>
                <w:rFonts w:asciiTheme="minorEastAsia" w:hAnsiTheme="minorEastAsia" w:cs="全真粗黑體a.." w:hint="eastAsia"/>
                <w:b/>
                <w:bCs/>
                <w:color w:val="000000"/>
                <w:kern w:val="0"/>
                <w:szCs w:val="24"/>
              </w:rPr>
              <w:t>例均</w:t>
            </w:r>
            <w:proofErr w:type="gramStart"/>
            <w:r w:rsidRPr="00A6761D">
              <w:rPr>
                <w:rFonts w:asciiTheme="minorEastAsia" w:hAnsiTheme="minorEastAsia" w:cs="全真粗黑體a.." w:hint="eastAsia"/>
                <w:b/>
                <w:bCs/>
                <w:color w:val="000000"/>
                <w:kern w:val="0"/>
                <w:szCs w:val="24"/>
              </w:rPr>
              <w:t>採</w:t>
            </w:r>
            <w:proofErr w:type="gramEnd"/>
            <w:r w:rsidRPr="00A6761D">
              <w:rPr>
                <w:rFonts w:asciiTheme="minorEastAsia" w:hAnsiTheme="minorEastAsia" w:cs="全真粗黑體a.." w:hint="eastAsia"/>
                <w:b/>
                <w:bCs/>
                <w:color w:val="000000"/>
                <w:kern w:val="0"/>
                <w:szCs w:val="24"/>
              </w:rPr>
              <w:t>刑法規定，</w:t>
            </w:r>
            <w:proofErr w:type="gramStart"/>
            <w:r w:rsidRPr="00A6761D">
              <w:rPr>
                <w:rFonts w:asciiTheme="minorEastAsia" w:hAnsiTheme="minorEastAsia" w:cs="全真粗黑體a.." w:hint="eastAsia"/>
                <w:b/>
                <w:bCs/>
                <w:color w:val="000000"/>
                <w:kern w:val="0"/>
                <w:szCs w:val="24"/>
              </w:rPr>
              <w:t>即俱連本數</w:t>
            </w:r>
            <w:proofErr w:type="gramEnd"/>
            <w:r w:rsidRPr="00A6761D">
              <w:rPr>
                <w:rFonts w:asciiTheme="minorEastAsia" w:hAnsiTheme="minorEastAsia" w:cs="全真粗黑體a.." w:hint="eastAsia"/>
                <w:b/>
                <w:bCs/>
                <w:color w:val="000000"/>
                <w:kern w:val="0"/>
                <w:szCs w:val="24"/>
              </w:rPr>
              <w:t>計算。</w:t>
            </w:r>
          </w:p>
          <w:p w:rsidR="000824B1"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2.</w:t>
            </w:r>
            <w:r w:rsidR="000824B1" w:rsidRPr="00A6761D">
              <w:rPr>
                <w:rFonts w:asciiTheme="minorEastAsia" w:hAnsiTheme="minorEastAsia" w:cs="全真粗黑體a.." w:hint="eastAsia"/>
                <w:b/>
                <w:bCs/>
                <w:color w:val="000000"/>
                <w:kern w:val="0"/>
                <w:szCs w:val="24"/>
              </w:rPr>
              <w:t>稱「未滿」、「未達」者，指未及之意，自不包括本數計算。</w:t>
            </w:r>
          </w:p>
          <w:p w:rsidR="000824B1" w:rsidRPr="00A6761D" w:rsidRDefault="00DC245C" w:rsidP="00DC245C">
            <w:pPr>
              <w:autoSpaceDE w:val="0"/>
              <w:autoSpaceDN w:val="0"/>
              <w:adjustRightInd w:val="0"/>
              <w:spacing w:line="400" w:lineRule="exact"/>
              <w:jc w:val="both"/>
              <w:rPr>
                <w:rFonts w:asciiTheme="minorEastAsia" w:hAnsiTheme="minorEastAsia" w:cs="全真粗黑體a.." w:hint="eastAsia"/>
                <w:b/>
                <w:color w:val="000000"/>
                <w:kern w:val="0"/>
                <w:szCs w:val="24"/>
              </w:rPr>
            </w:pPr>
            <w:r>
              <w:rPr>
                <w:rFonts w:asciiTheme="minorEastAsia" w:hAnsiTheme="minorEastAsia" w:cs="全真粗黑體a.."/>
                <w:b/>
                <w:bCs/>
                <w:color w:val="000000"/>
                <w:kern w:val="0"/>
                <w:szCs w:val="24"/>
              </w:rPr>
              <w:t>3.</w:t>
            </w:r>
            <w:r w:rsidR="000824B1" w:rsidRPr="00A6761D">
              <w:rPr>
                <w:rFonts w:asciiTheme="minorEastAsia" w:hAnsiTheme="minorEastAsia" w:cs="全真粗黑體a.." w:hint="eastAsia"/>
                <w:b/>
                <w:bCs/>
                <w:color w:val="000000"/>
                <w:kern w:val="0"/>
                <w:szCs w:val="24"/>
              </w:rPr>
              <w:t>「逾」是超過，一定</w:t>
            </w:r>
            <w:proofErr w:type="gramStart"/>
            <w:r w:rsidR="000824B1" w:rsidRPr="00A6761D">
              <w:rPr>
                <w:rFonts w:asciiTheme="minorEastAsia" w:hAnsiTheme="minorEastAsia" w:cs="全真粗黑體a.." w:hint="eastAsia"/>
                <w:b/>
                <w:bCs/>
                <w:color w:val="000000"/>
                <w:kern w:val="0"/>
                <w:szCs w:val="24"/>
              </w:rPr>
              <w:t>大於本數</w:t>
            </w:r>
            <w:proofErr w:type="gramEnd"/>
            <w:r w:rsidR="000824B1" w:rsidRPr="00A6761D">
              <w:rPr>
                <w:rFonts w:asciiTheme="minorEastAsia" w:hAnsiTheme="minorEastAsia" w:cs="全真粗黑體a.." w:hint="eastAsia"/>
                <w:b/>
                <w:bCs/>
                <w:color w:val="000000"/>
                <w:kern w:val="0"/>
                <w:szCs w:val="24"/>
              </w:rPr>
              <w:t>；「未逾」是未超過，一定</w:t>
            </w:r>
            <w:proofErr w:type="gramStart"/>
            <w:r w:rsidR="000824B1" w:rsidRPr="00A6761D">
              <w:rPr>
                <w:rFonts w:asciiTheme="minorEastAsia" w:hAnsiTheme="minorEastAsia" w:cs="全真粗黑體a.." w:hint="eastAsia"/>
                <w:b/>
                <w:bCs/>
                <w:color w:val="000000"/>
                <w:kern w:val="0"/>
                <w:szCs w:val="24"/>
              </w:rPr>
              <w:t>小於本數</w:t>
            </w:r>
            <w:proofErr w:type="gramEnd"/>
            <w:r w:rsidR="000824B1" w:rsidRPr="00A6761D">
              <w:rPr>
                <w:rFonts w:asciiTheme="minorEastAsia" w:hAnsiTheme="minorEastAsia" w:cs="全真粗黑體a.." w:hint="eastAsia"/>
                <w:b/>
                <w:bCs/>
                <w:color w:val="000000"/>
                <w:kern w:val="0"/>
                <w:szCs w:val="24"/>
              </w:rPr>
              <w:t>。</w:t>
            </w:r>
          </w:p>
        </w:tc>
      </w:tr>
      <w:tr w:rsidR="000824B1" w:rsidRPr="00A6761D" w:rsidTr="000B39F7">
        <w:trPr>
          <w:trHeight w:val="416"/>
        </w:trPr>
        <w:tc>
          <w:tcPr>
            <w:tcW w:w="1560" w:type="dxa"/>
            <w:vAlign w:val="center"/>
          </w:tcPr>
          <w:p w:rsidR="00DC245C"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期日</w:t>
            </w:r>
          </w:p>
          <w:p w:rsidR="000824B1" w:rsidRPr="00A6761D" w:rsidRDefault="000824B1" w:rsidP="00DC245C">
            <w:pPr>
              <w:autoSpaceDE w:val="0"/>
              <w:autoSpaceDN w:val="0"/>
              <w:adjustRightInd w:val="0"/>
              <w:spacing w:line="400" w:lineRule="exact"/>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期間</w:t>
            </w:r>
          </w:p>
        </w:tc>
        <w:tc>
          <w:tcPr>
            <w:tcW w:w="7938" w:type="dxa"/>
          </w:tcPr>
          <w:p w:rsidR="000824B1" w:rsidRPr="00A6761D" w:rsidRDefault="00DC245C" w:rsidP="00DC245C">
            <w:pPr>
              <w:autoSpaceDE w:val="0"/>
              <w:autoSpaceDN w:val="0"/>
              <w:adjustRightInd w:val="0"/>
              <w:spacing w:line="400" w:lineRule="exact"/>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一、</w:t>
            </w:r>
            <w:r w:rsidR="000824B1" w:rsidRPr="00A6761D">
              <w:rPr>
                <w:rFonts w:asciiTheme="minorEastAsia" w:hAnsiTheme="minorEastAsia" w:cs="全真粗黑體a.." w:hint="eastAsia"/>
                <w:b/>
                <w:bCs/>
                <w:color w:val="000000"/>
                <w:kern w:val="0"/>
                <w:szCs w:val="24"/>
              </w:rPr>
              <w:t>表示時間之基本單位及定期日、期間之用法：</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Pr>
                <w:rFonts w:asciiTheme="minorEastAsia" w:hAnsiTheme="minorEastAsia" w:cs="全真粗黑體a.."/>
                <w:b/>
                <w:bCs/>
                <w:color w:val="000000"/>
                <w:kern w:val="0"/>
                <w:szCs w:val="24"/>
              </w:rPr>
              <w:t>1.</w:t>
            </w:r>
            <w:r w:rsidR="000824B1" w:rsidRPr="00A6761D">
              <w:rPr>
                <w:rFonts w:asciiTheme="minorEastAsia" w:hAnsiTheme="minorEastAsia" w:cs="全真粗黑體a.." w:hint="eastAsia"/>
                <w:b/>
                <w:bCs/>
                <w:color w:val="000000"/>
                <w:kern w:val="0"/>
                <w:szCs w:val="24"/>
              </w:rPr>
              <w:t>「秒」及「分」因單位過小，實例上甚少，故除有專門性、技術性之</w:t>
            </w:r>
          </w:p>
          <w:p w:rsidR="000824B1"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Pr>
                <w:rFonts w:asciiTheme="minorEastAsia" w:hAnsiTheme="minorEastAsia" w:cs="全真粗黑體a.."/>
                <w:b/>
                <w:bCs/>
                <w:color w:val="000000"/>
                <w:kern w:val="0"/>
                <w:szCs w:val="24"/>
              </w:rPr>
              <w:t xml:space="preserve">  </w:t>
            </w:r>
            <w:r w:rsidR="000824B1" w:rsidRPr="00A6761D">
              <w:rPr>
                <w:rFonts w:asciiTheme="minorEastAsia" w:hAnsiTheme="minorEastAsia" w:cs="全真粗黑體a.." w:hint="eastAsia"/>
                <w:b/>
                <w:bCs/>
                <w:color w:val="000000"/>
                <w:kern w:val="0"/>
                <w:szCs w:val="24"/>
              </w:rPr>
              <w:t>規範外，宜儘量避免使用。</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2.</w:t>
            </w:r>
            <w:r w:rsidR="000824B1" w:rsidRPr="00A6761D">
              <w:rPr>
                <w:rFonts w:asciiTheme="minorEastAsia" w:hAnsiTheme="minorEastAsia" w:cs="全真粗黑體a.." w:hint="eastAsia"/>
                <w:b/>
                <w:bCs/>
                <w:color w:val="000000"/>
                <w:kern w:val="0"/>
                <w:szCs w:val="24"/>
              </w:rPr>
              <w:t>「小時」係用於計算時間，如「3小時」；「時」則用於表示1日中之</w:t>
            </w:r>
          </w:p>
          <w:p w:rsidR="00DC245C" w:rsidRDefault="00DC245C" w:rsidP="00DC245C">
            <w:pPr>
              <w:autoSpaceDE w:val="0"/>
              <w:autoSpaceDN w:val="0"/>
              <w:adjustRightInd w:val="0"/>
              <w:spacing w:line="400" w:lineRule="exact"/>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 xml:space="preserve">   </w:t>
            </w:r>
            <w:r w:rsidR="000824B1" w:rsidRPr="00A6761D">
              <w:rPr>
                <w:rFonts w:asciiTheme="minorEastAsia" w:hAnsiTheme="minorEastAsia" w:cs="全真粗黑體a.." w:hint="eastAsia"/>
                <w:b/>
                <w:bCs/>
                <w:color w:val="000000"/>
                <w:kern w:val="0"/>
                <w:szCs w:val="24"/>
              </w:rPr>
              <w:t>某一時刻，如「當日12時前」；且1日為24小時，為明確計，「上午」</w:t>
            </w:r>
          </w:p>
          <w:p w:rsidR="000824B1" w:rsidRPr="00A6761D" w:rsidRDefault="000824B1" w:rsidP="00DC245C">
            <w:pPr>
              <w:autoSpaceDE w:val="0"/>
              <w:autoSpaceDN w:val="0"/>
              <w:adjustRightInd w:val="0"/>
              <w:spacing w:line="400" w:lineRule="exact"/>
              <w:ind w:firstLineChars="150" w:firstLine="360"/>
              <w:jc w:val="both"/>
              <w:rPr>
                <w:rFonts w:asciiTheme="minorEastAsia" w:hAnsiTheme="minorEastAsia" w:cs="全真粗黑體a.." w:hint="eastAsia"/>
                <w:b/>
                <w:bCs/>
                <w:color w:val="000000"/>
                <w:kern w:val="0"/>
                <w:szCs w:val="24"/>
              </w:rPr>
            </w:pPr>
            <w:r w:rsidRPr="00A6761D">
              <w:rPr>
                <w:rFonts w:asciiTheme="minorEastAsia" w:hAnsiTheme="minorEastAsia" w:cs="全真粗黑體a.." w:hint="eastAsia"/>
                <w:b/>
                <w:bCs/>
                <w:color w:val="000000"/>
                <w:kern w:val="0"/>
                <w:szCs w:val="24"/>
              </w:rPr>
              <w:t>及「下午」宜避免使用。</w:t>
            </w:r>
          </w:p>
          <w:p w:rsidR="000824B1" w:rsidRPr="00A6761D" w:rsidRDefault="00DC245C" w:rsidP="00DC245C">
            <w:pPr>
              <w:autoSpaceDE w:val="0"/>
              <w:autoSpaceDN w:val="0"/>
              <w:adjustRightInd w:val="0"/>
              <w:spacing w:line="400" w:lineRule="exact"/>
              <w:ind w:firstLineChars="64" w:firstLine="154"/>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3.</w:t>
            </w:r>
            <w:r w:rsidR="000824B1" w:rsidRPr="00A6761D">
              <w:rPr>
                <w:rFonts w:asciiTheme="minorEastAsia" w:hAnsiTheme="minorEastAsia" w:cs="全真粗黑體a.." w:hint="eastAsia"/>
                <w:b/>
                <w:bCs/>
                <w:color w:val="000000"/>
                <w:kern w:val="0"/>
                <w:szCs w:val="24"/>
              </w:rPr>
              <w:t>法規中稱「日」，不宜用「天」。</w:t>
            </w:r>
          </w:p>
          <w:p w:rsidR="00DC245C" w:rsidRDefault="00DC245C" w:rsidP="00DC245C">
            <w:pPr>
              <w:autoSpaceDE w:val="0"/>
              <w:autoSpaceDN w:val="0"/>
              <w:adjustRightInd w:val="0"/>
              <w:spacing w:line="400" w:lineRule="exact"/>
              <w:ind w:firstLineChars="64" w:firstLine="154"/>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4.</w:t>
            </w:r>
            <w:r w:rsidR="000824B1" w:rsidRPr="00A6761D">
              <w:rPr>
                <w:rFonts w:asciiTheme="minorEastAsia" w:hAnsiTheme="minorEastAsia" w:cs="全真粗黑體a.." w:hint="eastAsia"/>
                <w:b/>
                <w:bCs/>
                <w:color w:val="000000"/>
                <w:kern w:val="0"/>
                <w:szCs w:val="24"/>
              </w:rPr>
              <w:t>除習慣用法或專有名詞外，用「星期」而不稱「</w:t>
            </w:r>
            <w:proofErr w:type="gramStart"/>
            <w:r w:rsidR="000824B1" w:rsidRPr="00A6761D">
              <w:rPr>
                <w:rFonts w:asciiTheme="minorEastAsia" w:hAnsiTheme="minorEastAsia" w:cs="全真粗黑體a.." w:hint="eastAsia"/>
                <w:b/>
                <w:bCs/>
                <w:color w:val="000000"/>
                <w:kern w:val="0"/>
                <w:szCs w:val="24"/>
              </w:rPr>
              <w:t>週</w:t>
            </w:r>
            <w:proofErr w:type="gramEnd"/>
            <w:r w:rsidR="000824B1" w:rsidRPr="00A6761D">
              <w:rPr>
                <w:rFonts w:asciiTheme="minorEastAsia" w:hAnsiTheme="minorEastAsia" w:cs="全真粗黑體a.." w:hint="eastAsia"/>
                <w:b/>
                <w:bCs/>
                <w:color w:val="000000"/>
                <w:kern w:val="0"/>
                <w:szCs w:val="24"/>
              </w:rPr>
              <w:t>」。且如有計算</w:t>
            </w:r>
          </w:p>
          <w:p w:rsidR="000824B1" w:rsidRPr="00A6761D" w:rsidRDefault="000824B1" w:rsidP="00DC245C">
            <w:pPr>
              <w:autoSpaceDE w:val="0"/>
              <w:autoSpaceDN w:val="0"/>
              <w:adjustRightInd w:val="0"/>
              <w:spacing w:line="400" w:lineRule="exact"/>
              <w:ind w:leftChars="123" w:left="295"/>
              <w:jc w:val="both"/>
              <w:rPr>
                <w:rFonts w:asciiTheme="minorEastAsia" w:hAnsiTheme="minorEastAsia" w:cs="全真粗黑體a.." w:hint="eastAsia"/>
                <w:b/>
                <w:bCs/>
                <w:color w:val="000000"/>
                <w:kern w:val="0"/>
                <w:szCs w:val="24"/>
              </w:rPr>
            </w:pPr>
            <w:r w:rsidRPr="00A6761D">
              <w:rPr>
                <w:rFonts w:asciiTheme="minorEastAsia" w:hAnsiTheme="minorEastAsia" w:cs="全真粗黑體a.." w:hint="eastAsia"/>
                <w:b/>
                <w:bCs/>
                <w:color w:val="000000"/>
                <w:kern w:val="0"/>
                <w:szCs w:val="24"/>
              </w:rPr>
              <w:t>之必要，似可</w:t>
            </w:r>
            <w:proofErr w:type="gramStart"/>
            <w:r w:rsidRPr="00A6761D">
              <w:rPr>
                <w:rFonts w:asciiTheme="minorEastAsia" w:hAnsiTheme="minorEastAsia" w:cs="全真粗黑體a.." w:hint="eastAsia"/>
                <w:b/>
                <w:bCs/>
                <w:color w:val="000000"/>
                <w:kern w:val="0"/>
                <w:szCs w:val="24"/>
              </w:rPr>
              <w:t>逕</w:t>
            </w:r>
            <w:proofErr w:type="gramEnd"/>
            <w:r w:rsidRPr="00A6761D">
              <w:rPr>
                <w:rFonts w:asciiTheme="minorEastAsia" w:hAnsiTheme="minorEastAsia" w:cs="全真粗黑體a.." w:hint="eastAsia"/>
                <w:b/>
                <w:bCs/>
                <w:color w:val="000000"/>
                <w:kern w:val="0"/>
                <w:szCs w:val="24"/>
              </w:rPr>
              <w:t>用「日」計算，如「7日」。</w:t>
            </w:r>
          </w:p>
          <w:p w:rsidR="000824B1" w:rsidRPr="00A6761D" w:rsidRDefault="00DC245C" w:rsidP="00DC245C">
            <w:pPr>
              <w:autoSpaceDE w:val="0"/>
              <w:autoSpaceDN w:val="0"/>
              <w:adjustRightInd w:val="0"/>
              <w:spacing w:line="400" w:lineRule="exact"/>
              <w:ind w:leftChars="65" w:left="295" w:hangingChars="58" w:hanging="139"/>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5.</w:t>
            </w:r>
            <w:r w:rsidR="000824B1" w:rsidRPr="00A6761D">
              <w:rPr>
                <w:rFonts w:asciiTheme="minorEastAsia" w:hAnsiTheme="minorEastAsia" w:cs="全真粗黑體a.." w:hint="eastAsia"/>
                <w:b/>
                <w:bCs/>
                <w:color w:val="000000"/>
                <w:kern w:val="0"/>
                <w:szCs w:val="24"/>
              </w:rPr>
              <w:t>儘量避免用「月初」、「月中」或「旬」、「季」等單位，且用以計算時間經過時，或表示期間者，在30日</w:t>
            </w:r>
            <w:proofErr w:type="gramStart"/>
            <w:r w:rsidR="000824B1" w:rsidRPr="00A6761D">
              <w:rPr>
                <w:rFonts w:asciiTheme="minorEastAsia" w:hAnsiTheme="minorEastAsia" w:cs="全真粗黑體a.." w:hint="eastAsia"/>
                <w:b/>
                <w:bCs/>
                <w:color w:val="000000"/>
                <w:kern w:val="0"/>
                <w:szCs w:val="24"/>
              </w:rPr>
              <w:t>以內，</w:t>
            </w:r>
            <w:proofErr w:type="gramEnd"/>
            <w:r w:rsidR="000824B1" w:rsidRPr="00A6761D">
              <w:rPr>
                <w:rFonts w:asciiTheme="minorEastAsia" w:hAnsiTheme="minorEastAsia" w:cs="全真粗黑體a.." w:hint="eastAsia"/>
                <w:b/>
                <w:bCs/>
                <w:color w:val="000000"/>
                <w:kern w:val="0"/>
                <w:szCs w:val="24"/>
              </w:rPr>
              <w:t>除有對稱之必要或為配合其他法規條文者外，宜</w:t>
            </w:r>
            <w:proofErr w:type="gramStart"/>
            <w:r w:rsidR="000824B1" w:rsidRPr="00A6761D">
              <w:rPr>
                <w:rFonts w:asciiTheme="minorEastAsia" w:hAnsiTheme="minorEastAsia" w:cs="全真粗黑體a.." w:hint="eastAsia"/>
                <w:b/>
                <w:bCs/>
                <w:color w:val="000000"/>
                <w:kern w:val="0"/>
                <w:szCs w:val="24"/>
              </w:rPr>
              <w:t>逕</w:t>
            </w:r>
            <w:proofErr w:type="gramEnd"/>
            <w:r w:rsidR="000824B1" w:rsidRPr="00A6761D">
              <w:rPr>
                <w:rFonts w:asciiTheme="minorEastAsia" w:hAnsiTheme="minorEastAsia" w:cs="全真粗黑體a.." w:hint="eastAsia"/>
                <w:b/>
                <w:bCs/>
                <w:color w:val="000000"/>
                <w:kern w:val="0"/>
                <w:szCs w:val="24"/>
              </w:rPr>
              <w:t>以日計算之。如不宜用「2星期」而應</w:t>
            </w:r>
            <w:proofErr w:type="gramStart"/>
            <w:r w:rsidR="000824B1" w:rsidRPr="00A6761D">
              <w:rPr>
                <w:rFonts w:asciiTheme="minorEastAsia" w:hAnsiTheme="minorEastAsia" w:cs="全真粗黑體a.." w:hint="eastAsia"/>
                <w:b/>
                <w:bCs/>
                <w:color w:val="000000"/>
                <w:kern w:val="0"/>
                <w:szCs w:val="24"/>
              </w:rPr>
              <w:t>逕</w:t>
            </w:r>
            <w:proofErr w:type="gramEnd"/>
            <w:r w:rsidR="000824B1" w:rsidRPr="00A6761D">
              <w:rPr>
                <w:rFonts w:asciiTheme="minorEastAsia" w:hAnsiTheme="minorEastAsia" w:cs="全真粗黑體a.." w:hint="eastAsia"/>
                <w:b/>
                <w:bCs/>
                <w:color w:val="000000"/>
                <w:kern w:val="0"/>
                <w:szCs w:val="24"/>
              </w:rPr>
              <w:t>規定為「14日」，或不用「1個月」而稱「30日」。</w:t>
            </w:r>
          </w:p>
          <w:p w:rsidR="000824B1" w:rsidRPr="00A6761D" w:rsidRDefault="00DC245C" w:rsidP="00DC245C">
            <w:pPr>
              <w:autoSpaceDE w:val="0"/>
              <w:autoSpaceDN w:val="0"/>
              <w:adjustRightInd w:val="0"/>
              <w:spacing w:line="400" w:lineRule="exact"/>
              <w:ind w:leftChars="65" w:left="295" w:hangingChars="58" w:hanging="139"/>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6.</w:t>
            </w:r>
            <w:r w:rsidR="000824B1" w:rsidRPr="00A6761D">
              <w:rPr>
                <w:rFonts w:asciiTheme="minorEastAsia" w:hAnsiTheme="minorEastAsia" w:cs="全真粗黑體a.." w:hint="eastAsia"/>
                <w:b/>
                <w:bCs/>
                <w:color w:val="000000"/>
                <w:kern w:val="0"/>
                <w:szCs w:val="24"/>
              </w:rPr>
              <w:t>「月」表示1年中之月份，如「翌年1月」；「○</w:t>
            </w:r>
            <w:proofErr w:type="gramStart"/>
            <w:r w:rsidR="000824B1" w:rsidRPr="00A6761D">
              <w:rPr>
                <w:rFonts w:asciiTheme="minorEastAsia" w:hAnsiTheme="minorEastAsia" w:cs="全真粗黑體a.." w:hint="eastAsia"/>
                <w:b/>
                <w:bCs/>
                <w:color w:val="000000"/>
                <w:kern w:val="0"/>
                <w:szCs w:val="24"/>
              </w:rPr>
              <w:t>個</w:t>
            </w:r>
            <w:proofErr w:type="gramEnd"/>
            <w:r w:rsidR="000824B1" w:rsidRPr="00A6761D">
              <w:rPr>
                <w:rFonts w:asciiTheme="minorEastAsia" w:hAnsiTheme="minorEastAsia" w:cs="全真粗黑體a.." w:hint="eastAsia"/>
                <w:b/>
                <w:bCs/>
                <w:color w:val="000000"/>
                <w:kern w:val="0"/>
                <w:szCs w:val="24"/>
              </w:rPr>
              <w:t>月」表示計算</w:t>
            </w:r>
            <w:proofErr w:type="gramStart"/>
            <w:r w:rsidR="000824B1" w:rsidRPr="00A6761D">
              <w:rPr>
                <w:rFonts w:asciiTheme="minorEastAsia" w:hAnsiTheme="minorEastAsia" w:cs="全真粗黑體a.." w:hint="eastAsia"/>
                <w:b/>
                <w:bCs/>
                <w:color w:val="000000"/>
                <w:kern w:val="0"/>
                <w:szCs w:val="24"/>
              </w:rPr>
              <w:t>期間，</w:t>
            </w:r>
            <w:proofErr w:type="gramEnd"/>
            <w:r w:rsidR="000824B1" w:rsidRPr="00A6761D">
              <w:rPr>
                <w:rFonts w:asciiTheme="minorEastAsia" w:hAnsiTheme="minorEastAsia" w:cs="全真粗黑體a.." w:hint="eastAsia"/>
                <w:b/>
                <w:bCs/>
                <w:color w:val="000000"/>
                <w:kern w:val="0"/>
                <w:szCs w:val="24"/>
              </w:rPr>
              <w:t>如「停業6個月」。但刑罰宜參照刑法之規定，不稱「處6個月以上有期徒刑」，</w:t>
            </w:r>
            <w:proofErr w:type="gramStart"/>
            <w:r w:rsidR="000824B1" w:rsidRPr="00A6761D">
              <w:rPr>
                <w:rFonts w:asciiTheme="minorEastAsia" w:hAnsiTheme="minorEastAsia" w:cs="全真粗黑體a.." w:hint="eastAsia"/>
                <w:b/>
                <w:bCs/>
                <w:color w:val="000000"/>
                <w:kern w:val="0"/>
                <w:szCs w:val="24"/>
              </w:rPr>
              <w:t>而均稱</w:t>
            </w:r>
            <w:proofErr w:type="gramEnd"/>
            <w:r w:rsidR="000824B1" w:rsidRPr="00A6761D">
              <w:rPr>
                <w:rFonts w:asciiTheme="minorEastAsia" w:hAnsiTheme="minorEastAsia" w:cs="全真粗黑體a.." w:hint="eastAsia"/>
                <w:b/>
                <w:bCs/>
                <w:color w:val="000000"/>
                <w:kern w:val="0"/>
                <w:szCs w:val="24"/>
              </w:rPr>
              <w:t>「處6月以上…</w:t>
            </w:r>
            <w:proofErr w:type="gramStart"/>
            <w:r w:rsidR="000824B1" w:rsidRPr="00A6761D">
              <w:rPr>
                <w:rFonts w:asciiTheme="minorEastAsia" w:hAnsiTheme="minorEastAsia" w:cs="全真粗黑體a.." w:hint="eastAsia"/>
                <w:b/>
                <w:bCs/>
                <w:color w:val="000000"/>
                <w:kern w:val="0"/>
                <w:szCs w:val="24"/>
              </w:rPr>
              <w:t>…</w:t>
            </w:r>
            <w:proofErr w:type="gramEnd"/>
            <w:r w:rsidR="000824B1" w:rsidRPr="00A6761D">
              <w:rPr>
                <w:rFonts w:asciiTheme="minorEastAsia" w:hAnsiTheme="minorEastAsia" w:cs="全真粗黑體a.." w:hint="eastAsia"/>
                <w:b/>
                <w:bCs/>
                <w:color w:val="000000"/>
                <w:kern w:val="0"/>
                <w:szCs w:val="24"/>
              </w:rPr>
              <w:t>有期徒刑」。</w:t>
            </w:r>
          </w:p>
          <w:p w:rsidR="000824B1" w:rsidRPr="00A6761D" w:rsidRDefault="00DC245C" w:rsidP="00DC245C">
            <w:pPr>
              <w:autoSpaceDE w:val="0"/>
              <w:autoSpaceDN w:val="0"/>
              <w:adjustRightInd w:val="0"/>
              <w:spacing w:line="400" w:lineRule="exact"/>
              <w:ind w:firstLineChars="64" w:firstLine="154"/>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7.</w:t>
            </w:r>
            <w:r w:rsidR="000824B1" w:rsidRPr="00A6761D">
              <w:rPr>
                <w:rFonts w:asciiTheme="minorEastAsia" w:hAnsiTheme="minorEastAsia" w:cs="全真粗黑體a.." w:hint="eastAsia"/>
                <w:b/>
                <w:bCs/>
                <w:color w:val="000000"/>
                <w:kern w:val="0"/>
                <w:szCs w:val="24"/>
              </w:rPr>
              <w:t>表示「第2日」或「第2年」時，稱「次日」或「次年」。</w:t>
            </w:r>
          </w:p>
          <w:p w:rsidR="000824B1" w:rsidRDefault="000824B1" w:rsidP="00DC245C">
            <w:pPr>
              <w:autoSpaceDE w:val="0"/>
              <w:autoSpaceDN w:val="0"/>
              <w:adjustRightInd w:val="0"/>
              <w:spacing w:line="400" w:lineRule="exact"/>
              <w:ind w:leftChars="123" w:left="295"/>
              <w:jc w:val="both"/>
              <w:rPr>
                <w:rFonts w:asciiTheme="minorEastAsia" w:hAnsiTheme="minorEastAsia" w:cs="全真粗黑體a.."/>
                <w:b/>
                <w:bCs/>
                <w:color w:val="000000"/>
                <w:kern w:val="0"/>
                <w:szCs w:val="24"/>
              </w:rPr>
            </w:pPr>
            <w:r w:rsidRPr="00A6761D">
              <w:rPr>
                <w:rFonts w:asciiTheme="minorEastAsia" w:hAnsiTheme="minorEastAsia" w:cs="全真粗黑體a.." w:hint="eastAsia"/>
                <w:b/>
                <w:bCs/>
                <w:color w:val="000000"/>
                <w:kern w:val="0"/>
                <w:szCs w:val="24"/>
              </w:rPr>
              <w:t>八、日期或期間之前後、時段或表示期限時，</w:t>
            </w:r>
            <w:proofErr w:type="gramStart"/>
            <w:r w:rsidRPr="00A6761D">
              <w:rPr>
                <w:rFonts w:asciiTheme="minorEastAsia" w:hAnsiTheme="minorEastAsia" w:cs="全真粗黑體a.." w:hint="eastAsia"/>
                <w:b/>
                <w:bCs/>
                <w:color w:val="000000"/>
                <w:kern w:val="0"/>
                <w:szCs w:val="24"/>
              </w:rPr>
              <w:t>除用</w:t>
            </w:r>
            <w:proofErr w:type="gramEnd"/>
            <w:r w:rsidRPr="00A6761D">
              <w:rPr>
                <w:rFonts w:asciiTheme="minorEastAsia" w:hAnsiTheme="minorEastAsia" w:cs="全真粗黑體a.." w:hint="eastAsia"/>
                <w:b/>
                <w:bCs/>
                <w:color w:val="000000"/>
                <w:kern w:val="0"/>
                <w:szCs w:val="24"/>
              </w:rPr>
              <w:t>「以上」、「以下」、「○○以上○○以下」或「逾」、「超過」、「滿」、「未…</w:t>
            </w:r>
            <w:proofErr w:type="gramStart"/>
            <w:r w:rsidRPr="00A6761D">
              <w:rPr>
                <w:rFonts w:asciiTheme="minorEastAsia" w:hAnsiTheme="minorEastAsia" w:cs="全真粗黑體a.." w:hint="eastAsia"/>
                <w:b/>
                <w:bCs/>
                <w:color w:val="000000"/>
                <w:kern w:val="0"/>
                <w:szCs w:val="24"/>
              </w:rPr>
              <w:t>…</w:t>
            </w:r>
            <w:proofErr w:type="gramEnd"/>
            <w:r w:rsidRPr="00A6761D">
              <w:rPr>
                <w:rFonts w:asciiTheme="minorEastAsia" w:hAnsiTheme="minorEastAsia" w:cs="全真粗黑體a.." w:hint="eastAsia"/>
                <w:b/>
                <w:bCs/>
                <w:color w:val="000000"/>
                <w:kern w:val="0"/>
                <w:szCs w:val="24"/>
              </w:rPr>
              <w:t>」者外，稱「前」、「後」、「內」者，原則上</w:t>
            </w:r>
            <w:proofErr w:type="gramStart"/>
            <w:r w:rsidRPr="00A6761D">
              <w:rPr>
                <w:rFonts w:asciiTheme="minorEastAsia" w:hAnsiTheme="minorEastAsia" w:cs="全真粗黑體a.." w:hint="eastAsia"/>
                <w:b/>
                <w:bCs/>
                <w:color w:val="000000"/>
                <w:kern w:val="0"/>
                <w:szCs w:val="24"/>
              </w:rPr>
              <w:t>不</w:t>
            </w:r>
            <w:proofErr w:type="gramEnd"/>
            <w:r w:rsidRPr="00A6761D">
              <w:rPr>
                <w:rFonts w:asciiTheme="minorEastAsia" w:hAnsiTheme="minorEastAsia" w:cs="全真粗黑體a.." w:hint="eastAsia"/>
                <w:b/>
                <w:bCs/>
                <w:color w:val="000000"/>
                <w:kern w:val="0"/>
                <w:szCs w:val="24"/>
              </w:rPr>
              <w:t>冠「以」字，且「前」、「後」2字，一般用於特定時間或發生特定事實之下，如稱「年底前」、「送達後30日」。「內」字則用於表示期間內，如「30日內」。</w:t>
            </w:r>
          </w:p>
          <w:p w:rsidR="000824B1" w:rsidRPr="00A6761D" w:rsidRDefault="00DC245C" w:rsidP="00DC245C">
            <w:pPr>
              <w:autoSpaceDE w:val="0"/>
              <w:autoSpaceDN w:val="0"/>
              <w:adjustRightInd w:val="0"/>
              <w:spacing w:line="400" w:lineRule="exact"/>
              <w:ind w:left="437" w:hangingChars="182" w:hanging="437"/>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二、</w:t>
            </w:r>
            <w:r w:rsidR="000824B1" w:rsidRPr="000824B1">
              <w:rPr>
                <w:rFonts w:asciiTheme="minorEastAsia" w:hAnsiTheme="minorEastAsia" w:cs="全真粗黑體a.." w:hint="eastAsia"/>
                <w:b/>
                <w:bCs/>
                <w:color w:val="000000"/>
                <w:kern w:val="0"/>
                <w:szCs w:val="24"/>
              </w:rPr>
              <w:t>「期日」在法律上是指某一特定時刻，例如上午7時、7月1日、端午節等等，凡是應該在期日內完成的一切行為，在該期日完成即可；「期日」可能短到一小時，也可能長到一天或一星期，不管</w:t>
            </w:r>
            <w:proofErr w:type="gramStart"/>
            <w:r w:rsidR="000824B1" w:rsidRPr="000824B1">
              <w:rPr>
                <w:rFonts w:asciiTheme="minorEastAsia" w:hAnsiTheme="minorEastAsia" w:cs="全真粗黑體a.." w:hint="eastAsia"/>
                <w:b/>
                <w:bCs/>
                <w:color w:val="000000"/>
                <w:kern w:val="0"/>
                <w:szCs w:val="24"/>
              </w:rPr>
              <w:t>多短或多</w:t>
            </w:r>
            <w:proofErr w:type="gramEnd"/>
            <w:r w:rsidR="000824B1" w:rsidRPr="000824B1">
              <w:rPr>
                <w:rFonts w:asciiTheme="minorEastAsia" w:hAnsiTheme="minorEastAsia" w:cs="全真粗黑體a.." w:hint="eastAsia"/>
                <w:b/>
                <w:bCs/>
                <w:color w:val="000000"/>
                <w:kern w:val="0"/>
                <w:szCs w:val="24"/>
              </w:rPr>
              <w:t>長，在法律上都視為一個不可分的點。「</w:t>
            </w:r>
            <w:proofErr w:type="gramStart"/>
            <w:r w:rsidR="000824B1" w:rsidRPr="000824B1">
              <w:rPr>
                <w:rFonts w:asciiTheme="minorEastAsia" w:hAnsiTheme="minorEastAsia" w:cs="全真粗黑體a.." w:hint="eastAsia"/>
                <w:b/>
                <w:bCs/>
                <w:color w:val="000000"/>
                <w:kern w:val="0"/>
                <w:szCs w:val="24"/>
              </w:rPr>
              <w:t>期間」</w:t>
            </w:r>
            <w:proofErr w:type="gramEnd"/>
            <w:r w:rsidR="000824B1" w:rsidRPr="000824B1">
              <w:rPr>
                <w:rFonts w:asciiTheme="minorEastAsia" w:hAnsiTheme="minorEastAsia" w:cs="全真粗黑體a.." w:hint="eastAsia"/>
                <w:b/>
                <w:bCs/>
                <w:color w:val="000000"/>
                <w:kern w:val="0"/>
                <w:szCs w:val="24"/>
              </w:rPr>
              <w:t>在法律上是指確定或可得確定的一定範圍內的時間，例如「使用牌照稅開徵期間為4月1日至4月30日」；「</w:t>
            </w:r>
            <w:proofErr w:type="gramStart"/>
            <w:r w:rsidR="000824B1" w:rsidRPr="000824B1">
              <w:rPr>
                <w:rFonts w:asciiTheme="minorEastAsia" w:hAnsiTheme="minorEastAsia" w:cs="全真粗黑體a.." w:hint="eastAsia"/>
                <w:b/>
                <w:bCs/>
                <w:color w:val="000000"/>
                <w:kern w:val="0"/>
                <w:szCs w:val="24"/>
              </w:rPr>
              <w:t>期間」</w:t>
            </w:r>
            <w:proofErr w:type="gramEnd"/>
            <w:r w:rsidR="000824B1" w:rsidRPr="000824B1">
              <w:rPr>
                <w:rFonts w:asciiTheme="minorEastAsia" w:hAnsiTheme="minorEastAsia" w:cs="全真粗黑體a.." w:hint="eastAsia"/>
                <w:b/>
                <w:bCs/>
                <w:color w:val="000000"/>
                <w:kern w:val="0"/>
                <w:szCs w:val="24"/>
              </w:rPr>
              <w:t>可以用時、日、星期、月</w:t>
            </w:r>
            <w:proofErr w:type="gramStart"/>
            <w:r w:rsidR="000824B1" w:rsidRPr="000824B1">
              <w:rPr>
                <w:rFonts w:asciiTheme="minorEastAsia" w:hAnsiTheme="minorEastAsia" w:cs="全真粗黑體a.." w:hint="eastAsia"/>
                <w:b/>
                <w:bCs/>
                <w:color w:val="000000"/>
                <w:kern w:val="0"/>
                <w:szCs w:val="24"/>
              </w:rPr>
              <w:t>或年來計算</w:t>
            </w:r>
            <w:proofErr w:type="gramEnd"/>
            <w:r w:rsidR="000824B1" w:rsidRPr="000824B1">
              <w:rPr>
                <w:rFonts w:asciiTheme="minorEastAsia" w:hAnsiTheme="minorEastAsia" w:cs="全真粗黑體a.." w:hint="eastAsia"/>
                <w:b/>
                <w:bCs/>
                <w:color w:val="000000"/>
                <w:kern w:val="0"/>
                <w:szCs w:val="24"/>
              </w:rPr>
              <w:t>，依民法第120條第1項規定「以時定期間者，即時起算」，例如租車使用8小時，即自上午9時至下4時終止；同法第2項規定「以日、星期、月或年定期間者，</w:t>
            </w:r>
            <w:proofErr w:type="gramStart"/>
            <w:r w:rsidR="000824B1" w:rsidRPr="000824B1">
              <w:rPr>
                <w:rFonts w:asciiTheme="minorEastAsia" w:hAnsiTheme="minorEastAsia" w:cs="全真粗黑體a.." w:hint="eastAsia"/>
                <w:b/>
                <w:bCs/>
                <w:color w:val="000000"/>
                <w:kern w:val="0"/>
                <w:szCs w:val="24"/>
              </w:rPr>
              <w:t>其始日</w:t>
            </w:r>
            <w:proofErr w:type="gramEnd"/>
            <w:r w:rsidR="000824B1" w:rsidRPr="000824B1">
              <w:rPr>
                <w:rFonts w:asciiTheme="minorEastAsia" w:hAnsiTheme="minorEastAsia" w:cs="全真粗黑體a.." w:hint="eastAsia"/>
                <w:b/>
                <w:bCs/>
                <w:color w:val="000000"/>
                <w:kern w:val="0"/>
                <w:szCs w:val="24"/>
              </w:rPr>
              <w:t>不算入」，也就是計算開始的當天不算入，自第2天上午零時開始計算。「期日」是一個點，而「</w:t>
            </w:r>
            <w:proofErr w:type="gramStart"/>
            <w:r w:rsidR="000824B1" w:rsidRPr="000824B1">
              <w:rPr>
                <w:rFonts w:asciiTheme="minorEastAsia" w:hAnsiTheme="minorEastAsia" w:cs="全真粗黑體a.." w:hint="eastAsia"/>
                <w:b/>
                <w:bCs/>
                <w:color w:val="000000"/>
                <w:kern w:val="0"/>
                <w:szCs w:val="24"/>
              </w:rPr>
              <w:t>期間」</w:t>
            </w:r>
            <w:proofErr w:type="gramEnd"/>
            <w:r w:rsidR="000824B1" w:rsidRPr="000824B1">
              <w:rPr>
                <w:rFonts w:asciiTheme="minorEastAsia" w:hAnsiTheme="minorEastAsia" w:cs="全真粗黑體a.." w:hint="eastAsia"/>
                <w:b/>
                <w:bCs/>
                <w:color w:val="000000"/>
                <w:kern w:val="0"/>
                <w:szCs w:val="24"/>
              </w:rPr>
              <w:t>是一條線，兩者的意思完全不同，不宜誤用。</w:t>
            </w:r>
          </w:p>
        </w:tc>
      </w:tr>
      <w:tr w:rsidR="000824B1" w:rsidRPr="00A6761D" w:rsidTr="000B39F7">
        <w:trPr>
          <w:trHeight w:val="508"/>
        </w:trPr>
        <w:tc>
          <w:tcPr>
            <w:tcW w:w="1560" w:type="dxa"/>
            <w:vAlign w:val="center"/>
          </w:tcPr>
          <w:p w:rsidR="000B39F7" w:rsidRDefault="000B39F7" w:rsidP="000B39F7">
            <w:pPr>
              <w:autoSpaceDE w:val="0"/>
              <w:autoSpaceDN w:val="0"/>
              <w:adjustRightInd w:val="0"/>
              <w:spacing w:line="400" w:lineRule="exact"/>
              <w:rPr>
                <w:rFonts w:asciiTheme="minorEastAsia" w:hAnsiTheme="minorEastAsia" w:cs="全真粗黑體a.."/>
                <w:b/>
                <w:bCs/>
                <w:color w:val="000000"/>
                <w:kern w:val="0"/>
                <w:szCs w:val="24"/>
              </w:rPr>
            </w:pPr>
            <w:r w:rsidRPr="000B39F7">
              <w:rPr>
                <w:rFonts w:asciiTheme="minorEastAsia" w:hAnsiTheme="minorEastAsia" w:cs="全真粗黑體a.." w:hint="eastAsia"/>
                <w:b/>
                <w:bCs/>
                <w:color w:val="000000"/>
                <w:kern w:val="0"/>
                <w:szCs w:val="24"/>
              </w:rPr>
              <w:t>撤銷</w:t>
            </w:r>
          </w:p>
          <w:p w:rsidR="000B39F7" w:rsidRDefault="000B39F7" w:rsidP="000B39F7">
            <w:pPr>
              <w:autoSpaceDE w:val="0"/>
              <w:autoSpaceDN w:val="0"/>
              <w:adjustRightInd w:val="0"/>
              <w:spacing w:line="400" w:lineRule="exact"/>
              <w:rPr>
                <w:rFonts w:asciiTheme="minorEastAsia" w:hAnsiTheme="minorEastAsia" w:cs="全真粗黑體a.."/>
                <w:b/>
                <w:bCs/>
                <w:color w:val="000000"/>
                <w:kern w:val="0"/>
                <w:szCs w:val="24"/>
              </w:rPr>
            </w:pPr>
            <w:r w:rsidRPr="000B39F7">
              <w:rPr>
                <w:rFonts w:asciiTheme="minorEastAsia" w:hAnsiTheme="minorEastAsia" w:cs="全真粗黑體a.." w:hint="eastAsia"/>
                <w:b/>
                <w:bCs/>
                <w:color w:val="000000"/>
                <w:kern w:val="0"/>
                <w:szCs w:val="24"/>
              </w:rPr>
              <w:t>撤回</w:t>
            </w:r>
          </w:p>
          <w:p w:rsidR="000824B1" w:rsidRPr="00A6761D" w:rsidRDefault="000B39F7" w:rsidP="000B39F7">
            <w:pPr>
              <w:autoSpaceDE w:val="0"/>
              <w:autoSpaceDN w:val="0"/>
              <w:adjustRightInd w:val="0"/>
              <w:spacing w:line="400" w:lineRule="exact"/>
              <w:rPr>
                <w:rFonts w:asciiTheme="minorEastAsia" w:hAnsiTheme="minorEastAsia" w:cs="全真粗黑體a.."/>
                <w:b/>
                <w:bCs/>
                <w:color w:val="000000"/>
                <w:kern w:val="0"/>
                <w:szCs w:val="24"/>
              </w:rPr>
            </w:pPr>
            <w:r w:rsidRPr="000B39F7">
              <w:rPr>
                <w:rFonts w:asciiTheme="minorEastAsia" w:hAnsiTheme="minorEastAsia" w:cs="全真粗黑體a.." w:hint="eastAsia"/>
                <w:b/>
                <w:bCs/>
                <w:color w:val="000000"/>
                <w:kern w:val="0"/>
                <w:szCs w:val="24"/>
              </w:rPr>
              <w:t>無效</w:t>
            </w:r>
          </w:p>
        </w:tc>
        <w:tc>
          <w:tcPr>
            <w:tcW w:w="7938" w:type="dxa"/>
          </w:tcPr>
          <w:p w:rsidR="000824B1" w:rsidRPr="00A6761D" w:rsidRDefault="000B39F7" w:rsidP="000B39F7">
            <w:pPr>
              <w:autoSpaceDE w:val="0"/>
              <w:autoSpaceDN w:val="0"/>
              <w:adjustRightInd w:val="0"/>
              <w:spacing w:line="400" w:lineRule="exact"/>
              <w:ind w:left="156" w:hangingChars="65" w:hanging="156"/>
              <w:jc w:val="both"/>
              <w:rPr>
                <w:rFonts w:asciiTheme="minorEastAsia" w:hAnsiTheme="minorEastAsia" w:cs="全真粗黑體a.." w:hint="eastAsia"/>
                <w:b/>
                <w:bCs/>
                <w:color w:val="000000"/>
                <w:kern w:val="0"/>
                <w:szCs w:val="24"/>
              </w:rPr>
            </w:pPr>
            <w:r w:rsidRPr="000B39F7">
              <w:rPr>
                <w:rFonts w:asciiTheme="minorEastAsia" w:hAnsiTheme="minorEastAsia" w:cs="全真粗黑體a.." w:hint="eastAsia"/>
                <w:b/>
                <w:bCs/>
                <w:color w:val="000000"/>
                <w:kern w:val="0"/>
                <w:szCs w:val="24"/>
              </w:rPr>
              <w:t>1.「撤銷」</w:t>
            </w:r>
            <w:proofErr w:type="gramStart"/>
            <w:r>
              <w:rPr>
                <w:rFonts w:asciiTheme="minorEastAsia" w:hAnsiTheme="minorEastAsia" w:cs="全真粗黑體a.." w:hint="eastAsia"/>
                <w:b/>
                <w:bCs/>
                <w:color w:val="000000"/>
                <w:kern w:val="0"/>
                <w:szCs w:val="24"/>
              </w:rPr>
              <w:t>︰</w:t>
            </w:r>
            <w:proofErr w:type="gramEnd"/>
            <w:r w:rsidR="000824B1" w:rsidRPr="00A6761D">
              <w:rPr>
                <w:rFonts w:asciiTheme="minorEastAsia" w:hAnsiTheme="minorEastAsia" w:cs="全真粗黑體a.." w:hint="eastAsia"/>
                <w:b/>
                <w:bCs/>
                <w:color w:val="000000"/>
                <w:kern w:val="0"/>
                <w:szCs w:val="24"/>
              </w:rPr>
              <w:t>處分或違反行政法上義務者之既有權益予以廢棄，其目的在使原行政處分不發生效力，回復其未處分前之狀態。且經撤銷權人行使撤銷權後，其</w:t>
            </w:r>
            <w:proofErr w:type="gramStart"/>
            <w:r w:rsidR="000824B1" w:rsidRPr="00A6761D">
              <w:rPr>
                <w:rFonts w:asciiTheme="minorEastAsia" w:hAnsiTheme="minorEastAsia" w:cs="全真粗黑體a.." w:hint="eastAsia"/>
                <w:b/>
                <w:bCs/>
                <w:color w:val="000000"/>
                <w:kern w:val="0"/>
                <w:szCs w:val="24"/>
              </w:rPr>
              <w:t>效力始溯及</w:t>
            </w:r>
            <w:proofErr w:type="gramEnd"/>
            <w:r w:rsidR="000824B1" w:rsidRPr="00A6761D">
              <w:rPr>
                <w:rFonts w:asciiTheme="minorEastAsia" w:hAnsiTheme="minorEastAsia" w:cs="全真粗黑體a.." w:hint="eastAsia"/>
                <w:b/>
                <w:bCs/>
                <w:color w:val="000000"/>
                <w:kern w:val="0"/>
                <w:szCs w:val="24"/>
              </w:rPr>
              <w:t>的自始無效。</w:t>
            </w:r>
          </w:p>
          <w:p w:rsidR="000824B1" w:rsidRPr="00A6761D" w:rsidRDefault="00DC245C" w:rsidP="00DC245C">
            <w:pPr>
              <w:autoSpaceDE w:val="0"/>
              <w:autoSpaceDN w:val="0"/>
              <w:adjustRightInd w:val="0"/>
              <w:spacing w:line="400" w:lineRule="exact"/>
              <w:ind w:leftChars="6" w:left="153" w:hangingChars="58" w:hanging="139"/>
              <w:jc w:val="both"/>
              <w:rPr>
                <w:rFonts w:asciiTheme="minorEastAsia" w:hAnsiTheme="minorEastAsia" w:cs="全真粗黑體a.." w:hint="eastAsia"/>
                <w:b/>
                <w:bCs/>
                <w:color w:val="000000"/>
                <w:kern w:val="0"/>
                <w:szCs w:val="24"/>
              </w:rPr>
            </w:pPr>
            <w:r>
              <w:rPr>
                <w:rFonts w:asciiTheme="minorEastAsia" w:hAnsiTheme="minorEastAsia" w:cs="全真粗黑體a.." w:hint="eastAsia"/>
                <w:b/>
                <w:bCs/>
                <w:color w:val="000000"/>
                <w:kern w:val="0"/>
                <w:szCs w:val="24"/>
              </w:rPr>
              <w:t>2.</w:t>
            </w:r>
            <w:r w:rsidR="000824B1" w:rsidRPr="00A6761D">
              <w:rPr>
                <w:rFonts w:asciiTheme="minorEastAsia" w:hAnsiTheme="minorEastAsia" w:cs="全真粗黑體a.." w:hint="eastAsia"/>
                <w:b/>
                <w:bCs/>
                <w:color w:val="000000"/>
                <w:kern w:val="0"/>
                <w:szCs w:val="24"/>
              </w:rPr>
              <w:t>「撤回」：乃是對於未生效力之行為，阻止其效力發生之意思表示。其與「撤銷」之不同，在於「撤銷」是消滅已生效力之行為，而「撤回」係對於未生效力之行為所為。</w:t>
            </w:r>
          </w:p>
          <w:p w:rsidR="000824B1" w:rsidRPr="00A6761D" w:rsidRDefault="00DC245C" w:rsidP="00DC245C">
            <w:pPr>
              <w:autoSpaceDE w:val="0"/>
              <w:autoSpaceDN w:val="0"/>
              <w:adjustRightInd w:val="0"/>
              <w:spacing w:line="400" w:lineRule="exact"/>
              <w:ind w:leftChars="6" w:left="153" w:hangingChars="58" w:hanging="139"/>
              <w:jc w:val="both"/>
              <w:rPr>
                <w:rFonts w:asciiTheme="minorEastAsia" w:hAnsiTheme="minorEastAsia" w:cs="全真粗黑體a.."/>
                <w:b/>
                <w:bCs/>
                <w:color w:val="000000"/>
                <w:kern w:val="0"/>
                <w:szCs w:val="24"/>
              </w:rPr>
            </w:pPr>
            <w:r>
              <w:rPr>
                <w:rFonts w:asciiTheme="minorEastAsia" w:hAnsiTheme="minorEastAsia" w:cs="全真粗黑體a.." w:hint="eastAsia"/>
                <w:b/>
                <w:bCs/>
                <w:color w:val="000000"/>
                <w:kern w:val="0"/>
                <w:szCs w:val="24"/>
              </w:rPr>
              <w:t>3.</w:t>
            </w:r>
            <w:r w:rsidR="000824B1" w:rsidRPr="00A6761D">
              <w:rPr>
                <w:rFonts w:asciiTheme="minorEastAsia" w:hAnsiTheme="minorEastAsia" w:cs="全真粗黑體a.." w:hint="eastAsia"/>
                <w:b/>
                <w:bCs/>
                <w:color w:val="000000"/>
                <w:kern w:val="0"/>
                <w:szCs w:val="24"/>
              </w:rPr>
              <w:t>「無效」：於作成意思表示或法律行為時，因重大瑕疵等原因，為當然確定自始無效。</w:t>
            </w:r>
          </w:p>
        </w:tc>
      </w:tr>
      <w:tr w:rsidR="000824B1" w:rsidRPr="00A6761D" w:rsidTr="000B39F7">
        <w:trPr>
          <w:trHeight w:val="559"/>
        </w:trPr>
        <w:tc>
          <w:tcPr>
            <w:tcW w:w="1560" w:type="dxa"/>
            <w:shd w:val="clear" w:color="auto" w:fill="auto"/>
            <w:vAlign w:val="center"/>
          </w:tcPr>
          <w:p w:rsidR="000824B1" w:rsidRDefault="000824B1" w:rsidP="000824B1">
            <w:pPr>
              <w:spacing w:line="400" w:lineRule="exact"/>
              <w:rPr>
                <w:rFonts w:asciiTheme="minorEastAsia" w:hAnsiTheme="minorEastAsia"/>
                <w:b/>
                <w:bCs/>
                <w:szCs w:val="24"/>
              </w:rPr>
            </w:pPr>
            <w:r w:rsidRPr="002243BC">
              <w:rPr>
                <w:rFonts w:asciiTheme="minorEastAsia" w:hAnsiTheme="minorEastAsia" w:hint="eastAsia"/>
                <w:b/>
                <w:bCs/>
                <w:szCs w:val="24"/>
              </w:rPr>
              <w:t>註銷</w:t>
            </w:r>
          </w:p>
          <w:p w:rsidR="000824B1" w:rsidRPr="00D70467" w:rsidRDefault="000824B1" w:rsidP="000824B1">
            <w:pPr>
              <w:spacing w:line="400" w:lineRule="exact"/>
              <w:rPr>
                <w:rFonts w:asciiTheme="minorEastAsia" w:hAnsiTheme="minorEastAsia" w:hint="eastAsia"/>
                <w:b/>
                <w:bCs/>
                <w:szCs w:val="24"/>
              </w:rPr>
            </w:pPr>
            <w:r w:rsidRPr="002243BC">
              <w:rPr>
                <w:rFonts w:asciiTheme="minorEastAsia" w:hAnsiTheme="minorEastAsia" w:hint="eastAsia"/>
                <w:b/>
                <w:bCs/>
                <w:szCs w:val="24"/>
              </w:rPr>
              <w:t>吊銷</w:t>
            </w:r>
          </w:p>
        </w:tc>
        <w:tc>
          <w:tcPr>
            <w:tcW w:w="7938" w:type="dxa"/>
            <w:shd w:val="clear" w:color="auto" w:fill="auto"/>
            <w:vAlign w:val="center"/>
          </w:tcPr>
          <w:p w:rsidR="000824B1" w:rsidRPr="002243BC" w:rsidRDefault="000824B1" w:rsidP="00DC245C">
            <w:pPr>
              <w:spacing w:line="400" w:lineRule="exact"/>
              <w:ind w:leftChars="6" w:left="153" w:hangingChars="58" w:hanging="139"/>
              <w:jc w:val="both"/>
              <w:rPr>
                <w:rFonts w:asciiTheme="minorEastAsia" w:hAnsiTheme="minorEastAsia" w:hint="eastAsia"/>
                <w:b/>
                <w:szCs w:val="24"/>
              </w:rPr>
            </w:pPr>
            <w:r>
              <w:rPr>
                <w:rFonts w:asciiTheme="minorEastAsia" w:hAnsiTheme="minorEastAsia" w:hint="eastAsia"/>
                <w:b/>
                <w:szCs w:val="24"/>
              </w:rPr>
              <w:t>1.</w:t>
            </w:r>
            <w:r w:rsidRPr="002243BC">
              <w:rPr>
                <w:rFonts w:asciiTheme="minorEastAsia" w:hAnsiTheme="minorEastAsia" w:hint="eastAsia"/>
                <w:b/>
                <w:szCs w:val="24"/>
              </w:rPr>
              <w:t>「註銷」一詞，指有權機關對於以書面表示之資格、決議、權利及證照等，使失效力之謂。又「註銷」係抽象之用語，不必直接對物為行為，如註銷執照，並非實際上該執照已在為註銷之機關掌握中。</w:t>
            </w:r>
          </w:p>
          <w:p w:rsidR="000824B1" w:rsidRPr="00D70467" w:rsidRDefault="000824B1" w:rsidP="00DC245C">
            <w:pPr>
              <w:spacing w:line="400" w:lineRule="exact"/>
              <w:ind w:leftChars="6" w:left="153" w:hangingChars="58" w:hanging="139"/>
              <w:jc w:val="both"/>
              <w:rPr>
                <w:rFonts w:asciiTheme="minorEastAsia" w:hAnsiTheme="minorEastAsia" w:hint="eastAsia"/>
                <w:b/>
                <w:szCs w:val="24"/>
              </w:rPr>
            </w:pPr>
            <w:r>
              <w:rPr>
                <w:rFonts w:asciiTheme="minorEastAsia" w:hAnsiTheme="minorEastAsia" w:hint="eastAsia"/>
                <w:b/>
                <w:szCs w:val="24"/>
              </w:rPr>
              <w:t>2.</w:t>
            </w:r>
            <w:r w:rsidRPr="002243BC">
              <w:rPr>
                <w:rFonts w:asciiTheme="minorEastAsia" w:hAnsiTheme="minorEastAsia" w:hint="eastAsia"/>
                <w:b/>
                <w:szCs w:val="24"/>
              </w:rPr>
              <w:t>「吊銷」一詞，其意義雖與註銷近似，但使用之範圍較小，一般僅在於對「證照」類之牌照、執照、證件等為之，且指已發給權利人之證照而言。</w:t>
            </w:r>
          </w:p>
        </w:tc>
      </w:tr>
    </w:tbl>
    <w:p w:rsidR="00865C61" w:rsidRPr="00865C61" w:rsidRDefault="00865C61" w:rsidP="00865C61">
      <w:pPr>
        <w:autoSpaceDE w:val="0"/>
        <w:autoSpaceDN w:val="0"/>
        <w:adjustRightInd w:val="0"/>
        <w:rPr>
          <w:rFonts w:asciiTheme="majorEastAsia" w:eastAsiaTheme="majorEastAsia" w:hAnsiTheme="majorEastAsia" w:cs="全真粗黑體a.."/>
          <w:b/>
          <w:color w:val="000000"/>
          <w:kern w:val="0"/>
          <w:sz w:val="28"/>
          <w:szCs w:val="28"/>
        </w:rPr>
      </w:pPr>
    </w:p>
    <w:p w:rsidR="00865C61" w:rsidRDefault="00865C61" w:rsidP="00865C61">
      <w:pPr>
        <w:autoSpaceDE w:val="0"/>
        <w:autoSpaceDN w:val="0"/>
        <w:adjustRightInd w:val="0"/>
        <w:rPr>
          <w:rFonts w:asciiTheme="majorEastAsia" w:eastAsiaTheme="majorEastAsia" w:hAnsiTheme="majorEastAsia" w:cs="全真粗黑體a.."/>
          <w:b/>
          <w:color w:val="000000"/>
          <w:kern w:val="0"/>
          <w:sz w:val="28"/>
          <w:szCs w:val="28"/>
        </w:rPr>
      </w:pPr>
    </w:p>
    <w:p w:rsidR="00865C61" w:rsidRDefault="00865C61" w:rsidP="00865C61">
      <w:pPr>
        <w:autoSpaceDE w:val="0"/>
        <w:autoSpaceDN w:val="0"/>
        <w:adjustRightInd w:val="0"/>
        <w:rPr>
          <w:rFonts w:asciiTheme="majorEastAsia" w:eastAsiaTheme="majorEastAsia" w:hAnsiTheme="majorEastAsia" w:cs="全真粗黑體a.."/>
          <w:b/>
          <w:color w:val="000000"/>
          <w:kern w:val="0"/>
          <w:sz w:val="28"/>
          <w:szCs w:val="28"/>
        </w:rPr>
      </w:pPr>
    </w:p>
    <w:p w:rsidR="00865C61" w:rsidRDefault="00865C61" w:rsidP="00865C61">
      <w:pPr>
        <w:autoSpaceDE w:val="0"/>
        <w:autoSpaceDN w:val="0"/>
        <w:adjustRightInd w:val="0"/>
        <w:rPr>
          <w:rFonts w:asciiTheme="majorEastAsia" w:eastAsiaTheme="majorEastAsia" w:hAnsiTheme="majorEastAsia" w:cs="全真粗黑體a.."/>
          <w:b/>
          <w:color w:val="000000"/>
          <w:kern w:val="0"/>
          <w:sz w:val="28"/>
          <w:szCs w:val="28"/>
        </w:rPr>
      </w:pPr>
    </w:p>
    <w:p w:rsidR="00865C61" w:rsidRDefault="00865C61"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0B39F7"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p>
    <w:p w:rsidR="00865C61" w:rsidRPr="00865C61" w:rsidRDefault="000B39F7" w:rsidP="00865C61">
      <w:pPr>
        <w:autoSpaceDE w:val="0"/>
        <w:autoSpaceDN w:val="0"/>
        <w:adjustRightInd w:val="0"/>
        <w:rPr>
          <w:rFonts w:asciiTheme="majorEastAsia" w:eastAsiaTheme="majorEastAsia" w:hAnsiTheme="majorEastAsia" w:cs="全真粗黑體a.."/>
          <w:b/>
          <w:color w:val="000000"/>
          <w:kern w:val="0"/>
          <w:sz w:val="28"/>
          <w:szCs w:val="28"/>
        </w:rPr>
      </w:pPr>
      <w:r>
        <w:rPr>
          <w:rFonts w:asciiTheme="majorEastAsia" w:eastAsiaTheme="majorEastAsia" w:hAnsiTheme="majorEastAsia" w:cs="全真粗黑體a.." w:hint="eastAsia"/>
          <w:b/>
          <w:color w:val="000000"/>
          <w:kern w:val="0"/>
          <w:sz w:val="28"/>
          <w:szCs w:val="28"/>
        </w:rPr>
        <w:t>伍</w:t>
      </w:r>
      <w:r w:rsidR="00865C61" w:rsidRPr="00865C61">
        <w:rPr>
          <w:rFonts w:asciiTheme="majorEastAsia" w:eastAsiaTheme="majorEastAsia" w:hAnsiTheme="majorEastAsia" w:cs="全真粗黑體a.." w:hint="eastAsia"/>
          <w:b/>
          <w:color w:val="000000"/>
          <w:kern w:val="0"/>
          <w:sz w:val="28"/>
          <w:szCs w:val="28"/>
        </w:rPr>
        <w:t>、法規名稱英譯統一標準</w:t>
      </w:r>
      <w:r w:rsidR="00865C61" w:rsidRPr="00865C61">
        <w:rPr>
          <w:rFonts w:asciiTheme="majorEastAsia" w:eastAsiaTheme="majorEastAsia" w:hAnsiTheme="majorEastAsia" w:cs="全真粗黑體a.."/>
          <w:b/>
          <w:color w:val="000000"/>
          <w:kern w:val="0"/>
          <w:sz w:val="28"/>
          <w:szCs w:val="28"/>
        </w:rPr>
        <w:t xml:space="preserve"> </w:t>
      </w:r>
    </w:p>
    <w:p w:rsidR="00865C61" w:rsidRPr="00865C61" w:rsidRDefault="00865C61" w:rsidP="00865C61">
      <w:pPr>
        <w:autoSpaceDE w:val="0"/>
        <w:autoSpaceDN w:val="0"/>
        <w:adjustRightInd w:val="0"/>
        <w:jc w:val="right"/>
        <w:rPr>
          <w:rFonts w:ascii="全真中明體a.." w:eastAsia="全真中明體a.." w:cs="全真中明體a.."/>
          <w:b/>
          <w:color w:val="000000"/>
          <w:kern w:val="0"/>
          <w:sz w:val="20"/>
          <w:szCs w:val="20"/>
        </w:rPr>
      </w:pPr>
      <w:r w:rsidRPr="00865C61">
        <w:rPr>
          <w:rFonts w:ascii="全真中明體a.." w:eastAsia="全真中明體a.." w:cs="全真中明體a.." w:hint="eastAsia"/>
          <w:b/>
          <w:color w:val="000000"/>
          <w:kern w:val="0"/>
          <w:sz w:val="20"/>
          <w:szCs w:val="20"/>
        </w:rPr>
        <w:t>中華民國九十二年七月三日行政院院</w:t>
      </w:r>
      <w:proofErr w:type="gramStart"/>
      <w:r w:rsidRPr="00865C61">
        <w:rPr>
          <w:rFonts w:ascii="全真中明體a.." w:eastAsia="全真中明體a.." w:cs="全真中明體a.." w:hint="eastAsia"/>
          <w:b/>
          <w:color w:val="000000"/>
          <w:kern w:val="0"/>
          <w:sz w:val="20"/>
          <w:szCs w:val="20"/>
        </w:rPr>
        <w:t>臺規</w:t>
      </w:r>
      <w:proofErr w:type="gramEnd"/>
      <w:r w:rsidRPr="00865C61">
        <w:rPr>
          <w:rFonts w:ascii="全真中明體a.." w:eastAsia="全真中明體a.." w:cs="全真中明體a.." w:hint="eastAsia"/>
          <w:b/>
          <w:color w:val="000000"/>
          <w:kern w:val="0"/>
          <w:sz w:val="20"/>
          <w:szCs w:val="20"/>
        </w:rPr>
        <w:t>字第○九二○○八六四七一號函</w:t>
      </w:r>
    </w:p>
    <w:p w:rsidR="00865C61" w:rsidRPr="00865C61" w:rsidRDefault="00865C61" w:rsidP="00865C61">
      <w:pPr>
        <w:autoSpaceDE w:val="0"/>
        <w:autoSpaceDN w:val="0"/>
        <w:adjustRightInd w:val="0"/>
        <w:jc w:val="right"/>
        <w:rPr>
          <w:rFonts w:ascii="全真中明體a.." w:eastAsia="全真中明體a.." w:cs="全真中明體a.."/>
          <w:b/>
          <w:color w:val="000000"/>
          <w:kern w:val="0"/>
          <w:sz w:val="20"/>
          <w:szCs w:val="20"/>
        </w:rPr>
      </w:pPr>
    </w:p>
    <w:p w:rsidR="00865C61" w:rsidRPr="00865C61" w:rsidRDefault="00865C61" w:rsidP="00865C61">
      <w:pPr>
        <w:autoSpaceDE w:val="0"/>
        <w:autoSpaceDN w:val="0"/>
        <w:adjustRightInd w:val="0"/>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一、憲法： 法規名稱</w:t>
      </w:r>
      <w:r w:rsidRPr="00865C61">
        <w:rPr>
          <w:rFonts w:ascii="新細明體" w:eastAsia="新細明體" w:hAnsi="新細明體" w:cs="全真中明體a.." w:hint="eastAsia"/>
          <w:b/>
          <w:color w:val="000000"/>
          <w:kern w:val="0"/>
          <w:szCs w:val="24"/>
        </w:rPr>
        <w:t>：</w:t>
      </w:r>
    </w:p>
    <w:tbl>
      <w:tblPr>
        <w:tblW w:w="9640" w:type="dxa"/>
        <w:tblInd w:w="-7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1417"/>
        <w:gridCol w:w="3828"/>
        <w:gridCol w:w="2268"/>
      </w:tblGrid>
      <w:tr w:rsidR="00865C61" w:rsidRPr="00865C61" w:rsidTr="00DC245C">
        <w:tblPrEx>
          <w:tblCellMar>
            <w:top w:w="0" w:type="dxa"/>
            <w:bottom w:w="0" w:type="dxa"/>
          </w:tblCellMar>
        </w:tblPrEx>
        <w:trPr>
          <w:trHeight w:val="271"/>
        </w:trPr>
        <w:tc>
          <w:tcPr>
            <w:tcW w:w="2127"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p>
        </w:tc>
        <w:tc>
          <w:tcPr>
            <w:tcW w:w="1417"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使用原則</w:t>
            </w:r>
            <w:r w:rsidRPr="00865C61">
              <w:rPr>
                <w:rFonts w:ascii="全真中明體a.." w:eastAsia="全真中明體a.." w:cs="全真中明體a.."/>
                <w:b/>
                <w:color w:val="000000"/>
                <w:kern w:val="0"/>
                <w:szCs w:val="24"/>
              </w:rPr>
              <w:t xml:space="preserve"> </w:t>
            </w:r>
          </w:p>
        </w:tc>
        <w:tc>
          <w:tcPr>
            <w:tcW w:w="3828"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法規名稱英譯</w:t>
            </w:r>
            <w:r w:rsidRPr="00865C61">
              <w:rPr>
                <w:rFonts w:ascii="全真中明體a.." w:eastAsia="全真中明體a.." w:cs="全真中明體a.."/>
                <w:b/>
                <w:color w:val="000000"/>
                <w:kern w:val="0"/>
                <w:szCs w:val="24"/>
              </w:rPr>
              <w:t xml:space="preserve"> </w:t>
            </w:r>
          </w:p>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標準化用語</w:t>
            </w:r>
            <w:r w:rsidRPr="00865C61">
              <w:rPr>
                <w:rFonts w:ascii="全真中明體a.." w:eastAsia="全真中明體a.." w:cs="全真中明體a.."/>
                <w:b/>
                <w:color w:val="000000"/>
                <w:kern w:val="0"/>
                <w:szCs w:val="24"/>
              </w:rPr>
              <w:t xml:space="preserve"> </w:t>
            </w:r>
          </w:p>
        </w:tc>
        <w:tc>
          <w:tcPr>
            <w:tcW w:w="2268"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說</w:t>
            </w:r>
            <w:r w:rsidRPr="00865C61">
              <w:rPr>
                <w:rFonts w:ascii="全真中明體a.." w:eastAsia="全真中明體a.." w:cs="全真中明體a.."/>
                <w:b/>
                <w:color w:val="000000"/>
                <w:kern w:val="0"/>
                <w:szCs w:val="24"/>
              </w:rPr>
              <w:t xml:space="preserve"> </w:t>
            </w:r>
            <w:r w:rsidRPr="00865C61">
              <w:rPr>
                <w:rFonts w:ascii="全真中明體a.." w:eastAsia="全真中明體a.." w:cs="全真中明體a.." w:hint="eastAsia"/>
                <w:b/>
                <w:color w:val="000000"/>
                <w:kern w:val="0"/>
                <w:szCs w:val="24"/>
              </w:rPr>
              <w:t>明</w:t>
            </w:r>
            <w:r w:rsidRPr="00865C61">
              <w:rPr>
                <w:rFonts w:ascii="全真中明體a.." w:eastAsia="全真中明體a.." w:cs="全真中明體a.."/>
                <w:b/>
                <w:color w:val="000000"/>
                <w:kern w:val="0"/>
                <w:szCs w:val="24"/>
              </w:rPr>
              <w:t xml:space="preserve"> </w:t>
            </w:r>
          </w:p>
        </w:tc>
      </w:tr>
      <w:tr w:rsidR="00865C61" w:rsidRPr="00865C61" w:rsidTr="00DC245C">
        <w:tblPrEx>
          <w:tblCellMar>
            <w:top w:w="0" w:type="dxa"/>
            <w:bottom w:w="0" w:type="dxa"/>
          </w:tblCellMar>
        </w:tblPrEx>
        <w:trPr>
          <w:trHeight w:val="280"/>
        </w:trPr>
        <w:tc>
          <w:tcPr>
            <w:tcW w:w="2127"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憲法</w:t>
            </w:r>
            <w:r w:rsidRPr="00865C61">
              <w:rPr>
                <w:rFonts w:ascii="全真中明體a.." w:eastAsia="全真中明體a.." w:cs="全真中明體a.."/>
                <w:b/>
                <w:color w:val="000000"/>
                <w:kern w:val="0"/>
                <w:szCs w:val="24"/>
              </w:rPr>
              <w:t xml:space="preserve"> </w:t>
            </w:r>
          </w:p>
        </w:tc>
        <w:tc>
          <w:tcPr>
            <w:tcW w:w="1417"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p>
        </w:tc>
        <w:tc>
          <w:tcPr>
            <w:tcW w:w="3828"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 xml:space="preserve">The Constitution </w:t>
            </w:r>
          </w:p>
        </w:tc>
        <w:tc>
          <w:tcPr>
            <w:tcW w:w="2268"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p>
        </w:tc>
      </w:tr>
      <w:tr w:rsidR="00865C61" w:rsidRPr="00865C61" w:rsidTr="00DC245C">
        <w:tblPrEx>
          <w:tblCellMar>
            <w:top w:w="0" w:type="dxa"/>
            <w:bottom w:w="0" w:type="dxa"/>
          </w:tblCellMar>
        </w:tblPrEx>
        <w:trPr>
          <w:trHeight w:val="347"/>
        </w:trPr>
        <w:tc>
          <w:tcPr>
            <w:tcW w:w="2127"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憲法增修條文</w:t>
            </w:r>
          </w:p>
        </w:tc>
        <w:tc>
          <w:tcPr>
            <w:tcW w:w="1417"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p>
        </w:tc>
        <w:tc>
          <w:tcPr>
            <w:tcW w:w="3828"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The Amendment of the Constitution</w:t>
            </w:r>
          </w:p>
        </w:tc>
        <w:tc>
          <w:tcPr>
            <w:tcW w:w="2268"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p>
        </w:tc>
      </w:tr>
    </w:tbl>
    <w:p w:rsidR="00865C61" w:rsidRPr="00865C61" w:rsidRDefault="00865C61" w:rsidP="00865C61">
      <w:pPr>
        <w:rPr>
          <w:b/>
        </w:rPr>
      </w:pPr>
    </w:p>
    <w:p w:rsidR="00865C61" w:rsidRPr="00865C61" w:rsidRDefault="00865C61" w:rsidP="00865C61">
      <w:pPr>
        <w:rPr>
          <w:b/>
        </w:rPr>
      </w:pPr>
      <w:r w:rsidRPr="00865C61">
        <w:rPr>
          <w:rFonts w:hint="eastAsia"/>
          <w:b/>
        </w:rPr>
        <w:t>二、經立法院通過總統公布之「法律」名稱用語：</w:t>
      </w:r>
    </w:p>
    <w:tbl>
      <w:tblPr>
        <w:tblW w:w="9640" w:type="dxa"/>
        <w:tblInd w:w="-7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76"/>
        <w:gridCol w:w="1701"/>
        <w:gridCol w:w="1701"/>
        <w:gridCol w:w="4962"/>
      </w:tblGrid>
      <w:tr w:rsidR="00865C61" w:rsidRPr="00865C61" w:rsidTr="00DC245C">
        <w:tblPrEx>
          <w:tblCellMar>
            <w:top w:w="0" w:type="dxa"/>
            <w:bottom w:w="0" w:type="dxa"/>
          </w:tblCellMar>
        </w:tblPrEx>
        <w:trPr>
          <w:trHeight w:val="271"/>
        </w:trPr>
        <w:tc>
          <w:tcPr>
            <w:tcW w:w="1276" w:type="dxa"/>
            <w:vAlign w:val="center"/>
          </w:tcPr>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法規名稱</w:t>
            </w:r>
          </w:p>
        </w:tc>
        <w:tc>
          <w:tcPr>
            <w:tcW w:w="1701" w:type="dxa"/>
            <w:vAlign w:val="center"/>
          </w:tcPr>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使用原則</w:t>
            </w:r>
          </w:p>
        </w:tc>
        <w:tc>
          <w:tcPr>
            <w:tcW w:w="1701" w:type="dxa"/>
            <w:vAlign w:val="center"/>
          </w:tcPr>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法規名稱英譯</w:t>
            </w:r>
          </w:p>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標準化用語</w:t>
            </w:r>
          </w:p>
        </w:tc>
        <w:tc>
          <w:tcPr>
            <w:tcW w:w="4962" w:type="dxa"/>
            <w:vAlign w:val="center"/>
          </w:tcPr>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說</w:t>
            </w:r>
            <w:r w:rsidRPr="00865C61">
              <w:rPr>
                <w:rFonts w:ascii="全真中明體a.." w:eastAsia="全真中明體a.." w:cs="全真中明體a.."/>
                <w:b/>
                <w:color w:val="000000"/>
                <w:kern w:val="0"/>
                <w:szCs w:val="24"/>
              </w:rPr>
              <w:t xml:space="preserve"> </w:t>
            </w:r>
            <w:r w:rsidRPr="00865C61">
              <w:rPr>
                <w:rFonts w:ascii="全真中明體a.." w:eastAsia="全真中明體a.." w:cs="全真中明體a.." w:hint="eastAsia"/>
                <w:b/>
                <w:color w:val="000000"/>
                <w:kern w:val="0"/>
                <w:szCs w:val="24"/>
              </w:rPr>
              <w:t>明</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法</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屬於全國性、一般性或長期性事項之規定者稱之。</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 xml:space="preserve">1.Act </w:t>
            </w:r>
          </w:p>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 xml:space="preserve">2.Code </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1.Act：</w:t>
            </w:r>
          </w:p>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使用於其他一般之「法」。</w:t>
            </w:r>
            <w:proofErr w:type="gramStart"/>
            <w:r w:rsidRPr="00865C61">
              <w:rPr>
                <w:rFonts w:ascii="全真中明體a.." w:eastAsia="全真中明體a.." w:cs="全真中明體a.." w:hint="eastAsia"/>
                <w:b/>
                <w:color w:val="000000"/>
                <w:kern w:val="0"/>
                <w:szCs w:val="24"/>
              </w:rPr>
              <w:t>（</w:t>
            </w:r>
            <w:proofErr w:type="gramEnd"/>
            <w:r w:rsidRPr="00865C61">
              <w:rPr>
                <w:rFonts w:ascii="全真中明體a.." w:eastAsia="全真中明體a.." w:cs="全真中明體a.." w:hint="eastAsia"/>
                <w:b/>
                <w:color w:val="000000"/>
                <w:kern w:val="0"/>
                <w:szCs w:val="24"/>
              </w:rPr>
              <w:t>「Act」一詞，在英美國家，係指須由國會經過立法程序通過之成文法律；而「Law」一詞，係較廣義之概念，包括法理、法律原則、判例、習慣法等，不僅僅指立法機關通過之成文法而已。因此，依我國憲法及中央法規標準法規定之法律位階，係指經立法院（國會）通過之「法」。將「法」之名稱，於英譯時使用「Act」一詞。而於編纂成法典型態者或具基本法之性質之「法」，使用「Code」一詞。某某施行「法」，則譯成：Enforcement Act</w:t>
            </w:r>
            <w:r w:rsidRPr="00865C61">
              <w:rPr>
                <w:rFonts w:hint="eastAsia"/>
                <w:b/>
                <w:szCs w:val="24"/>
              </w:rPr>
              <w:t xml:space="preserve"> </w:t>
            </w:r>
            <w:r w:rsidRPr="00865C61">
              <w:rPr>
                <w:rFonts w:ascii="全真中明體a.." w:eastAsia="全真中明體a.." w:cs="全真中明體a.." w:hint="eastAsia"/>
                <w:b/>
                <w:color w:val="000000"/>
                <w:kern w:val="0"/>
                <w:szCs w:val="24"/>
              </w:rPr>
              <w:t>of…。</w:t>
            </w:r>
          </w:p>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2.Code:</w:t>
            </w:r>
          </w:p>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使用於編纂成法典型態或規範為基本法性質之法律，例如現行之民法、刑法、民事訴訟法、刑事訴訟法、行政訴訟法等五部基本法，或類似性質之基本法，使用Code。</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律</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屬於戰時軍事機關之特殊事項之規定者稱之。</w:t>
            </w:r>
            <w:r w:rsidRPr="00865C61">
              <w:rPr>
                <w:rFonts w:ascii="全真中明體a.." w:eastAsia="全真中明體a.." w:cs="全真中明體a.."/>
                <w:b/>
                <w:color w:val="000000"/>
                <w:kern w:val="0"/>
                <w:szCs w:val="24"/>
              </w:rPr>
              <w:t xml:space="preserve"> </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b/>
                <w:color w:val="000000"/>
                <w:kern w:val="0"/>
                <w:szCs w:val="24"/>
              </w:rPr>
              <w:t>Act</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戰時</w:t>
            </w:r>
            <w:proofErr w:type="gramStart"/>
            <w:r w:rsidRPr="00865C61">
              <w:rPr>
                <w:rFonts w:ascii="全真中明體a.." w:eastAsia="全真中明體a.." w:cs="全真中明體a.." w:hint="eastAsia"/>
                <w:b/>
                <w:color w:val="000000"/>
                <w:kern w:val="0"/>
                <w:szCs w:val="24"/>
              </w:rPr>
              <w:t>軍律已</w:t>
            </w:r>
            <w:proofErr w:type="gramEnd"/>
            <w:r w:rsidRPr="00865C61">
              <w:rPr>
                <w:rFonts w:ascii="全真中明體a.." w:eastAsia="全真中明體a.." w:cs="全真中明體a.." w:hint="eastAsia"/>
                <w:b/>
                <w:color w:val="000000"/>
                <w:kern w:val="0"/>
                <w:szCs w:val="24"/>
              </w:rPr>
              <w:t>廢止，現行法中目前已無使用「律」之中文法律名稱。惟若以後有使用「律」作為法律名稱者，英譯時</w:t>
            </w:r>
            <w:proofErr w:type="gramStart"/>
            <w:r w:rsidRPr="00865C61">
              <w:rPr>
                <w:rFonts w:ascii="全真中明體a.." w:eastAsia="全真中明體a.." w:cs="全真中明體a.." w:hint="eastAsia"/>
                <w:b/>
                <w:color w:val="000000"/>
                <w:kern w:val="0"/>
                <w:szCs w:val="24"/>
              </w:rPr>
              <w:t>亦應譯為</w:t>
            </w:r>
            <w:proofErr w:type="gramEnd"/>
            <w:r w:rsidRPr="00865C61">
              <w:rPr>
                <w:rFonts w:ascii="全真中明體a.." w:eastAsia="全真中明體a.." w:cs="全真中明體a.." w:hint="eastAsia"/>
                <w:b/>
                <w:color w:val="000000"/>
                <w:kern w:val="0"/>
                <w:szCs w:val="24"/>
              </w:rPr>
              <w:t>「Act」。</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條例</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屬於地區性、專門性、特殊性或臨時性事項之規定者稱之。</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b/>
                <w:color w:val="000000"/>
                <w:kern w:val="0"/>
                <w:szCs w:val="24"/>
              </w:rPr>
              <w:t>Act</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為求統一英譯名稱用語，條例之英譯名稱亦採用Act，以免混淆，亦可明白了解係國會通過位階之法律。</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通則</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屬於同一類事項共通適用之原則或組織之規定者稱之。</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b/>
                <w:color w:val="000000"/>
                <w:kern w:val="0"/>
                <w:szCs w:val="24"/>
              </w:rPr>
              <w:t>Act</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「通則」多見於章節用語，少見於法律名稱。為簡化英譯名詞之翻譯，並避免誤解及明確界定法律位階，如有使用「通則」作為法律名稱，其英譯時使用「Act」。</w:t>
            </w:r>
          </w:p>
        </w:tc>
      </w:tr>
    </w:tbl>
    <w:p w:rsidR="00865C61" w:rsidRPr="00865C61" w:rsidRDefault="00865C61" w:rsidP="00865C61"/>
    <w:p w:rsidR="00865C61" w:rsidRPr="00865C61" w:rsidRDefault="00865C61" w:rsidP="00865C61">
      <w:pPr>
        <w:rPr>
          <w:rFonts w:hint="eastAsia"/>
          <w:b/>
          <w:szCs w:val="24"/>
        </w:rPr>
      </w:pPr>
      <w:r w:rsidRPr="00865C61">
        <w:rPr>
          <w:rFonts w:hint="eastAsia"/>
          <w:b/>
          <w:szCs w:val="24"/>
        </w:rPr>
        <w:t>三、法律授權之「法規命令」名稱用語：</w:t>
      </w:r>
    </w:p>
    <w:tbl>
      <w:tblPr>
        <w:tblW w:w="9640" w:type="dxa"/>
        <w:tblInd w:w="-7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76"/>
        <w:gridCol w:w="1701"/>
        <w:gridCol w:w="1701"/>
        <w:gridCol w:w="4962"/>
      </w:tblGrid>
      <w:tr w:rsidR="00865C61" w:rsidRPr="00865C61" w:rsidTr="00DC245C">
        <w:tblPrEx>
          <w:tblCellMar>
            <w:top w:w="0" w:type="dxa"/>
            <w:bottom w:w="0" w:type="dxa"/>
          </w:tblCellMar>
        </w:tblPrEx>
        <w:trPr>
          <w:trHeight w:val="271"/>
        </w:trPr>
        <w:tc>
          <w:tcPr>
            <w:tcW w:w="1276" w:type="dxa"/>
            <w:vAlign w:val="center"/>
          </w:tcPr>
          <w:p w:rsidR="00865C61" w:rsidRPr="00865C61" w:rsidRDefault="00865C61" w:rsidP="00865C61">
            <w:pPr>
              <w:autoSpaceDE w:val="0"/>
              <w:autoSpaceDN w:val="0"/>
              <w:adjustRightInd w:val="0"/>
              <w:spacing w:line="400" w:lineRule="exact"/>
              <w:jc w:val="center"/>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法規名稱</w:t>
            </w:r>
          </w:p>
        </w:tc>
        <w:tc>
          <w:tcPr>
            <w:tcW w:w="1701" w:type="dxa"/>
            <w:vAlign w:val="center"/>
          </w:tcPr>
          <w:p w:rsidR="00865C61" w:rsidRPr="00865C61" w:rsidRDefault="00865C61" w:rsidP="00865C61">
            <w:pPr>
              <w:autoSpaceDE w:val="0"/>
              <w:autoSpaceDN w:val="0"/>
              <w:adjustRightInd w:val="0"/>
              <w:spacing w:line="400" w:lineRule="exact"/>
              <w:jc w:val="center"/>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使用原則</w:t>
            </w:r>
          </w:p>
        </w:tc>
        <w:tc>
          <w:tcPr>
            <w:tcW w:w="1701" w:type="dxa"/>
            <w:vAlign w:val="center"/>
          </w:tcPr>
          <w:p w:rsidR="00865C61" w:rsidRPr="00865C61" w:rsidRDefault="00865C61" w:rsidP="00865C61">
            <w:pPr>
              <w:autoSpaceDE w:val="0"/>
              <w:autoSpaceDN w:val="0"/>
              <w:adjustRightInd w:val="0"/>
              <w:spacing w:line="400" w:lineRule="exact"/>
              <w:jc w:val="center"/>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法規名稱英譯</w:t>
            </w:r>
          </w:p>
          <w:p w:rsidR="00865C61" w:rsidRPr="00865C61" w:rsidRDefault="00865C61" w:rsidP="00865C61">
            <w:pPr>
              <w:autoSpaceDE w:val="0"/>
              <w:autoSpaceDN w:val="0"/>
              <w:adjustRightInd w:val="0"/>
              <w:spacing w:line="400" w:lineRule="exact"/>
              <w:jc w:val="center"/>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標準化用語</w:t>
            </w:r>
          </w:p>
        </w:tc>
        <w:tc>
          <w:tcPr>
            <w:tcW w:w="4962" w:type="dxa"/>
            <w:vAlign w:val="center"/>
          </w:tcPr>
          <w:p w:rsidR="00865C61" w:rsidRPr="00865C61" w:rsidRDefault="00865C61" w:rsidP="00865C61">
            <w:pPr>
              <w:autoSpaceDE w:val="0"/>
              <w:autoSpaceDN w:val="0"/>
              <w:adjustRightInd w:val="0"/>
              <w:spacing w:line="400" w:lineRule="exact"/>
              <w:jc w:val="center"/>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說</w:t>
            </w:r>
            <w:r w:rsidRPr="00865C61">
              <w:rPr>
                <w:rFonts w:asciiTheme="minorEastAsia" w:hAnsiTheme="minorEastAsia" w:cs="全真中明體a.."/>
                <w:b/>
                <w:color w:val="000000"/>
                <w:kern w:val="0"/>
                <w:szCs w:val="24"/>
              </w:rPr>
              <w:t xml:space="preserve"> </w:t>
            </w:r>
            <w:r w:rsidRPr="00865C61">
              <w:rPr>
                <w:rFonts w:asciiTheme="minorEastAsia" w:hAnsiTheme="minorEastAsia" w:cs="全真中明體a.." w:hint="eastAsia"/>
                <w:b/>
                <w:color w:val="000000"/>
                <w:kern w:val="0"/>
                <w:szCs w:val="24"/>
              </w:rPr>
              <w:t>明</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規程</w:t>
            </w:r>
            <w:r w:rsidRPr="00865C61">
              <w:rPr>
                <w:rFonts w:asciiTheme="minorEastAsia" w:hAnsiTheme="minorEastAsia" w:cs="全真中明體a.."/>
                <w:b/>
                <w:color w:val="000000"/>
                <w:kern w:val="0"/>
                <w:szCs w:val="24"/>
              </w:rPr>
              <w:t xml:space="preserve"> </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屬於規定機關組織、處</w:t>
            </w:r>
            <w:proofErr w:type="gramStart"/>
            <w:r w:rsidRPr="00865C61">
              <w:rPr>
                <w:rFonts w:asciiTheme="minorEastAsia" w:hAnsiTheme="minorEastAsia" w:cs="全真中明體a.." w:hint="eastAsia"/>
                <w:b/>
                <w:color w:val="000000"/>
                <w:kern w:val="0"/>
                <w:szCs w:val="24"/>
              </w:rPr>
              <w:t>務準據者</w:t>
            </w:r>
            <w:proofErr w:type="gramEnd"/>
            <w:r w:rsidRPr="00865C61">
              <w:rPr>
                <w:rFonts w:asciiTheme="minorEastAsia" w:hAnsiTheme="minorEastAsia" w:cs="全真中明體a.." w:hint="eastAsia"/>
                <w:b/>
                <w:color w:val="000000"/>
                <w:kern w:val="0"/>
                <w:szCs w:val="24"/>
              </w:rPr>
              <w:t>稱之。</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 xml:space="preserve">Regulations </w:t>
            </w:r>
          </w:p>
        </w:tc>
        <w:tc>
          <w:tcPr>
            <w:tcW w:w="4962"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Regulations一詞在美國係指由行政機關制定頒布之法規</w:t>
            </w:r>
            <w:proofErr w:type="gramStart"/>
            <w:r w:rsidRPr="00865C61">
              <w:rPr>
                <w:rFonts w:asciiTheme="minorEastAsia" w:hAnsiTheme="minorEastAsia" w:cs="全真中明體a.." w:hint="eastAsia"/>
                <w:b/>
                <w:color w:val="000000"/>
                <w:kern w:val="0"/>
                <w:szCs w:val="24"/>
              </w:rPr>
              <w:t>（</w:t>
            </w:r>
            <w:proofErr w:type="gramEnd"/>
            <w:r w:rsidRPr="00865C61">
              <w:rPr>
                <w:rFonts w:asciiTheme="minorEastAsia" w:hAnsiTheme="minorEastAsia" w:cs="全真中明體a.." w:hint="eastAsia"/>
                <w:b/>
                <w:color w:val="000000"/>
                <w:kern w:val="0"/>
                <w:szCs w:val="24"/>
              </w:rPr>
              <w:t>issued by executive authority of government, e.</w:t>
            </w:r>
            <w:proofErr w:type="gramStart"/>
            <w:r w:rsidRPr="00865C61">
              <w:rPr>
                <w:rFonts w:asciiTheme="minorEastAsia" w:hAnsiTheme="minorEastAsia" w:cs="全真中明體a.." w:hint="eastAsia"/>
                <w:b/>
                <w:color w:val="000000"/>
                <w:kern w:val="0"/>
                <w:szCs w:val="24"/>
              </w:rPr>
              <w:t>g</w:t>
            </w:r>
            <w:proofErr w:type="gramEnd"/>
            <w:r w:rsidRPr="00865C61">
              <w:rPr>
                <w:rFonts w:asciiTheme="minorEastAsia" w:hAnsiTheme="minorEastAsia" w:cs="全真中明體a.." w:hint="eastAsia"/>
                <w:b/>
                <w:color w:val="000000"/>
                <w:kern w:val="0"/>
                <w:szCs w:val="24"/>
              </w:rPr>
              <w:t>. by federal administrative agency），與我國中央法規標準法第三條所定由各機關發布之命令類同，惟美國不像我國中央標準法中，區分機關訂定命令之種類，以「規程」、「規則」、「細則」、「辦法」、「綱要」、「準則」等為法規之名稱，英文中並無較精準之對應名詞，英譯名稱統一為「Regulations」；「施行細則」，通用為「Enforcement Rules」，此部分則援用；至於中央法規標準法命令名稱中之「標準」，依其使用原則，可對應英文名詞中之「Standard」，此名稱英譯名稱可使用「Standards」。</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規則</w:t>
            </w:r>
            <w:r w:rsidRPr="00865C61">
              <w:rPr>
                <w:rFonts w:asciiTheme="minorEastAsia" w:hAnsiTheme="minorEastAsia" w:cs="全真中明體a.."/>
                <w:b/>
                <w:color w:val="000000"/>
                <w:kern w:val="0"/>
                <w:szCs w:val="24"/>
              </w:rPr>
              <w:t xml:space="preserve"> </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屬於規定應行遵守或應行照辦之事項者稱之。</w:t>
            </w:r>
            <w:r w:rsidRPr="00865C61">
              <w:rPr>
                <w:rFonts w:asciiTheme="minorEastAsia" w:hAnsiTheme="minorEastAsia" w:cs="全真中明體a.."/>
                <w:b/>
                <w:color w:val="000000"/>
                <w:kern w:val="0"/>
                <w:szCs w:val="24"/>
              </w:rPr>
              <w:t xml:space="preserve"> </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 xml:space="preserve">Regulations </w:t>
            </w:r>
          </w:p>
        </w:tc>
        <w:tc>
          <w:tcPr>
            <w:tcW w:w="4962"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同上說明。</w:t>
            </w:r>
            <w:r w:rsidRPr="00865C61">
              <w:rPr>
                <w:rFonts w:asciiTheme="minorEastAsia" w:hAnsiTheme="minorEastAsia" w:cs="全真中明體a.."/>
                <w:b/>
                <w:color w:val="000000"/>
                <w:kern w:val="0"/>
                <w:szCs w:val="24"/>
              </w:rPr>
              <w:t xml:space="preserve"> </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細則</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屬於規定法規之施行事項或就法規另行補充解釋者稱之。</w:t>
            </w:r>
            <w:r w:rsidRPr="00865C61">
              <w:rPr>
                <w:rFonts w:asciiTheme="minorEastAsia" w:hAnsiTheme="minorEastAsia" w:cs="全真中明體a.."/>
                <w:b/>
                <w:color w:val="000000"/>
                <w:kern w:val="0"/>
                <w:szCs w:val="24"/>
              </w:rPr>
              <w:t xml:space="preserve"> </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 xml:space="preserve">1.Enforcement Rules </w:t>
            </w:r>
          </w:p>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 xml:space="preserve">2.Regulations </w:t>
            </w:r>
          </w:p>
        </w:tc>
        <w:tc>
          <w:tcPr>
            <w:tcW w:w="4962"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「施行細則」使用</w:t>
            </w:r>
            <w:r w:rsidRPr="00865C61">
              <w:rPr>
                <w:rFonts w:asciiTheme="minorEastAsia" w:hAnsiTheme="minorEastAsia" w:cs="全真中明體a.."/>
                <w:b/>
                <w:color w:val="000000"/>
                <w:kern w:val="0"/>
                <w:szCs w:val="24"/>
              </w:rPr>
              <w:t>Enforcement Rules</w:t>
            </w:r>
            <w:r w:rsidRPr="00865C61">
              <w:rPr>
                <w:rFonts w:asciiTheme="minorEastAsia" w:hAnsiTheme="minorEastAsia" w:cs="全真中明體a.." w:hint="eastAsia"/>
                <w:b/>
                <w:color w:val="000000"/>
                <w:kern w:val="0"/>
                <w:szCs w:val="24"/>
              </w:rPr>
              <w:t>；「細則」使用</w:t>
            </w:r>
            <w:r w:rsidRPr="00865C61">
              <w:rPr>
                <w:rFonts w:asciiTheme="minorEastAsia" w:hAnsiTheme="minorEastAsia" w:cs="全真中明體a.."/>
                <w:b/>
                <w:color w:val="000000"/>
                <w:kern w:val="0"/>
                <w:szCs w:val="24"/>
              </w:rPr>
              <w:t>Regulations</w:t>
            </w:r>
            <w:r w:rsidRPr="00865C61">
              <w:rPr>
                <w:rFonts w:asciiTheme="minorEastAsia" w:hAnsiTheme="minorEastAsia" w:cs="全真中明體a.." w:hint="eastAsia"/>
                <w:b/>
                <w:color w:val="000000"/>
                <w:kern w:val="0"/>
                <w:szCs w:val="24"/>
              </w:rPr>
              <w:t>，其餘同規程之說明。</w:t>
            </w:r>
            <w:r w:rsidRPr="00865C61">
              <w:rPr>
                <w:rFonts w:asciiTheme="minorEastAsia" w:hAnsiTheme="minorEastAsia" w:cs="全真中明體a.."/>
                <w:b/>
                <w:color w:val="000000"/>
                <w:kern w:val="0"/>
                <w:szCs w:val="24"/>
              </w:rPr>
              <w:t xml:space="preserve"> </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通則</w:t>
            </w:r>
          </w:p>
        </w:tc>
        <w:tc>
          <w:tcPr>
            <w:tcW w:w="1701"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屬於同一類事項共通適用之原則或組織之規定者稱之。</w:t>
            </w:r>
          </w:p>
        </w:tc>
        <w:tc>
          <w:tcPr>
            <w:tcW w:w="1701"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b/>
                <w:color w:val="000000"/>
                <w:kern w:val="0"/>
                <w:szCs w:val="24"/>
              </w:rPr>
              <w:t>Act</w:t>
            </w:r>
          </w:p>
        </w:tc>
        <w:tc>
          <w:tcPr>
            <w:tcW w:w="4962"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「通則」多見於章節用語，少見於法律名稱。為簡化英譯名詞之翻譯，並避免誤解及明確界定法律位階，如有使用「通則」作為法律名稱，其英譯時使用「Act」。</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辦法</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屬於規定辦理事務之方法、時限或權責者稱之。</w:t>
            </w:r>
            <w:r w:rsidRPr="00865C61">
              <w:rPr>
                <w:rFonts w:asciiTheme="minorEastAsia" w:hAnsiTheme="minorEastAsia" w:cs="全真中明體a.."/>
                <w:b/>
                <w:color w:val="000000"/>
                <w:kern w:val="0"/>
                <w:szCs w:val="24"/>
              </w:rPr>
              <w:t xml:space="preserve"> </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 xml:space="preserve">Regulations </w:t>
            </w:r>
          </w:p>
        </w:tc>
        <w:tc>
          <w:tcPr>
            <w:tcW w:w="4962"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同規程之說明</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綱要</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屬於規定一定原則或要項者稱之。</w:t>
            </w:r>
          </w:p>
        </w:tc>
        <w:tc>
          <w:tcPr>
            <w:tcW w:w="1701"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 xml:space="preserve">Regulations </w:t>
            </w:r>
          </w:p>
        </w:tc>
        <w:tc>
          <w:tcPr>
            <w:tcW w:w="4962" w:type="dxa"/>
          </w:tcPr>
          <w:p w:rsidR="00865C61" w:rsidRPr="00865C61" w:rsidRDefault="00865C61" w:rsidP="00865C61">
            <w:pPr>
              <w:autoSpaceDE w:val="0"/>
              <w:autoSpaceDN w:val="0"/>
              <w:adjustRightInd w:val="0"/>
              <w:spacing w:line="400" w:lineRule="exact"/>
              <w:rPr>
                <w:rFonts w:asciiTheme="minorEastAsia" w:hAnsiTheme="minorEastAsia" w:cs="全真中明體a.."/>
                <w:b/>
                <w:color w:val="000000"/>
                <w:kern w:val="0"/>
                <w:szCs w:val="24"/>
              </w:rPr>
            </w:pPr>
            <w:r w:rsidRPr="00865C61">
              <w:rPr>
                <w:rFonts w:asciiTheme="minorEastAsia" w:hAnsiTheme="minorEastAsia" w:cs="全真中明體a.." w:hint="eastAsia"/>
                <w:b/>
                <w:color w:val="000000"/>
                <w:kern w:val="0"/>
                <w:szCs w:val="24"/>
              </w:rPr>
              <w:t>同規程之說明。</w:t>
            </w:r>
            <w:r w:rsidRPr="00865C61">
              <w:rPr>
                <w:rFonts w:asciiTheme="minorEastAsia" w:hAnsiTheme="minorEastAsia" w:cs="全真中明體a.."/>
                <w:b/>
                <w:color w:val="000000"/>
                <w:kern w:val="0"/>
                <w:szCs w:val="24"/>
              </w:rPr>
              <w:t xml:space="preserve"> </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p>
        </w:tc>
        <w:tc>
          <w:tcPr>
            <w:tcW w:w="1701"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屬於規定一定程度、規格或條件者稱之。</w:t>
            </w:r>
          </w:p>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p>
        </w:tc>
        <w:tc>
          <w:tcPr>
            <w:tcW w:w="1701"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Standards</w:t>
            </w:r>
          </w:p>
          <w:p w:rsidR="00865C61" w:rsidRPr="00865C61" w:rsidRDefault="00865C61" w:rsidP="00865C61">
            <w:pPr>
              <w:autoSpaceDE w:val="0"/>
              <w:autoSpaceDN w:val="0"/>
              <w:adjustRightInd w:val="0"/>
              <w:spacing w:line="400" w:lineRule="exact"/>
              <w:jc w:val="both"/>
              <w:rPr>
                <w:rFonts w:asciiTheme="minorEastAsia" w:hAnsiTheme="minorEastAsia" w:cs="全真中明體a.."/>
                <w:b/>
                <w:color w:val="000000"/>
                <w:kern w:val="0"/>
                <w:szCs w:val="24"/>
              </w:rPr>
            </w:pPr>
          </w:p>
        </w:tc>
        <w:tc>
          <w:tcPr>
            <w:tcW w:w="4962"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同規程之說明</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準則</w:t>
            </w:r>
          </w:p>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p>
        </w:tc>
        <w:tc>
          <w:tcPr>
            <w:tcW w:w="1701"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屬於規定作為之</w:t>
            </w:r>
            <w:proofErr w:type="gramStart"/>
            <w:r w:rsidRPr="00865C61">
              <w:rPr>
                <w:rFonts w:asciiTheme="minorEastAsia" w:hAnsiTheme="minorEastAsia" w:cs="全真中明體a.." w:hint="eastAsia"/>
                <w:b/>
                <w:color w:val="000000"/>
                <w:kern w:val="0"/>
                <w:szCs w:val="24"/>
              </w:rPr>
              <w:t>準</w:t>
            </w:r>
            <w:proofErr w:type="gramEnd"/>
            <w:r w:rsidRPr="00865C61">
              <w:rPr>
                <w:rFonts w:asciiTheme="minorEastAsia" w:hAnsiTheme="minorEastAsia" w:cs="全真中明體a.." w:hint="eastAsia"/>
                <w:b/>
                <w:color w:val="000000"/>
                <w:kern w:val="0"/>
                <w:szCs w:val="24"/>
              </w:rPr>
              <w:t>據、範式或程序者稱之。</w:t>
            </w:r>
          </w:p>
        </w:tc>
        <w:tc>
          <w:tcPr>
            <w:tcW w:w="1701"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b/>
                <w:color w:val="000000"/>
                <w:kern w:val="0"/>
                <w:szCs w:val="24"/>
              </w:rPr>
            </w:pPr>
            <w:r w:rsidRPr="00865C61">
              <w:rPr>
                <w:rFonts w:asciiTheme="minorEastAsia" w:hAnsiTheme="minorEastAsia" w:cs="全真中明體a.."/>
                <w:b/>
                <w:color w:val="000000"/>
                <w:kern w:val="0"/>
                <w:szCs w:val="24"/>
              </w:rPr>
              <w:t>Regulations</w:t>
            </w:r>
          </w:p>
          <w:p w:rsidR="00865C61" w:rsidRPr="00865C61" w:rsidRDefault="00865C61" w:rsidP="00865C61">
            <w:pPr>
              <w:autoSpaceDE w:val="0"/>
              <w:autoSpaceDN w:val="0"/>
              <w:adjustRightInd w:val="0"/>
              <w:spacing w:line="400" w:lineRule="exact"/>
              <w:jc w:val="both"/>
              <w:rPr>
                <w:rFonts w:asciiTheme="minorEastAsia" w:hAnsiTheme="minorEastAsia" w:cs="全真中明體a.."/>
                <w:b/>
                <w:color w:val="000000"/>
                <w:kern w:val="0"/>
                <w:szCs w:val="24"/>
              </w:rPr>
            </w:pPr>
          </w:p>
        </w:tc>
        <w:tc>
          <w:tcPr>
            <w:tcW w:w="4962" w:type="dxa"/>
          </w:tcPr>
          <w:p w:rsidR="00865C61" w:rsidRPr="00865C61" w:rsidRDefault="00865C61" w:rsidP="00865C61">
            <w:pPr>
              <w:autoSpaceDE w:val="0"/>
              <w:autoSpaceDN w:val="0"/>
              <w:adjustRightInd w:val="0"/>
              <w:spacing w:line="400" w:lineRule="exact"/>
              <w:jc w:val="both"/>
              <w:rPr>
                <w:rFonts w:asciiTheme="minorEastAsia" w:hAnsiTheme="minorEastAsia" w:cs="全真中明體a.." w:hint="eastAsia"/>
                <w:b/>
                <w:color w:val="000000"/>
                <w:kern w:val="0"/>
                <w:szCs w:val="24"/>
              </w:rPr>
            </w:pPr>
            <w:r w:rsidRPr="00865C61">
              <w:rPr>
                <w:rFonts w:asciiTheme="minorEastAsia" w:hAnsiTheme="minorEastAsia" w:cs="全真中明體a.." w:hint="eastAsia"/>
                <w:b/>
                <w:color w:val="000000"/>
                <w:kern w:val="0"/>
                <w:szCs w:val="24"/>
              </w:rPr>
              <w:t>同規程之說明。</w:t>
            </w:r>
          </w:p>
        </w:tc>
      </w:tr>
    </w:tbl>
    <w:p w:rsidR="00865C61" w:rsidRPr="00865C61" w:rsidRDefault="00865C61" w:rsidP="00865C61">
      <w:pPr>
        <w:rPr>
          <w:b/>
        </w:rPr>
      </w:pPr>
    </w:p>
    <w:p w:rsidR="00865C61" w:rsidRPr="00865C61" w:rsidRDefault="00865C61" w:rsidP="00865C61">
      <w:pPr>
        <w:rPr>
          <w:b/>
        </w:rPr>
      </w:pPr>
    </w:p>
    <w:p w:rsidR="00865C61" w:rsidRPr="00865C61" w:rsidRDefault="00865C61" w:rsidP="00865C61">
      <w:pPr>
        <w:rPr>
          <w:rFonts w:asciiTheme="minorEastAsia" w:hAnsiTheme="minorEastAsia"/>
          <w:b/>
        </w:rPr>
      </w:pPr>
      <w:r w:rsidRPr="00865C61">
        <w:rPr>
          <w:rFonts w:hint="eastAsia"/>
          <w:b/>
        </w:rPr>
        <w:t>四、內部規範之「行政規則」名稱用語</w:t>
      </w:r>
      <w:proofErr w:type="gramStart"/>
      <w:r w:rsidRPr="00865C61">
        <w:rPr>
          <w:rFonts w:asciiTheme="minorEastAsia" w:hAnsiTheme="minorEastAsia" w:hint="eastAsia"/>
          <w:b/>
        </w:rPr>
        <w:t>︰</w:t>
      </w:r>
      <w:proofErr w:type="gramEnd"/>
    </w:p>
    <w:tbl>
      <w:tblPr>
        <w:tblW w:w="9640" w:type="dxa"/>
        <w:tblInd w:w="-7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76"/>
        <w:gridCol w:w="1701"/>
        <w:gridCol w:w="1701"/>
        <w:gridCol w:w="4962"/>
      </w:tblGrid>
      <w:tr w:rsidR="00865C61" w:rsidRPr="00865C61" w:rsidTr="00DC245C">
        <w:tblPrEx>
          <w:tblCellMar>
            <w:top w:w="0" w:type="dxa"/>
            <w:bottom w:w="0" w:type="dxa"/>
          </w:tblCellMar>
        </w:tblPrEx>
        <w:trPr>
          <w:trHeight w:val="271"/>
        </w:trPr>
        <w:tc>
          <w:tcPr>
            <w:tcW w:w="1276" w:type="dxa"/>
            <w:vAlign w:val="center"/>
          </w:tcPr>
          <w:p w:rsidR="00865C61" w:rsidRPr="00865C61" w:rsidRDefault="00865C61" w:rsidP="00865C61">
            <w:pPr>
              <w:autoSpaceDE w:val="0"/>
              <w:autoSpaceDN w:val="0"/>
              <w:adjustRightInd w:val="0"/>
              <w:spacing w:line="400" w:lineRule="exact"/>
              <w:jc w:val="center"/>
              <w:rPr>
                <w:rFonts w:asciiTheme="majorEastAsia" w:eastAsiaTheme="majorEastAsia" w:hAnsiTheme="majorEastAsia" w:cs="全真中明體a.."/>
                <w:b/>
                <w:color w:val="000000"/>
                <w:kern w:val="0"/>
                <w:szCs w:val="24"/>
              </w:rPr>
            </w:pPr>
            <w:r w:rsidRPr="00865C61">
              <w:rPr>
                <w:rFonts w:asciiTheme="majorEastAsia" w:eastAsiaTheme="majorEastAsia" w:hAnsiTheme="majorEastAsia" w:cs="全真中明體a.." w:hint="eastAsia"/>
                <w:b/>
                <w:color w:val="000000"/>
                <w:kern w:val="0"/>
                <w:szCs w:val="24"/>
              </w:rPr>
              <w:t>法規名稱</w:t>
            </w:r>
          </w:p>
        </w:tc>
        <w:tc>
          <w:tcPr>
            <w:tcW w:w="1701" w:type="dxa"/>
            <w:vAlign w:val="center"/>
          </w:tcPr>
          <w:p w:rsidR="00865C61" w:rsidRPr="00865C61" w:rsidRDefault="00865C61" w:rsidP="00865C61">
            <w:pPr>
              <w:autoSpaceDE w:val="0"/>
              <w:autoSpaceDN w:val="0"/>
              <w:adjustRightInd w:val="0"/>
              <w:spacing w:line="400" w:lineRule="exact"/>
              <w:jc w:val="center"/>
              <w:rPr>
                <w:rFonts w:asciiTheme="majorEastAsia" w:eastAsiaTheme="majorEastAsia" w:hAnsiTheme="majorEastAsia" w:cs="全真中明體a.."/>
                <w:b/>
                <w:color w:val="000000"/>
                <w:kern w:val="0"/>
                <w:szCs w:val="24"/>
              </w:rPr>
            </w:pPr>
            <w:r w:rsidRPr="00865C61">
              <w:rPr>
                <w:rFonts w:asciiTheme="majorEastAsia" w:eastAsiaTheme="majorEastAsia" w:hAnsiTheme="majorEastAsia" w:cs="全真中明體a.." w:hint="eastAsia"/>
                <w:b/>
                <w:color w:val="000000"/>
                <w:kern w:val="0"/>
                <w:szCs w:val="24"/>
              </w:rPr>
              <w:t>使用原則</w:t>
            </w:r>
          </w:p>
        </w:tc>
        <w:tc>
          <w:tcPr>
            <w:tcW w:w="1701" w:type="dxa"/>
            <w:vAlign w:val="center"/>
          </w:tcPr>
          <w:p w:rsidR="00865C61" w:rsidRPr="00865C61" w:rsidRDefault="00865C61" w:rsidP="00865C61">
            <w:pPr>
              <w:autoSpaceDE w:val="0"/>
              <w:autoSpaceDN w:val="0"/>
              <w:adjustRightInd w:val="0"/>
              <w:spacing w:line="400" w:lineRule="exact"/>
              <w:jc w:val="center"/>
              <w:rPr>
                <w:rFonts w:asciiTheme="majorEastAsia" w:eastAsiaTheme="majorEastAsia" w:hAnsiTheme="majorEastAsia" w:cs="全真中明體a.."/>
                <w:b/>
                <w:color w:val="000000"/>
                <w:kern w:val="0"/>
                <w:szCs w:val="24"/>
              </w:rPr>
            </w:pPr>
            <w:r w:rsidRPr="00865C61">
              <w:rPr>
                <w:rFonts w:asciiTheme="majorEastAsia" w:eastAsiaTheme="majorEastAsia" w:hAnsiTheme="majorEastAsia" w:cs="全真中明體a.." w:hint="eastAsia"/>
                <w:b/>
                <w:color w:val="000000"/>
                <w:kern w:val="0"/>
                <w:szCs w:val="24"/>
              </w:rPr>
              <w:t>法規名稱英譯</w:t>
            </w:r>
          </w:p>
          <w:p w:rsidR="00865C61" w:rsidRPr="00865C61" w:rsidRDefault="00865C61" w:rsidP="00865C61">
            <w:pPr>
              <w:autoSpaceDE w:val="0"/>
              <w:autoSpaceDN w:val="0"/>
              <w:adjustRightInd w:val="0"/>
              <w:spacing w:line="400" w:lineRule="exact"/>
              <w:jc w:val="center"/>
              <w:rPr>
                <w:rFonts w:asciiTheme="majorEastAsia" w:eastAsiaTheme="majorEastAsia" w:hAnsiTheme="majorEastAsia" w:cs="全真中明體a.."/>
                <w:b/>
                <w:color w:val="000000"/>
                <w:kern w:val="0"/>
                <w:szCs w:val="24"/>
              </w:rPr>
            </w:pPr>
            <w:r w:rsidRPr="00865C61">
              <w:rPr>
                <w:rFonts w:asciiTheme="majorEastAsia" w:eastAsiaTheme="majorEastAsia" w:hAnsiTheme="majorEastAsia" w:cs="全真中明體a.." w:hint="eastAsia"/>
                <w:b/>
                <w:color w:val="000000"/>
                <w:kern w:val="0"/>
                <w:szCs w:val="24"/>
              </w:rPr>
              <w:t>標準化用語</w:t>
            </w:r>
          </w:p>
        </w:tc>
        <w:tc>
          <w:tcPr>
            <w:tcW w:w="4962" w:type="dxa"/>
            <w:vAlign w:val="center"/>
          </w:tcPr>
          <w:p w:rsidR="00865C61" w:rsidRPr="00865C61" w:rsidRDefault="00865C61" w:rsidP="00865C61">
            <w:pPr>
              <w:autoSpaceDE w:val="0"/>
              <w:autoSpaceDN w:val="0"/>
              <w:adjustRightInd w:val="0"/>
              <w:spacing w:line="400" w:lineRule="exact"/>
              <w:jc w:val="center"/>
              <w:rPr>
                <w:rFonts w:asciiTheme="majorEastAsia" w:eastAsiaTheme="majorEastAsia" w:hAnsiTheme="majorEastAsia" w:cs="全真中明體a.."/>
                <w:b/>
                <w:color w:val="000000"/>
                <w:kern w:val="0"/>
                <w:szCs w:val="24"/>
              </w:rPr>
            </w:pPr>
            <w:r w:rsidRPr="00865C61">
              <w:rPr>
                <w:rFonts w:asciiTheme="majorEastAsia" w:eastAsiaTheme="majorEastAsia" w:hAnsiTheme="majorEastAsia" w:cs="全真中明體a.." w:hint="eastAsia"/>
                <w:b/>
                <w:color w:val="000000"/>
                <w:kern w:val="0"/>
                <w:szCs w:val="24"/>
              </w:rPr>
              <w:t>說</w:t>
            </w:r>
            <w:r w:rsidRPr="00865C61">
              <w:rPr>
                <w:rFonts w:asciiTheme="majorEastAsia" w:eastAsiaTheme="majorEastAsia" w:hAnsiTheme="majorEastAsia" w:cs="全真中明體a.."/>
                <w:b/>
                <w:color w:val="000000"/>
                <w:kern w:val="0"/>
                <w:szCs w:val="24"/>
              </w:rPr>
              <w:t xml:space="preserve"> </w:t>
            </w:r>
            <w:r w:rsidRPr="00865C61">
              <w:rPr>
                <w:rFonts w:asciiTheme="majorEastAsia" w:eastAsiaTheme="majorEastAsia" w:hAnsiTheme="majorEastAsia" w:cs="全真中明體a.." w:hint="eastAsia"/>
                <w:b/>
                <w:color w:val="000000"/>
                <w:kern w:val="0"/>
                <w:szCs w:val="24"/>
              </w:rPr>
              <w:t>明</w:t>
            </w:r>
          </w:p>
        </w:tc>
      </w:tr>
      <w:tr w:rsidR="00865C61" w:rsidRPr="00865C61" w:rsidTr="00DC245C">
        <w:tblPrEx>
          <w:tblCellMar>
            <w:top w:w="0" w:type="dxa"/>
            <w:bottom w:w="0" w:type="dxa"/>
          </w:tblCellMar>
        </w:tblPrEx>
        <w:trPr>
          <w:trHeight w:val="271"/>
        </w:trPr>
        <w:tc>
          <w:tcPr>
            <w:tcW w:w="1276" w:type="dxa"/>
          </w:tcPr>
          <w:p w:rsidR="00865C61" w:rsidRPr="00865C61" w:rsidRDefault="00865C61" w:rsidP="00865C61">
            <w:pPr>
              <w:rPr>
                <w:rFonts w:asciiTheme="majorEastAsia" w:eastAsiaTheme="majorEastAsia" w:hAnsiTheme="majorEastAsia" w:hint="eastAsia"/>
                <w:b/>
              </w:rPr>
            </w:pPr>
            <w:r w:rsidRPr="00865C61">
              <w:rPr>
                <w:rFonts w:asciiTheme="majorEastAsia" w:eastAsiaTheme="majorEastAsia" w:hAnsiTheme="majorEastAsia" w:hint="eastAsia"/>
                <w:b/>
              </w:rPr>
              <w:t>各種行政規則</w:t>
            </w:r>
          </w:p>
        </w:tc>
        <w:tc>
          <w:tcPr>
            <w:tcW w:w="1701" w:type="dxa"/>
          </w:tcPr>
          <w:p w:rsidR="00865C61" w:rsidRPr="00865C61" w:rsidRDefault="00865C61" w:rsidP="00865C61">
            <w:pPr>
              <w:rPr>
                <w:rFonts w:asciiTheme="majorEastAsia" w:eastAsiaTheme="majorEastAsia" w:hAnsiTheme="majorEastAsia" w:hint="eastAsia"/>
                <w:b/>
              </w:rPr>
            </w:pPr>
            <w:r w:rsidRPr="00865C61">
              <w:rPr>
                <w:rFonts w:asciiTheme="majorEastAsia" w:eastAsiaTheme="majorEastAsia" w:hAnsiTheme="majorEastAsia" w:hint="eastAsia"/>
                <w:b/>
              </w:rPr>
              <w:t>行政機關規範內部之行政規則</w:t>
            </w:r>
          </w:p>
        </w:tc>
        <w:tc>
          <w:tcPr>
            <w:tcW w:w="1701" w:type="dxa"/>
          </w:tcPr>
          <w:p w:rsidR="00865C61" w:rsidRPr="00865C61" w:rsidRDefault="00865C61" w:rsidP="00865C61">
            <w:pPr>
              <w:rPr>
                <w:rFonts w:asciiTheme="majorEastAsia" w:eastAsiaTheme="majorEastAsia" w:hAnsiTheme="majorEastAsia" w:hint="eastAsia"/>
                <w:b/>
              </w:rPr>
            </w:pPr>
            <w:r w:rsidRPr="00865C61">
              <w:rPr>
                <w:rFonts w:asciiTheme="majorEastAsia" w:eastAsiaTheme="majorEastAsia" w:hAnsiTheme="majorEastAsia"/>
                <w:b/>
              </w:rPr>
              <w:t>Directions</w:t>
            </w:r>
          </w:p>
        </w:tc>
        <w:tc>
          <w:tcPr>
            <w:tcW w:w="4962" w:type="dxa"/>
          </w:tcPr>
          <w:p w:rsidR="00865C61" w:rsidRPr="00865C61" w:rsidRDefault="00865C61" w:rsidP="00865C61">
            <w:pPr>
              <w:rPr>
                <w:rFonts w:asciiTheme="majorEastAsia" w:eastAsiaTheme="majorEastAsia" w:hAnsiTheme="majorEastAsia" w:hint="eastAsia"/>
                <w:b/>
              </w:rPr>
            </w:pPr>
            <w:r w:rsidRPr="00865C61">
              <w:rPr>
                <w:rFonts w:asciiTheme="majorEastAsia" w:eastAsiaTheme="majorEastAsia" w:hAnsiTheme="majorEastAsia" w:hint="eastAsia"/>
                <w:b/>
              </w:rPr>
              <w:t>非上述基於法律授權訂定發生對外效力之法規命令，而係由行政機關訂定規範行政機關內部行為之行政規則名稱，均統一使用之。</w:t>
            </w:r>
          </w:p>
        </w:tc>
      </w:tr>
    </w:tbl>
    <w:p w:rsidR="00865C61" w:rsidRPr="00865C61" w:rsidRDefault="00865C61" w:rsidP="00865C61">
      <w:pPr>
        <w:rPr>
          <w:b/>
        </w:rPr>
      </w:pPr>
    </w:p>
    <w:p w:rsidR="00865C61" w:rsidRPr="00865C61" w:rsidRDefault="00865C61" w:rsidP="00865C61">
      <w:pPr>
        <w:rPr>
          <w:b/>
        </w:rPr>
      </w:pPr>
      <w:r w:rsidRPr="00865C61">
        <w:rPr>
          <w:rFonts w:hint="eastAsia"/>
          <w:b/>
        </w:rPr>
        <w:t>五、法規結構用語：</w:t>
      </w:r>
    </w:p>
    <w:tbl>
      <w:tblPr>
        <w:tblW w:w="9640" w:type="dxa"/>
        <w:tblInd w:w="-7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4962"/>
      </w:tblGrid>
      <w:tr w:rsidR="00865C61" w:rsidRPr="00865C61" w:rsidTr="00DC245C">
        <w:tblPrEx>
          <w:tblCellMar>
            <w:top w:w="0" w:type="dxa"/>
            <w:bottom w:w="0" w:type="dxa"/>
          </w:tblCellMar>
        </w:tblPrEx>
        <w:trPr>
          <w:trHeight w:val="271"/>
        </w:trPr>
        <w:tc>
          <w:tcPr>
            <w:tcW w:w="2977" w:type="dxa"/>
            <w:vAlign w:val="center"/>
          </w:tcPr>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法規結構名稱</w:t>
            </w:r>
          </w:p>
        </w:tc>
        <w:tc>
          <w:tcPr>
            <w:tcW w:w="1701" w:type="dxa"/>
            <w:vAlign w:val="center"/>
          </w:tcPr>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法規名稱英譯</w:t>
            </w:r>
          </w:p>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標準化用語</w:t>
            </w:r>
          </w:p>
        </w:tc>
        <w:tc>
          <w:tcPr>
            <w:tcW w:w="4962" w:type="dxa"/>
            <w:vAlign w:val="center"/>
          </w:tcPr>
          <w:p w:rsidR="00865C61" w:rsidRPr="00865C61" w:rsidRDefault="00865C61" w:rsidP="00865C61">
            <w:pPr>
              <w:autoSpaceDE w:val="0"/>
              <w:autoSpaceDN w:val="0"/>
              <w:adjustRightInd w:val="0"/>
              <w:spacing w:line="400" w:lineRule="exact"/>
              <w:jc w:val="center"/>
              <w:rPr>
                <w:rFonts w:ascii="全真中明體a.." w:eastAsia="全真中明體a.." w:cs="全真中明體a.."/>
                <w:b/>
                <w:color w:val="000000"/>
                <w:kern w:val="0"/>
                <w:szCs w:val="24"/>
              </w:rPr>
            </w:pPr>
            <w:r w:rsidRPr="00865C61">
              <w:rPr>
                <w:rFonts w:ascii="全真中明體a.." w:eastAsia="全真中明體a.." w:cs="全真中明體a.." w:hint="eastAsia"/>
                <w:b/>
                <w:color w:val="000000"/>
                <w:kern w:val="0"/>
                <w:szCs w:val="24"/>
              </w:rPr>
              <w:t>說</w:t>
            </w:r>
            <w:r w:rsidRPr="00865C61">
              <w:rPr>
                <w:rFonts w:ascii="全真中明體a.." w:eastAsia="全真中明體a.." w:cs="全真中明體a.."/>
                <w:b/>
                <w:color w:val="000000"/>
                <w:kern w:val="0"/>
                <w:szCs w:val="24"/>
              </w:rPr>
              <w:t xml:space="preserve"> </w:t>
            </w:r>
            <w:r w:rsidRPr="00865C61">
              <w:rPr>
                <w:rFonts w:ascii="全真中明體a.." w:eastAsia="全真中明體a.." w:cs="全真中明體a.." w:hint="eastAsia"/>
                <w:b/>
                <w:color w:val="000000"/>
                <w:kern w:val="0"/>
                <w:szCs w:val="24"/>
              </w:rPr>
              <w:t>明</w:t>
            </w:r>
          </w:p>
        </w:tc>
      </w:tr>
      <w:tr w:rsidR="00865C61" w:rsidRPr="00865C61" w:rsidTr="00DC245C">
        <w:tblPrEx>
          <w:tblCellMar>
            <w:top w:w="0" w:type="dxa"/>
            <w:bottom w:w="0" w:type="dxa"/>
          </w:tblCellMar>
        </w:tblPrEx>
        <w:trPr>
          <w:trHeight w:val="271"/>
        </w:trPr>
        <w:tc>
          <w:tcPr>
            <w:tcW w:w="2977"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編</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Part</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p>
        </w:tc>
      </w:tr>
      <w:tr w:rsidR="00865C61" w:rsidRPr="00865C61" w:rsidTr="00DC245C">
        <w:tblPrEx>
          <w:tblCellMar>
            <w:top w:w="0" w:type="dxa"/>
            <w:bottom w:w="0" w:type="dxa"/>
          </w:tblCellMar>
        </w:tblPrEx>
        <w:trPr>
          <w:trHeight w:val="271"/>
        </w:trPr>
        <w:tc>
          <w:tcPr>
            <w:tcW w:w="2977"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章</w:t>
            </w:r>
          </w:p>
        </w:tc>
        <w:tc>
          <w:tcPr>
            <w:tcW w:w="1701" w:type="dxa"/>
          </w:tcPr>
          <w:p w:rsidR="00865C61" w:rsidRPr="00865C61" w:rsidRDefault="00865C61" w:rsidP="00865C61">
            <w:pPr>
              <w:autoSpaceDE w:val="0"/>
              <w:autoSpaceDN w:val="0"/>
              <w:adjustRightInd w:val="0"/>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Chapter</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p>
        </w:tc>
      </w:tr>
      <w:tr w:rsidR="00865C61" w:rsidRPr="00865C61" w:rsidTr="00DC245C">
        <w:tblPrEx>
          <w:tblCellMar>
            <w:top w:w="0" w:type="dxa"/>
            <w:bottom w:w="0" w:type="dxa"/>
          </w:tblCellMar>
        </w:tblPrEx>
        <w:trPr>
          <w:trHeight w:val="271"/>
        </w:trPr>
        <w:tc>
          <w:tcPr>
            <w:tcW w:w="2977"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節</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Section</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p>
        </w:tc>
      </w:tr>
      <w:tr w:rsidR="00865C61" w:rsidRPr="00865C61" w:rsidTr="00DC245C">
        <w:tblPrEx>
          <w:tblCellMar>
            <w:top w:w="0" w:type="dxa"/>
            <w:bottom w:w="0" w:type="dxa"/>
          </w:tblCellMar>
        </w:tblPrEx>
        <w:trPr>
          <w:trHeight w:val="271"/>
        </w:trPr>
        <w:tc>
          <w:tcPr>
            <w:tcW w:w="2977"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款</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Subsection</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p>
        </w:tc>
      </w:tr>
      <w:tr w:rsidR="00865C61" w:rsidRPr="00865C61" w:rsidTr="00DC245C">
        <w:tblPrEx>
          <w:tblCellMar>
            <w:top w:w="0" w:type="dxa"/>
            <w:bottom w:w="0" w:type="dxa"/>
          </w:tblCellMar>
        </w:tblPrEx>
        <w:trPr>
          <w:trHeight w:val="271"/>
        </w:trPr>
        <w:tc>
          <w:tcPr>
            <w:tcW w:w="2977"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r w:rsidRPr="00865C61">
              <w:rPr>
                <w:rFonts w:ascii="全真中明體a.." w:eastAsia="全真中明體a.." w:cs="全真中明體a.." w:hint="eastAsia"/>
                <w:b/>
                <w:color w:val="000000"/>
                <w:kern w:val="0"/>
                <w:szCs w:val="24"/>
              </w:rPr>
              <w:t>目</w:t>
            </w:r>
          </w:p>
        </w:tc>
        <w:tc>
          <w:tcPr>
            <w:tcW w:w="1701"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b/>
                <w:color w:val="000000"/>
                <w:kern w:val="0"/>
                <w:szCs w:val="24"/>
              </w:rPr>
            </w:pPr>
            <w:r w:rsidRPr="00865C61">
              <w:rPr>
                <w:rFonts w:ascii="全真中明體a.." w:eastAsia="全真中明體a.." w:cs="全真中明體a.."/>
                <w:b/>
                <w:color w:val="000000"/>
                <w:kern w:val="0"/>
                <w:szCs w:val="24"/>
              </w:rPr>
              <w:t>Item</w:t>
            </w:r>
          </w:p>
        </w:tc>
        <w:tc>
          <w:tcPr>
            <w:tcW w:w="4962" w:type="dxa"/>
          </w:tcPr>
          <w:p w:rsidR="00865C61" w:rsidRPr="00865C61" w:rsidRDefault="00865C61" w:rsidP="00865C61">
            <w:pPr>
              <w:autoSpaceDE w:val="0"/>
              <w:autoSpaceDN w:val="0"/>
              <w:adjustRightInd w:val="0"/>
              <w:spacing w:line="400" w:lineRule="exact"/>
              <w:jc w:val="both"/>
              <w:rPr>
                <w:rFonts w:ascii="全真中明體a.." w:eastAsia="全真中明體a.." w:cs="全真中明體a.." w:hint="eastAsia"/>
                <w:b/>
                <w:color w:val="000000"/>
                <w:kern w:val="0"/>
                <w:szCs w:val="24"/>
              </w:rPr>
            </w:pPr>
          </w:p>
        </w:tc>
      </w:tr>
    </w:tbl>
    <w:p w:rsidR="003660BA" w:rsidRDefault="003660BA"/>
    <w:p w:rsidR="003660BA" w:rsidRDefault="003660BA"/>
    <w:p w:rsidR="003660BA" w:rsidRDefault="003660BA"/>
    <w:p w:rsidR="003660BA" w:rsidRPr="00BA517F" w:rsidRDefault="003660BA">
      <w:pPr>
        <w:rPr>
          <w:b/>
        </w:rPr>
      </w:pPr>
    </w:p>
    <w:p w:rsidR="003660BA" w:rsidRDefault="003660BA"/>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2750AA" w:rsidRDefault="002750AA">
      <w:pPr>
        <w:rPr>
          <w:b/>
          <w:sz w:val="28"/>
          <w:szCs w:val="28"/>
        </w:rPr>
      </w:pPr>
    </w:p>
    <w:p w:rsidR="00BA517F" w:rsidRPr="00BA517F" w:rsidRDefault="007C74D4">
      <w:pPr>
        <w:rPr>
          <w:b/>
          <w:sz w:val="28"/>
          <w:szCs w:val="28"/>
        </w:rPr>
      </w:pPr>
      <w:r>
        <w:rPr>
          <w:rFonts w:hint="eastAsia"/>
          <w:b/>
          <w:sz w:val="28"/>
          <w:szCs w:val="28"/>
        </w:rPr>
        <w:t>陸</w:t>
      </w:r>
      <w:r>
        <w:rPr>
          <w:rFonts w:asciiTheme="minorEastAsia" w:hAnsiTheme="minorEastAsia" w:hint="eastAsia"/>
          <w:b/>
          <w:sz w:val="28"/>
          <w:szCs w:val="28"/>
        </w:rPr>
        <w:t>、</w:t>
      </w:r>
      <w:r w:rsidR="00BA517F" w:rsidRPr="00BA517F">
        <w:rPr>
          <w:rFonts w:hint="eastAsia"/>
          <w:b/>
          <w:sz w:val="28"/>
          <w:szCs w:val="28"/>
        </w:rPr>
        <w:t>公文會計數字書寫</w:t>
      </w:r>
    </w:p>
    <w:p w:rsidR="00BA517F" w:rsidRPr="00BA517F" w:rsidRDefault="00BA517F" w:rsidP="00BA517F">
      <w:pPr>
        <w:spacing w:line="400" w:lineRule="exact"/>
        <w:jc w:val="both"/>
        <w:rPr>
          <w:rFonts w:asciiTheme="minorEastAsia" w:hAnsiTheme="minorEastAsia" w:hint="eastAsia"/>
          <w:b/>
        </w:rPr>
      </w:pPr>
      <w:r w:rsidRPr="00BA517F">
        <w:rPr>
          <w:rFonts w:asciiTheme="minorEastAsia" w:hAnsiTheme="minorEastAsia" w:hint="eastAsia"/>
          <w:b/>
        </w:rPr>
        <w:t>依據財政部制定的會計基礎工作規範的要求，</w:t>
      </w:r>
      <w:proofErr w:type="gramStart"/>
      <w:r w:rsidRPr="00BA517F">
        <w:rPr>
          <w:rFonts w:asciiTheme="minorEastAsia" w:hAnsiTheme="minorEastAsia" w:hint="eastAsia"/>
          <w:b/>
        </w:rPr>
        <w:t>填制會計</w:t>
      </w:r>
      <w:proofErr w:type="gramEnd"/>
      <w:r w:rsidRPr="00BA517F">
        <w:rPr>
          <w:rFonts w:asciiTheme="minorEastAsia" w:hAnsiTheme="minorEastAsia" w:hint="eastAsia"/>
          <w:b/>
        </w:rPr>
        <w:t>憑證，字跡必須</w:t>
      </w:r>
      <w:proofErr w:type="gramStart"/>
      <w:r w:rsidRPr="00BA517F">
        <w:rPr>
          <w:rFonts w:asciiTheme="minorEastAsia" w:hAnsiTheme="minorEastAsia" w:hint="eastAsia"/>
          <w:b/>
        </w:rPr>
        <w:t>清晰、</w:t>
      </w:r>
      <w:proofErr w:type="gramEnd"/>
      <w:r w:rsidRPr="00BA517F">
        <w:rPr>
          <w:rFonts w:asciiTheme="minorEastAsia" w:hAnsiTheme="minorEastAsia" w:hint="eastAsia"/>
          <w:b/>
        </w:rPr>
        <w:t>工整，並符合下列要求：</w:t>
      </w:r>
    </w:p>
    <w:p w:rsidR="00BA517F" w:rsidRPr="00BA517F" w:rsidRDefault="00BA517F" w:rsidP="00BA517F">
      <w:pPr>
        <w:spacing w:line="400" w:lineRule="exact"/>
        <w:ind w:left="425" w:hangingChars="177" w:hanging="425"/>
        <w:jc w:val="both"/>
        <w:rPr>
          <w:rFonts w:asciiTheme="minorEastAsia" w:hAnsiTheme="minorEastAsia" w:hint="eastAsia"/>
          <w:b/>
        </w:rPr>
      </w:pPr>
      <w:r>
        <w:rPr>
          <w:rFonts w:asciiTheme="minorEastAsia" w:hAnsiTheme="minorEastAsia" w:hint="eastAsia"/>
          <w:b/>
        </w:rPr>
        <w:t>一、</w:t>
      </w:r>
      <w:r w:rsidRPr="00BA517F">
        <w:rPr>
          <w:rFonts w:asciiTheme="minorEastAsia" w:hAnsiTheme="minorEastAsia" w:hint="eastAsia"/>
          <w:b/>
        </w:rPr>
        <w:t>阿拉伯數字應一個一個地寫，阿拉伯金額數字前應當書寫貨幣</w:t>
      </w:r>
      <w:proofErr w:type="gramStart"/>
      <w:r w:rsidRPr="00BA517F">
        <w:rPr>
          <w:rFonts w:asciiTheme="minorEastAsia" w:hAnsiTheme="minorEastAsia" w:hint="eastAsia"/>
          <w:b/>
        </w:rPr>
        <w:t>幣</w:t>
      </w:r>
      <w:proofErr w:type="gramEnd"/>
      <w:r w:rsidRPr="00BA517F">
        <w:rPr>
          <w:rFonts w:asciiTheme="minorEastAsia" w:hAnsiTheme="minorEastAsia" w:hint="eastAsia"/>
          <w:b/>
        </w:rPr>
        <w:t>種符號（如人民幣符號「</w:t>
      </w:r>
      <w:proofErr w:type="gramStart"/>
      <w:r w:rsidRPr="00BA517F">
        <w:rPr>
          <w:rFonts w:asciiTheme="minorEastAsia" w:hAnsiTheme="minorEastAsia" w:hint="eastAsia"/>
          <w:b/>
        </w:rPr>
        <w:t>￥</w:t>
      </w:r>
      <w:proofErr w:type="gramEnd"/>
      <w:r w:rsidRPr="00BA517F">
        <w:rPr>
          <w:rFonts w:asciiTheme="minorEastAsia" w:hAnsiTheme="minorEastAsia" w:hint="eastAsia"/>
          <w:b/>
        </w:rPr>
        <w:t>」）或者貨幣名稱簡寫和貨種符號。</w:t>
      </w:r>
      <w:proofErr w:type="gramStart"/>
      <w:r w:rsidRPr="00BA517F">
        <w:rPr>
          <w:rFonts w:asciiTheme="minorEastAsia" w:hAnsiTheme="minorEastAsia" w:hint="eastAsia"/>
          <w:b/>
        </w:rPr>
        <w:t>幣種符號</w:t>
      </w:r>
      <w:proofErr w:type="gramEnd"/>
      <w:r w:rsidRPr="00BA517F">
        <w:rPr>
          <w:rFonts w:asciiTheme="minorEastAsia" w:hAnsiTheme="minorEastAsia" w:hint="eastAsia"/>
          <w:b/>
        </w:rPr>
        <w:t>與阿拉伯金額數字之間不得留有空白。凡在阿拉伯金額數字前面寫</w:t>
      </w:r>
      <w:proofErr w:type="gramStart"/>
      <w:r w:rsidRPr="00BA517F">
        <w:rPr>
          <w:rFonts w:asciiTheme="minorEastAsia" w:hAnsiTheme="minorEastAsia" w:hint="eastAsia"/>
          <w:b/>
        </w:rPr>
        <w:t>有幣種</w:t>
      </w:r>
      <w:proofErr w:type="gramEnd"/>
      <w:r w:rsidRPr="00BA517F">
        <w:rPr>
          <w:rFonts w:asciiTheme="minorEastAsia" w:hAnsiTheme="minorEastAsia" w:hint="eastAsia"/>
          <w:b/>
        </w:rPr>
        <w:t>符號的，數字後面不再寫貨幣單位（如人民幣「元」）。</w:t>
      </w:r>
    </w:p>
    <w:p w:rsidR="00BA517F" w:rsidRPr="00BA517F" w:rsidRDefault="00BA517F" w:rsidP="00BA517F">
      <w:pPr>
        <w:spacing w:line="400" w:lineRule="exact"/>
        <w:ind w:left="425" w:hangingChars="177" w:hanging="425"/>
        <w:jc w:val="both"/>
        <w:rPr>
          <w:rFonts w:asciiTheme="minorEastAsia" w:hAnsiTheme="minorEastAsia" w:hint="eastAsia"/>
          <w:b/>
        </w:rPr>
      </w:pPr>
      <w:r>
        <w:rPr>
          <w:rFonts w:asciiTheme="minorEastAsia" w:hAnsiTheme="minorEastAsia" w:hint="eastAsia"/>
          <w:b/>
        </w:rPr>
        <w:t>二、</w:t>
      </w:r>
      <w:r w:rsidRPr="00BA517F">
        <w:rPr>
          <w:rFonts w:asciiTheme="minorEastAsia" w:hAnsiTheme="minorEastAsia" w:hint="eastAsia"/>
          <w:b/>
        </w:rPr>
        <w:t>所有以元為單位（其他貨幣種類為貨幣基本單位，下同）的阿拉伯數字，除表示單價等情況外，一律在元位小數點</w:t>
      </w:r>
      <w:proofErr w:type="gramStart"/>
      <w:r w:rsidRPr="00BA517F">
        <w:rPr>
          <w:rFonts w:asciiTheme="minorEastAsia" w:hAnsiTheme="minorEastAsia" w:hint="eastAsia"/>
          <w:b/>
        </w:rPr>
        <w:t>后</w:t>
      </w:r>
      <w:proofErr w:type="gramEnd"/>
      <w:r w:rsidRPr="00BA517F">
        <w:rPr>
          <w:rFonts w:asciiTheme="minorEastAsia" w:hAnsiTheme="minorEastAsia" w:hint="eastAsia"/>
          <w:b/>
        </w:rPr>
        <w:t>填寫</w:t>
      </w:r>
      <w:proofErr w:type="gramStart"/>
      <w:r w:rsidRPr="00BA517F">
        <w:rPr>
          <w:rFonts w:asciiTheme="minorEastAsia" w:hAnsiTheme="minorEastAsia" w:hint="eastAsia"/>
          <w:b/>
        </w:rPr>
        <w:t>到角分，無角分</w:t>
      </w:r>
      <w:proofErr w:type="gramEnd"/>
      <w:r w:rsidRPr="00BA517F">
        <w:rPr>
          <w:rFonts w:asciiTheme="minorEastAsia" w:hAnsiTheme="minorEastAsia" w:hint="eastAsia"/>
          <w:b/>
        </w:rPr>
        <w:t>的，角、分位可寫「00」或符號「</w:t>
      </w:r>
      <w:proofErr w:type="gramStart"/>
      <w:r w:rsidRPr="00BA517F">
        <w:rPr>
          <w:rFonts w:asciiTheme="minorEastAsia" w:hAnsiTheme="minorEastAsia" w:hint="eastAsia"/>
          <w:b/>
        </w:rPr>
        <w:t>——</w:t>
      </w:r>
      <w:proofErr w:type="gramEnd"/>
      <w:r w:rsidRPr="00BA517F">
        <w:rPr>
          <w:rFonts w:asciiTheme="minorEastAsia" w:hAnsiTheme="minorEastAsia" w:hint="eastAsia"/>
          <w:b/>
        </w:rPr>
        <w:t>」，</w:t>
      </w:r>
      <w:proofErr w:type="gramStart"/>
      <w:r w:rsidRPr="00BA517F">
        <w:rPr>
          <w:rFonts w:asciiTheme="minorEastAsia" w:hAnsiTheme="minorEastAsia" w:hint="eastAsia"/>
          <w:b/>
        </w:rPr>
        <w:t>有角無分</w:t>
      </w:r>
      <w:proofErr w:type="gramEnd"/>
      <w:r w:rsidRPr="00BA517F">
        <w:rPr>
          <w:rFonts w:asciiTheme="minorEastAsia" w:hAnsiTheme="minorEastAsia" w:hint="eastAsia"/>
          <w:b/>
        </w:rPr>
        <w:t>的，分</w:t>
      </w:r>
      <w:proofErr w:type="gramStart"/>
      <w:r w:rsidRPr="00BA517F">
        <w:rPr>
          <w:rFonts w:asciiTheme="minorEastAsia" w:hAnsiTheme="minorEastAsia" w:hint="eastAsia"/>
          <w:b/>
        </w:rPr>
        <w:t>位應寫</w:t>
      </w:r>
      <w:proofErr w:type="gramEnd"/>
      <w:r w:rsidRPr="00BA517F">
        <w:rPr>
          <w:rFonts w:asciiTheme="minorEastAsia" w:hAnsiTheme="minorEastAsia" w:hint="eastAsia"/>
          <w:b/>
        </w:rPr>
        <w:t>「0」，不得用符號「</w:t>
      </w:r>
      <w:proofErr w:type="gramStart"/>
      <w:r w:rsidRPr="00BA517F">
        <w:rPr>
          <w:rFonts w:asciiTheme="minorEastAsia" w:hAnsiTheme="minorEastAsia" w:hint="eastAsia"/>
          <w:b/>
        </w:rPr>
        <w:t>——</w:t>
      </w:r>
      <w:proofErr w:type="gramEnd"/>
      <w:r w:rsidRPr="00BA517F">
        <w:rPr>
          <w:rFonts w:asciiTheme="minorEastAsia" w:hAnsiTheme="minorEastAsia" w:hint="eastAsia"/>
          <w:b/>
        </w:rPr>
        <w:t>」代替。</w:t>
      </w:r>
    </w:p>
    <w:p w:rsidR="00BA517F" w:rsidRPr="00BA517F" w:rsidRDefault="00BA517F" w:rsidP="00BA517F">
      <w:pPr>
        <w:spacing w:line="400" w:lineRule="exact"/>
        <w:ind w:left="425" w:hangingChars="177" w:hanging="425"/>
        <w:jc w:val="both"/>
        <w:rPr>
          <w:rFonts w:asciiTheme="minorEastAsia" w:hAnsiTheme="minorEastAsia"/>
          <w:b/>
        </w:rPr>
      </w:pPr>
      <w:r>
        <w:rPr>
          <w:rFonts w:asciiTheme="minorEastAsia" w:hAnsiTheme="minorEastAsia" w:hint="eastAsia"/>
          <w:b/>
        </w:rPr>
        <w:t>三、</w:t>
      </w:r>
      <w:r w:rsidRPr="00BA517F">
        <w:rPr>
          <w:rFonts w:asciiTheme="minorEastAsia" w:hAnsiTheme="minorEastAsia" w:hint="eastAsia"/>
          <w:b/>
        </w:rPr>
        <w:t>漢字大寫金額數字，一律用正楷或行書書寫，</w:t>
      </w:r>
      <w:proofErr w:type="gramStart"/>
      <w:r w:rsidRPr="00BA517F">
        <w:rPr>
          <w:rFonts w:asciiTheme="minorEastAsia" w:hAnsiTheme="minorEastAsia" w:hint="eastAsia"/>
          <w:b/>
        </w:rPr>
        <w:t>如壹、</w:t>
      </w:r>
      <w:proofErr w:type="gramEnd"/>
      <w:r w:rsidRPr="00BA517F">
        <w:rPr>
          <w:rFonts w:asciiTheme="minorEastAsia" w:hAnsiTheme="minorEastAsia" w:hint="eastAsia"/>
          <w:b/>
        </w:rPr>
        <w:t>貳、叄、肆、伍、</w:t>
      </w:r>
      <w:r w:rsidRPr="00BA517F">
        <w:rPr>
          <w:rFonts w:asciiTheme="minorEastAsia" w:hAnsiTheme="minorEastAsia"/>
          <w:b/>
        </w:rPr>
        <w:t></w:t>
      </w:r>
      <w:r w:rsidRPr="00BA517F">
        <w:rPr>
          <w:rFonts w:asciiTheme="minorEastAsia" w:hAnsiTheme="minorEastAsia" w:hint="eastAsia"/>
          <w:b/>
        </w:rPr>
        <w:t>陸、柒、捌、玖、拾、佰、仟、萬、億、元、角、分、零、整（正）等易於辯認、不易塗改的字樣，不得用</w:t>
      </w:r>
      <w:r w:rsidRPr="00BA517F">
        <w:rPr>
          <w:rFonts w:asciiTheme="minorEastAsia" w:hAnsiTheme="minorEastAsia"/>
          <w:b/>
        </w:rPr>
        <w:t>0</w:t>
      </w:r>
      <w:r w:rsidRPr="00BA517F">
        <w:rPr>
          <w:rFonts w:asciiTheme="minorEastAsia" w:hAnsiTheme="minorEastAsia" w:hint="eastAsia"/>
          <w:b/>
        </w:rPr>
        <w:t>、一、二、三、四、五、六、七、八、九、十、另、毛等簡化字代替，不得任意自造簡化字。</w:t>
      </w:r>
    </w:p>
    <w:p w:rsidR="00BA517F" w:rsidRPr="00BA517F" w:rsidRDefault="00BA517F" w:rsidP="00BA517F">
      <w:pPr>
        <w:spacing w:line="400" w:lineRule="exact"/>
        <w:jc w:val="both"/>
        <w:rPr>
          <w:rFonts w:asciiTheme="minorEastAsia" w:hAnsiTheme="minorEastAsia" w:hint="eastAsia"/>
          <w:b/>
        </w:rPr>
      </w:pPr>
      <w:r w:rsidRPr="00BA517F">
        <w:rPr>
          <w:rFonts w:asciiTheme="minorEastAsia" w:hAnsiTheme="minorEastAsia" w:hint="eastAsia"/>
          <w:b/>
        </w:rPr>
        <w:t xml:space="preserve">　　（4）大寫金額數字到</w:t>
      </w:r>
      <w:proofErr w:type="gramStart"/>
      <w:r w:rsidRPr="00BA517F">
        <w:rPr>
          <w:rFonts w:asciiTheme="minorEastAsia" w:hAnsiTheme="minorEastAsia" w:hint="eastAsia"/>
          <w:b/>
        </w:rPr>
        <w:t>元或角為止</w:t>
      </w:r>
      <w:proofErr w:type="gramEnd"/>
      <w:r w:rsidRPr="00BA517F">
        <w:rPr>
          <w:rFonts w:asciiTheme="minorEastAsia" w:hAnsiTheme="minorEastAsia" w:hint="eastAsia"/>
          <w:b/>
        </w:rPr>
        <w:t>的，在「元」或「角」</w:t>
      </w:r>
      <w:proofErr w:type="gramStart"/>
      <w:r w:rsidRPr="00BA517F">
        <w:rPr>
          <w:rFonts w:asciiTheme="minorEastAsia" w:hAnsiTheme="minorEastAsia" w:hint="eastAsia"/>
          <w:b/>
        </w:rPr>
        <w:t>之後應寫</w:t>
      </w:r>
      <w:proofErr w:type="gramEnd"/>
      <w:r w:rsidRPr="00BA517F">
        <w:rPr>
          <w:rFonts w:asciiTheme="minorEastAsia" w:hAnsiTheme="minorEastAsia" w:hint="eastAsia"/>
          <w:b/>
        </w:rPr>
        <w:t>「整」或</w:t>
      </w:r>
      <w:r>
        <w:rPr>
          <w:rFonts w:asciiTheme="minorEastAsia" w:hAnsiTheme="minorEastAsia" w:hint="eastAsia"/>
          <w:b/>
        </w:rPr>
        <w:t>四、</w:t>
      </w:r>
      <w:r w:rsidRPr="00BA517F">
        <w:rPr>
          <w:rFonts w:asciiTheme="minorEastAsia" w:hAnsiTheme="minorEastAsia" w:hint="eastAsia"/>
          <w:b/>
        </w:rPr>
        <w:t>「正」字；大寫金額數字有分的，</w:t>
      </w:r>
      <w:proofErr w:type="gramStart"/>
      <w:r w:rsidRPr="00BA517F">
        <w:rPr>
          <w:rFonts w:asciiTheme="minorEastAsia" w:hAnsiTheme="minorEastAsia" w:hint="eastAsia"/>
          <w:b/>
        </w:rPr>
        <w:t>分字後面</w:t>
      </w:r>
      <w:proofErr w:type="gramEnd"/>
      <w:r w:rsidRPr="00BA517F">
        <w:rPr>
          <w:rFonts w:asciiTheme="minorEastAsia" w:hAnsiTheme="minorEastAsia" w:hint="eastAsia"/>
          <w:b/>
        </w:rPr>
        <w:t>不寫「整」字。</w:t>
      </w:r>
    </w:p>
    <w:p w:rsidR="00BA517F" w:rsidRPr="00BA517F" w:rsidRDefault="00BA517F" w:rsidP="00BA517F">
      <w:pPr>
        <w:spacing w:line="400" w:lineRule="exact"/>
        <w:ind w:left="425" w:hangingChars="177" w:hanging="425"/>
        <w:jc w:val="both"/>
        <w:rPr>
          <w:rFonts w:asciiTheme="minorEastAsia" w:hAnsiTheme="minorEastAsia" w:hint="eastAsia"/>
          <w:b/>
        </w:rPr>
      </w:pPr>
      <w:r>
        <w:rPr>
          <w:rFonts w:asciiTheme="minorEastAsia" w:hAnsiTheme="minorEastAsia" w:hint="eastAsia"/>
          <w:b/>
        </w:rPr>
        <w:t>五、</w:t>
      </w:r>
      <w:r w:rsidRPr="00BA517F">
        <w:rPr>
          <w:rFonts w:asciiTheme="minorEastAsia" w:hAnsiTheme="minorEastAsia" w:hint="eastAsia"/>
          <w:b/>
        </w:rPr>
        <w:t>大寫金額數字前未印有貨幣名稱的，應當加填貨幣名稱（如「人民幣」三字），貨幣名稱與金額數字之間不得留有空白。</w:t>
      </w:r>
    </w:p>
    <w:p w:rsidR="00BA517F" w:rsidRPr="00BA517F" w:rsidRDefault="00BA517F" w:rsidP="00BA517F">
      <w:pPr>
        <w:spacing w:line="400" w:lineRule="exact"/>
        <w:ind w:left="425" w:hangingChars="177" w:hanging="425"/>
        <w:jc w:val="both"/>
        <w:rPr>
          <w:rFonts w:asciiTheme="minorEastAsia" w:hAnsiTheme="minorEastAsia" w:hint="eastAsia"/>
          <w:b/>
        </w:rPr>
      </w:pPr>
      <w:r>
        <w:rPr>
          <w:rFonts w:asciiTheme="minorEastAsia" w:hAnsiTheme="minorEastAsia" w:hint="eastAsia"/>
          <w:b/>
        </w:rPr>
        <w:t>六、</w:t>
      </w:r>
      <w:r w:rsidRPr="00BA517F">
        <w:rPr>
          <w:rFonts w:asciiTheme="minorEastAsia" w:hAnsiTheme="minorEastAsia" w:hint="eastAsia"/>
          <w:b/>
        </w:rPr>
        <w:t>阿拉伯金額數字中間有「0」時，大寫金額要寫「零」字，如人民幣101.50元，漢字大寫</w:t>
      </w:r>
      <w:proofErr w:type="gramStart"/>
      <w:r w:rsidRPr="00BA517F">
        <w:rPr>
          <w:rFonts w:asciiTheme="minorEastAsia" w:hAnsiTheme="minorEastAsia" w:hint="eastAsia"/>
          <w:b/>
        </w:rPr>
        <w:t>金額應寫成</w:t>
      </w:r>
      <w:proofErr w:type="gramEnd"/>
      <w:r w:rsidRPr="00BA517F">
        <w:rPr>
          <w:rFonts w:asciiTheme="minorEastAsia" w:hAnsiTheme="minorEastAsia" w:hint="eastAsia"/>
          <w:b/>
        </w:rPr>
        <w:t>壹佰零壹</w:t>
      </w:r>
      <w:proofErr w:type="gramStart"/>
      <w:r w:rsidRPr="00BA517F">
        <w:rPr>
          <w:rFonts w:asciiTheme="minorEastAsia" w:hAnsiTheme="minorEastAsia" w:hint="eastAsia"/>
          <w:b/>
        </w:rPr>
        <w:t>元伍角整</w:t>
      </w:r>
      <w:proofErr w:type="gramEnd"/>
      <w:r w:rsidRPr="00BA517F">
        <w:rPr>
          <w:rFonts w:asciiTheme="minorEastAsia" w:hAnsiTheme="minorEastAsia" w:hint="eastAsia"/>
          <w:b/>
        </w:rPr>
        <w:t>。阿拉伯金額數字中間連續有幾個「0」時，漢字大寫金額中可以只寫一個「零」字，如</w:t>
      </w:r>
      <w:proofErr w:type="gramStart"/>
      <w:r w:rsidRPr="00BA517F">
        <w:rPr>
          <w:rFonts w:asciiTheme="minorEastAsia" w:hAnsiTheme="minorEastAsia" w:hint="eastAsia"/>
          <w:b/>
        </w:rPr>
        <w:t>￥</w:t>
      </w:r>
      <w:proofErr w:type="gramEnd"/>
      <w:r w:rsidRPr="00BA517F">
        <w:rPr>
          <w:rFonts w:asciiTheme="minorEastAsia" w:hAnsiTheme="minorEastAsia" w:hint="eastAsia"/>
          <w:b/>
        </w:rPr>
        <w:t>1004.56，漢字大寫</w:t>
      </w:r>
      <w:proofErr w:type="gramStart"/>
      <w:r w:rsidRPr="00BA517F">
        <w:rPr>
          <w:rFonts w:asciiTheme="minorEastAsia" w:hAnsiTheme="minorEastAsia" w:hint="eastAsia"/>
          <w:b/>
        </w:rPr>
        <w:t>金額應寫成壹仟零肆元伍角</w:t>
      </w:r>
      <w:proofErr w:type="gramEnd"/>
      <w:r w:rsidRPr="00BA517F">
        <w:rPr>
          <w:rFonts w:asciiTheme="minorEastAsia" w:hAnsiTheme="minorEastAsia" w:hint="eastAsia"/>
          <w:b/>
        </w:rPr>
        <w:t>陸分。阿拉伯金額數字元位為 「0」，或數字中間連續有幾個「0」，元位也是「0」，</w:t>
      </w:r>
      <w:proofErr w:type="gramStart"/>
      <w:r w:rsidRPr="00BA517F">
        <w:rPr>
          <w:rFonts w:asciiTheme="minorEastAsia" w:hAnsiTheme="minorEastAsia" w:hint="eastAsia"/>
          <w:b/>
        </w:rPr>
        <w:t>但角位</w:t>
      </w:r>
      <w:proofErr w:type="gramEnd"/>
      <w:r w:rsidRPr="00BA517F">
        <w:rPr>
          <w:rFonts w:asciiTheme="minorEastAsia" w:hAnsiTheme="minorEastAsia" w:hint="eastAsia"/>
          <w:b/>
        </w:rPr>
        <w:t>不是「0」時，漢字大寫金額可只寫一個「零」字，也可不寫「零」字。</w:t>
      </w:r>
    </w:p>
    <w:p w:rsidR="003660BA" w:rsidRDefault="003660BA"/>
    <w:p w:rsidR="002750AA" w:rsidRDefault="002750AA" w:rsidP="00BA517F">
      <w:pPr>
        <w:rPr>
          <w:b/>
          <w:bCs/>
          <w:sz w:val="28"/>
          <w:szCs w:val="28"/>
        </w:rPr>
      </w:pPr>
    </w:p>
    <w:p w:rsidR="002750AA" w:rsidRDefault="002750AA" w:rsidP="00BA517F">
      <w:pPr>
        <w:rPr>
          <w:b/>
          <w:bCs/>
          <w:sz w:val="28"/>
          <w:szCs w:val="28"/>
        </w:rPr>
      </w:pPr>
    </w:p>
    <w:p w:rsidR="002750AA" w:rsidRDefault="002750AA" w:rsidP="00BA517F">
      <w:pPr>
        <w:rPr>
          <w:b/>
          <w:bCs/>
          <w:sz w:val="28"/>
          <w:szCs w:val="28"/>
        </w:rPr>
      </w:pPr>
    </w:p>
    <w:p w:rsidR="002750AA" w:rsidRDefault="002750AA" w:rsidP="00BA517F">
      <w:pPr>
        <w:rPr>
          <w:b/>
          <w:bCs/>
          <w:sz w:val="28"/>
          <w:szCs w:val="28"/>
        </w:rPr>
      </w:pPr>
    </w:p>
    <w:p w:rsidR="002750AA" w:rsidRDefault="002750AA" w:rsidP="00BA517F">
      <w:pPr>
        <w:rPr>
          <w:b/>
          <w:bCs/>
          <w:sz w:val="28"/>
          <w:szCs w:val="28"/>
        </w:rPr>
      </w:pPr>
    </w:p>
    <w:p w:rsidR="002750AA" w:rsidRDefault="002750AA" w:rsidP="00BA517F">
      <w:pPr>
        <w:rPr>
          <w:b/>
          <w:bCs/>
          <w:sz w:val="28"/>
          <w:szCs w:val="28"/>
        </w:rPr>
      </w:pPr>
    </w:p>
    <w:p w:rsidR="002750AA" w:rsidRDefault="002750AA" w:rsidP="00BA517F">
      <w:pPr>
        <w:rPr>
          <w:b/>
          <w:bCs/>
          <w:sz w:val="28"/>
          <w:szCs w:val="28"/>
        </w:rPr>
      </w:pPr>
    </w:p>
    <w:p w:rsidR="002750AA" w:rsidRDefault="002750AA" w:rsidP="00BA517F">
      <w:pPr>
        <w:rPr>
          <w:b/>
          <w:bCs/>
          <w:sz w:val="28"/>
          <w:szCs w:val="28"/>
        </w:rPr>
      </w:pPr>
    </w:p>
    <w:p w:rsidR="00BA517F" w:rsidRPr="002750AA" w:rsidRDefault="007C74D4" w:rsidP="00BA517F">
      <w:pPr>
        <w:rPr>
          <w:b/>
          <w:bCs/>
          <w:sz w:val="28"/>
          <w:szCs w:val="28"/>
        </w:rPr>
      </w:pPr>
      <w:proofErr w:type="gramStart"/>
      <w:r w:rsidRPr="002750AA">
        <w:rPr>
          <w:rFonts w:hint="eastAsia"/>
          <w:b/>
          <w:bCs/>
          <w:sz w:val="28"/>
          <w:szCs w:val="28"/>
        </w:rPr>
        <w:t>柒</w:t>
      </w:r>
      <w:proofErr w:type="gramEnd"/>
      <w:r w:rsidR="00BA517F" w:rsidRPr="002750AA">
        <w:rPr>
          <w:rFonts w:hint="eastAsia"/>
          <w:b/>
          <w:bCs/>
          <w:sz w:val="28"/>
          <w:szCs w:val="28"/>
        </w:rPr>
        <w:t>、常見錯別字</w:t>
      </w:r>
    </w:p>
    <w:tbl>
      <w:tblPr>
        <w:tblStyle w:val="1"/>
        <w:tblW w:w="9622" w:type="dxa"/>
        <w:tblInd w:w="-48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03"/>
        <w:gridCol w:w="1603"/>
        <w:gridCol w:w="1604"/>
        <w:gridCol w:w="1604"/>
        <w:gridCol w:w="1604"/>
        <w:gridCol w:w="1604"/>
      </w:tblGrid>
      <w:tr w:rsidR="00BA517F" w:rsidRPr="00BA517F" w:rsidTr="00DC245C">
        <w:trPr>
          <w:trHeight w:val="377"/>
        </w:trPr>
        <w:tc>
          <w:tcPr>
            <w:tcW w:w="1603" w:type="dxa"/>
            <w:tcBorders>
              <w:top w:val="single" w:sz="12" w:space="0" w:color="auto"/>
              <w:bottom w:val="double" w:sz="4" w:space="0" w:color="auto"/>
            </w:tcBorders>
            <w:shd w:val="clear" w:color="auto" w:fill="D9D9D9" w:themeFill="background1" w:themeFillShade="D9"/>
            <w:vAlign w:val="center"/>
          </w:tcPr>
          <w:p w:rsidR="00BA517F" w:rsidRPr="00BA517F" w:rsidRDefault="00BA517F" w:rsidP="00BA517F">
            <w:pPr>
              <w:rPr>
                <w:b/>
                <w:bCs/>
              </w:rPr>
            </w:pPr>
            <w:r w:rsidRPr="00BA517F">
              <w:rPr>
                <w:rFonts w:hint="eastAsia"/>
                <w:b/>
                <w:bCs/>
              </w:rPr>
              <w:t>錯誤</w:t>
            </w:r>
          </w:p>
        </w:tc>
        <w:tc>
          <w:tcPr>
            <w:tcW w:w="1603" w:type="dxa"/>
            <w:tcBorders>
              <w:top w:val="single" w:sz="12" w:space="0" w:color="auto"/>
              <w:bottom w:val="double" w:sz="4" w:space="0" w:color="auto"/>
              <w:right w:val="double" w:sz="4" w:space="0" w:color="auto"/>
            </w:tcBorders>
            <w:shd w:val="clear" w:color="auto" w:fill="D9D9D9" w:themeFill="background1" w:themeFillShade="D9"/>
            <w:vAlign w:val="center"/>
          </w:tcPr>
          <w:p w:rsidR="00BA517F" w:rsidRPr="00BA517F" w:rsidRDefault="00BA517F" w:rsidP="00BA517F">
            <w:pPr>
              <w:rPr>
                <w:b/>
                <w:bCs/>
              </w:rPr>
            </w:pPr>
            <w:r w:rsidRPr="00BA517F">
              <w:rPr>
                <w:rFonts w:hint="eastAsia"/>
                <w:b/>
                <w:bCs/>
              </w:rPr>
              <w:t>正確</w:t>
            </w:r>
          </w:p>
        </w:tc>
        <w:tc>
          <w:tcPr>
            <w:tcW w:w="1604" w:type="dxa"/>
            <w:tcBorders>
              <w:top w:val="single" w:sz="12" w:space="0" w:color="auto"/>
              <w:left w:val="double" w:sz="4" w:space="0" w:color="auto"/>
              <w:bottom w:val="double" w:sz="4" w:space="0" w:color="auto"/>
            </w:tcBorders>
            <w:shd w:val="clear" w:color="auto" w:fill="D9D9D9" w:themeFill="background1" w:themeFillShade="D9"/>
            <w:vAlign w:val="center"/>
          </w:tcPr>
          <w:p w:rsidR="00BA517F" w:rsidRPr="00BA517F" w:rsidRDefault="00BA517F" w:rsidP="00BA517F">
            <w:pPr>
              <w:rPr>
                <w:b/>
                <w:bCs/>
              </w:rPr>
            </w:pPr>
            <w:r w:rsidRPr="00BA517F">
              <w:rPr>
                <w:rFonts w:hint="eastAsia"/>
                <w:b/>
                <w:bCs/>
              </w:rPr>
              <w:t>錯誤</w:t>
            </w:r>
          </w:p>
        </w:tc>
        <w:tc>
          <w:tcPr>
            <w:tcW w:w="1604" w:type="dxa"/>
            <w:tcBorders>
              <w:top w:val="single" w:sz="12" w:space="0" w:color="auto"/>
              <w:bottom w:val="double" w:sz="4" w:space="0" w:color="auto"/>
              <w:right w:val="double" w:sz="4" w:space="0" w:color="auto"/>
            </w:tcBorders>
            <w:shd w:val="clear" w:color="auto" w:fill="D9D9D9" w:themeFill="background1" w:themeFillShade="D9"/>
            <w:vAlign w:val="center"/>
          </w:tcPr>
          <w:p w:rsidR="00BA517F" w:rsidRPr="00BA517F" w:rsidRDefault="00BA517F" w:rsidP="00BA517F">
            <w:pPr>
              <w:rPr>
                <w:b/>
                <w:bCs/>
              </w:rPr>
            </w:pPr>
            <w:r w:rsidRPr="00BA517F">
              <w:rPr>
                <w:rFonts w:hint="eastAsia"/>
                <w:b/>
                <w:bCs/>
              </w:rPr>
              <w:t>正確</w:t>
            </w:r>
          </w:p>
        </w:tc>
        <w:tc>
          <w:tcPr>
            <w:tcW w:w="1604" w:type="dxa"/>
            <w:tcBorders>
              <w:top w:val="single" w:sz="12" w:space="0" w:color="auto"/>
              <w:left w:val="double" w:sz="4" w:space="0" w:color="auto"/>
              <w:bottom w:val="double" w:sz="4" w:space="0" w:color="auto"/>
            </w:tcBorders>
            <w:shd w:val="clear" w:color="auto" w:fill="D9D9D9" w:themeFill="background1" w:themeFillShade="D9"/>
            <w:vAlign w:val="center"/>
          </w:tcPr>
          <w:p w:rsidR="00BA517F" w:rsidRPr="00BA517F" w:rsidRDefault="00BA517F" w:rsidP="00BA517F">
            <w:pPr>
              <w:rPr>
                <w:b/>
                <w:bCs/>
              </w:rPr>
            </w:pPr>
            <w:r w:rsidRPr="00BA517F">
              <w:rPr>
                <w:rFonts w:hint="eastAsia"/>
                <w:b/>
                <w:bCs/>
              </w:rPr>
              <w:t>錯誤</w:t>
            </w:r>
          </w:p>
        </w:tc>
        <w:tc>
          <w:tcPr>
            <w:tcW w:w="1604" w:type="dxa"/>
            <w:tcBorders>
              <w:top w:val="single" w:sz="12" w:space="0" w:color="auto"/>
              <w:bottom w:val="double" w:sz="4" w:space="0" w:color="auto"/>
            </w:tcBorders>
            <w:shd w:val="clear" w:color="auto" w:fill="D9D9D9" w:themeFill="background1" w:themeFillShade="D9"/>
            <w:vAlign w:val="center"/>
          </w:tcPr>
          <w:p w:rsidR="00BA517F" w:rsidRPr="00BA517F" w:rsidRDefault="00BA517F" w:rsidP="00BA517F">
            <w:pPr>
              <w:rPr>
                <w:b/>
                <w:bCs/>
              </w:rPr>
            </w:pPr>
            <w:r w:rsidRPr="00BA517F">
              <w:rPr>
                <w:rFonts w:hint="eastAsia"/>
                <w:b/>
                <w:bCs/>
              </w:rPr>
              <w:t>正確</w:t>
            </w:r>
          </w:p>
        </w:tc>
      </w:tr>
      <w:tr w:rsidR="00BA517F" w:rsidRPr="00BA517F" w:rsidTr="00DC245C">
        <w:trPr>
          <w:trHeight w:val="389"/>
        </w:trPr>
        <w:tc>
          <w:tcPr>
            <w:tcW w:w="1603" w:type="dxa"/>
            <w:tcBorders>
              <w:top w:val="double" w:sz="4" w:space="0" w:color="auto"/>
              <w:bottom w:val="single" w:sz="4" w:space="0" w:color="auto"/>
            </w:tcBorders>
            <w:vAlign w:val="center"/>
          </w:tcPr>
          <w:p w:rsidR="00BA517F" w:rsidRPr="00BA517F" w:rsidRDefault="00BA517F" w:rsidP="00BA517F">
            <w:pPr>
              <w:rPr>
                <w:b/>
                <w:bCs/>
              </w:rPr>
            </w:pPr>
            <w:r w:rsidRPr="00BA517F">
              <w:rPr>
                <w:rFonts w:hint="eastAsia"/>
                <w:b/>
                <w:bCs/>
              </w:rPr>
              <w:t>座落</w:t>
            </w:r>
          </w:p>
        </w:tc>
        <w:tc>
          <w:tcPr>
            <w:tcW w:w="1603" w:type="dxa"/>
            <w:tcBorders>
              <w:top w:val="double" w:sz="4" w:space="0" w:color="auto"/>
              <w:bottom w:val="single" w:sz="4" w:space="0" w:color="auto"/>
              <w:right w:val="double" w:sz="4" w:space="0" w:color="auto"/>
            </w:tcBorders>
            <w:vAlign w:val="center"/>
          </w:tcPr>
          <w:p w:rsidR="00BA517F" w:rsidRPr="00BA517F" w:rsidRDefault="00BA517F" w:rsidP="00BA517F">
            <w:pPr>
              <w:rPr>
                <w:b/>
                <w:bCs/>
              </w:rPr>
            </w:pPr>
            <w:r w:rsidRPr="00BA517F">
              <w:rPr>
                <w:rFonts w:hint="eastAsia"/>
                <w:b/>
                <w:bCs/>
              </w:rPr>
              <w:t>坐落</w:t>
            </w:r>
          </w:p>
        </w:tc>
        <w:tc>
          <w:tcPr>
            <w:tcW w:w="1604" w:type="dxa"/>
            <w:tcBorders>
              <w:top w:val="double" w:sz="4" w:space="0" w:color="auto"/>
              <w:left w:val="double" w:sz="4" w:space="0" w:color="auto"/>
              <w:bottom w:val="single" w:sz="4" w:space="0" w:color="auto"/>
            </w:tcBorders>
            <w:vAlign w:val="center"/>
          </w:tcPr>
          <w:p w:rsidR="00BA517F" w:rsidRPr="00BA517F" w:rsidRDefault="00BA517F" w:rsidP="00BA517F">
            <w:pPr>
              <w:rPr>
                <w:b/>
                <w:bCs/>
              </w:rPr>
            </w:pPr>
            <w:proofErr w:type="gramStart"/>
            <w:r w:rsidRPr="00BA517F">
              <w:rPr>
                <w:rFonts w:hint="eastAsia"/>
                <w:b/>
                <w:bCs/>
              </w:rPr>
              <w:t>砥勵</w:t>
            </w:r>
            <w:proofErr w:type="gramEnd"/>
          </w:p>
        </w:tc>
        <w:tc>
          <w:tcPr>
            <w:tcW w:w="1604" w:type="dxa"/>
            <w:tcBorders>
              <w:top w:val="double" w:sz="4" w:space="0" w:color="auto"/>
              <w:bottom w:val="single" w:sz="4" w:space="0" w:color="auto"/>
              <w:right w:val="double" w:sz="4" w:space="0" w:color="auto"/>
            </w:tcBorders>
            <w:vAlign w:val="center"/>
          </w:tcPr>
          <w:p w:rsidR="00BA517F" w:rsidRPr="00BA517F" w:rsidRDefault="00BA517F" w:rsidP="00BA517F">
            <w:pPr>
              <w:rPr>
                <w:b/>
                <w:bCs/>
              </w:rPr>
            </w:pPr>
            <w:r w:rsidRPr="00BA517F">
              <w:rPr>
                <w:rFonts w:hint="eastAsia"/>
                <w:b/>
                <w:bCs/>
              </w:rPr>
              <w:t>砥礪</w:t>
            </w:r>
          </w:p>
        </w:tc>
        <w:tc>
          <w:tcPr>
            <w:tcW w:w="1604" w:type="dxa"/>
            <w:tcBorders>
              <w:top w:val="double" w:sz="4" w:space="0" w:color="auto"/>
              <w:left w:val="double" w:sz="4" w:space="0" w:color="auto"/>
              <w:bottom w:val="single" w:sz="4" w:space="0" w:color="auto"/>
            </w:tcBorders>
            <w:vAlign w:val="center"/>
          </w:tcPr>
          <w:p w:rsidR="00BA517F" w:rsidRPr="00BA517F" w:rsidRDefault="00BA517F" w:rsidP="00BA517F">
            <w:pPr>
              <w:rPr>
                <w:b/>
                <w:bCs/>
              </w:rPr>
            </w:pPr>
            <w:r w:rsidRPr="00BA517F">
              <w:rPr>
                <w:rFonts w:hint="eastAsia"/>
                <w:b/>
                <w:bCs/>
              </w:rPr>
              <w:t>片斷</w:t>
            </w:r>
          </w:p>
        </w:tc>
        <w:tc>
          <w:tcPr>
            <w:tcW w:w="1604" w:type="dxa"/>
            <w:tcBorders>
              <w:top w:val="double" w:sz="4" w:space="0" w:color="auto"/>
              <w:bottom w:val="single" w:sz="4" w:space="0" w:color="auto"/>
            </w:tcBorders>
            <w:vAlign w:val="center"/>
          </w:tcPr>
          <w:p w:rsidR="00BA517F" w:rsidRPr="00BA517F" w:rsidRDefault="00BA517F" w:rsidP="00BA517F">
            <w:pPr>
              <w:rPr>
                <w:b/>
                <w:bCs/>
              </w:rPr>
            </w:pPr>
            <w:r w:rsidRPr="00BA517F">
              <w:rPr>
                <w:rFonts w:hint="eastAsia"/>
                <w:b/>
                <w:bCs/>
              </w:rPr>
              <w:t>片段</w:t>
            </w:r>
          </w:p>
        </w:tc>
      </w:tr>
      <w:tr w:rsidR="00BA517F" w:rsidRPr="00BA517F" w:rsidTr="00DC245C">
        <w:trPr>
          <w:trHeight w:val="377"/>
        </w:trPr>
        <w:tc>
          <w:tcPr>
            <w:tcW w:w="1603" w:type="dxa"/>
            <w:tcBorders>
              <w:top w:val="single" w:sz="4" w:space="0" w:color="auto"/>
            </w:tcBorders>
            <w:vAlign w:val="center"/>
          </w:tcPr>
          <w:p w:rsidR="00BA517F" w:rsidRPr="00BA517F" w:rsidRDefault="00BA517F" w:rsidP="00BA517F">
            <w:pPr>
              <w:rPr>
                <w:b/>
                <w:bCs/>
              </w:rPr>
            </w:pPr>
            <w:proofErr w:type="gramStart"/>
            <w:r w:rsidRPr="00BA517F">
              <w:rPr>
                <w:rFonts w:hint="eastAsia"/>
                <w:b/>
                <w:bCs/>
              </w:rPr>
              <w:t>扎記</w:t>
            </w:r>
            <w:proofErr w:type="gramEnd"/>
          </w:p>
        </w:tc>
        <w:tc>
          <w:tcPr>
            <w:tcW w:w="1603" w:type="dxa"/>
            <w:tcBorders>
              <w:top w:val="single" w:sz="4" w:space="0" w:color="auto"/>
              <w:right w:val="double" w:sz="4" w:space="0" w:color="auto"/>
            </w:tcBorders>
            <w:vAlign w:val="center"/>
          </w:tcPr>
          <w:p w:rsidR="00BA517F" w:rsidRPr="00BA517F" w:rsidRDefault="00BA517F" w:rsidP="00BA517F">
            <w:pPr>
              <w:rPr>
                <w:b/>
                <w:bCs/>
              </w:rPr>
            </w:pPr>
            <w:r w:rsidRPr="00BA517F">
              <w:rPr>
                <w:rFonts w:hint="eastAsia"/>
                <w:b/>
                <w:bCs/>
              </w:rPr>
              <w:t>札記</w:t>
            </w:r>
          </w:p>
        </w:tc>
        <w:tc>
          <w:tcPr>
            <w:tcW w:w="1604" w:type="dxa"/>
            <w:tcBorders>
              <w:top w:val="single" w:sz="4" w:space="0" w:color="auto"/>
              <w:left w:val="double" w:sz="4" w:space="0" w:color="auto"/>
            </w:tcBorders>
            <w:vAlign w:val="center"/>
          </w:tcPr>
          <w:p w:rsidR="00BA517F" w:rsidRPr="00BA517F" w:rsidRDefault="00BA517F" w:rsidP="00BA517F">
            <w:pPr>
              <w:rPr>
                <w:b/>
                <w:bCs/>
              </w:rPr>
            </w:pPr>
            <w:r w:rsidRPr="00BA517F">
              <w:rPr>
                <w:rFonts w:hint="eastAsia"/>
                <w:b/>
                <w:bCs/>
              </w:rPr>
              <w:t>追縱</w:t>
            </w:r>
          </w:p>
        </w:tc>
        <w:tc>
          <w:tcPr>
            <w:tcW w:w="1604" w:type="dxa"/>
            <w:tcBorders>
              <w:top w:val="single" w:sz="4" w:space="0" w:color="auto"/>
              <w:right w:val="double" w:sz="4" w:space="0" w:color="auto"/>
            </w:tcBorders>
            <w:vAlign w:val="center"/>
          </w:tcPr>
          <w:p w:rsidR="00BA517F" w:rsidRPr="00BA517F" w:rsidRDefault="00BA517F" w:rsidP="00BA517F">
            <w:pPr>
              <w:rPr>
                <w:b/>
                <w:bCs/>
              </w:rPr>
            </w:pPr>
            <w:r w:rsidRPr="00BA517F">
              <w:rPr>
                <w:rFonts w:hint="eastAsia"/>
                <w:b/>
                <w:bCs/>
              </w:rPr>
              <w:t>追蹤</w:t>
            </w:r>
          </w:p>
        </w:tc>
        <w:tc>
          <w:tcPr>
            <w:tcW w:w="1604" w:type="dxa"/>
            <w:tcBorders>
              <w:top w:val="single" w:sz="4" w:space="0" w:color="auto"/>
              <w:left w:val="double" w:sz="4" w:space="0" w:color="auto"/>
            </w:tcBorders>
            <w:vAlign w:val="center"/>
          </w:tcPr>
          <w:p w:rsidR="00BA517F" w:rsidRPr="00BA517F" w:rsidRDefault="00BA517F" w:rsidP="00BA517F">
            <w:pPr>
              <w:rPr>
                <w:b/>
                <w:bCs/>
              </w:rPr>
            </w:pPr>
            <w:proofErr w:type="gramStart"/>
            <w:r w:rsidRPr="00BA517F">
              <w:rPr>
                <w:rFonts w:hint="eastAsia"/>
                <w:b/>
                <w:bCs/>
              </w:rPr>
              <w:t>徜</w:t>
            </w:r>
            <w:proofErr w:type="gramEnd"/>
            <w:r w:rsidRPr="00BA517F">
              <w:rPr>
                <w:rFonts w:hint="eastAsia"/>
                <w:b/>
                <w:bCs/>
              </w:rPr>
              <w:t>佯</w:t>
            </w:r>
          </w:p>
        </w:tc>
        <w:tc>
          <w:tcPr>
            <w:tcW w:w="1604" w:type="dxa"/>
            <w:tcBorders>
              <w:top w:val="single" w:sz="4" w:space="0" w:color="auto"/>
            </w:tcBorders>
            <w:vAlign w:val="center"/>
          </w:tcPr>
          <w:p w:rsidR="00BA517F" w:rsidRPr="00BA517F" w:rsidRDefault="00BA517F" w:rsidP="00BA517F">
            <w:pPr>
              <w:rPr>
                <w:b/>
                <w:bCs/>
              </w:rPr>
            </w:pPr>
            <w:r w:rsidRPr="00BA517F">
              <w:rPr>
                <w:rFonts w:hint="eastAsia"/>
                <w:b/>
                <w:bCs/>
              </w:rPr>
              <w:t>徜徉</w:t>
            </w:r>
          </w:p>
        </w:tc>
      </w:tr>
      <w:tr w:rsidR="00BA517F" w:rsidRPr="00BA517F" w:rsidTr="00DC245C">
        <w:trPr>
          <w:trHeight w:val="389"/>
        </w:trPr>
        <w:tc>
          <w:tcPr>
            <w:tcW w:w="1603" w:type="dxa"/>
            <w:vAlign w:val="center"/>
          </w:tcPr>
          <w:p w:rsidR="00BA517F" w:rsidRPr="00BA517F" w:rsidRDefault="00BA517F" w:rsidP="00BA517F">
            <w:pPr>
              <w:rPr>
                <w:b/>
                <w:bCs/>
              </w:rPr>
            </w:pPr>
            <w:proofErr w:type="gramStart"/>
            <w:r w:rsidRPr="00BA517F">
              <w:rPr>
                <w:rFonts w:hint="eastAsia"/>
                <w:b/>
                <w:bCs/>
              </w:rPr>
              <w:t>禪聯</w:t>
            </w:r>
            <w:proofErr w:type="gramEnd"/>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蟬聯</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帳蓬</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帳棚</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伙伴</w:t>
            </w:r>
          </w:p>
        </w:tc>
        <w:tc>
          <w:tcPr>
            <w:tcW w:w="1604" w:type="dxa"/>
            <w:vAlign w:val="center"/>
          </w:tcPr>
          <w:p w:rsidR="00BA517F" w:rsidRPr="00BA517F" w:rsidRDefault="00BA517F" w:rsidP="00BA517F">
            <w:pPr>
              <w:rPr>
                <w:b/>
                <w:bCs/>
              </w:rPr>
            </w:pPr>
            <w:r w:rsidRPr="00BA517F">
              <w:rPr>
                <w:rFonts w:hint="eastAsia"/>
                <w:b/>
                <w:bCs/>
              </w:rPr>
              <w:t>夥伴</w:t>
            </w:r>
          </w:p>
        </w:tc>
      </w:tr>
      <w:tr w:rsidR="00BA517F" w:rsidRPr="00BA517F" w:rsidTr="00DC245C">
        <w:trPr>
          <w:trHeight w:val="377"/>
        </w:trPr>
        <w:tc>
          <w:tcPr>
            <w:tcW w:w="1603" w:type="dxa"/>
            <w:vAlign w:val="center"/>
          </w:tcPr>
          <w:p w:rsidR="00BA517F" w:rsidRPr="00BA517F" w:rsidRDefault="00BA517F" w:rsidP="00BA517F">
            <w:pPr>
              <w:rPr>
                <w:b/>
                <w:bCs/>
              </w:rPr>
            </w:pPr>
            <w:r w:rsidRPr="00BA517F">
              <w:rPr>
                <w:rFonts w:hint="eastAsia"/>
                <w:b/>
                <w:bCs/>
              </w:rPr>
              <w:t>身份</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身分</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邇</w:t>
            </w:r>
            <w:proofErr w:type="gramEnd"/>
            <w:r w:rsidRPr="00BA517F">
              <w:rPr>
                <w:rFonts w:hint="eastAsia"/>
                <w:b/>
                <w:bCs/>
              </w:rPr>
              <w:t>後</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爾後</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做揖</w:t>
            </w:r>
          </w:p>
        </w:tc>
        <w:tc>
          <w:tcPr>
            <w:tcW w:w="1604" w:type="dxa"/>
            <w:vAlign w:val="center"/>
          </w:tcPr>
          <w:p w:rsidR="00BA517F" w:rsidRPr="00BA517F" w:rsidRDefault="00BA517F" w:rsidP="00BA517F">
            <w:pPr>
              <w:rPr>
                <w:b/>
                <w:bCs/>
              </w:rPr>
            </w:pPr>
            <w:r w:rsidRPr="00BA517F">
              <w:rPr>
                <w:rFonts w:hint="eastAsia"/>
                <w:b/>
                <w:bCs/>
              </w:rPr>
              <w:t>作揖</w:t>
            </w:r>
          </w:p>
        </w:tc>
      </w:tr>
      <w:tr w:rsidR="00BA517F" w:rsidRPr="00BA517F" w:rsidTr="00DC245C">
        <w:trPr>
          <w:trHeight w:val="377"/>
        </w:trPr>
        <w:tc>
          <w:tcPr>
            <w:tcW w:w="1603" w:type="dxa"/>
            <w:vAlign w:val="center"/>
          </w:tcPr>
          <w:p w:rsidR="00BA517F" w:rsidRPr="00BA517F" w:rsidRDefault="00BA517F" w:rsidP="00BA517F">
            <w:pPr>
              <w:rPr>
                <w:b/>
                <w:bCs/>
              </w:rPr>
            </w:pPr>
            <w:r w:rsidRPr="00BA517F">
              <w:rPr>
                <w:rFonts w:hint="eastAsia"/>
                <w:b/>
                <w:bCs/>
              </w:rPr>
              <w:t>急劇</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急遽</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爾來</w:t>
            </w:r>
          </w:p>
        </w:tc>
        <w:tc>
          <w:tcPr>
            <w:tcW w:w="1604" w:type="dxa"/>
            <w:tcBorders>
              <w:right w:val="double" w:sz="4" w:space="0" w:color="auto"/>
            </w:tcBorders>
            <w:vAlign w:val="center"/>
          </w:tcPr>
          <w:p w:rsidR="00BA517F" w:rsidRPr="00BA517F" w:rsidRDefault="00BA517F" w:rsidP="00BA517F">
            <w:pPr>
              <w:rPr>
                <w:b/>
                <w:bCs/>
              </w:rPr>
            </w:pPr>
            <w:proofErr w:type="gramStart"/>
            <w:r w:rsidRPr="00BA517F">
              <w:rPr>
                <w:rFonts w:hint="eastAsia"/>
                <w:b/>
                <w:bCs/>
              </w:rPr>
              <w:t>邇</w:t>
            </w:r>
            <w:proofErr w:type="gramEnd"/>
            <w:r w:rsidRPr="00BA517F">
              <w:rPr>
                <w:rFonts w:hint="eastAsia"/>
                <w:b/>
                <w:bCs/>
              </w:rPr>
              <w:t>來</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技倆</w:t>
            </w:r>
          </w:p>
        </w:tc>
        <w:tc>
          <w:tcPr>
            <w:tcW w:w="1604" w:type="dxa"/>
            <w:vAlign w:val="center"/>
          </w:tcPr>
          <w:p w:rsidR="00BA517F" w:rsidRPr="00BA517F" w:rsidRDefault="00BA517F" w:rsidP="00BA517F">
            <w:pPr>
              <w:rPr>
                <w:b/>
                <w:bCs/>
              </w:rPr>
            </w:pPr>
            <w:r w:rsidRPr="00BA517F">
              <w:rPr>
                <w:rFonts w:hint="eastAsia"/>
                <w:b/>
                <w:bCs/>
              </w:rPr>
              <w:t>伎倆</w:t>
            </w:r>
          </w:p>
        </w:tc>
      </w:tr>
      <w:tr w:rsidR="00BA517F" w:rsidRPr="00BA517F" w:rsidTr="00DC245C">
        <w:trPr>
          <w:trHeight w:val="389"/>
        </w:trPr>
        <w:tc>
          <w:tcPr>
            <w:tcW w:w="1603" w:type="dxa"/>
            <w:vAlign w:val="center"/>
          </w:tcPr>
          <w:p w:rsidR="00BA517F" w:rsidRPr="00BA517F" w:rsidRDefault="00BA517F" w:rsidP="00BA517F">
            <w:pPr>
              <w:rPr>
                <w:b/>
                <w:bCs/>
              </w:rPr>
            </w:pPr>
            <w:r w:rsidRPr="00BA517F">
              <w:rPr>
                <w:rFonts w:hint="eastAsia"/>
                <w:b/>
                <w:bCs/>
              </w:rPr>
              <w:t>紮根</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扎根</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連想</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聯想</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裝璜</w:t>
            </w:r>
            <w:proofErr w:type="gramEnd"/>
          </w:p>
        </w:tc>
        <w:tc>
          <w:tcPr>
            <w:tcW w:w="1604" w:type="dxa"/>
            <w:vAlign w:val="center"/>
          </w:tcPr>
          <w:p w:rsidR="00BA517F" w:rsidRPr="00BA517F" w:rsidRDefault="00BA517F" w:rsidP="00BA517F">
            <w:pPr>
              <w:rPr>
                <w:b/>
                <w:bCs/>
              </w:rPr>
            </w:pPr>
            <w:r w:rsidRPr="00BA517F">
              <w:rPr>
                <w:rFonts w:hint="eastAsia"/>
                <w:b/>
                <w:bCs/>
              </w:rPr>
              <w:t>裝潢</w:t>
            </w:r>
          </w:p>
        </w:tc>
      </w:tr>
      <w:tr w:rsidR="00BA517F" w:rsidRPr="00BA517F" w:rsidTr="00DC245C">
        <w:trPr>
          <w:trHeight w:val="377"/>
        </w:trPr>
        <w:tc>
          <w:tcPr>
            <w:tcW w:w="1603" w:type="dxa"/>
            <w:vAlign w:val="center"/>
          </w:tcPr>
          <w:p w:rsidR="00BA517F" w:rsidRPr="00BA517F" w:rsidRDefault="00BA517F" w:rsidP="00BA517F">
            <w:pPr>
              <w:rPr>
                <w:b/>
                <w:bCs/>
              </w:rPr>
            </w:pPr>
            <w:r w:rsidRPr="00BA517F">
              <w:rPr>
                <w:rFonts w:hint="eastAsia"/>
                <w:b/>
                <w:bCs/>
              </w:rPr>
              <w:t>扼制</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遏制</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堪誤</w:t>
            </w:r>
            <w:proofErr w:type="gramEnd"/>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勘誤</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記賬</w:t>
            </w:r>
          </w:p>
        </w:tc>
        <w:tc>
          <w:tcPr>
            <w:tcW w:w="1604" w:type="dxa"/>
            <w:vAlign w:val="center"/>
          </w:tcPr>
          <w:p w:rsidR="00BA517F" w:rsidRPr="00BA517F" w:rsidRDefault="00BA517F" w:rsidP="00BA517F">
            <w:pPr>
              <w:rPr>
                <w:b/>
                <w:bCs/>
              </w:rPr>
            </w:pPr>
            <w:r w:rsidRPr="00BA517F">
              <w:rPr>
                <w:rFonts w:hint="eastAsia"/>
                <w:b/>
                <w:bCs/>
              </w:rPr>
              <w:t>記帳</w:t>
            </w:r>
          </w:p>
        </w:tc>
      </w:tr>
      <w:tr w:rsidR="00BA517F" w:rsidRPr="00BA517F" w:rsidTr="00DC245C">
        <w:trPr>
          <w:trHeight w:val="389"/>
        </w:trPr>
        <w:tc>
          <w:tcPr>
            <w:tcW w:w="1603" w:type="dxa"/>
            <w:vAlign w:val="center"/>
          </w:tcPr>
          <w:p w:rsidR="00BA517F" w:rsidRPr="00BA517F" w:rsidRDefault="00BA517F" w:rsidP="00BA517F">
            <w:pPr>
              <w:rPr>
                <w:b/>
                <w:bCs/>
              </w:rPr>
            </w:pPr>
            <w:proofErr w:type="gramStart"/>
            <w:r w:rsidRPr="00BA517F">
              <w:rPr>
                <w:rFonts w:hint="eastAsia"/>
                <w:b/>
                <w:bCs/>
              </w:rPr>
              <w:t>猖蹶</w:t>
            </w:r>
            <w:proofErr w:type="gramEnd"/>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猖獗</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聯任</w:t>
            </w:r>
            <w:proofErr w:type="gramEnd"/>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連任</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冒然</w:t>
            </w:r>
            <w:proofErr w:type="gramEnd"/>
          </w:p>
        </w:tc>
        <w:tc>
          <w:tcPr>
            <w:tcW w:w="1604" w:type="dxa"/>
            <w:vAlign w:val="center"/>
          </w:tcPr>
          <w:p w:rsidR="00BA517F" w:rsidRPr="00BA517F" w:rsidRDefault="00BA517F" w:rsidP="00BA517F">
            <w:pPr>
              <w:rPr>
                <w:b/>
                <w:bCs/>
              </w:rPr>
            </w:pPr>
            <w:r w:rsidRPr="00BA517F">
              <w:rPr>
                <w:rFonts w:hint="eastAsia"/>
                <w:b/>
                <w:bCs/>
              </w:rPr>
              <w:t>貿然</w:t>
            </w:r>
          </w:p>
        </w:tc>
      </w:tr>
      <w:tr w:rsidR="00BA517F" w:rsidRPr="00BA517F" w:rsidTr="00DC245C">
        <w:trPr>
          <w:trHeight w:val="377"/>
        </w:trPr>
        <w:tc>
          <w:tcPr>
            <w:tcW w:w="1603" w:type="dxa"/>
            <w:vAlign w:val="center"/>
          </w:tcPr>
          <w:p w:rsidR="00BA517F" w:rsidRPr="00BA517F" w:rsidRDefault="00BA517F" w:rsidP="00BA517F">
            <w:pPr>
              <w:rPr>
                <w:b/>
                <w:bCs/>
              </w:rPr>
            </w:pPr>
            <w:proofErr w:type="gramStart"/>
            <w:r w:rsidRPr="00BA517F">
              <w:rPr>
                <w:rFonts w:hint="eastAsia"/>
                <w:b/>
                <w:bCs/>
              </w:rPr>
              <w:t>寒喧</w:t>
            </w:r>
            <w:proofErr w:type="gramEnd"/>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寒暄</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履次</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屢次</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消彌</w:t>
            </w:r>
            <w:proofErr w:type="gramEnd"/>
          </w:p>
        </w:tc>
        <w:tc>
          <w:tcPr>
            <w:tcW w:w="1604" w:type="dxa"/>
            <w:vAlign w:val="center"/>
          </w:tcPr>
          <w:p w:rsidR="00BA517F" w:rsidRPr="00BA517F" w:rsidRDefault="00BA517F" w:rsidP="00BA517F">
            <w:pPr>
              <w:rPr>
                <w:b/>
                <w:bCs/>
              </w:rPr>
            </w:pPr>
            <w:r w:rsidRPr="00BA517F">
              <w:rPr>
                <w:rFonts w:hint="eastAsia"/>
                <w:b/>
                <w:bCs/>
              </w:rPr>
              <w:t>消弭</w:t>
            </w:r>
          </w:p>
        </w:tc>
      </w:tr>
      <w:tr w:rsidR="00BA517F" w:rsidRPr="00BA517F" w:rsidTr="00DC245C">
        <w:trPr>
          <w:trHeight w:val="377"/>
        </w:trPr>
        <w:tc>
          <w:tcPr>
            <w:tcW w:w="1603" w:type="dxa"/>
            <w:vAlign w:val="center"/>
          </w:tcPr>
          <w:p w:rsidR="00BA517F" w:rsidRPr="00BA517F" w:rsidRDefault="00BA517F" w:rsidP="00BA517F">
            <w:pPr>
              <w:rPr>
                <w:b/>
                <w:bCs/>
              </w:rPr>
            </w:pPr>
            <w:r w:rsidRPr="00BA517F">
              <w:rPr>
                <w:rFonts w:hint="eastAsia"/>
                <w:b/>
                <w:bCs/>
              </w:rPr>
              <w:t>交待</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交代</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脈膊</w:t>
            </w:r>
            <w:proofErr w:type="gramEnd"/>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脈搏</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鍛練</w:t>
            </w:r>
          </w:p>
        </w:tc>
        <w:tc>
          <w:tcPr>
            <w:tcW w:w="1604" w:type="dxa"/>
            <w:vAlign w:val="center"/>
          </w:tcPr>
          <w:p w:rsidR="00BA517F" w:rsidRPr="00BA517F" w:rsidRDefault="00BA517F" w:rsidP="00BA517F">
            <w:pPr>
              <w:rPr>
                <w:b/>
                <w:bCs/>
              </w:rPr>
            </w:pPr>
            <w:r w:rsidRPr="00BA517F">
              <w:rPr>
                <w:rFonts w:hint="eastAsia"/>
                <w:b/>
                <w:bCs/>
              </w:rPr>
              <w:t>鍛鍊</w:t>
            </w:r>
          </w:p>
        </w:tc>
      </w:tr>
      <w:tr w:rsidR="00BA517F" w:rsidRPr="00BA517F" w:rsidTr="00DC245C">
        <w:trPr>
          <w:trHeight w:val="389"/>
        </w:trPr>
        <w:tc>
          <w:tcPr>
            <w:tcW w:w="1603" w:type="dxa"/>
            <w:vAlign w:val="center"/>
          </w:tcPr>
          <w:p w:rsidR="00BA517F" w:rsidRPr="00BA517F" w:rsidRDefault="00BA517F" w:rsidP="00BA517F">
            <w:pPr>
              <w:rPr>
                <w:b/>
                <w:bCs/>
              </w:rPr>
            </w:pPr>
            <w:r w:rsidRPr="00BA517F">
              <w:rPr>
                <w:rFonts w:hint="eastAsia"/>
                <w:b/>
                <w:bCs/>
              </w:rPr>
              <w:t>偶而</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偶爾</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精彩</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精采</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編緝</w:t>
            </w:r>
            <w:proofErr w:type="gramEnd"/>
          </w:p>
        </w:tc>
        <w:tc>
          <w:tcPr>
            <w:tcW w:w="1604" w:type="dxa"/>
            <w:vAlign w:val="center"/>
          </w:tcPr>
          <w:p w:rsidR="00BA517F" w:rsidRPr="00BA517F" w:rsidRDefault="00BA517F" w:rsidP="00BA517F">
            <w:pPr>
              <w:rPr>
                <w:b/>
                <w:bCs/>
              </w:rPr>
            </w:pPr>
            <w:r w:rsidRPr="00BA517F">
              <w:rPr>
                <w:rFonts w:hint="eastAsia"/>
                <w:b/>
                <w:bCs/>
              </w:rPr>
              <w:t>編輯</w:t>
            </w:r>
          </w:p>
        </w:tc>
      </w:tr>
      <w:tr w:rsidR="00BA517F" w:rsidRPr="00BA517F" w:rsidTr="00DC245C">
        <w:trPr>
          <w:trHeight w:val="377"/>
        </w:trPr>
        <w:tc>
          <w:tcPr>
            <w:tcW w:w="1603" w:type="dxa"/>
            <w:vAlign w:val="center"/>
          </w:tcPr>
          <w:p w:rsidR="00BA517F" w:rsidRPr="00BA517F" w:rsidRDefault="00BA517F" w:rsidP="00BA517F">
            <w:pPr>
              <w:rPr>
                <w:b/>
                <w:bCs/>
              </w:rPr>
            </w:pPr>
            <w:r w:rsidRPr="00BA517F">
              <w:rPr>
                <w:rFonts w:hint="eastAsia"/>
                <w:b/>
                <w:bCs/>
              </w:rPr>
              <w:t>塌方</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坍方</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氣慨</w:t>
            </w:r>
            <w:proofErr w:type="gramEnd"/>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氣概</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肚量</w:t>
            </w:r>
          </w:p>
        </w:tc>
        <w:tc>
          <w:tcPr>
            <w:tcW w:w="1604" w:type="dxa"/>
            <w:vAlign w:val="center"/>
          </w:tcPr>
          <w:p w:rsidR="00BA517F" w:rsidRPr="00BA517F" w:rsidRDefault="00BA517F" w:rsidP="00BA517F">
            <w:pPr>
              <w:rPr>
                <w:b/>
                <w:bCs/>
              </w:rPr>
            </w:pPr>
            <w:r w:rsidRPr="00BA517F">
              <w:rPr>
                <w:rFonts w:hint="eastAsia"/>
                <w:b/>
                <w:bCs/>
              </w:rPr>
              <w:t>度量</w:t>
            </w:r>
          </w:p>
        </w:tc>
      </w:tr>
      <w:tr w:rsidR="00BA517F" w:rsidRPr="00BA517F" w:rsidTr="00DC245C">
        <w:trPr>
          <w:trHeight w:val="389"/>
        </w:trPr>
        <w:tc>
          <w:tcPr>
            <w:tcW w:w="1603" w:type="dxa"/>
            <w:vAlign w:val="center"/>
          </w:tcPr>
          <w:p w:rsidR="00BA517F" w:rsidRPr="00BA517F" w:rsidRDefault="00BA517F" w:rsidP="00BA517F">
            <w:pPr>
              <w:rPr>
                <w:b/>
                <w:bCs/>
              </w:rPr>
            </w:pPr>
            <w:proofErr w:type="gramStart"/>
            <w:r w:rsidRPr="00BA517F">
              <w:rPr>
                <w:rFonts w:hint="eastAsia"/>
                <w:b/>
                <w:bCs/>
              </w:rPr>
              <w:t>弭</w:t>
            </w:r>
            <w:proofErr w:type="gramEnd"/>
            <w:r w:rsidRPr="00BA517F">
              <w:rPr>
                <w:rFonts w:hint="eastAsia"/>
                <w:b/>
                <w:bCs/>
              </w:rPr>
              <w:t>平</w:t>
            </w:r>
          </w:p>
        </w:tc>
        <w:tc>
          <w:tcPr>
            <w:tcW w:w="1603" w:type="dxa"/>
            <w:tcBorders>
              <w:right w:val="double" w:sz="4" w:space="0" w:color="auto"/>
            </w:tcBorders>
            <w:vAlign w:val="center"/>
          </w:tcPr>
          <w:p w:rsidR="00BA517F" w:rsidRPr="00BA517F" w:rsidRDefault="00BA517F" w:rsidP="00BA517F">
            <w:pPr>
              <w:rPr>
                <w:b/>
                <w:bCs/>
              </w:rPr>
            </w:pPr>
            <w:proofErr w:type="gramStart"/>
            <w:r w:rsidRPr="00BA517F">
              <w:rPr>
                <w:rFonts w:hint="eastAsia"/>
                <w:b/>
                <w:bCs/>
              </w:rPr>
              <w:t>敉</w:t>
            </w:r>
            <w:proofErr w:type="gramEnd"/>
            <w:r w:rsidRPr="00BA517F">
              <w:rPr>
                <w:rFonts w:hint="eastAsia"/>
                <w:b/>
                <w:bCs/>
              </w:rPr>
              <w:t>平</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盡量</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儘量</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僅管</w:t>
            </w:r>
          </w:p>
        </w:tc>
        <w:tc>
          <w:tcPr>
            <w:tcW w:w="1604" w:type="dxa"/>
            <w:vAlign w:val="center"/>
          </w:tcPr>
          <w:p w:rsidR="00BA517F" w:rsidRPr="00BA517F" w:rsidRDefault="00BA517F" w:rsidP="00BA517F">
            <w:pPr>
              <w:rPr>
                <w:b/>
                <w:bCs/>
              </w:rPr>
            </w:pPr>
            <w:r w:rsidRPr="00BA517F">
              <w:rPr>
                <w:rFonts w:hint="eastAsia"/>
                <w:b/>
                <w:bCs/>
              </w:rPr>
              <w:t>儘管</w:t>
            </w:r>
          </w:p>
        </w:tc>
      </w:tr>
      <w:tr w:rsidR="00BA517F" w:rsidRPr="00BA517F" w:rsidTr="00DC245C">
        <w:trPr>
          <w:trHeight w:val="377"/>
        </w:trPr>
        <w:tc>
          <w:tcPr>
            <w:tcW w:w="1603" w:type="dxa"/>
            <w:vAlign w:val="center"/>
          </w:tcPr>
          <w:p w:rsidR="00BA517F" w:rsidRPr="00BA517F" w:rsidRDefault="00BA517F" w:rsidP="00BA517F">
            <w:pPr>
              <w:rPr>
                <w:b/>
                <w:bCs/>
              </w:rPr>
            </w:pPr>
            <w:r w:rsidRPr="00BA517F">
              <w:rPr>
                <w:rFonts w:hint="eastAsia"/>
                <w:b/>
                <w:bCs/>
              </w:rPr>
              <w:t>部署</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佈署</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精</w:t>
            </w:r>
            <w:proofErr w:type="gramStart"/>
            <w:r w:rsidRPr="00BA517F">
              <w:rPr>
                <w:rFonts w:hint="eastAsia"/>
                <w:b/>
                <w:bCs/>
              </w:rPr>
              <w:t>萃</w:t>
            </w:r>
            <w:proofErr w:type="gramEnd"/>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精粹</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騰本</w:t>
            </w:r>
          </w:p>
        </w:tc>
        <w:tc>
          <w:tcPr>
            <w:tcW w:w="1604" w:type="dxa"/>
            <w:vAlign w:val="center"/>
          </w:tcPr>
          <w:p w:rsidR="00BA517F" w:rsidRPr="00BA517F" w:rsidRDefault="00BA517F" w:rsidP="00BA517F">
            <w:pPr>
              <w:rPr>
                <w:b/>
                <w:bCs/>
              </w:rPr>
            </w:pPr>
            <w:r w:rsidRPr="00BA517F">
              <w:rPr>
                <w:rFonts w:hint="eastAsia"/>
                <w:b/>
                <w:bCs/>
              </w:rPr>
              <w:t>謄本</w:t>
            </w:r>
          </w:p>
        </w:tc>
      </w:tr>
      <w:tr w:rsidR="00BA517F" w:rsidRPr="00BA517F" w:rsidTr="00DC245C">
        <w:trPr>
          <w:trHeight w:val="377"/>
        </w:trPr>
        <w:tc>
          <w:tcPr>
            <w:tcW w:w="1603" w:type="dxa"/>
            <w:vAlign w:val="center"/>
          </w:tcPr>
          <w:p w:rsidR="00BA517F" w:rsidRPr="00BA517F" w:rsidRDefault="00BA517F" w:rsidP="00BA517F">
            <w:pPr>
              <w:rPr>
                <w:b/>
                <w:bCs/>
              </w:rPr>
            </w:pPr>
            <w:r w:rsidRPr="00BA517F">
              <w:rPr>
                <w:rFonts w:hint="eastAsia"/>
                <w:b/>
                <w:bCs/>
              </w:rPr>
              <w:t>陷井</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陷阱</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茅</w:t>
            </w:r>
            <w:proofErr w:type="gramEnd"/>
            <w:r w:rsidRPr="00BA517F">
              <w:rPr>
                <w:rFonts w:hint="eastAsia"/>
                <w:b/>
                <w:bCs/>
              </w:rPr>
              <w:t>盾</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矛盾</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功</w:t>
            </w:r>
            <w:proofErr w:type="gramStart"/>
            <w:r w:rsidRPr="00BA517F">
              <w:rPr>
                <w:rFonts w:hint="eastAsia"/>
                <w:b/>
                <w:bCs/>
              </w:rPr>
              <w:t>蹟</w:t>
            </w:r>
            <w:proofErr w:type="gramEnd"/>
          </w:p>
        </w:tc>
        <w:tc>
          <w:tcPr>
            <w:tcW w:w="1604" w:type="dxa"/>
            <w:vAlign w:val="center"/>
          </w:tcPr>
          <w:p w:rsidR="00BA517F" w:rsidRPr="00BA517F" w:rsidRDefault="00BA517F" w:rsidP="00BA517F">
            <w:pPr>
              <w:rPr>
                <w:b/>
                <w:bCs/>
              </w:rPr>
            </w:pPr>
            <w:r w:rsidRPr="00BA517F">
              <w:rPr>
                <w:rFonts w:hint="eastAsia"/>
                <w:b/>
                <w:bCs/>
              </w:rPr>
              <w:t>功績</w:t>
            </w:r>
          </w:p>
        </w:tc>
      </w:tr>
      <w:tr w:rsidR="00BA517F" w:rsidRPr="00BA517F" w:rsidTr="00DC245C">
        <w:trPr>
          <w:trHeight w:val="389"/>
        </w:trPr>
        <w:tc>
          <w:tcPr>
            <w:tcW w:w="1603" w:type="dxa"/>
            <w:vAlign w:val="center"/>
          </w:tcPr>
          <w:p w:rsidR="00BA517F" w:rsidRPr="00BA517F" w:rsidRDefault="00BA517F" w:rsidP="00BA517F">
            <w:pPr>
              <w:rPr>
                <w:b/>
                <w:bCs/>
              </w:rPr>
            </w:pPr>
            <w:r w:rsidRPr="00BA517F">
              <w:rPr>
                <w:rFonts w:hint="eastAsia"/>
                <w:b/>
                <w:bCs/>
              </w:rPr>
              <w:t>妨礙</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妨礙</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補</w:t>
            </w:r>
            <w:proofErr w:type="gramStart"/>
            <w:r w:rsidRPr="00BA517F">
              <w:rPr>
                <w:rFonts w:hint="eastAsia"/>
                <w:b/>
                <w:bCs/>
              </w:rPr>
              <w:t>穫</w:t>
            </w:r>
            <w:proofErr w:type="gramEnd"/>
          </w:p>
        </w:tc>
        <w:tc>
          <w:tcPr>
            <w:tcW w:w="1604" w:type="dxa"/>
            <w:tcBorders>
              <w:right w:val="double" w:sz="4" w:space="0" w:color="auto"/>
            </w:tcBorders>
            <w:vAlign w:val="center"/>
          </w:tcPr>
          <w:p w:rsidR="00BA517F" w:rsidRPr="00BA517F" w:rsidRDefault="00BA517F" w:rsidP="00BA517F">
            <w:pPr>
              <w:rPr>
                <w:b/>
                <w:bCs/>
              </w:rPr>
            </w:pPr>
            <w:proofErr w:type="gramStart"/>
            <w:r w:rsidRPr="00BA517F">
              <w:rPr>
                <w:rFonts w:hint="eastAsia"/>
                <w:b/>
                <w:bCs/>
              </w:rPr>
              <w:t>補獲</w:t>
            </w:r>
            <w:proofErr w:type="gramEnd"/>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興</w:t>
            </w:r>
            <w:proofErr w:type="gramStart"/>
            <w:r w:rsidRPr="00BA517F">
              <w:rPr>
                <w:rFonts w:hint="eastAsia"/>
                <w:b/>
                <w:bCs/>
              </w:rPr>
              <w:t>緻</w:t>
            </w:r>
            <w:proofErr w:type="gramEnd"/>
          </w:p>
        </w:tc>
        <w:tc>
          <w:tcPr>
            <w:tcW w:w="1604" w:type="dxa"/>
            <w:vAlign w:val="center"/>
          </w:tcPr>
          <w:p w:rsidR="00BA517F" w:rsidRPr="00BA517F" w:rsidRDefault="00BA517F" w:rsidP="00BA517F">
            <w:pPr>
              <w:rPr>
                <w:b/>
                <w:bCs/>
              </w:rPr>
            </w:pPr>
            <w:r w:rsidRPr="00BA517F">
              <w:rPr>
                <w:rFonts w:hint="eastAsia"/>
                <w:b/>
                <w:bCs/>
              </w:rPr>
              <w:t>興致</w:t>
            </w:r>
          </w:p>
        </w:tc>
      </w:tr>
      <w:tr w:rsidR="00BA517F" w:rsidRPr="00BA517F" w:rsidTr="00DC245C">
        <w:trPr>
          <w:trHeight w:val="377"/>
        </w:trPr>
        <w:tc>
          <w:tcPr>
            <w:tcW w:w="1603" w:type="dxa"/>
            <w:vAlign w:val="center"/>
          </w:tcPr>
          <w:p w:rsidR="00BA517F" w:rsidRPr="00BA517F" w:rsidRDefault="00BA517F" w:rsidP="00BA517F">
            <w:pPr>
              <w:rPr>
                <w:b/>
                <w:bCs/>
              </w:rPr>
            </w:pPr>
            <w:proofErr w:type="gramStart"/>
            <w:r w:rsidRPr="00BA517F">
              <w:rPr>
                <w:rFonts w:hint="eastAsia"/>
                <w:b/>
                <w:bCs/>
              </w:rPr>
              <w:t>煩燥</w:t>
            </w:r>
            <w:proofErr w:type="gramEnd"/>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煩躁</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收獲</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收穫</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峻工</w:t>
            </w:r>
            <w:proofErr w:type="gramEnd"/>
          </w:p>
        </w:tc>
        <w:tc>
          <w:tcPr>
            <w:tcW w:w="1604" w:type="dxa"/>
            <w:vAlign w:val="center"/>
          </w:tcPr>
          <w:p w:rsidR="00BA517F" w:rsidRPr="00BA517F" w:rsidRDefault="00BA517F" w:rsidP="00BA517F">
            <w:pPr>
              <w:rPr>
                <w:b/>
                <w:bCs/>
              </w:rPr>
            </w:pPr>
            <w:r w:rsidRPr="00BA517F">
              <w:rPr>
                <w:rFonts w:hint="eastAsia"/>
                <w:b/>
                <w:bCs/>
              </w:rPr>
              <w:t>竣工</w:t>
            </w:r>
          </w:p>
        </w:tc>
      </w:tr>
      <w:tr w:rsidR="00BA517F" w:rsidRPr="00BA517F" w:rsidTr="00DC245C">
        <w:trPr>
          <w:trHeight w:val="389"/>
        </w:trPr>
        <w:tc>
          <w:tcPr>
            <w:tcW w:w="1603" w:type="dxa"/>
            <w:vAlign w:val="center"/>
          </w:tcPr>
          <w:p w:rsidR="00BA517F" w:rsidRPr="00BA517F" w:rsidRDefault="00BA517F" w:rsidP="00BA517F">
            <w:pPr>
              <w:rPr>
                <w:b/>
                <w:bCs/>
              </w:rPr>
            </w:pPr>
            <w:r w:rsidRPr="00BA517F">
              <w:rPr>
                <w:rFonts w:hint="eastAsia"/>
                <w:b/>
                <w:bCs/>
              </w:rPr>
              <w:t>計劃</w:t>
            </w:r>
          </w:p>
        </w:tc>
        <w:tc>
          <w:tcPr>
            <w:tcW w:w="1603" w:type="dxa"/>
            <w:tcBorders>
              <w:right w:val="double" w:sz="4" w:space="0" w:color="auto"/>
            </w:tcBorders>
            <w:vAlign w:val="center"/>
          </w:tcPr>
          <w:p w:rsidR="00BA517F" w:rsidRPr="00BA517F" w:rsidRDefault="00BA517F" w:rsidP="00BA517F">
            <w:pPr>
              <w:rPr>
                <w:b/>
                <w:bCs/>
              </w:rPr>
            </w:pPr>
            <w:r w:rsidRPr="00BA517F">
              <w:rPr>
                <w:rFonts w:hint="eastAsia"/>
                <w:b/>
                <w:bCs/>
              </w:rPr>
              <w:t>計畫</w:t>
            </w:r>
          </w:p>
        </w:tc>
        <w:tc>
          <w:tcPr>
            <w:tcW w:w="1604" w:type="dxa"/>
            <w:tcBorders>
              <w:left w:val="double" w:sz="4" w:space="0" w:color="auto"/>
            </w:tcBorders>
            <w:vAlign w:val="center"/>
          </w:tcPr>
          <w:p w:rsidR="00BA517F" w:rsidRPr="00BA517F" w:rsidRDefault="00BA517F" w:rsidP="00BA517F">
            <w:pPr>
              <w:rPr>
                <w:b/>
                <w:bCs/>
              </w:rPr>
            </w:pPr>
            <w:r w:rsidRPr="00BA517F">
              <w:rPr>
                <w:rFonts w:hint="eastAsia"/>
                <w:b/>
                <w:bCs/>
              </w:rPr>
              <w:t>歸究</w:t>
            </w:r>
          </w:p>
        </w:tc>
        <w:tc>
          <w:tcPr>
            <w:tcW w:w="1604" w:type="dxa"/>
            <w:tcBorders>
              <w:right w:val="double" w:sz="4" w:space="0" w:color="auto"/>
            </w:tcBorders>
            <w:vAlign w:val="center"/>
          </w:tcPr>
          <w:p w:rsidR="00BA517F" w:rsidRPr="00BA517F" w:rsidRDefault="00BA517F" w:rsidP="00BA517F">
            <w:pPr>
              <w:rPr>
                <w:b/>
                <w:bCs/>
              </w:rPr>
            </w:pPr>
            <w:r w:rsidRPr="00BA517F">
              <w:rPr>
                <w:rFonts w:hint="eastAsia"/>
                <w:b/>
                <w:bCs/>
              </w:rPr>
              <w:t>歸咎</w:t>
            </w:r>
          </w:p>
        </w:tc>
        <w:tc>
          <w:tcPr>
            <w:tcW w:w="1604" w:type="dxa"/>
            <w:tcBorders>
              <w:left w:val="double" w:sz="4" w:space="0" w:color="auto"/>
            </w:tcBorders>
            <w:vAlign w:val="center"/>
          </w:tcPr>
          <w:p w:rsidR="00BA517F" w:rsidRPr="00BA517F" w:rsidRDefault="00BA517F" w:rsidP="00BA517F">
            <w:pPr>
              <w:rPr>
                <w:b/>
                <w:bCs/>
              </w:rPr>
            </w:pPr>
            <w:proofErr w:type="gramStart"/>
            <w:r w:rsidRPr="00BA517F">
              <w:rPr>
                <w:rFonts w:hint="eastAsia"/>
                <w:b/>
                <w:bCs/>
              </w:rPr>
              <w:t>宥</w:t>
            </w:r>
            <w:proofErr w:type="gramEnd"/>
            <w:r w:rsidRPr="00BA517F">
              <w:rPr>
                <w:rFonts w:hint="eastAsia"/>
                <w:b/>
                <w:bCs/>
              </w:rPr>
              <w:t>於</w:t>
            </w:r>
          </w:p>
        </w:tc>
        <w:tc>
          <w:tcPr>
            <w:tcW w:w="1604" w:type="dxa"/>
            <w:vAlign w:val="center"/>
          </w:tcPr>
          <w:p w:rsidR="00BA517F" w:rsidRPr="00BA517F" w:rsidRDefault="00BA517F" w:rsidP="00BA517F">
            <w:pPr>
              <w:rPr>
                <w:b/>
                <w:bCs/>
              </w:rPr>
            </w:pPr>
            <w:proofErr w:type="gramStart"/>
            <w:r w:rsidRPr="00BA517F">
              <w:rPr>
                <w:rFonts w:hint="eastAsia"/>
                <w:b/>
                <w:bCs/>
              </w:rPr>
              <w:t>囿</w:t>
            </w:r>
            <w:proofErr w:type="gramEnd"/>
            <w:r w:rsidRPr="00BA517F">
              <w:rPr>
                <w:rFonts w:hint="eastAsia"/>
                <w:b/>
                <w:bCs/>
              </w:rPr>
              <w:t>於</w:t>
            </w:r>
          </w:p>
        </w:tc>
      </w:tr>
      <w:tr w:rsidR="00BA517F" w:rsidRPr="00BA517F" w:rsidTr="00DC245C">
        <w:trPr>
          <w:trHeight w:val="377"/>
        </w:trPr>
        <w:tc>
          <w:tcPr>
            <w:tcW w:w="1603" w:type="dxa"/>
            <w:tcBorders>
              <w:bottom w:val="single" w:sz="4" w:space="0" w:color="auto"/>
            </w:tcBorders>
            <w:vAlign w:val="center"/>
          </w:tcPr>
          <w:p w:rsidR="00BA517F" w:rsidRPr="00BA517F" w:rsidRDefault="00BA517F" w:rsidP="00BA517F">
            <w:pPr>
              <w:rPr>
                <w:b/>
                <w:bCs/>
              </w:rPr>
            </w:pPr>
            <w:proofErr w:type="gramStart"/>
            <w:r w:rsidRPr="00BA517F">
              <w:rPr>
                <w:rFonts w:hint="eastAsia"/>
                <w:b/>
                <w:bCs/>
              </w:rPr>
              <w:t>規</w:t>
            </w:r>
            <w:proofErr w:type="gramEnd"/>
            <w:r w:rsidRPr="00BA517F">
              <w:rPr>
                <w:rFonts w:hint="eastAsia"/>
                <w:b/>
                <w:bCs/>
              </w:rPr>
              <w:t>畫</w:t>
            </w:r>
          </w:p>
        </w:tc>
        <w:tc>
          <w:tcPr>
            <w:tcW w:w="1603" w:type="dxa"/>
            <w:tcBorders>
              <w:bottom w:val="single" w:sz="4" w:space="0" w:color="auto"/>
              <w:right w:val="double" w:sz="4" w:space="0" w:color="auto"/>
            </w:tcBorders>
            <w:vAlign w:val="center"/>
          </w:tcPr>
          <w:p w:rsidR="00BA517F" w:rsidRPr="00BA517F" w:rsidRDefault="00BA517F" w:rsidP="00BA517F">
            <w:pPr>
              <w:rPr>
                <w:b/>
                <w:bCs/>
              </w:rPr>
            </w:pPr>
            <w:r w:rsidRPr="00BA517F">
              <w:rPr>
                <w:rFonts w:hint="eastAsia"/>
                <w:b/>
                <w:bCs/>
              </w:rPr>
              <w:t>規劃</w:t>
            </w:r>
          </w:p>
        </w:tc>
        <w:tc>
          <w:tcPr>
            <w:tcW w:w="1604" w:type="dxa"/>
            <w:tcBorders>
              <w:left w:val="double" w:sz="4" w:space="0" w:color="auto"/>
              <w:bottom w:val="single" w:sz="4" w:space="0" w:color="auto"/>
            </w:tcBorders>
            <w:vAlign w:val="center"/>
          </w:tcPr>
          <w:p w:rsidR="00BA517F" w:rsidRPr="00BA517F" w:rsidRDefault="00BA517F" w:rsidP="00BA517F">
            <w:pPr>
              <w:rPr>
                <w:b/>
                <w:bCs/>
              </w:rPr>
            </w:pPr>
            <w:r w:rsidRPr="00BA517F">
              <w:rPr>
                <w:rFonts w:hint="eastAsia"/>
                <w:b/>
                <w:bCs/>
              </w:rPr>
              <w:t>約雇</w:t>
            </w:r>
          </w:p>
        </w:tc>
        <w:tc>
          <w:tcPr>
            <w:tcW w:w="1604" w:type="dxa"/>
            <w:tcBorders>
              <w:bottom w:val="single" w:sz="4" w:space="0" w:color="auto"/>
              <w:right w:val="double" w:sz="4" w:space="0" w:color="auto"/>
            </w:tcBorders>
            <w:vAlign w:val="center"/>
          </w:tcPr>
          <w:p w:rsidR="00BA517F" w:rsidRPr="00BA517F" w:rsidRDefault="00BA517F" w:rsidP="00BA517F">
            <w:pPr>
              <w:rPr>
                <w:b/>
                <w:bCs/>
              </w:rPr>
            </w:pPr>
            <w:r w:rsidRPr="00BA517F">
              <w:rPr>
                <w:rFonts w:hint="eastAsia"/>
                <w:b/>
                <w:bCs/>
              </w:rPr>
              <w:t>約</w:t>
            </w:r>
            <w:proofErr w:type="gramStart"/>
            <w:r w:rsidRPr="00BA517F">
              <w:rPr>
                <w:rFonts w:hint="eastAsia"/>
                <w:b/>
                <w:bCs/>
              </w:rPr>
              <w:t>僱</w:t>
            </w:r>
            <w:proofErr w:type="gramEnd"/>
          </w:p>
        </w:tc>
        <w:tc>
          <w:tcPr>
            <w:tcW w:w="1604" w:type="dxa"/>
            <w:tcBorders>
              <w:left w:val="double" w:sz="4" w:space="0" w:color="auto"/>
              <w:bottom w:val="single" w:sz="4" w:space="0" w:color="auto"/>
            </w:tcBorders>
            <w:vAlign w:val="center"/>
          </w:tcPr>
          <w:p w:rsidR="00BA517F" w:rsidRPr="00BA517F" w:rsidRDefault="00BA517F" w:rsidP="00BA517F">
            <w:pPr>
              <w:rPr>
                <w:b/>
                <w:bCs/>
              </w:rPr>
            </w:pPr>
            <w:proofErr w:type="gramStart"/>
            <w:r w:rsidRPr="00BA517F">
              <w:rPr>
                <w:rFonts w:hint="eastAsia"/>
                <w:b/>
              </w:rPr>
              <w:t>讚</w:t>
            </w:r>
            <w:proofErr w:type="gramEnd"/>
            <w:r w:rsidRPr="00BA517F">
              <w:rPr>
                <w:rFonts w:hint="eastAsia"/>
                <w:b/>
              </w:rPr>
              <w:t>成</w:t>
            </w:r>
          </w:p>
        </w:tc>
        <w:tc>
          <w:tcPr>
            <w:tcW w:w="1604" w:type="dxa"/>
            <w:tcBorders>
              <w:bottom w:val="single" w:sz="4" w:space="0" w:color="auto"/>
            </w:tcBorders>
            <w:vAlign w:val="center"/>
          </w:tcPr>
          <w:p w:rsidR="00BA517F" w:rsidRPr="00BA517F" w:rsidRDefault="00BA517F" w:rsidP="00BA517F">
            <w:pPr>
              <w:rPr>
                <w:b/>
                <w:bCs/>
              </w:rPr>
            </w:pPr>
            <w:r w:rsidRPr="00BA517F">
              <w:rPr>
                <w:rFonts w:hint="eastAsia"/>
                <w:b/>
                <w:bCs/>
              </w:rPr>
              <w:t>贊成</w:t>
            </w:r>
          </w:p>
        </w:tc>
      </w:tr>
      <w:tr w:rsidR="00BA517F" w:rsidRPr="00BA517F" w:rsidTr="00DC245C">
        <w:trPr>
          <w:trHeight w:val="426"/>
        </w:trPr>
        <w:tc>
          <w:tcPr>
            <w:tcW w:w="1603" w:type="dxa"/>
            <w:tcBorders>
              <w:top w:val="single" w:sz="4" w:space="0" w:color="auto"/>
              <w:bottom w:val="single" w:sz="12" w:space="0" w:color="auto"/>
            </w:tcBorders>
            <w:vAlign w:val="center"/>
          </w:tcPr>
          <w:p w:rsidR="00BA517F" w:rsidRPr="00BA517F" w:rsidRDefault="00BA517F" w:rsidP="00BA517F">
            <w:pPr>
              <w:rPr>
                <w:b/>
                <w:bCs/>
              </w:rPr>
            </w:pPr>
            <w:r w:rsidRPr="00BA517F">
              <w:rPr>
                <w:rFonts w:hint="eastAsia"/>
                <w:b/>
                <w:bCs/>
              </w:rPr>
              <w:t>策畫</w:t>
            </w:r>
          </w:p>
        </w:tc>
        <w:tc>
          <w:tcPr>
            <w:tcW w:w="1603" w:type="dxa"/>
            <w:tcBorders>
              <w:top w:val="single" w:sz="4" w:space="0" w:color="auto"/>
              <w:bottom w:val="single" w:sz="12" w:space="0" w:color="auto"/>
              <w:right w:val="double" w:sz="4" w:space="0" w:color="auto"/>
            </w:tcBorders>
            <w:vAlign w:val="center"/>
          </w:tcPr>
          <w:p w:rsidR="00BA517F" w:rsidRPr="00BA517F" w:rsidRDefault="00BA517F" w:rsidP="00BA517F">
            <w:pPr>
              <w:rPr>
                <w:b/>
                <w:bCs/>
              </w:rPr>
            </w:pPr>
            <w:r w:rsidRPr="00BA517F">
              <w:rPr>
                <w:rFonts w:hint="eastAsia"/>
                <w:b/>
                <w:bCs/>
              </w:rPr>
              <w:t>策劃</w:t>
            </w:r>
          </w:p>
        </w:tc>
        <w:tc>
          <w:tcPr>
            <w:tcW w:w="1604" w:type="dxa"/>
            <w:tcBorders>
              <w:top w:val="single" w:sz="4" w:space="0" w:color="auto"/>
              <w:left w:val="double" w:sz="4" w:space="0" w:color="auto"/>
              <w:bottom w:val="single" w:sz="12" w:space="0" w:color="auto"/>
            </w:tcBorders>
            <w:vAlign w:val="center"/>
          </w:tcPr>
          <w:p w:rsidR="00BA517F" w:rsidRPr="00BA517F" w:rsidRDefault="00BA517F" w:rsidP="00BA517F">
            <w:pPr>
              <w:rPr>
                <w:b/>
                <w:bCs/>
              </w:rPr>
            </w:pPr>
            <w:r w:rsidRPr="00BA517F">
              <w:rPr>
                <w:rFonts w:hint="eastAsia"/>
                <w:b/>
                <w:bCs/>
              </w:rPr>
              <w:t>僱員</w:t>
            </w:r>
          </w:p>
        </w:tc>
        <w:tc>
          <w:tcPr>
            <w:tcW w:w="1604" w:type="dxa"/>
            <w:tcBorders>
              <w:top w:val="single" w:sz="4" w:space="0" w:color="auto"/>
              <w:bottom w:val="single" w:sz="12" w:space="0" w:color="auto"/>
              <w:right w:val="double" w:sz="4" w:space="0" w:color="auto"/>
            </w:tcBorders>
            <w:vAlign w:val="center"/>
          </w:tcPr>
          <w:p w:rsidR="00BA517F" w:rsidRPr="00BA517F" w:rsidRDefault="00BA517F" w:rsidP="00BA517F">
            <w:pPr>
              <w:rPr>
                <w:b/>
                <w:bCs/>
              </w:rPr>
            </w:pPr>
            <w:r w:rsidRPr="00BA517F">
              <w:rPr>
                <w:rFonts w:hint="eastAsia"/>
                <w:b/>
                <w:bCs/>
              </w:rPr>
              <w:t>雇員</w:t>
            </w:r>
          </w:p>
        </w:tc>
        <w:tc>
          <w:tcPr>
            <w:tcW w:w="1604" w:type="dxa"/>
            <w:tcBorders>
              <w:top w:val="single" w:sz="4" w:space="0" w:color="auto"/>
              <w:left w:val="double" w:sz="4" w:space="0" w:color="auto"/>
              <w:bottom w:val="single" w:sz="12" w:space="0" w:color="auto"/>
            </w:tcBorders>
            <w:vAlign w:val="center"/>
          </w:tcPr>
          <w:p w:rsidR="00BA517F" w:rsidRPr="00BA517F" w:rsidRDefault="00BA517F" w:rsidP="00BA517F">
            <w:pPr>
              <w:rPr>
                <w:b/>
                <w:bCs/>
              </w:rPr>
            </w:pPr>
            <w:r w:rsidRPr="00BA517F">
              <w:rPr>
                <w:rFonts w:hint="eastAsia"/>
                <w:b/>
                <w:bCs/>
              </w:rPr>
              <w:t>燥鬱</w:t>
            </w:r>
          </w:p>
        </w:tc>
        <w:tc>
          <w:tcPr>
            <w:tcW w:w="1604" w:type="dxa"/>
            <w:tcBorders>
              <w:top w:val="single" w:sz="4" w:space="0" w:color="auto"/>
              <w:bottom w:val="single" w:sz="12" w:space="0" w:color="auto"/>
            </w:tcBorders>
            <w:vAlign w:val="center"/>
          </w:tcPr>
          <w:p w:rsidR="00BA517F" w:rsidRPr="00BA517F" w:rsidRDefault="00BA517F" w:rsidP="00BA517F">
            <w:pPr>
              <w:rPr>
                <w:b/>
                <w:bCs/>
              </w:rPr>
            </w:pPr>
            <w:proofErr w:type="gramStart"/>
            <w:r w:rsidRPr="00BA517F">
              <w:rPr>
                <w:rFonts w:hint="eastAsia"/>
                <w:b/>
                <w:bCs/>
              </w:rPr>
              <w:t>躁</w:t>
            </w:r>
            <w:proofErr w:type="gramEnd"/>
            <w:r w:rsidRPr="00BA517F">
              <w:rPr>
                <w:rFonts w:hint="eastAsia"/>
                <w:b/>
                <w:bCs/>
              </w:rPr>
              <w:t>鬱</w:t>
            </w:r>
          </w:p>
        </w:tc>
      </w:tr>
    </w:tbl>
    <w:p w:rsidR="00BA517F" w:rsidRPr="00BA517F" w:rsidRDefault="00BA517F" w:rsidP="00BA517F">
      <w:pPr>
        <w:rPr>
          <w:b/>
          <w:bCs/>
        </w:rPr>
      </w:pPr>
    </w:p>
    <w:p w:rsidR="00BA517F" w:rsidRPr="00BA517F" w:rsidRDefault="00BA517F" w:rsidP="00BA517F">
      <w:pPr>
        <w:rPr>
          <w:b/>
          <w:bCs/>
        </w:rPr>
      </w:pPr>
    </w:p>
    <w:p w:rsidR="00BA517F" w:rsidRPr="00BA517F" w:rsidRDefault="00BA517F" w:rsidP="00BA517F">
      <w:pPr>
        <w:rPr>
          <w:b/>
          <w:bCs/>
        </w:rPr>
      </w:pPr>
    </w:p>
    <w:p w:rsidR="00BA517F" w:rsidRPr="00BA517F" w:rsidRDefault="00BA517F" w:rsidP="00BA517F">
      <w:pPr>
        <w:rPr>
          <w:b/>
          <w:bCs/>
        </w:rPr>
      </w:pPr>
    </w:p>
    <w:p w:rsidR="00BA517F" w:rsidRPr="00BA517F" w:rsidRDefault="00BA517F" w:rsidP="00BA517F">
      <w:pPr>
        <w:rPr>
          <w:b/>
          <w:bCs/>
        </w:rPr>
      </w:pPr>
    </w:p>
    <w:p w:rsidR="00BA517F" w:rsidRPr="00BA517F" w:rsidRDefault="00BA517F" w:rsidP="00BA517F">
      <w:pPr>
        <w:rPr>
          <w:b/>
          <w:bCs/>
        </w:rPr>
      </w:pPr>
    </w:p>
    <w:p w:rsidR="00BA517F" w:rsidRPr="00BA517F" w:rsidRDefault="00BA517F" w:rsidP="00BA517F">
      <w:pPr>
        <w:rPr>
          <w:b/>
          <w:bCs/>
        </w:rPr>
      </w:pPr>
    </w:p>
    <w:p w:rsidR="00BA517F" w:rsidRPr="00BA517F" w:rsidRDefault="00BA517F" w:rsidP="00BA517F">
      <w:pPr>
        <w:rPr>
          <w:b/>
          <w:bCs/>
        </w:rPr>
      </w:pPr>
    </w:p>
    <w:p w:rsidR="00BA517F" w:rsidRPr="00BA517F" w:rsidRDefault="00BA517F" w:rsidP="00BA517F">
      <w:pPr>
        <w:rPr>
          <w:b/>
          <w:bCs/>
        </w:rPr>
      </w:pPr>
    </w:p>
    <w:p w:rsidR="007C74D4" w:rsidRDefault="007C74D4" w:rsidP="00BA517F">
      <w:pPr>
        <w:rPr>
          <w:b/>
          <w:bCs/>
        </w:rPr>
      </w:pPr>
    </w:p>
    <w:p w:rsidR="007C74D4" w:rsidRDefault="007C74D4" w:rsidP="00BA517F">
      <w:pPr>
        <w:rPr>
          <w:b/>
          <w:bCs/>
        </w:rPr>
      </w:pPr>
    </w:p>
    <w:p w:rsidR="007C74D4" w:rsidRDefault="007C74D4" w:rsidP="00BA517F">
      <w:pPr>
        <w:rPr>
          <w:b/>
          <w:bCs/>
        </w:rPr>
      </w:pPr>
    </w:p>
    <w:p w:rsidR="007C74D4" w:rsidRDefault="007C74D4" w:rsidP="00BA517F">
      <w:pPr>
        <w:rPr>
          <w:b/>
          <w:bCs/>
        </w:rPr>
      </w:pPr>
    </w:p>
    <w:p w:rsidR="00BA517F" w:rsidRPr="002750AA" w:rsidRDefault="007C74D4" w:rsidP="00BA517F">
      <w:pPr>
        <w:rPr>
          <w:sz w:val="28"/>
          <w:szCs w:val="28"/>
        </w:rPr>
      </w:pPr>
      <w:r w:rsidRPr="002750AA">
        <w:rPr>
          <w:rFonts w:hint="eastAsia"/>
          <w:b/>
          <w:bCs/>
          <w:sz w:val="28"/>
          <w:szCs w:val="28"/>
        </w:rPr>
        <w:t>捌</w:t>
      </w:r>
      <w:r w:rsidR="00BA517F" w:rsidRPr="002750AA">
        <w:rPr>
          <w:rFonts w:hint="eastAsia"/>
          <w:b/>
          <w:bCs/>
          <w:sz w:val="28"/>
          <w:szCs w:val="28"/>
        </w:rPr>
        <w:t>、常用術語</w:t>
      </w:r>
    </w:p>
    <w:tbl>
      <w:tblPr>
        <w:tblStyle w:val="a3"/>
        <w:tblW w:w="9523" w:type="dxa"/>
        <w:tblInd w:w="-43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91"/>
        <w:gridCol w:w="7532"/>
      </w:tblGrid>
      <w:tr w:rsidR="00BA517F" w:rsidRPr="00BA517F" w:rsidTr="00DC245C">
        <w:trPr>
          <w:trHeight w:val="451"/>
        </w:trPr>
        <w:tc>
          <w:tcPr>
            <w:tcW w:w="1991" w:type="dxa"/>
          </w:tcPr>
          <w:p w:rsidR="00BA517F" w:rsidRPr="00BA517F" w:rsidRDefault="00BA517F" w:rsidP="00BA517F">
            <w:pPr>
              <w:rPr>
                <w:b/>
              </w:rPr>
            </w:pPr>
            <w:r w:rsidRPr="00BA517F">
              <w:rPr>
                <w:rFonts w:hint="eastAsia"/>
                <w:b/>
              </w:rPr>
              <w:t>術語</w:t>
            </w:r>
          </w:p>
        </w:tc>
        <w:tc>
          <w:tcPr>
            <w:tcW w:w="7532" w:type="dxa"/>
          </w:tcPr>
          <w:p w:rsidR="00BA517F" w:rsidRPr="00BA517F" w:rsidRDefault="00BA517F" w:rsidP="00BA517F">
            <w:pPr>
              <w:rPr>
                <w:b/>
              </w:rPr>
            </w:pPr>
            <w:r w:rsidRPr="00BA517F">
              <w:rPr>
                <w:rFonts w:hint="eastAsia"/>
                <w:b/>
              </w:rPr>
              <w:t>說</w:t>
            </w:r>
            <w:r w:rsidRPr="00BA517F">
              <w:rPr>
                <w:rFonts w:hint="eastAsia"/>
                <w:b/>
              </w:rPr>
              <w:t xml:space="preserve">                            </w:t>
            </w:r>
            <w:r w:rsidRPr="00BA517F">
              <w:rPr>
                <w:rFonts w:hint="eastAsia"/>
                <w:b/>
              </w:rPr>
              <w:t>明</w:t>
            </w:r>
          </w:p>
        </w:tc>
      </w:tr>
      <w:tr w:rsidR="00BA517F" w:rsidRPr="00BA517F" w:rsidTr="00DC245C">
        <w:trPr>
          <w:trHeight w:val="451"/>
        </w:trPr>
        <w:tc>
          <w:tcPr>
            <w:tcW w:w="1991" w:type="dxa"/>
            <w:vAlign w:val="center"/>
          </w:tcPr>
          <w:p w:rsidR="00BA517F" w:rsidRPr="00BA517F" w:rsidRDefault="00BA517F" w:rsidP="00BA517F">
            <w:pPr>
              <w:rPr>
                <w:b/>
              </w:rPr>
            </w:pPr>
            <w:r w:rsidRPr="00BA517F">
              <w:rPr>
                <w:rFonts w:hint="eastAsia"/>
                <w:b/>
                <w:bCs/>
              </w:rPr>
              <w:t>應</w:t>
            </w:r>
            <w:r w:rsidRPr="00BA517F">
              <w:rPr>
                <w:b/>
                <w:bCs/>
              </w:rPr>
              <w:t xml:space="preserve"> </w:t>
            </w:r>
          </w:p>
        </w:tc>
        <w:tc>
          <w:tcPr>
            <w:tcW w:w="7532" w:type="dxa"/>
          </w:tcPr>
          <w:p w:rsidR="00BA517F" w:rsidRPr="00BA517F" w:rsidRDefault="00BA517F" w:rsidP="00BA517F">
            <w:pPr>
              <w:rPr>
                <w:b/>
              </w:rPr>
            </w:pPr>
            <w:r w:rsidRPr="00BA517F">
              <w:rPr>
                <w:rFonts w:hint="eastAsia"/>
                <w:b/>
                <w:bCs/>
              </w:rPr>
              <w:t>「應」為肯定非如此不可之意思。</w:t>
            </w:r>
          </w:p>
        </w:tc>
      </w:tr>
      <w:tr w:rsidR="00BA517F" w:rsidRPr="00BA517F" w:rsidTr="00DC245C">
        <w:trPr>
          <w:trHeight w:val="436"/>
        </w:trPr>
        <w:tc>
          <w:tcPr>
            <w:tcW w:w="1991" w:type="dxa"/>
            <w:vAlign w:val="center"/>
          </w:tcPr>
          <w:p w:rsidR="00BA517F" w:rsidRPr="00BA517F" w:rsidRDefault="00BA517F" w:rsidP="00BA517F">
            <w:pPr>
              <w:rPr>
                <w:b/>
              </w:rPr>
            </w:pPr>
            <w:r w:rsidRPr="00BA517F">
              <w:rPr>
                <w:rFonts w:hint="eastAsia"/>
                <w:b/>
                <w:bCs/>
              </w:rPr>
              <w:t>須</w:t>
            </w:r>
          </w:p>
        </w:tc>
        <w:tc>
          <w:tcPr>
            <w:tcW w:w="7532" w:type="dxa"/>
          </w:tcPr>
          <w:p w:rsidR="00BA517F" w:rsidRPr="00BA517F" w:rsidRDefault="00BA517F" w:rsidP="00BA517F">
            <w:pPr>
              <w:rPr>
                <w:b/>
              </w:rPr>
            </w:pPr>
            <w:r w:rsidRPr="00BA517F">
              <w:rPr>
                <w:rFonts w:hint="eastAsia"/>
                <w:b/>
                <w:bCs/>
              </w:rPr>
              <w:t>「須」與「應」</w:t>
            </w:r>
            <w:proofErr w:type="gramStart"/>
            <w:r w:rsidRPr="00BA517F">
              <w:rPr>
                <w:rFonts w:hint="eastAsia"/>
                <w:b/>
                <w:bCs/>
              </w:rPr>
              <w:t>意近</w:t>
            </w:r>
            <w:proofErr w:type="gramEnd"/>
            <w:r w:rsidRPr="00BA517F">
              <w:rPr>
                <w:rFonts w:hint="eastAsia"/>
                <w:b/>
                <w:bCs/>
              </w:rPr>
              <w:t>，惟語氣較為和婉。</w:t>
            </w:r>
          </w:p>
        </w:tc>
      </w:tr>
      <w:tr w:rsidR="00BA517F" w:rsidRPr="00BA517F" w:rsidTr="00DC245C">
        <w:trPr>
          <w:trHeight w:val="451"/>
        </w:trPr>
        <w:tc>
          <w:tcPr>
            <w:tcW w:w="1991" w:type="dxa"/>
            <w:vAlign w:val="center"/>
          </w:tcPr>
          <w:p w:rsidR="00BA517F" w:rsidRPr="00BA517F" w:rsidRDefault="00BA517F" w:rsidP="00BA517F">
            <w:pPr>
              <w:rPr>
                <w:b/>
              </w:rPr>
            </w:pPr>
            <w:r w:rsidRPr="00BA517F">
              <w:rPr>
                <w:rFonts w:hint="eastAsia"/>
                <w:b/>
                <w:bCs/>
              </w:rPr>
              <w:t>得</w:t>
            </w:r>
          </w:p>
        </w:tc>
        <w:tc>
          <w:tcPr>
            <w:tcW w:w="7532" w:type="dxa"/>
          </w:tcPr>
          <w:p w:rsidR="00BA517F" w:rsidRPr="00BA517F" w:rsidRDefault="00BA517F" w:rsidP="00BA517F">
            <w:pPr>
              <w:rPr>
                <w:b/>
              </w:rPr>
            </w:pPr>
            <w:r w:rsidRPr="00BA517F">
              <w:rPr>
                <w:rFonts w:hint="eastAsia"/>
                <w:b/>
                <w:bCs/>
              </w:rPr>
              <w:t>「得」有許可之意。</w:t>
            </w:r>
          </w:p>
        </w:tc>
      </w:tr>
      <w:tr w:rsidR="00BA517F" w:rsidRPr="00BA517F" w:rsidTr="00DC245C">
        <w:trPr>
          <w:trHeight w:val="888"/>
        </w:trPr>
        <w:tc>
          <w:tcPr>
            <w:tcW w:w="1991" w:type="dxa"/>
            <w:vAlign w:val="center"/>
          </w:tcPr>
          <w:p w:rsidR="00BA517F" w:rsidRPr="00BA517F" w:rsidRDefault="00BA517F" w:rsidP="00BA517F">
            <w:pPr>
              <w:rPr>
                <w:b/>
              </w:rPr>
            </w:pPr>
            <w:r w:rsidRPr="00BA517F">
              <w:rPr>
                <w:rFonts w:hint="eastAsia"/>
                <w:b/>
                <w:bCs/>
              </w:rPr>
              <w:t>不得</w:t>
            </w:r>
          </w:p>
        </w:tc>
        <w:tc>
          <w:tcPr>
            <w:tcW w:w="7532" w:type="dxa"/>
          </w:tcPr>
          <w:p w:rsidR="00BA517F" w:rsidRPr="00BA517F" w:rsidRDefault="00BA517F" w:rsidP="00BA517F">
            <w:pPr>
              <w:rPr>
                <w:b/>
              </w:rPr>
            </w:pPr>
            <w:r w:rsidRPr="00BA517F">
              <w:rPr>
                <w:rFonts w:hint="eastAsia"/>
                <w:b/>
                <w:bCs/>
              </w:rPr>
              <w:t>「不得」係「得」之反面，但為強調屬硬性之規定，表明非如此不可。</w:t>
            </w:r>
          </w:p>
        </w:tc>
      </w:tr>
      <w:tr w:rsidR="00BA517F" w:rsidRPr="00BA517F" w:rsidTr="00DC245C">
        <w:trPr>
          <w:trHeight w:val="451"/>
        </w:trPr>
        <w:tc>
          <w:tcPr>
            <w:tcW w:w="1991" w:type="dxa"/>
            <w:vAlign w:val="center"/>
          </w:tcPr>
          <w:p w:rsidR="00BA517F" w:rsidRPr="00BA517F" w:rsidRDefault="00BA517F" w:rsidP="00BA517F">
            <w:pPr>
              <w:rPr>
                <w:b/>
              </w:rPr>
            </w:pPr>
            <w:r w:rsidRPr="00BA517F">
              <w:rPr>
                <w:rFonts w:hint="eastAsia"/>
                <w:b/>
                <w:bCs/>
              </w:rPr>
              <w:t>但</w:t>
            </w:r>
          </w:p>
        </w:tc>
        <w:tc>
          <w:tcPr>
            <w:tcW w:w="7532" w:type="dxa"/>
          </w:tcPr>
          <w:p w:rsidR="00BA517F" w:rsidRPr="00BA517F" w:rsidRDefault="00BA517F" w:rsidP="00BA517F">
            <w:pPr>
              <w:rPr>
                <w:b/>
              </w:rPr>
            </w:pPr>
            <w:r w:rsidRPr="00BA517F">
              <w:rPr>
                <w:rFonts w:hint="eastAsia"/>
                <w:b/>
                <w:bCs/>
              </w:rPr>
              <w:t>表示例外之意，通常又稱為「但書」。</w:t>
            </w:r>
          </w:p>
        </w:tc>
      </w:tr>
      <w:tr w:rsidR="00BA517F" w:rsidRPr="00BA517F" w:rsidTr="00DC245C">
        <w:trPr>
          <w:trHeight w:val="888"/>
        </w:trPr>
        <w:tc>
          <w:tcPr>
            <w:tcW w:w="1991" w:type="dxa"/>
            <w:vAlign w:val="center"/>
          </w:tcPr>
          <w:p w:rsidR="00BA517F" w:rsidRPr="00BA517F" w:rsidRDefault="00BA517F" w:rsidP="00BA517F">
            <w:pPr>
              <w:rPr>
                <w:b/>
              </w:rPr>
            </w:pPr>
            <w:r w:rsidRPr="00BA517F">
              <w:rPr>
                <w:rFonts w:hint="eastAsia"/>
                <w:b/>
                <w:bCs/>
              </w:rPr>
              <w:t>及、並、或</w:t>
            </w:r>
          </w:p>
        </w:tc>
        <w:tc>
          <w:tcPr>
            <w:tcW w:w="7532" w:type="dxa"/>
          </w:tcPr>
          <w:p w:rsidR="00BA517F" w:rsidRPr="00BA517F" w:rsidRDefault="00BA517F" w:rsidP="00BA517F">
            <w:pPr>
              <w:rPr>
                <w:b/>
              </w:rPr>
            </w:pPr>
            <w:r w:rsidRPr="00BA517F">
              <w:rPr>
                <w:rFonts w:hint="eastAsia"/>
                <w:b/>
                <w:bCs/>
              </w:rPr>
              <w:t>「及」「並」二字義近；在連舉數個項目時，用「及」或「並」。「或」</w:t>
            </w:r>
            <w:proofErr w:type="gramStart"/>
            <w:r w:rsidRPr="00BA517F">
              <w:rPr>
                <w:rFonts w:hint="eastAsia"/>
                <w:b/>
                <w:bCs/>
              </w:rPr>
              <w:t>則指選其中</w:t>
            </w:r>
            <w:proofErr w:type="gramEnd"/>
            <w:r w:rsidRPr="00BA517F">
              <w:rPr>
                <w:rFonts w:hint="eastAsia"/>
                <w:b/>
                <w:bCs/>
              </w:rPr>
              <w:t>任一項均可。</w:t>
            </w:r>
          </w:p>
        </w:tc>
      </w:tr>
      <w:tr w:rsidR="00BA517F" w:rsidRPr="00BA517F" w:rsidTr="00DC245C">
        <w:trPr>
          <w:trHeight w:val="517"/>
        </w:trPr>
        <w:tc>
          <w:tcPr>
            <w:tcW w:w="1991" w:type="dxa"/>
            <w:vAlign w:val="center"/>
          </w:tcPr>
          <w:p w:rsidR="00BA517F" w:rsidRPr="00BA517F" w:rsidRDefault="00BA517F" w:rsidP="00BA517F">
            <w:pPr>
              <w:rPr>
                <w:b/>
              </w:rPr>
            </w:pPr>
            <w:r w:rsidRPr="00BA517F">
              <w:rPr>
                <w:rFonts w:hint="eastAsia"/>
                <w:b/>
                <w:bCs/>
              </w:rPr>
              <w:t>除</w:t>
            </w:r>
            <w:r w:rsidRPr="00BA517F">
              <w:rPr>
                <w:b/>
                <w:bCs/>
              </w:rPr>
              <w:t>…</w:t>
            </w:r>
            <w:proofErr w:type="gramStart"/>
            <w:r w:rsidRPr="00BA517F">
              <w:rPr>
                <w:b/>
                <w:bCs/>
              </w:rPr>
              <w:t>…</w:t>
            </w:r>
            <w:proofErr w:type="gramEnd"/>
            <w:r w:rsidRPr="00BA517F">
              <w:rPr>
                <w:rFonts w:hint="eastAsia"/>
                <w:b/>
                <w:bCs/>
              </w:rPr>
              <w:t>外</w:t>
            </w:r>
          </w:p>
        </w:tc>
        <w:tc>
          <w:tcPr>
            <w:tcW w:w="7532" w:type="dxa"/>
          </w:tcPr>
          <w:p w:rsidR="00BA517F" w:rsidRPr="00BA517F" w:rsidRDefault="00BA517F" w:rsidP="00BA517F">
            <w:pPr>
              <w:rPr>
                <w:b/>
              </w:rPr>
            </w:pPr>
            <w:r w:rsidRPr="00BA517F">
              <w:rPr>
                <w:rFonts w:hint="eastAsia"/>
                <w:b/>
                <w:bCs/>
              </w:rPr>
              <w:t>此為一種</w:t>
            </w:r>
            <w:proofErr w:type="gramStart"/>
            <w:r w:rsidRPr="00BA517F">
              <w:rPr>
                <w:rFonts w:hint="eastAsia"/>
                <w:b/>
                <w:bCs/>
              </w:rPr>
              <w:t>兩面俱到之</w:t>
            </w:r>
            <w:proofErr w:type="gramEnd"/>
            <w:r w:rsidRPr="00BA517F">
              <w:rPr>
                <w:rFonts w:hint="eastAsia"/>
                <w:b/>
                <w:bCs/>
              </w:rPr>
              <w:t>規定術語，亦即規定例外之術語。</w:t>
            </w:r>
          </w:p>
        </w:tc>
      </w:tr>
      <w:tr w:rsidR="00BA517F" w:rsidRPr="00BA517F" w:rsidTr="00DC245C">
        <w:trPr>
          <w:trHeight w:val="888"/>
        </w:trPr>
        <w:tc>
          <w:tcPr>
            <w:tcW w:w="1991" w:type="dxa"/>
            <w:vAlign w:val="center"/>
          </w:tcPr>
          <w:p w:rsidR="00BA517F" w:rsidRPr="00BA517F" w:rsidRDefault="00BA517F" w:rsidP="00BA517F">
            <w:pPr>
              <w:rPr>
                <w:b/>
                <w:bCs/>
              </w:rPr>
            </w:pPr>
            <w:r w:rsidRPr="00BA517F">
              <w:rPr>
                <w:rFonts w:hint="eastAsia"/>
                <w:b/>
                <w:bCs/>
              </w:rPr>
              <w:t>遇</w:t>
            </w:r>
            <w:r w:rsidRPr="00BA517F">
              <w:rPr>
                <w:b/>
                <w:bCs/>
              </w:rPr>
              <w:t>…</w:t>
            </w:r>
            <w:proofErr w:type="gramStart"/>
            <w:r w:rsidRPr="00BA517F">
              <w:rPr>
                <w:b/>
                <w:bCs/>
              </w:rPr>
              <w:t>…</w:t>
            </w:r>
            <w:proofErr w:type="gramEnd"/>
            <w:r w:rsidRPr="00BA517F">
              <w:rPr>
                <w:rFonts w:hint="eastAsia"/>
                <w:b/>
                <w:bCs/>
              </w:rPr>
              <w:t>時</w:t>
            </w:r>
          </w:p>
        </w:tc>
        <w:tc>
          <w:tcPr>
            <w:tcW w:w="7532" w:type="dxa"/>
          </w:tcPr>
          <w:p w:rsidR="00BA517F" w:rsidRPr="00BA517F" w:rsidRDefault="00BA517F" w:rsidP="00BA517F">
            <w:pPr>
              <w:rPr>
                <w:b/>
                <w:bCs/>
              </w:rPr>
            </w:pPr>
            <w:r w:rsidRPr="00BA517F">
              <w:rPr>
                <w:rFonts w:hint="eastAsia"/>
                <w:b/>
                <w:bCs/>
              </w:rPr>
              <w:t>「遇</w:t>
            </w:r>
            <w:r w:rsidRPr="00BA517F">
              <w:rPr>
                <w:b/>
                <w:bCs/>
              </w:rPr>
              <w:t>…</w:t>
            </w:r>
            <w:proofErr w:type="gramStart"/>
            <w:r w:rsidRPr="00BA517F">
              <w:rPr>
                <w:b/>
                <w:bCs/>
              </w:rPr>
              <w:t>…</w:t>
            </w:r>
            <w:proofErr w:type="gramEnd"/>
            <w:r w:rsidRPr="00BA517F">
              <w:rPr>
                <w:rFonts w:hint="eastAsia"/>
                <w:b/>
                <w:bCs/>
              </w:rPr>
              <w:t>時」：有時簡稱為「必要時」，可以規定例外，亦可增加項目，其作用與「除</w:t>
            </w:r>
            <w:r w:rsidRPr="00BA517F">
              <w:rPr>
                <w:b/>
                <w:bCs/>
              </w:rPr>
              <w:t>…..</w:t>
            </w:r>
            <w:r w:rsidRPr="00BA517F">
              <w:rPr>
                <w:rFonts w:hint="eastAsia"/>
                <w:b/>
                <w:bCs/>
              </w:rPr>
              <w:t>外」略同。</w:t>
            </w:r>
          </w:p>
        </w:tc>
      </w:tr>
      <w:tr w:rsidR="00BA517F" w:rsidRPr="00BA517F" w:rsidTr="00DC245C">
        <w:trPr>
          <w:trHeight w:val="508"/>
        </w:trPr>
        <w:tc>
          <w:tcPr>
            <w:tcW w:w="1991" w:type="dxa"/>
            <w:vAlign w:val="center"/>
          </w:tcPr>
          <w:p w:rsidR="00BA517F" w:rsidRPr="00BA517F" w:rsidRDefault="00BA517F" w:rsidP="00BA517F">
            <w:pPr>
              <w:rPr>
                <w:b/>
                <w:bCs/>
              </w:rPr>
            </w:pPr>
            <w:r w:rsidRPr="00BA517F">
              <w:rPr>
                <w:rFonts w:hint="eastAsia"/>
                <w:b/>
                <w:bCs/>
              </w:rPr>
              <w:t>視同</w:t>
            </w:r>
          </w:p>
        </w:tc>
        <w:tc>
          <w:tcPr>
            <w:tcW w:w="7532" w:type="dxa"/>
          </w:tcPr>
          <w:p w:rsidR="00BA517F" w:rsidRPr="00BA517F" w:rsidRDefault="00BA517F" w:rsidP="00BA517F">
            <w:pPr>
              <w:rPr>
                <w:b/>
                <w:bCs/>
              </w:rPr>
            </w:pPr>
            <w:r w:rsidRPr="00BA517F">
              <w:rPr>
                <w:rFonts w:hint="eastAsia"/>
                <w:b/>
                <w:bCs/>
              </w:rPr>
              <w:t>此術語表與所規定之事項同等看待。</w:t>
            </w:r>
          </w:p>
        </w:tc>
      </w:tr>
      <w:tr w:rsidR="00BA517F" w:rsidRPr="00BA517F" w:rsidTr="00DC245C">
        <w:trPr>
          <w:trHeight w:val="559"/>
        </w:trPr>
        <w:tc>
          <w:tcPr>
            <w:tcW w:w="1991" w:type="dxa"/>
            <w:vAlign w:val="center"/>
          </w:tcPr>
          <w:p w:rsidR="00BA517F" w:rsidRPr="00BA517F" w:rsidRDefault="00BA517F" w:rsidP="00BA517F">
            <w:pPr>
              <w:rPr>
                <w:b/>
                <w:bCs/>
              </w:rPr>
            </w:pPr>
            <w:r w:rsidRPr="00BA517F">
              <w:rPr>
                <w:rFonts w:hint="eastAsia"/>
                <w:b/>
                <w:bCs/>
              </w:rPr>
              <w:t>其他</w:t>
            </w:r>
          </w:p>
        </w:tc>
        <w:tc>
          <w:tcPr>
            <w:tcW w:w="7532" w:type="dxa"/>
          </w:tcPr>
          <w:p w:rsidR="00BA517F" w:rsidRPr="00BA517F" w:rsidRDefault="00BA517F" w:rsidP="00BA517F">
            <w:pPr>
              <w:rPr>
                <w:b/>
                <w:bCs/>
              </w:rPr>
            </w:pPr>
            <w:r w:rsidRPr="00BA517F">
              <w:rPr>
                <w:rFonts w:hint="eastAsia"/>
                <w:b/>
                <w:bCs/>
              </w:rPr>
              <w:t>凡列舉不盡或不能確定之事項，皆用「其他」</w:t>
            </w:r>
            <w:proofErr w:type="gramStart"/>
            <w:r w:rsidRPr="00BA517F">
              <w:rPr>
                <w:rFonts w:hint="eastAsia"/>
                <w:b/>
                <w:bCs/>
              </w:rPr>
              <w:t>一</w:t>
            </w:r>
            <w:proofErr w:type="gramEnd"/>
            <w:r w:rsidRPr="00BA517F">
              <w:rPr>
                <w:rFonts w:hint="eastAsia"/>
                <w:b/>
                <w:bCs/>
              </w:rPr>
              <w:t>語概括之文書處理。</w:t>
            </w:r>
          </w:p>
        </w:tc>
      </w:tr>
    </w:tbl>
    <w:p w:rsidR="00BA517F" w:rsidRPr="00BA517F" w:rsidRDefault="00BA517F" w:rsidP="00BA517F"/>
    <w:p w:rsidR="003660BA" w:rsidRPr="00BA517F" w:rsidRDefault="003660BA"/>
    <w:p w:rsidR="003660BA" w:rsidRDefault="003660BA"/>
    <w:p w:rsidR="003660BA" w:rsidRDefault="003660BA"/>
    <w:p w:rsidR="003660BA" w:rsidRDefault="003660BA"/>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2750AA" w:rsidRDefault="002750AA" w:rsidP="003660BA">
      <w:pPr>
        <w:rPr>
          <w:b/>
          <w:bCs/>
          <w:sz w:val="28"/>
          <w:szCs w:val="28"/>
        </w:rPr>
      </w:pPr>
    </w:p>
    <w:p w:rsidR="003660BA" w:rsidRPr="00D70467" w:rsidRDefault="007C74D4" w:rsidP="003660BA">
      <w:pPr>
        <w:rPr>
          <w:sz w:val="28"/>
          <w:szCs w:val="28"/>
        </w:rPr>
      </w:pPr>
      <w:r>
        <w:rPr>
          <w:rFonts w:hint="eastAsia"/>
          <w:b/>
          <w:bCs/>
          <w:sz w:val="28"/>
          <w:szCs w:val="28"/>
        </w:rPr>
        <w:t>玖</w:t>
      </w:r>
      <w:r w:rsidR="003660BA" w:rsidRPr="00D70467">
        <w:rPr>
          <w:rFonts w:asciiTheme="minorEastAsia" w:hAnsiTheme="minorEastAsia" w:hint="eastAsia"/>
          <w:b/>
          <w:bCs/>
          <w:sz w:val="28"/>
          <w:szCs w:val="28"/>
        </w:rPr>
        <w:t>、</w:t>
      </w:r>
      <w:r w:rsidR="003660BA">
        <w:rPr>
          <w:rFonts w:asciiTheme="minorEastAsia" w:hAnsiTheme="minorEastAsia" w:hint="eastAsia"/>
          <w:b/>
          <w:bCs/>
          <w:sz w:val="28"/>
          <w:szCs w:val="28"/>
        </w:rPr>
        <w:t>公文用語注意事項</w:t>
      </w:r>
    </w:p>
    <w:p w:rsidR="003660BA" w:rsidRDefault="003660BA"/>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1.下級機關請示上級機關時，主旨段末尾之期望語不可用「</w:t>
      </w:r>
      <w:proofErr w:type="gramStart"/>
      <w:r w:rsidRPr="003660BA">
        <w:rPr>
          <w:rFonts w:asciiTheme="minorEastAsia" w:hAnsiTheme="minorEastAsia" w:hint="eastAsia"/>
          <w:b/>
          <w:bCs/>
          <w:szCs w:val="24"/>
        </w:rPr>
        <w:t>請核復</w:t>
      </w:r>
      <w:proofErr w:type="gramEnd"/>
      <w:r w:rsidRPr="003660BA">
        <w:rPr>
          <w:rFonts w:asciiTheme="minorEastAsia" w:hAnsiTheme="minorEastAsia" w:hint="eastAsia"/>
          <w:b/>
          <w:bCs/>
          <w:szCs w:val="24"/>
        </w:rPr>
        <w:t>」，應用「請核</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示」、「請鑒核」，以示敬意。</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2.對於受文者並無要求或請其配合辦理事項，主旨段之期望語應用「請查照」，不</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可用「請查照辦理」。</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3.對於無隸屬關係之上級機關提出答辯或報告時</w:t>
      </w:r>
      <w:proofErr w:type="gramStart"/>
      <w:r w:rsidRPr="003660BA">
        <w:rPr>
          <w:rFonts w:asciiTheme="minorEastAsia" w:hAnsiTheme="minorEastAsia" w:hint="eastAsia"/>
          <w:b/>
          <w:bCs/>
          <w:szCs w:val="24"/>
        </w:rPr>
        <w:t>（</w:t>
      </w:r>
      <w:proofErr w:type="gramEnd"/>
      <w:r w:rsidRPr="003660BA">
        <w:rPr>
          <w:rFonts w:asciiTheme="minorEastAsia" w:hAnsiTheme="minorEastAsia" w:hint="eastAsia"/>
          <w:b/>
          <w:bCs/>
          <w:szCs w:val="24"/>
        </w:rPr>
        <w:t>例如財政部答復監察院之公</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文</w:t>
      </w:r>
      <w:proofErr w:type="gramStart"/>
      <w:r w:rsidR="003660BA" w:rsidRPr="003660BA">
        <w:rPr>
          <w:rFonts w:asciiTheme="minorEastAsia" w:hAnsiTheme="minorEastAsia" w:hint="eastAsia"/>
          <w:b/>
          <w:bCs/>
          <w:szCs w:val="24"/>
        </w:rPr>
        <w:t>）</w:t>
      </w:r>
      <w:proofErr w:type="gramEnd"/>
      <w:r w:rsidR="003660BA" w:rsidRPr="003660BA">
        <w:rPr>
          <w:rFonts w:asciiTheme="minorEastAsia" w:hAnsiTheme="minorEastAsia" w:hint="eastAsia"/>
          <w:b/>
          <w:bCs/>
          <w:szCs w:val="24"/>
        </w:rPr>
        <w:t>，主旨段之期望語應用「</w:t>
      </w:r>
      <w:proofErr w:type="gramStart"/>
      <w:r w:rsidR="003660BA" w:rsidRPr="003660BA">
        <w:rPr>
          <w:rFonts w:asciiTheme="minorEastAsia" w:hAnsiTheme="minorEastAsia" w:hint="eastAsia"/>
          <w:b/>
          <w:bCs/>
          <w:szCs w:val="24"/>
        </w:rPr>
        <w:t>請察照</w:t>
      </w:r>
      <w:proofErr w:type="gramEnd"/>
      <w:r w:rsidR="003660BA" w:rsidRPr="003660BA">
        <w:rPr>
          <w:rFonts w:asciiTheme="minorEastAsia" w:hAnsiTheme="minorEastAsia" w:hint="eastAsia"/>
          <w:b/>
          <w:bCs/>
          <w:szCs w:val="24"/>
        </w:rPr>
        <w:t>」、「請詧照」。</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4.「請查照」、「</w:t>
      </w:r>
      <w:proofErr w:type="gramStart"/>
      <w:r w:rsidRPr="003660BA">
        <w:rPr>
          <w:rFonts w:asciiTheme="minorEastAsia" w:hAnsiTheme="minorEastAsia" w:hint="eastAsia"/>
          <w:b/>
          <w:bCs/>
          <w:szCs w:val="24"/>
        </w:rPr>
        <w:t>請核示</w:t>
      </w:r>
      <w:proofErr w:type="gramEnd"/>
      <w:r w:rsidRPr="003660BA">
        <w:rPr>
          <w:rFonts w:asciiTheme="minorEastAsia" w:hAnsiTheme="minorEastAsia" w:hint="eastAsia"/>
          <w:b/>
          <w:bCs/>
          <w:szCs w:val="24"/>
        </w:rPr>
        <w:t>」之概括性期望語，應僅列於「主旨」段，不應在「說明」</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段、「辦法」段重複敘述。</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5.上級機關要求下級機關表示意見，下級機關函復時，主旨段末尾之期望語，應</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用「請鑒核」，不可用「</w:t>
      </w:r>
      <w:proofErr w:type="gramStart"/>
      <w:r w:rsidR="003660BA" w:rsidRPr="003660BA">
        <w:rPr>
          <w:rFonts w:asciiTheme="minorEastAsia" w:hAnsiTheme="minorEastAsia" w:hint="eastAsia"/>
          <w:b/>
          <w:bCs/>
          <w:szCs w:val="24"/>
        </w:rPr>
        <w:t>請卓參</w:t>
      </w:r>
      <w:proofErr w:type="gramEnd"/>
      <w:r w:rsidR="003660BA" w:rsidRPr="003660BA">
        <w:rPr>
          <w:rFonts w:asciiTheme="minorEastAsia" w:hAnsiTheme="minorEastAsia" w:hint="eastAsia"/>
          <w:b/>
          <w:bCs/>
          <w:szCs w:val="24"/>
        </w:rPr>
        <w:t>。」</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6.凡屬建議、准駁、</w:t>
      </w:r>
      <w:proofErr w:type="gramStart"/>
      <w:r w:rsidRPr="003660BA">
        <w:rPr>
          <w:rFonts w:asciiTheme="minorEastAsia" w:hAnsiTheme="minorEastAsia" w:hint="eastAsia"/>
          <w:b/>
          <w:bCs/>
          <w:szCs w:val="24"/>
        </w:rPr>
        <w:t>採擇及</w:t>
      </w:r>
      <w:proofErr w:type="gramEnd"/>
      <w:r w:rsidRPr="003660BA">
        <w:rPr>
          <w:rFonts w:asciiTheme="minorEastAsia" w:hAnsiTheme="minorEastAsia" w:hint="eastAsia"/>
          <w:b/>
          <w:bCs/>
          <w:szCs w:val="24"/>
        </w:rPr>
        <w:t>判斷等性質之公文用語，應注意明確肯定。</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7.提供意見供平行機關參考時，主旨段末尾之期望語應用「</w:t>
      </w:r>
      <w:proofErr w:type="gramStart"/>
      <w:r w:rsidRPr="003660BA">
        <w:rPr>
          <w:rFonts w:asciiTheme="minorEastAsia" w:hAnsiTheme="minorEastAsia" w:hint="eastAsia"/>
          <w:b/>
          <w:bCs/>
          <w:szCs w:val="24"/>
        </w:rPr>
        <w:t>請卓參</w:t>
      </w:r>
      <w:proofErr w:type="gramEnd"/>
      <w:r w:rsidRPr="003660BA">
        <w:rPr>
          <w:rFonts w:asciiTheme="minorEastAsia" w:hAnsiTheme="minorEastAsia" w:hint="eastAsia"/>
          <w:b/>
          <w:bCs/>
          <w:szCs w:val="24"/>
        </w:rPr>
        <w:t>。」</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8.凡屬具有強制性之公文，要求他機關或下級機關應依法令規定辦理者，應於文</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proofErr w:type="gramStart"/>
      <w:r w:rsidR="003660BA" w:rsidRPr="003660BA">
        <w:rPr>
          <w:rFonts w:asciiTheme="minorEastAsia" w:hAnsiTheme="minorEastAsia" w:hint="eastAsia"/>
          <w:b/>
          <w:bCs/>
          <w:szCs w:val="24"/>
        </w:rPr>
        <w:t>稿內直接</w:t>
      </w:r>
      <w:proofErr w:type="gramEnd"/>
      <w:r w:rsidR="003660BA" w:rsidRPr="003660BA">
        <w:rPr>
          <w:rFonts w:asciiTheme="minorEastAsia" w:hAnsiTheme="minorEastAsia" w:hint="eastAsia"/>
          <w:b/>
          <w:bCs/>
          <w:szCs w:val="24"/>
        </w:rPr>
        <w:t>敘明，不宜使用「請協助配合」之類有彈性詞語。</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9.</w:t>
      </w:r>
      <w:proofErr w:type="gramStart"/>
      <w:r w:rsidRPr="003660BA">
        <w:rPr>
          <w:rFonts w:asciiTheme="minorEastAsia" w:hAnsiTheme="minorEastAsia" w:hint="eastAsia"/>
          <w:b/>
          <w:bCs/>
          <w:szCs w:val="24"/>
        </w:rPr>
        <w:t>函稿應</w:t>
      </w:r>
      <w:proofErr w:type="gramEnd"/>
      <w:r w:rsidRPr="003660BA">
        <w:rPr>
          <w:rFonts w:asciiTheme="minorEastAsia" w:hAnsiTheme="minorEastAsia" w:hint="eastAsia"/>
          <w:b/>
          <w:bCs/>
          <w:szCs w:val="24"/>
        </w:rPr>
        <w:t>避免使用不必要</w:t>
      </w:r>
      <w:proofErr w:type="gramStart"/>
      <w:r w:rsidRPr="003660BA">
        <w:rPr>
          <w:rFonts w:asciiTheme="minorEastAsia" w:hAnsiTheme="minorEastAsia" w:hint="eastAsia"/>
          <w:b/>
          <w:bCs/>
          <w:szCs w:val="24"/>
        </w:rPr>
        <w:t>的敬語</w:t>
      </w:r>
      <w:proofErr w:type="gramEnd"/>
      <w:r w:rsidRPr="003660BA">
        <w:rPr>
          <w:rFonts w:asciiTheme="minorEastAsia" w:hAnsiTheme="minorEastAsia" w:hint="eastAsia"/>
          <w:b/>
          <w:bCs/>
          <w:szCs w:val="24"/>
        </w:rPr>
        <w:t>，應注意不卑不亢。例如以書函答復個人來函時，</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使用「</w:t>
      </w:r>
      <w:proofErr w:type="gramStart"/>
      <w:r w:rsidR="003660BA" w:rsidRPr="003660BA">
        <w:rPr>
          <w:rFonts w:asciiTheme="minorEastAsia" w:hAnsiTheme="minorEastAsia" w:hint="eastAsia"/>
          <w:b/>
          <w:bCs/>
          <w:szCs w:val="24"/>
        </w:rPr>
        <w:t>接悉」</w:t>
      </w:r>
      <w:proofErr w:type="gramEnd"/>
      <w:r w:rsidR="003660BA" w:rsidRPr="003660BA">
        <w:rPr>
          <w:rFonts w:asciiTheme="minorEastAsia" w:hAnsiTheme="minorEastAsia" w:hint="eastAsia"/>
          <w:b/>
          <w:bCs/>
          <w:szCs w:val="24"/>
        </w:rPr>
        <w:t>、「</w:t>
      </w:r>
      <w:proofErr w:type="gramStart"/>
      <w:r w:rsidR="003660BA" w:rsidRPr="003660BA">
        <w:rPr>
          <w:rFonts w:asciiTheme="minorEastAsia" w:hAnsiTheme="minorEastAsia" w:hint="eastAsia"/>
          <w:b/>
          <w:bCs/>
          <w:szCs w:val="24"/>
        </w:rPr>
        <w:t>已悉」</w:t>
      </w:r>
      <w:proofErr w:type="gramEnd"/>
      <w:r w:rsidR="003660BA" w:rsidRPr="003660BA">
        <w:rPr>
          <w:rFonts w:asciiTheme="minorEastAsia" w:hAnsiTheme="minorEastAsia" w:hint="eastAsia"/>
          <w:b/>
          <w:bCs/>
          <w:szCs w:val="24"/>
        </w:rPr>
        <w:t>即可，不宜使用「</w:t>
      </w:r>
      <w:proofErr w:type="gramStart"/>
      <w:r w:rsidR="003660BA" w:rsidRPr="003660BA">
        <w:rPr>
          <w:rFonts w:asciiTheme="minorEastAsia" w:hAnsiTheme="minorEastAsia" w:hint="eastAsia"/>
          <w:b/>
          <w:bCs/>
          <w:szCs w:val="24"/>
        </w:rPr>
        <w:t>敬悉」</w:t>
      </w:r>
      <w:proofErr w:type="gramEnd"/>
      <w:r w:rsidR="003660BA" w:rsidRPr="003660BA">
        <w:rPr>
          <w:rFonts w:asciiTheme="minorEastAsia" w:hAnsiTheme="minorEastAsia" w:hint="eastAsia"/>
          <w:b/>
          <w:bCs/>
          <w:szCs w:val="24"/>
        </w:rPr>
        <w:t>。</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10.凡屬工作計畫、會議紀錄、專題報告、各種表報等之標題用語，應力求簡單明</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確，不可加</w:t>
      </w:r>
      <w:proofErr w:type="gramStart"/>
      <w:r w:rsidR="003660BA" w:rsidRPr="003660BA">
        <w:rPr>
          <w:rFonts w:asciiTheme="minorEastAsia" w:hAnsiTheme="minorEastAsia" w:hint="eastAsia"/>
          <w:b/>
          <w:bCs/>
          <w:szCs w:val="24"/>
        </w:rPr>
        <w:t>註</w:t>
      </w:r>
      <w:proofErr w:type="gramEnd"/>
      <w:r w:rsidR="003660BA" w:rsidRPr="003660BA">
        <w:rPr>
          <w:rFonts w:asciiTheme="minorEastAsia" w:hAnsiTheme="minorEastAsia" w:hint="eastAsia"/>
          <w:b/>
          <w:bCs/>
          <w:szCs w:val="24"/>
        </w:rPr>
        <w:t>標點符號。</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11.公文應採用語氣肯定、用語</w:t>
      </w:r>
      <w:proofErr w:type="gramStart"/>
      <w:r w:rsidRPr="003660BA">
        <w:rPr>
          <w:rFonts w:asciiTheme="minorEastAsia" w:hAnsiTheme="minorEastAsia" w:hint="eastAsia"/>
          <w:b/>
          <w:bCs/>
          <w:szCs w:val="24"/>
        </w:rPr>
        <w:t>堅定、</w:t>
      </w:r>
      <w:proofErr w:type="gramEnd"/>
      <w:r w:rsidRPr="003660BA">
        <w:rPr>
          <w:rFonts w:asciiTheme="minorEastAsia" w:hAnsiTheme="minorEastAsia" w:hint="eastAsia"/>
          <w:b/>
          <w:bCs/>
          <w:szCs w:val="24"/>
        </w:rPr>
        <w:t>互相尊重之語詞。宜避免使用艱深費解、威</w:t>
      </w:r>
    </w:p>
    <w:p w:rsidR="004C40F6"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proofErr w:type="gramStart"/>
      <w:r w:rsidR="003660BA" w:rsidRPr="003660BA">
        <w:rPr>
          <w:rFonts w:asciiTheme="minorEastAsia" w:hAnsiTheme="minorEastAsia" w:hint="eastAsia"/>
          <w:b/>
          <w:bCs/>
          <w:szCs w:val="24"/>
        </w:rPr>
        <w:t>嚇性</w:t>
      </w:r>
      <w:proofErr w:type="gramEnd"/>
      <w:r w:rsidR="003660BA" w:rsidRPr="003660BA">
        <w:rPr>
          <w:rFonts w:asciiTheme="minorEastAsia" w:hAnsiTheme="minorEastAsia" w:hint="eastAsia"/>
          <w:b/>
          <w:bCs/>
          <w:szCs w:val="24"/>
        </w:rPr>
        <w:t>、情緒性、無意義或模稜兩可之詞句，例如「嗣後如再發生類似情事，將</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嚴懲不貸」，這是威嚇性用語，</w:t>
      </w:r>
      <w:proofErr w:type="gramStart"/>
      <w:r w:rsidR="003660BA" w:rsidRPr="003660BA">
        <w:rPr>
          <w:rFonts w:asciiTheme="minorEastAsia" w:hAnsiTheme="minorEastAsia" w:hint="eastAsia"/>
          <w:b/>
          <w:bCs/>
          <w:szCs w:val="24"/>
        </w:rPr>
        <w:t>均不適宜</w:t>
      </w:r>
      <w:proofErr w:type="gramEnd"/>
      <w:r w:rsidR="003660BA" w:rsidRPr="003660BA">
        <w:rPr>
          <w:rFonts w:asciiTheme="minorEastAsia" w:hAnsiTheme="minorEastAsia" w:hint="eastAsia"/>
          <w:b/>
          <w:bCs/>
          <w:szCs w:val="24"/>
        </w:rPr>
        <w:t>。</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12.下級機關以上級機關</w:t>
      </w:r>
      <w:proofErr w:type="gramStart"/>
      <w:r w:rsidRPr="003660BA">
        <w:rPr>
          <w:rFonts w:asciiTheme="minorEastAsia" w:hAnsiTheme="minorEastAsia" w:hint="eastAsia"/>
          <w:b/>
          <w:bCs/>
          <w:szCs w:val="24"/>
        </w:rPr>
        <w:t>名義代擬文稿</w:t>
      </w:r>
      <w:proofErr w:type="gramEnd"/>
      <w:r w:rsidRPr="003660BA">
        <w:rPr>
          <w:rFonts w:asciiTheme="minorEastAsia" w:hAnsiTheme="minorEastAsia" w:hint="eastAsia"/>
          <w:b/>
          <w:bCs/>
          <w:szCs w:val="24"/>
        </w:rPr>
        <w:t>時，簽</w:t>
      </w:r>
      <w:proofErr w:type="gramStart"/>
      <w:r w:rsidRPr="003660BA">
        <w:rPr>
          <w:rFonts w:asciiTheme="minorEastAsia" w:hAnsiTheme="minorEastAsia" w:hint="eastAsia"/>
          <w:b/>
          <w:bCs/>
          <w:szCs w:val="24"/>
        </w:rPr>
        <w:t>或稿內</w:t>
      </w:r>
      <w:proofErr w:type="gramEnd"/>
      <w:r w:rsidRPr="003660BA">
        <w:rPr>
          <w:rFonts w:asciiTheme="minorEastAsia" w:hAnsiTheme="minorEastAsia" w:hint="eastAsia"/>
          <w:b/>
          <w:bCs/>
          <w:szCs w:val="24"/>
        </w:rPr>
        <w:t>之用字遣詞，應注意要以上級</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機關之立場及語氣撰寫。</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13.以機關</w:t>
      </w:r>
      <w:proofErr w:type="gramStart"/>
      <w:r w:rsidRPr="003660BA">
        <w:rPr>
          <w:rFonts w:asciiTheme="minorEastAsia" w:hAnsiTheme="minorEastAsia" w:hint="eastAsia"/>
          <w:b/>
          <w:bCs/>
          <w:szCs w:val="24"/>
        </w:rPr>
        <w:t>首長箋函行文</w:t>
      </w:r>
      <w:proofErr w:type="gramEnd"/>
      <w:r w:rsidRPr="003660BA">
        <w:rPr>
          <w:rFonts w:asciiTheme="minorEastAsia" w:hAnsiTheme="minorEastAsia" w:hint="eastAsia"/>
          <w:b/>
          <w:bCs/>
          <w:szCs w:val="24"/>
        </w:rPr>
        <w:t>時，應以「首長」之立場撰擬，不得使用機關內部單位之</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口吻，如「本司（處）」、「本科」或「本科科長」等詞語。</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14.法規、行政規則制（訂）定，法律統一用語規定如下：</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（1）法律：制定、公布、施行。</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（2）法規命令：訂定、發布、施行。</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（3）行政規則：訂定、函頒</w:t>
      </w:r>
      <w:proofErr w:type="gramStart"/>
      <w:r w:rsidRPr="003660BA">
        <w:rPr>
          <w:rFonts w:asciiTheme="minorEastAsia" w:hAnsiTheme="minorEastAsia" w:hint="eastAsia"/>
          <w:b/>
          <w:bCs/>
          <w:szCs w:val="24"/>
        </w:rPr>
        <w:t>（</w:t>
      </w:r>
      <w:proofErr w:type="gramEnd"/>
      <w:r w:rsidRPr="003660BA">
        <w:rPr>
          <w:rFonts w:asciiTheme="minorEastAsia" w:hAnsiTheme="minorEastAsia" w:hint="eastAsia"/>
          <w:b/>
          <w:bCs/>
          <w:szCs w:val="24"/>
        </w:rPr>
        <w:t>自90年1月1日行政程序法施行後屬該法第159</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lastRenderedPageBreak/>
        <w:t xml:space="preserve">    </w:t>
      </w:r>
      <w:r w:rsidR="003660BA" w:rsidRPr="003660BA">
        <w:rPr>
          <w:rFonts w:asciiTheme="minorEastAsia" w:hAnsiTheme="minorEastAsia" w:hint="eastAsia"/>
          <w:b/>
          <w:bCs/>
          <w:szCs w:val="24"/>
        </w:rPr>
        <w:t>條第2項第2款規定者改為發布</w:t>
      </w:r>
      <w:proofErr w:type="gramStart"/>
      <w:r w:rsidR="003660BA" w:rsidRPr="003660BA">
        <w:rPr>
          <w:rFonts w:asciiTheme="minorEastAsia" w:hAnsiTheme="minorEastAsia" w:hint="eastAsia"/>
          <w:b/>
          <w:bCs/>
          <w:szCs w:val="24"/>
        </w:rPr>
        <w:t>）</w:t>
      </w:r>
      <w:proofErr w:type="gramEnd"/>
      <w:r w:rsidR="003660BA" w:rsidRPr="003660BA">
        <w:rPr>
          <w:rFonts w:asciiTheme="minorEastAsia" w:hAnsiTheme="minorEastAsia" w:hint="eastAsia"/>
          <w:b/>
          <w:bCs/>
          <w:szCs w:val="24"/>
        </w:rPr>
        <w:t>、實施。</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15.法律用語要特別注意使用，例如：機關用「設」、人員用「置」，自由刑之處分</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用「處」，罰金用「科」、罰鍰用「處」等。</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16.依行政程序法第159條第2項第2款規定，凡屬統一解釋法令、認定事實及行</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使裁量權，而訂頒之解釋性規定或裁量基準之行政規則，應另刊登政府公報。</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17.引用法律條文用「條、項、款、目」；引用行政規則或作業要點用「點、項、</w:t>
      </w:r>
    </w:p>
    <w:p w:rsidR="004C40F6"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款、目」。引用之法規有</w:t>
      </w:r>
      <w:proofErr w:type="gramStart"/>
      <w:r w:rsidR="003660BA" w:rsidRPr="003660BA">
        <w:rPr>
          <w:rFonts w:asciiTheme="minorEastAsia" w:hAnsiTheme="minorEastAsia" w:hint="eastAsia"/>
          <w:b/>
          <w:bCs/>
          <w:szCs w:val="24"/>
        </w:rPr>
        <w:t>條項款者</w:t>
      </w:r>
      <w:proofErr w:type="gramEnd"/>
      <w:r w:rsidR="003660BA" w:rsidRPr="003660BA">
        <w:rPr>
          <w:rFonts w:asciiTheme="minorEastAsia" w:hAnsiTheme="minorEastAsia" w:hint="eastAsia"/>
          <w:b/>
          <w:bCs/>
          <w:szCs w:val="24"/>
        </w:rPr>
        <w:t>，法規引述以足以參考為度，避免模糊焦點</w:t>
      </w:r>
    </w:p>
    <w:p w:rsidR="004C40F6"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主題。如後備軍人轉任公職考試比敍條例施行細則第10條，計有5項，其中</w:t>
      </w:r>
    </w:p>
    <w:p w:rsidR="004C40F6"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第1項分為11款，以後備軍人依法取得公務人員各官等任用資格者，倘其軍</w:t>
      </w:r>
    </w:p>
    <w:p w:rsidR="004C40F6"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職官等官階為中校，其比敍該官等內相當職等規定，僅須引述該施行細則第10</w:t>
      </w:r>
    </w:p>
    <w:p w:rsidR="004C40F6"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條第1項第4款有關中校具有薦任任用資格者，</w:t>
      </w:r>
      <w:proofErr w:type="gramStart"/>
      <w:r w:rsidR="003660BA" w:rsidRPr="003660BA">
        <w:rPr>
          <w:rFonts w:asciiTheme="minorEastAsia" w:hAnsiTheme="minorEastAsia" w:hint="eastAsia"/>
          <w:b/>
          <w:bCs/>
          <w:szCs w:val="24"/>
        </w:rPr>
        <w:t>相當</w:t>
      </w:r>
      <w:proofErr w:type="gramEnd"/>
      <w:r w:rsidR="003660BA" w:rsidRPr="003660BA">
        <w:rPr>
          <w:rFonts w:asciiTheme="minorEastAsia" w:hAnsiTheme="minorEastAsia" w:hint="eastAsia"/>
          <w:b/>
          <w:bCs/>
          <w:szCs w:val="24"/>
        </w:rPr>
        <w:t>薦任第八職等、第九職等</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職務之規定。</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18.引用法規、統計數據等相關資料時，應力求正確無誤，並</w:t>
      </w:r>
      <w:proofErr w:type="gramStart"/>
      <w:r w:rsidRPr="003660BA">
        <w:rPr>
          <w:rFonts w:asciiTheme="minorEastAsia" w:hAnsiTheme="minorEastAsia" w:hint="eastAsia"/>
          <w:b/>
          <w:bCs/>
          <w:szCs w:val="24"/>
        </w:rPr>
        <w:t>附卷隨案</w:t>
      </w:r>
      <w:proofErr w:type="gramEnd"/>
      <w:r w:rsidRPr="003660BA">
        <w:rPr>
          <w:rFonts w:asciiTheme="minorEastAsia" w:hAnsiTheme="minorEastAsia" w:hint="eastAsia"/>
          <w:b/>
          <w:bCs/>
          <w:szCs w:val="24"/>
        </w:rPr>
        <w:t>陳核，以利</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核稿人員查閱。</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19.行政規則之條次</w:t>
      </w:r>
      <w:proofErr w:type="gramStart"/>
      <w:r w:rsidRPr="003660BA">
        <w:rPr>
          <w:rFonts w:asciiTheme="minorEastAsia" w:hAnsiTheme="minorEastAsia" w:hint="eastAsia"/>
          <w:b/>
          <w:bCs/>
          <w:szCs w:val="24"/>
        </w:rPr>
        <w:t>不</w:t>
      </w:r>
      <w:proofErr w:type="gramEnd"/>
      <w:r w:rsidRPr="003660BA">
        <w:rPr>
          <w:rFonts w:asciiTheme="minorEastAsia" w:hAnsiTheme="minorEastAsia" w:hint="eastAsia"/>
          <w:b/>
          <w:bCs/>
          <w:szCs w:val="24"/>
        </w:rPr>
        <w:t>列「第○條」字樣，而以一、二、三…</w:t>
      </w:r>
      <w:proofErr w:type="gramStart"/>
      <w:r w:rsidRPr="003660BA">
        <w:rPr>
          <w:rFonts w:asciiTheme="minorEastAsia" w:hAnsiTheme="minorEastAsia" w:hint="eastAsia"/>
          <w:b/>
          <w:bCs/>
          <w:szCs w:val="24"/>
        </w:rPr>
        <w:t>…</w:t>
      </w:r>
      <w:proofErr w:type="gramEnd"/>
      <w:r w:rsidRPr="003660BA">
        <w:rPr>
          <w:rFonts w:asciiTheme="minorEastAsia" w:hAnsiTheme="minorEastAsia" w:hint="eastAsia"/>
          <w:b/>
          <w:bCs/>
          <w:szCs w:val="24"/>
        </w:rPr>
        <w:t>等數字為之，各點</w:t>
      </w:r>
    </w:p>
    <w:p w:rsidR="004C40F6"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內得參酌法規格式，分項或以（一）、（二）、（三）…</w:t>
      </w:r>
      <w:proofErr w:type="gramStart"/>
      <w:r w:rsidR="003660BA" w:rsidRPr="003660BA">
        <w:rPr>
          <w:rFonts w:asciiTheme="minorEastAsia" w:hAnsiTheme="minorEastAsia" w:hint="eastAsia"/>
          <w:b/>
          <w:bCs/>
          <w:szCs w:val="24"/>
        </w:rPr>
        <w:t>…</w:t>
      </w:r>
      <w:proofErr w:type="gramEnd"/>
      <w:r w:rsidR="003660BA" w:rsidRPr="003660BA">
        <w:rPr>
          <w:rFonts w:asciiTheme="minorEastAsia" w:hAnsiTheme="minorEastAsia" w:hint="eastAsia"/>
          <w:b/>
          <w:bCs/>
          <w:szCs w:val="24"/>
        </w:rPr>
        <w:t>及1.、2.、3.…</w:t>
      </w:r>
      <w:proofErr w:type="gramStart"/>
      <w:r w:rsidR="003660BA" w:rsidRPr="003660BA">
        <w:rPr>
          <w:rFonts w:asciiTheme="minorEastAsia" w:hAnsiTheme="minorEastAsia" w:hint="eastAsia"/>
          <w:b/>
          <w:bCs/>
          <w:szCs w:val="24"/>
        </w:rPr>
        <w:t>…</w:t>
      </w:r>
      <w:proofErr w:type="gramEnd"/>
      <w:r w:rsidR="003660BA" w:rsidRPr="003660BA">
        <w:rPr>
          <w:rFonts w:asciiTheme="minorEastAsia" w:hAnsiTheme="minorEastAsia" w:hint="eastAsia"/>
          <w:b/>
          <w:bCs/>
          <w:szCs w:val="24"/>
        </w:rPr>
        <w:t>等定</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之。</w:t>
      </w:r>
    </w:p>
    <w:p w:rsidR="004C40F6"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20.行政</w:t>
      </w:r>
      <w:proofErr w:type="gramStart"/>
      <w:r w:rsidRPr="003660BA">
        <w:rPr>
          <w:rFonts w:asciiTheme="minorEastAsia" w:hAnsiTheme="minorEastAsia" w:hint="eastAsia"/>
          <w:b/>
          <w:bCs/>
          <w:szCs w:val="24"/>
        </w:rPr>
        <w:t>規則應依</w:t>
      </w:r>
      <w:proofErr w:type="gramEnd"/>
      <w:r w:rsidRPr="003660BA">
        <w:rPr>
          <w:rFonts w:asciiTheme="minorEastAsia" w:hAnsiTheme="minorEastAsia" w:hint="eastAsia"/>
          <w:b/>
          <w:bCs/>
          <w:szCs w:val="24"/>
        </w:rPr>
        <w:t>性質，以要點、注意事項、作業程序、作業須知、作業原則等定</w:t>
      </w:r>
    </w:p>
    <w:p w:rsidR="003660BA" w:rsidRPr="003660BA" w:rsidRDefault="004C40F6"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其名稱，如其性質特殊者，並得以章程、範本、方案、補充規定等定其名稱。</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21.公文之用語應考量受文者的立場，一文有幾個受文機關時，文稿內稱呼受文機</w:t>
      </w:r>
    </w:p>
    <w:p w:rsidR="003660BA" w:rsidRPr="003660BA" w:rsidRDefault="00CE0102"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關，應使用「貴機關」，而不是「各機關」。</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22.公文書、表、證照、冊、</w:t>
      </w:r>
      <w:proofErr w:type="gramStart"/>
      <w:r w:rsidRPr="003660BA">
        <w:rPr>
          <w:rFonts w:asciiTheme="minorEastAsia" w:hAnsiTheme="minorEastAsia" w:hint="eastAsia"/>
          <w:b/>
          <w:bCs/>
          <w:szCs w:val="24"/>
        </w:rPr>
        <w:t>據等之</w:t>
      </w:r>
      <w:proofErr w:type="gramEnd"/>
      <w:r w:rsidRPr="003660BA">
        <w:rPr>
          <w:rFonts w:asciiTheme="minorEastAsia" w:hAnsiTheme="minorEastAsia" w:hint="eastAsia"/>
          <w:b/>
          <w:bCs/>
          <w:szCs w:val="24"/>
        </w:rPr>
        <w:t>製成用「製定」與「製作」，不用「制定」或</w:t>
      </w:r>
    </w:p>
    <w:p w:rsidR="003660BA" w:rsidRPr="003660BA" w:rsidRDefault="00CE0102" w:rsidP="004C40F6">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「制作」。</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w:t>
      </w:r>
      <w:r w:rsidR="00CE0102">
        <w:rPr>
          <w:rFonts w:asciiTheme="minorEastAsia" w:hAnsiTheme="minorEastAsia"/>
          <w:b/>
          <w:bCs/>
          <w:szCs w:val="24"/>
        </w:rPr>
        <w:t>3</w:t>
      </w:r>
      <w:r w:rsidRPr="003660BA">
        <w:rPr>
          <w:rFonts w:asciiTheme="minorEastAsia" w:hAnsiTheme="minorEastAsia" w:hint="eastAsia"/>
          <w:b/>
          <w:bCs/>
          <w:szCs w:val="24"/>
        </w:rPr>
        <w:t>.答復民眾查詢事項，不宜用「所</w:t>
      </w:r>
      <w:proofErr w:type="gramStart"/>
      <w:r w:rsidRPr="003660BA">
        <w:rPr>
          <w:rFonts w:asciiTheme="minorEastAsia" w:hAnsiTheme="minorEastAsia" w:hint="eastAsia"/>
          <w:b/>
          <w:bCs/>
          <w:szCs w:val="24"/>
        </w:rPr>
        <w:t>囑</w:t>
      </w:r>
      <w:proofErr w:type="gramEnd"/>
      <w:r w:rsidRPr="003660BA">
        <w:rPr>
          <w:rFonts w:asciiTheme="minorEastAsia" w:hAnsiTheme="minorEastAsia" w:hint="eastAsia"/>
          <w:b/>
          <w:bCs/>
          <w:szCs w:val="24"/>
        </w:rPr>
        <w:t>」或「函</w:t>
      </w:r>
      <w:proofErr w:type="gramStart"/>
      <w:r w:rsidRPr="003660BA">
        <w:rPr>
          <w:rFonts w:asciiTheme="minorEastAsia" w:hAnsiTheme="minorEastAsia" w:hint="eastAsia"/>
          <w:b/>
          <w:bCs/>
          <w:szCs w:val="24"/>
        </w:rPr>
        <w:t>囑</w:t>
      </w:r>
      <w:proofErr w:type="gramEnd"/>
      <w:r w:rsidRPr="003660BA">
        <w:rPr>
          <w:rFonts w:asciiTheme="minorEastAsia" w:hAnsiTheme="minorEastAsia" w:hint="eastAsia"/>
          <w:b/>
          <w:bCs/>
          <w:szCs w:val="24"/>
        </w:rPr>
        <w:t>」等字句。「</w:t>
      </w:r>
      <w:proofErr w:type="gramStart"/>
      <w:r w:rsidRPr="003660BA">
        <w:rPr>
          <w:rFonts w:asciiTheme="minorEastAsia" w:hAnsiTheme="minorEastAsia" w:hint="eastAsia"/>
          <w:b/>
          <w:bCs/>
          <w:szCs w:val="24"/>
        </w:rPr>
        <w:t>囑</w:t>
      </w:r>
      <w:proofErr w:type="gramEnd"/>
      <w:r w:rsidRPr="003660BA">
        <w:rPr>
          <w:rFonts w:asciiTheme="minorEastAsia" w:hAnsiTheme="minorEastAsia" w:hint="eastAsia"/>
          <w:b/>
          <w:bCs/>
          <w:szCs w:val="24"/>
        </w:rPr>
        <w:t>查」2字，亦僅適</w:t>
      </w:r>
    </w:p>
    <w:p w:rsidR="00CE0102" w:rsidRDefault="00CE0102" w:rsidP="00CE0102">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用於函復上級機關或民意代表之交辦事項，不適用於答復下級機關請示或民眾</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陳情事項。</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w:t>
      </w:r>
      <w:r w:rsidR="00CE0102">
        <w:rPr>
          <w:rFonts w:asciiTheme="minorEastAsia" w:hAnsiTheme="minorEastAsia"/>
          <w:b/>
          <w:bCs/>
          <w:szCs w:val="24"/>
        </w:rPr>
        <w:t>4</w:t>
      </w:r>
      <w:r w:rsidRPr="003660BA">
        <w:rPr>
          <w:rFonts w:asciiTheme="minorEastAsia" w:hAnsiTheme="minorEastAsia" w:hint="eastAsia"/>
          <w:b/>
          <w:bCs/>
          <w:szCs w:val="24"/>
        </w:rPr>
        <w:t>.「交下」2</w:t>
      </w:r>
      <w:proofErr w:type="gramStart"/>
      <w:r w:rsidRPr="003660BA">
        <w:rPr>
          <w:rFonts w:asciiTheme="minorEastAsia" w:hAnsiTheme="minorEastAsia" w:hint="eastAsia"/>
          <w:b/>
          <w:bCs/>
          <w:szCs w:val="24"/>
        </w:rPr>
        <w:t>字僅適用</w:t>
      </w:r>
      <w:proofErr w:type="gramEnd"/>
      <w:r w:rsidRPr="003660BA">
        <w:rPr>
          <w:rFonts w:asciiTheme="minorEastAsia" w:hAnsiTheme="minorEastAsia" w:hint="eastAsia"/>
          <w:b/>
          <w:bCs/>
          <w:szCs w:val="24"/>
        </w:rPr>
        <w:t>於直屬上級對下級的關係。對於民意代表轉交人民陳情案</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件，於函復民意代表時不宜用「交下」2字。</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w:t>
      </w:r>
      <w:r w:rsidR="00CE0102">
        <w:rPr>
          <w:rFonts w:asciiTheme="minorEastAsia" w:hAnsiTheme="minorEastAsia"/>
          <w:b/>
          <w:bCs/>
          <w:szCs w:val="24"/>
        </w:rPr>
        <w:t>5</w:t>
      </w:r>
      <w:r w:rsidRPr="003660BA">
        <w:rPr>
          <w:rFonts w:asciiTheme="minorEastAsia" w:hAnsiTheme="minorEastAsia" w:hint="eastAsia"/>
          <w:b/>
          <w:bCs/>
          <w:szCs w:val="24"/>
        </w:rPr>
        <w:t>.「代行」與「決行」公文用語意義不同，使用時應注意下列規定：</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（1）「代行」為機關首長因故不能視事，由代理人代行首長職務，其機關公文，</w:t>
      </w:r>
    </w:p>
    <w:p w:rsidR="00CE0102" w:rsidRDefault="003660BA" w:rsidP="00CE0102">
      <w:pPr>
        <w:spacing w:line="440" w:lineRule="exact"/>
        <w:ind w:firstLineChars="200" w:firstLine="480"/>
        <w:jc w:val="both"/>
        <w:rPr>
          <w:rFonts w:asciiTheme="minorEastAsia" w:hAnsiTheme="minorEastAsia"/>
          <w:b/>
          <w:bCs/>
          <w:szCs w:val="24"/>
        </w:rPr>
      </w:pPr>
      <w:r w:rsidRPr="003660BA">
        <w:rPr>
          <w:rFonts w:asciiTheme="minorEastAsia" w:hAnsiTheme="minorEastAsia" w:hint="eastAsia"/>
          <w:b/>
          <w:bCs/>
          <w:szCs w:val="24"/>
        </w:rPr>
        <w:t>依照公文程式條例</w:t>
      </w:r>
      <w:proofErr w:type="gramStart"/>
      <w:r w:rsidRPr="003660BA">
        <w:rPr>
          <w:rFonts w:asciiTheme="minorEastAsia" w:hAnsiTheme="minorEastAsia" w:hint="eastAsia"/>
          <w:b/>
          <w:bCs/>
          <w:szCs w:val="24"/>
        </w:rPr>
        <w:t>規定除署首長</w:t>
      </w:r>
      <w:proofErr w:type="gramEnd"/>
      <w:r w:rsidRPr="003660BA">
        <w:rPr>
          <w:rFonts w:asciiTheme="minorEastAsia" w:hAnsiTheme="minorEastAsia" w:hint="eastAsia"/>
          <w:b/>
          <w:bCs/>
          <w:szCs w:val="24"/>
        </w:rPr>
        <w:t>姓名註明不能視事之原因</w:t>
      </w:r>
      <w:proofErr w:type="gramStart"/>
      <w:r w:rsidRPr="003660BA">
        <w:rPr>
          <w:rFonts w:asciiTheme="minorEastAsia" w:hAnsiTheme="minorEastAsia" w:hint="eastAsia"/>
          <w:b/>
          <w:bCs/>
          <w:szCs w:val="24"/>
        </w:rPr>
        <w:t>（</w:t>
      </w:r>
      <w:proofErr w:type="gramEnd"/>
      <w:r w:rsidRPr="003660BA">
        <w:rPr>
          <w:rFonts w:asciiTheme="minorEastAsia" w:hAnsiTheme="minorEastAsia" w:hint="eastAsia"/>
          <w:b/>
          <w:bCs/>
          <w:szCs w:val="24"/>
        </w:rPr>
        <w:t>包括公假、公出、</w:t>
      </w:r>
    </w:p>
    <w:p w:rsidR="003660BA" w:rsidRPr="003660BA" w:rsidRDefault="003660BA" w:rsidP="00CE0102">
      <w:pPr>
        <w:spacing w:line="440" w:lineRule="exact"/>
        <w:ind w:firstLineChars="200" w:firstLine="480"/>
        <w:jc w:val="both"/>
        <w:rPr>
          <w:rFonts w:asciiTheme="minorEastAsia" w:hAnsiTheme="minorEastAsia"/>
          <w:b/>
          <w:bCs/>
          <w:szCs w:val="24"/>
        </w:rPr>
      </w:pPr>
      <w:r w:rsidRPr="003660BA">
        <w:rPr>
          <w:rFonts w:asciiTheme="minorEastAsia" w:hAnsiTheme="minorEastAsia" w:hint="eastAsia"/>
          <w:b/>
          <w:bCs/>
          <w:szCs w:val="24"/>
        </w:rPr>
        <w:lastRenderedPageBreak/>
        <w:t>請假，或事由</w:t>
      </w:r>
      <w:proofErr w:type="gramStart"/>
      <w:r w:rsidRPr="003660BA">
        <w:rPr>
          <w:rFonts w:asciiTheme="minorEastAsia" w:hAnsiTheme="minorEastAsia" w:hint="eastAsia"/>
          <w:b/>
          <w:bCs/>
          <w:szCs w:val="24"/>
        </w:rPr>
        <w:t>）</w:t>
      </w:r>
      <w:proofErr w:type="gramEnd"/>
      <w:r w:rsidRPr="003660BA">
        <w:rPr>
          <w:rFonts w:asciiTheme="minorEastAsia" w:hAnsiTheme="minorEastAsia" w:hint="eastAsia"/>
          <w:b/>
          <w:bCs/>
          <w:szCs w:val="24"/>
        </w:rPr>
        <w:t>外，應由代</w:t>
      </w:r>
      <w:proofErr w:type="gramStart"/>
      <w:r w:rsidRPr="003660BA">
        <w:rPr>
          <w:rFonts w:asciiTheme="minorEastAsia" w:hAnsiTheme="minorEastAsia" w:hint="eastAsia"/>
          <w:b/>
          <w:bCs/>
          <w:szCs w:val="24"/>
        </w:rPr>
        <w:t>行人附署職銜</w:t>
      </w:r>
      <w:proofErr w:type="gramEnd"/>
      <w:r w:rsidRPr="003660BA">
        <w:rPr>
          <w:rFonts w:asciiTheme="minorEastAsia" w:hAnsiTheme="minorEastAsia" w:hint="eastAsia"/>
          <w:b/>
          <w:bCs/>
          <w:szCs w:val="24"/>
        </w:rPr>
        <w:t>、姓名於後，並加</w:t>
      </w:r>
      <w:proofErr w:type="gramStart"/>
      <w:r w:rsidRPr="003660BA">
        <w:rPr>
          <w:rFonts w:asciiTheme="minorEastAsia" w:hAnsiTheme="minorEastAsia" w:hint="eastAsia"/>
          <w:b/>
          <w:bCs/>
          <w:szCs w:val="24"/>
        </w:rPr>
        <w:t>註</w:t>
      </w:r>
      <w:proofErr w:type="gramEnd"/>
      <w:r w:rsidRPr="003660BA">
        <w:rPr>
          <w:rFonts w:asciiTheme="minorEastAsia" w:hAnsiTheme="minorEastAsia" w:hint="eastAsia"/>
          <w:b/>
          <w:bCs/>
          <w:szCs w:val="24"/>
        </w:rPr>
        <w:t>「代行」兩字。</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（2）「決行」為單位主管依該機關分層負責逐級授權規定代決公文，於對外行文</w:t>
      </w:r>
    </w:p>
    <w:p w:rsidR="003660BA" w:rsidRPr="003660BA" w:rsidRDefault="003660BA" w:rsidP="00CE0102">
      <w:pPr>
        <w:spacing w:line="440" w:lineRule="exact"/>
        <w:ind w:firstLineChars="200" w:firstLine="480"/>
        <w:jc w:val="both"/>
        <w:rPr>
          <w:rFonts w:asciiTheme="minorEastAsia" w:hAnsiTheme="minorEastAsia"/>
          <w:b/>
          <w:bCs/>
          <w:szCs w:val="24"/>
        </w:rPr>
      </w:pPr>
      <w:r w:rsidRPr="003660BA">
        <w:rPr>
          <w:rFonts w:asciiTheme="minorEastAsia" w:hAnsiTheme="minorEastAsia" w:hint="eastAsia"/>
          <w:b/>
          <w:bCs/>
          <w:szCs w:val="24"/>
        </w:rPr>
        <w:t>時，應以該被授權者之名義為之，並在公文上加</w:t>
      </w:r>
      <w:proofErr w:type="gramStart"/>
      <w:r w:rsidRPr="003660BA">
        <w:rPr>
          <w:rFonts w:asciiTheme="minorEastAsia" w:hAnsiTheme="minorEastAsia" w:hint="eastAsia"/>
          <w:b/>
          <w:bCs/>
          <w:szCs w:val="24"/>
        </w:rPr>
        <w:t>註</w:t>
      </w:r>
      <w:proofErr w:type="gramEnd"/>
      <w:r w:rsidRPr="003660BA">
        <w:rPr>
          <w:rFonts w:asciiTheme="minorEastAsia" w:hAnsiTheme="minorEastAsia" w:hint="eastAsia"/>
          <w:b/>
          <w:bCs/>
          <w:szCs w:val="24"/>
        </w:rPr>
        <w:t>「代決」兩字。</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w:t>
      </w:r>
      <w:r w:rsidR="00CE0102">
        <w:rPr>
          <w:rFonts w:asciiTheme="minorEastAsia" w:hAnsiTheme="minorEastAsia"/>
          <w:b/>
          <w:bCs/>
          <w:szCs w:val="24"/>
        </w:rPr>
        <w:t>6</w:t>
      </w:r>
      <w:r w:rsidRPr="003660BA">
        <w:rPr>
          <w:rFonts w:asciiTheme="minorEastAsia" w:hAnsiTheme="minorEastAsia" w:hint="eastAsia"/>
          <w:b/>
          <w:bCs/>
          <w:szCs w:val="24"/>
        </w:rPr>
        <w:t>.係指兩個數字相除，稱百分之幾，例如「百分之五」；「百分點」係指兩個百分</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比相減，稱增加或減少多少個百分點，例如「增加五個百分點」。</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2</w:t>
      </w:r>
      <w:r w:rsidR="00CE0102">
        <w:rPr>
          <w:rFonts w:asciiTheme="minorEastAsia" w:hAnsiTheme="minorEastAsia"/>
          <w:b/>
          <w:bCs/>
          <w:szCs w:val="24"/>
        </w:rPr>
        <w:t>7</w:t>
      </w:r>
      <w:r w:rsidRPr="003660BA">
        <w:rPr>
          <w:rFonts w:asciiTheme="minorEastAsia" w:hAnsiTheme="minorEastAsia" w:hint="eastAsia"/>
          <w:b/>
          <w:bCs/>
          <w:szCs w:val="24"/>
        </w:rPr>
        <w:t>.機關首長以「公文」、「便條」、「口頭」、「會議」時所做的指示，其用語應分別</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為「批示」、「指示」、「諭示」、「裁示」。</w:t>
      </w:r>
    </w:p>
    <w:p w:rsidR="003660BA" w:rsidRPr="003660BA" w:rsidRDefault="00CE0102" w:rsidP="004C40F6">
      <w:pPr>
        <w:spacing w:line="440" w:lineRule="exact"/>
        <w:jc w:val="both"/>
        <w:rPr>
          <w:rFonts w:asciiTheme="minorEastAsia" w:hAnsiTheme="minorEastAsia"/>
          <w:b/>
          <w:bCs/>
          <w:szCs w:val="24"/>
        </w:rPr>
      </w:pPr>
      <w:r>
        <w:rPr>
          <w:rFonts w:asciiTheme="minorEastAsia" w:hAnsiTheme="minorEastAsia"/>
          <w:b/>
          <w:bCs/>
          <w:szCs w:val="24"/>
        </w:rPr>
        <w:t>28</w:t>
      </w:r>
      <w:r w:rsidR="003660BA" w:rsidRPr="003660BA">
        <w:rPr>
          <w:rFonts w:asciiTheme="minorEastAsia" w:hAnsiTheme="minorEastAsia" w:hint="eastAsia"/>
          <w:b/>
          <w:bCs/>
          <w:szCs w:val="24"/>
        </w:rPr>
        <w:t>.「</w:t>
      </w:r>
      <w:proofErr w:type="gramStart"/>
      <w:r w:rsidR="003660BA" w:rsidRPr="003660BA">
        <w:rPr>
          <w:rFonts w:asciiTheme="minorEastAsia" w:hAnsiTheme="minorEastAsia" w:hint="eastAsia"/>
          <w:b/>
          <w:bCs/>
          <w:szCs w:val="24"/>
        </w:rPr>
        <w:t>諭</w:t>
      </w:r>
      <w:proofErr w:type="gramEnd"/>
      <w:r w:rsidR="003660BA" w:rsidRPr="003660BA">
        <w:rPr>
          <w:rFonts w:asciiTheme="minorEastAsia" w:hAnsiTheme="minorEastAsia" w:hint="eastAsia"/>
          <w:b/>
          <w:bCs/>
          <w:szCs w:val="24"/>
        </w:rPr>
        <w:t>」是上級吩咐下級，無上下隸屬關係不能用「諭示」。</w:t>
      </w:r>
    </w:p>
    <w:p w:rsidR="003660BA" w:rsidRPr="003660BA" w:rsidRDefault="00CE0102" w:rsidP="004C40F6">
      <w:pPr>
        <w:spacing w:line="440" w:lineRule="exact"/>
        <w:jc w:val="both"/>
        <w:rPr>
          <w:rFonts w:asciiTheme="minorEastAsia" w:hAnsiTheme="minorEastAsia"/>
          <w:b/>
          <w:bCs/>
          <w:szCs w:val="24"/>
        </w:rPr>
      </w:pPr>
      <w:r>
        <w:rPr>
          <w:rFonts w:asciiTheme="minorEastAsia" w:hAnsiTheme="minorEastAsia"/>
          <w:b/>
          <w:bCs/>
          <w:szCs w:val="24"/>
        </w:rPr>
        <w:t>29</w:t>
      </w:r>
      <w:r w:rsidR="003660BA" w:rsidRPr="003660BA">
        <w:rPr>
          <w:rFonts w:asciiTheme="minorEastAsia" w:hAnsiTheme="minorEastAsia" w:hint="eastAsia"/>
          <w:b/>
          <w:bCs/>
          <w:szCs w:val="24"/>
        </w:rPr>
        <w:t>.公文內敘及「鈞長」、「貴部」等字，業已表示敬意，該字前面可免再空一格。</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0</w:t>
      </w:r>
      <w:r w:rsidRPr="003660BA">
        <w:rPr>
          <w:rFonts w:asciiTheme="minorEastAsia" w:hAnsiTheme="minorEastAsia" w:hint="eastAsia"/>
          <w:b/>
          <w:bCs/>
          <w:szCs w:val="24"/>
        </w:rPr>
        <w:t>.公文用語應注意前後一貫原則，同一公文內，例如前面使用「張先生」，其後</w:t>
      </w:r>
    </w:p>
    <w:p w:rsidR="00CE0102" w:rsidRDefault="00CE0102" w:rsidP="00CE0102">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即不宜改為「張君」、「張員」等，或是前面使用「格式及內容」，其後即不宜</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改為「內容及格式」等不一致之情形。</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1</w:t>
      </w:r>
      <w:r w:rsidRPr="003660BA">
        <w:rPr>
          <w:rFonts w:asciiTheme="minorEastAsia" w:hAnsiTheme="minorEastAsia" w:hint="eastAsia"/>
          <w:b/>
          <w:bCs/>
          <w:szCs w:val="24"/>
        </w:rPr>
        <w:t>.公文內敘及機關名稱或法規名稱，應全部套用不可簡略；但於文內首次引用</w:t>
      </w:r>
    </w:p>
    <w:p w:rsidR="00CE0102" w:rsidRDefault="00CE0102" w:rsidP="00CE0102">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時，應敘明（以下簡稱○○），如此在該文中第2次引用時，即可使用簡稱，</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才不致太過累贅。</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2</w:t>
      </w:r>
      <w:r w:rsidRPr="003660BA">
        <w:rPr>
          <w:rFonts w:asciiTheme="minorEastAsia" w:hAnsiTheme="minorEastAsia" w:hint="eastAsia"/>
          <w:b/>
          <w:bCs/>
          <w:szCs w:val="24"/>
        </w:rPr>
        <w:t>.公文內敘述辦理經過情形，宜儘量少用「在卷」、「在案」或「各在卷」、「各在</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案」等用語。</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3</w:t>
      </w:r>
      <w:r w:rsidRPr="003660BA">
        <w:rPr>
          <w:rFonts w:asciiTheme="minorEastAsia" w:hAnsiTheme="minorEastAsia" w:hint="eastAsia"/>
          <w:b/>
          <w:bCs/>
          <w:szCs w:val="24"/>
        </w:rPr>
        <w:t>.「記錄」、「紀錄」用法不同，動詞用「記錄」，名詞用「紀錄」。</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4</w:t>
      </w:r>
      <w:r w:rsidRPr="003660BA">
        <w:rPr>
          <w:rFonts w:asciiTheme="minorEastAsia" w:hAnsiTheme="minorEastAsia" w:hint="eastAsia"/>
          <w:b/>
          <w:bCs/>
          <w:szCs w:val="24"/>
        </w:rPr>
        <w:t>.結尾用語如「為要」、「為荷」、「</w:t>
      </w:r>
      <w:proofErr w:type="gramStart"/>
      <w:r w:rsidRPr="003660BA">
        <w:rPr>
          <w:rFonts w:asciiTheme="minorEastAsia" w:hAnsiTheme="minorEastAsia" w:hint="eastAsia"/>
          <w:b/>
          <w:bCs/>
          <w:szCs w:val="24"/>
        </w:rPr>
        <w:t>為禱</w:t>
      </w:r>
      <w:proofErr w:type="gramEnd"/>
      <w:r w:rsidRPr="003660BA">
        <w:rPr>
          <w:rFonts w:asciiTheme="minorEastAsia" w:hAnsiTheme="minorEastAsia" w:hint="eastAsia"/>
          <w:b/>
          <w:bCs/>
          <w:szCs w:val="24"/>
        </w:rPr>
        <w:t>」等宜取消不用。</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5</w:t>
      </w:r>
      <w:r w:rsidRPr="003660BA">
        <w:rPr>
          <w:rFonts w:asciiTheme="minorEastAsia" w:hAnsiTheme="minorEastAsia" w:hint="eastAsia"/>
          <w:b/>
          <w:bCs/>
          <w:szCs w:val="24"/>
        </w:rPr>
        <w:t>.「業」與「已」同義，固可使用「業已」做完，惟「業已於」則應修正為「業</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於」或「已於」。</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6</w:t>
      </w:r>
      <w:r w:rsidRPr="003660BA">
        <w:rPr>
          <w:rFonts w:asciiTheme="minorEastAsia" w:hAnsiTheme="minorEastAsia" w:hint="eastAsia"/>
          <w:b/>
          <w:bCs/>
          <w:szCs w:val="24"/>
        </w:rPr>
        <w:t>.各項會議紀錄，如部（局）</w:t>
      </w:r>
      <w:proofErr w:type="gramStart"/>
      <w:r w:rsidRPr="003660BA">
        <w:rPr>
          <w:rFonts w:asciiTheme="minorEastAsia" w:hAnsiTheme="minorEastAsia" w:hint="eastAsia"/>
          <w:b/>
          <w:bCs/>
          <w:szCs w:val="24"/>
        </w:rPr>
        <w:t>務</w:t>
      </w:r>
      <w:proofErr w:type="gramEnd"/>
      <w:r w:rsidRPr="003660BA">
        <w:rPr>
          <w:rFonts w:asciiTheme="minorEastAsia" w:hAnsiTheme="minorEastAsia" w:hint="eastAsia"/>
          <w:b/>
          <w:bCs/>
          <w:szCs w:val="24"/>
        </w:rPr>
        <w:t>會議紀錄、○○研討會、座談會、協調會紀錄，</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無須重複「會議」2字。</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3</w:t>
      </w:r>
      <w:r w:rsidR="00CE0102">
        <w:rPr>
          <w:rFonts w:asciiTheme="minorEastAsia" w:hAnsiTheme="minorEastAsia"/>
          <w:b/>
          <w:bCs/>
          <w:szCs w:val="24"/>
        </w:rPr>
        <w:t>7</w:t>
      </w:r>
      <w:r w:rsidRPr="003660BA">
        <w:rPr>
          <w:rFonts w:asciiTheme="minorEastAsia" w:hAnsiTheme="minorEastAsia" w:hint="eastAsia"/>
          <w:b/>
          <w:bCs/>
          <w:szCs w:val="24"/>
        </w:rPr>
        <w:t>.公文的每一項起頭，可用「關於」、「查」、「依」等做為起首語；「又」、「至」、</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「另」、「惟」等係屬轉折語或連接詞，不宜做為起首語，</w:t>
      </w:r>
      <w:proofErr w:type="gramStart"/>
      <w:r w:rsidRPr="003660BA">
        <w:rPr>
          <w:rFonts w:asciiTheme="minorEastAsia" w:hAnsiTheme="minorEastAsia" w:hint="eastAsia"/>
          <w:b/>
          <w:bCs/>
          <w:szCs w:val="24"/>
        </w:rPr>
        <w:t>宜置於</w:t>
      </w:r>
      <w:proofErr w:type="gramEnd"/>
      <w:r w:rsidRPr="003660BA">
        <w:rPr>
          <w:rFonts w:asciiTheme="minorEastAsia" w:hAnsiTheme="minorEastAsia" w:hint="eastAsia"/>
          <w:b/>
          <w:bCs/>
          <w:szCs w:val="24"/>
        </w:rPr>
        <w:t>各項之起頭。</w:t>
      </w:r>
    </w:p>
    <w:p w:rsidR="00CE0102" w:rsidRDefault="00CE0102" w:rsidP="004C40F6">
      <w:pPr>
        <w:spacing w:line="440" w:lineRule="exact"/>
        <w:jc w:val="both"/>
        <w:rPr>
          <w:rFonts w:asciiTheme="minorEastAsia" w:hAnsiTheme="minorEastAsia"/>
          <w:b/>
          <w:bCs/>
          <w:szCs w:val="24"/>
        </w:rPr>
      </w:pPr>
      <w:r>
        <w:rPr>
          <w:rFonts w:asciiTheme="minorEastAsia" w:hAnsiTheme="minorEastAsia"/>
          <w:b/>
          <w:bCs/>
          <w:szCs w:val="24"/>
        </w:rPr>
        <w:t>38</w:t>
      </w:r>
      <w:r w:rsidR="003660BA" w:rsidRPr="003660BA">
        <w:rPr>
          <w:rFonts w:asciiTheme="minorEastAsia" w:hAnsiTheme="minorEastAsia" w:hint="eastAsia"/>
          <w:b/>
          <w:bCs/>
          <w:szCs w:val="24"/>
        </w:rPr>
        <w:t>.公文的表達方式，應讓受文者清楚明白，不得過分簡略，例如「各機關之文書</w:t>
      </w:r>
    </w:p>
    <w:p w:rsidR="00CE0102"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收發，應由編制內職員擔任。」其中之「文書收發」宜加上「人員」兩個字，</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改為「文書收發人員」較妥。</w:t>
      </w:r>
    </w:p>
    <w:p w:rsidR="00CE0102" w:rsidRDefault="00CE0102" w:rsidP="004C40F6">
      <w:pPr>
        <w:spacing w:line="440" w:lineRule="exact"/>
        <w:jc w:val="both"/>
        <w:rPr>
          <w:rFonts w:asciiTheme="minorEastAsia" w:hAnsiTheme="minorEastAsia"/>
          <w:b/>
          <w:bCs/>
          <w:szCs w:val="24"/>
        </w:rPr>
      </w:pPr>
      <w:r>
        <w:rPr>
          <w:rFonts w:asciiTheme="minorEastAsia" w:hAnsiTheme="minorEastAsia"/>
          <w:b/>
          <w:bCs/>
          <w:szCs w:val="24"/>
        </w:rPr>
        <w:t>39</w:t>
      </w:r>
      <w:r w:rsidR="003660BA" w:rsidRPr="003660BA">
        <w:rPr>
          <w:rFonts w:asciiTheme="minorEastAsia" w:hAnsiTheme="minorEastAsia" w:hint="eastAsia"/>
          <w:b/>
          <w:bCs/>
          <w:szCs w:val="24"/>
        </w:rPr>
        <w:t>.為使公文中的每</w:t>
      </w:r>
      <w:proofErr w:type="gramStart"/>
      <w:r w:rsidR="003660BA" w:rsidRPr="003660BA">
        <w:rPr>
          <w:rFonts w:asciiTheme="minorEastAsia" w:hAnsiTheme="minorEastAsia" w:hint="eastAsia"/>
          <w:b/>
          <w:bCs/>
          <w:szCs w:val="24"/>
        </w:rPr>
        <w:t>個</w:t>
      </w:r>
      <w:proofErr w:type="gramEnd"/>
      <w:r w:rsidR="003660BA" w:rsidRPr="003660BA">
        <w:rPr>
          <w:rFonts w:asciiTheme="minorEastAsia" w:hAnsiTheme="minorEastAsia" w:hint="eastAsia"/>
          <w:b/>
          <w:bCs/>
          <w:szCs w:val="24"/>
        </w:rPr>
        <w:t>句子，讀起來流暢順口，宜妥善運用虛字</w:t>
      </w:r>
      <w:proofErr w:type="gramStart"/>
      <w:r w:rsidR="003660BA" w:rsidRPr="003660BA">
        <w:rPr>
          <w:rFonts w:asciiTheme="minorEastAsia" w:hAnsiTheme="minorEastAsia" w:hint="eastAsia"/>
          <w:b/>
          <w:bCs/>
          <w:szCs w:val="24"/>
        </w:rPr>
        <w:t>（</w:t>
      </w:r>
      <w:proofErr w:type="gramEnd"/>
      <w:r w:rsidR="003660BA" w:rsidRPr="003660BA">
        <w:rPr>
          <w:rFonts w:asciiTheme="minorEastAsia" w:hAnsiTheme="minorEastAsia" w:hint="eastAsia"/>
          <w:b/>
          <w:bCs/>
          <w:szCs w:val="24"/>
        </w:rPr>
        <w:t>例如：有、才、</w:t>
      </w:r>
    </w:p>
    <w:p w:rsidR="00CE0102" w:rsidRDefault="00CE0102" w:rsidP="00CE0102">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的、了、於</w:t>
      </w:r>
      <w:proofErr w:type="gramStart"/>
      <w:r w:rsidR="003660BA" w:rsidRPr="003660BA">
        <w:rPr>
          <w:rFonts w:asciiTheme="minorEastAsia" w:hAnsiTheme="minorEastAsia" w:hint="eastAsia"/>
          <w:b/>
          <w:bCs/>
          <w:szCs w:val="24"/>
        </w:rPr>
        <w:t>）</w:t>
      </w:r>
      <w:proofErr w:type="gramEnd"/>
      <w:r w:rsidR="003660BA" w:rsidRPr="003660BA">
        <w:rPr>
          <w:rFonts w:asciiTheme="minorEastAsia" w:hAnsiTheme="minorEastAsia" w:hint="eastAsia"/>
          <w:b/>
          <w:bCs/>
          <w:szCs w:val="24"/>
        </w:rPr>
        <w:t>等，虛字不足或虛字太多，都會讓人有不順暢、不調和的感覺。</w:t>
      </w:r>
    </w:p>
    <w:p w:rsidR="00CE0102"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例如：「</w:t>
      </w:r>
      <w:proofErr w:type="gramStart"/>
      <w:r w:rsidRPr="003660BA">
        <w:rPr>
          <w:rFonts w:asciiTheme="minorEastAsia" w:hAnsiTheme="minorEastAsia" w:hint="eastAsia"/>
          <w:b/>
          <w:bCs/>
          <w:szCs w:val="24"/>
        </w:rPr>
        <w:t>函稿內</w:t>
      </w:r>
      <w:proofErr w:type="gramEnd"/>
      <w:r w:rsidRPr="003660BA">
        <w:rPr>
          <w:rFonts w:asciiTheme="minorEastAsia" w:hAnsiTheme="minorEastAsia" w:hint="eastAsia"/>
          <w:b/>
          <w:bCs/>
          <w:szCs w:val="24"/>
        </w:rPr>
        <w:t>重要數字，應用大寫。」應改為「</w:t>
      </w:r>
      <w:proofErr w:type="gramStart"/>
      <w:r w:rsidRPr="003660BA">
        <w:rPr>
          <w:rFonts w:asciiTheme="minorEastAsia" w:hAnsiTheme="minorEastAsia" w:hint="eastAsia"/>
          <w:b/>
          <w:bCs/>
          <w:szCs w:val="24"/>
        </w:rPr>
        <w:t>函稿內</w:t>
      </w:r>
      <w:proofErr w:type="gramEnd"/>
      <w:r w:rsidRPr="003660BA">
        <w:rPr>
          <w:rFonts w:asciiTheme="minorEastAsia" w:hAnsiTheme="minorEastAsia" w:hint="eastAsia"/>
          <w:b/>
          <w:bCs/>
          <w:szCs w:val="24"/>
        </w:rPr>
        <w:t>有重要數字，應用大</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lastRenderedPageBreak/>
        <w:t>寫。」，亦即加上一個「有」字。</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4</w:t>
      </w:r>
      <w:r w:rsidR="009132ED">
        <w:rPr>
          <w:rFonts w:asciiTheme="minorEastAsia" w:hAnsiTheme="minorEastAsia"/>
          <w:b/>
          <w:bCs/>
          <w:szCs w:val="24"/>
        </w:rPr>
        <w:t>0</w:t>
      </w:r>
      <w:r w:rsidRPr="003660BA">
        <w:rPr>
          <w:rFonts w:asciiTheme="minorEastAsia" w:hAnsiTheme="minorEastAsia" w:hint="eastAsia"/>
          <w:b/>
          <w:bCs/>
          <w:szCs w:val="24"/>
        </w:rPr>
        <w:t>.承辦公文時，須注意每字、每句、每段之文義通暢，避免有錯別字；引述法令</w:t>
      </w:r>
    </w:p>
    <w:p w:rsidR="00CE0102" w:rsidRDefault="00CE0102" w:rsidP="00CE0102">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須注意是否為最新法規或解釋，並應注意文字與</w:t>
      </w:r>
      <w:proofErr w:type="gramStart"/>
      <w:r w:rsidR="003660BA" w:rsidRPr="003660BA">
        <w:rPr>
          <w:rFonts w:asciiTheme="minorEastAsia" w:hAnsiTheme="minorEastAsia" w:hint="eastAsia"/>
          <w:b/>
          <w:bCs/>
          <w:szCs w:val="24"/>
        </w:rPr>
        <w:t>標點符號均能正確</w:t>
      </w:r>
      <w:proofErr w:type="gramEnd"/>
      <w:r w:rsidR="003660BA" w:rsidRPr="003660BA">
        <w:rPr>
          <w:rFonts w:asciiTheme="minorEastAsia" w:hAnsiTheme="minorEastAsia" w:hint="eastAsia"/>
          <w:b/>
          <w:bCs/>
          <w:szCs w:val="24"/>
        </w:rPr>
        <w:t>無誤，不要</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引述錯誤。</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4</w:t>
      </w:r>
      <w:r w:rsidR="009132ED">
        <w:rPr>
          <w:rFonts w:asciiTheme="minorEastAsia" w:hAnsiTheme="minorEastAsia"/>
          <w:b/>
          <w:bCs/>
          <w:szCs w:val="24"/>
        </w:rPr>
        <w:t>1</w:t>
      </w:r>
      <w:r w:rsidRPr="003660BA">
        <w:rPr>
          <w:rFonts w:asciiTheme="minorEastAsia" w:hAnsiTheme="minorEastAsia" w:hint="eastAsia"/>
          <w:b/>
          <w:bCs/>
          <w:szCs w:val="24"/>
        </w:rPr>
        <w:t>.撰擬各類公文，</w:t>
      </w:r>
      <w:proofErr w:type="gramStart"/>
      <w:r w:rsidRPr="003660BA">
        <w:rPr>
          <w:rFonts w:asciiTheme="minorEastAsia" w:hAnsiTheme="minorEastAsia" w:hint="eastAsia"/>
          <w:b/>
          <w:bCs/>
          <w:szCs w:val="24"/>
        </w:rPr>
        <w:t>均應兼顧</w:t>
      </w:r>
      <w:proofErr w:type="gramEnd"/>
      <w:r w:rsidRPr="003660BA">
        <w:rPr>
          <w:rFonts w:asciiTheme="minorEastAsia" w:hAnsiTheme="minorEastAsia" w:hint="eastAsia"/>
          <w:b/>
          <w:bCs/>
          <w:szCs w:val="24"/>
        </w:rPr>
        <w:t>行政倫理，文稿之用字遣詞，宜避免有引起不良反應</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之敏感文字或詞句。</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4</w:t>
      </w:r>
      <w:r w:rsidR="009132ED">
        <w:rPr>
          <w:rFonts w:asciiTheme="minorEastAsia" w:hAnsiTheme="minorEastAsia"/>
          <w:b/>
          <w:bCs/>
          <w:szCs w:val="24"/>
        </w:rPr>
        <w:t>2</w:t>
      </w:r>
      <w:r w:rsidRPr="003660BA">
        <w:rPr>
          <w:rFonts w:asciiTheme="minorEastAsia" w:hAnsiTheme="minorEastAsia" w:hint="eastAsia"/>
          <w:b/>
          <w:bCs/>
          <w:szCs w:val="24"/>
        </w:rPr>
        <w:t>.公文中之數據應齊備精確，相關資料</w:t>
      </w:r>
      <w:proofErr w:type="gramStart"/>
      <w:r w:rsidRPr="003660BA">
        <w:rPr>
          <w:rFonts w:asciiTheme="minorEastAsia" w:hAnsiTheme="minorEastAsia" w:hint="eastAsia"/>
          <w:b/>
          <w:bCs/>
          <w:szCs w:val="24"/>
        </w:rPr>
        <w:t>（</w:t>
      </w:r>
      <w:proofErr w:type="gramEnd"/>
      <w:r w:rsidRPr="003660BA">
        <w:rPr>
          <w:rFonts w:asciiTheme="minorEastAsia" w:hAnsiTheme="minorEastAsia" w:hint="eastAsia"/>
          <w:b/>
          <w:bCs/>
          <w:szCs w:val="24"/>
        </w:rPr>
        <w:t>包括：人、事、時、地、物</w:t>
      </w:r>
      <w:proofErr w:type="gramStart"/>
      <w:r w:rsidRPr="003660BA">
        <w:rPr>
          <w:rFonts w:asciiTheme="minorEastAsia" w:hAnsiTheme="minorEastAsia" w:hint="eastAsia"/>
          <w:b/>
          <w:bCs/>
          <w:szCs w:val="24"/>
        </w:rPr>
        <w:t>）</w:t>
      </w:r>
      <w:proofErr w:type="gramEnd"/>
      <w:r w:rsidRPr="003660BA">
        <w:rPr>
          <w:rFonts w:asciiTheme="minorEastAsia" w:hAnsiTheme="minorEastAsia" w:hint="eastAsia"/>
          <w:b/>
          <w:bCs/>
          <w:szCs w:val="24"/>
        </w:rPr>
        <w:t>統計數字</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之呈現，宜避免以文字冗長陳述，應注意「文不如表，表不如圖」的方式呈現。</w:t>
      </w:r>
    </w:p>
    <w:p w:rsidR="003660BA" w:rsidRPr="003660BA"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4</w:t>
      </w:r>
      <w:r w:rsidR="009132ED">
        <w:rPr>
          <w:rFonts w:asciiTheme="minorEastAsia" w:hAnsiTheme="minorEastAsia"/>
          <w:b/>
          <w:bCs/>
          <w:szCs w:val="24"/>
        </w:rPr>
        <w:t>3</w:t>
      </w:r>
      <w:r w:rsidRPr="003660BA">
        <w:rPr>
          <w:rFonts w:asciiTheme="minorEastAsia" w:hAnsiTheme="minorEastAsia" w:hint="eastAsia"/>
          <w:b/>
          <w:bCs/>
          <w:szCs w:val="24"/>
        </w:rPr>
        <w:t>.公文行文內容，避免有嫌惡之詞，如「似嫌草率」等語詞。</w:t>
      </w:r>
    </w:p>
    <w:p w:rsidR="00CE0102" w:rsidRDefault="003660BA" w:rsidP="004C40F6">
      <w:pPr>
        <w:spacing w:line="440" w:lineRule="exact"/>
        <w:jc w:val="both"/>
        <w:rPr>
          <w:rFonts w:asciiTheme="minorEastAsia" w:hAnsiTheme="minorEastAsia"/>
          <w:b/>
          <w:bCs/>
          <w:szCs w:val="24"/>
        </w:rPr>
      </w:pPr>
      <w:r w:rsidRPr="003660BA">
        <w:rPr>
          <w:rFonts w:asciiTheme="minorEastAsia" w:hAnsiTheme="minorEastAsia" w:hint="eastAsia"/>
          <w:b/>
          <w:bCs/>
          <w:szCs w:val="24"/>
        </w:rPr>
        <w:t>4</w:t>
      </w:r>
      <w:r w:rsidR="009132ED">
        <w:rPr>
          <w:rFonts w:asciiTheme="minorEastAsia" w:hAnsiTheme="minorEastAsia"/>
          <w:b/>
          <w:bCs/>
          <w:szCs w:val="24"/>
        </w:rPr>
        <w:t>4</w:t>
      </w:r>
      <w:r w:rsidRPr="003660BA">
        <w:rPr>
          <w:rFonts w:asciiTheme="minorEastAsia" w:hAnsiTheme="minorEastAsia" w:hint="eastAsia"/>
          <w:b/>
          <w:bCs/>
          <w:szCs w:val="24"/>
        </w:rPr>
        <w:t>.公文中引據相關規定或答覆來文內容中，對於涉及該案</w:t>
      </w:r>
      <w:proofErr w:type="gramStart"/>
      <w:r w:rsidRPr="003660BA">
        <w:rPr>
          <w:rFonts w:asciiTheme="minorEastAsia" w:hAnsiTheme="minorEastAsia" w:hint="eastAsia"/>
          <w:b/>
          <w:bCs/>
          <w:szCs w:val="24"/>
        </w:rPr>
        <w:t>准駁或可否</w:t>
      </w:r>
      <w:proofErr w:type="gramEnd"/>
      <w:r w:rsidRPr="003660BA">
        <w:rPr>
          <w:rFonts w:asciiTheme="minorEastAsia" w:hAnsiTheme="minorEastAsia" w:hint="eastAsia"/>
          <w:b/>
          <w:bCs/>
          <w:szCs w:val="24"/>
        </w:rPr>
        <w:t>同意之關</w:t>
      </w:r>
    </w:p>
    <w:p w:rsidR="003660BA" w:rsidRPr="003660BA"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鍵文字，可用粗體字或不同字體呈現，以提醒受文者注意，並使其易於瞭解。</w:t>
      </w:r>
    </w:p>
    <w:p w:rsidR="00CE0102" w:rsidRDefault="00CE0102" w:rsidP="004C40F6">
      <w:pPr>
        <w:spacing w:line="440" w:lineRule="exact"/>
        <w:jc w:val="both"/>
        <w:rPr>
          <w:rFonts w:asciiTheme="minorEastAsia" w:hAnsiTheme="minorEastAsia"/>
          <w:b/>
          <w:bCs/>
          <w:szCs w:val="24"/>
        </w:rPr>
      </w:pPr>
      <w:r>
        <w:rPr>
          <w:rFonts w:asciiTheme="minorEastAsia" w:hAnsiTheme="minorEastAsia"/>
          <w:b/>
          <w:bCs/>
          <w:szCs w:val="24"/>
        </w:rPr>
        <w:t>4</w:t>
      </w:r>
      <w:r w:rsidR="009132ED">
        <w:rPr>
          <w:rFonts w:asciiTheme="minorEastAsia" w:hAnsiTheme="minorEastAsia"/>
          <w:b/>
          <w:bCs/>
          <w:szCs w:val="24"/>
        </w:rPr>
        <w:t>5</w:t>
      </w:r>
      <w:r w:rsidR="003660BA" w:rsidRPr="003660BA">
        <w:rPr>
          <w:rFonts w:asciiTheme="minorEastAsia" w:hAnsiTheme="minorEastAsia" w:hint="eastAsia"/>
          <w:b/>
          <w:bCs/>
          <w:szCs w:val="24"/>
        </w:rPr>
        <w:t>.正確使用按語及</w:t>
      </w:r>
      <w:proofErr w:type="gramStart"/>
      <w:r w:rsidR="003660BA" w:rsidRPr="003660BA">
        <w:rPr>
          <w:rFonts w:asciiTheme="minorEastAsia" w:hAnsiTheme="minorEastAsia" w:hint="eastAsia"/>
          <w:b/>
          <w:bCs/>
          <w:szCs w:val="24"/>
        </w:rPr>
        <w:t>轉接詞</w:t>
      </w:r>
      <w:proofErr w:type="gramEnd"/>
      <w:r w:rsidR="003660BA" w:rsidRPr="003660BA">
        <w:rPr>
          <w:rFonts w:asciiTheme="minorEastAsia" w:hAnsiTheme="minorEastAsia" w:hint="eastAsia"/>
          <w:b/>
          <w:bCs/>
          <w:szCs w:val="24"/>
        </w:rPr>
        <w:t>：「按語」用在一段的起頭，主要係在點出該段的意旨；</w:t>
      </w:r>
    </w:p>
    <w:p w:rsidR="00CE0102" w:rsidRDefault="00CE0102" w:rsidP="00CE0102">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w:t>
      </w:r>
      <w:proofErr w:type="gramStart"/>
      <w:r w:rsidR="003660BA" w:rsidRPr="003660BA">
        <w:rPr>
          <w:rFonts w:asciiTheme="minorEastAsia" w:hAnsiTheme="minorEastAsia" w:hint="eastAsia"/>
          <w:b/>
          <w:bCs/>
          <w:szCs w:val="24"/>
        </w:rPr>
        <w:t>轉接詞</w:t>
      </w:r>
      <w:proofErr w:type="gramEnd"/>
      <w:r w:rsidR="003660BA" w:rsidRPr="003660BA">
        <w:rPr>
          <w:rFonts w:asciiTheme="minorEastAsia" w:hAnsiTheme="minorEastAsia" w:hint="eastAsia"/>
          <w:b/>
          <w:bCs/>
          <w:szCs w:val="24"/>
        </w:rPr>
        <w:t>」則用在公文</w:t>
      </w:r>
      <w:proofErr w:type="gramStart"/>
      <w:r w:rsidR="003660BA" w:rsidRPr="003660BA">
        <w:rPr>
          <w:rFonts w:asciiTheme="minorEastAsia" w:hAnsiTheme="minorEastAsia" w:hint="eastAsia"/>
          <w:b/>
          <w:bCs/>
          <w:szCs w:val="24"/>
        </w:rPr>
        <w:t>中間，</w:t>
      </w:r>
      <w:proofErr w:type="gramEnd"/>
      <w:r w:rsidR="003660BA" w:rsidRPr="003660BA">
        <w:rPr>
          <w:rFonts w:asciiTheme="minorEastAsia" w:hAnsiTheme="minorEastAsia" w:hint="eastAsia"/>
          <w:b/>
          <w:bCs/>
          <w:szCs w:val="24"/>
        </w:rPr>
        <w:t>主要係用以</w:t>
      </w:r>
      <w:proofErr w:type="gramStart"/>
      <w:r w:rsidR="003660BA" w:rsidRPr="003660BA">
        <w:rPr>
          <w:rFonts w:asciiTheme="minorEastAsia" w:hAnsiTheme="minorEastAsia" w:hint="eastAsia"/>
          <w:b/>
          <w:bCs/>
          <w:szCs w:val="24"/>
        </w:rPr>
        <w:t>承下啟</w:t>
      </w:r>
      <w:proofErr w:type="gramEnd"/>
      <w:r w:rsidR="003660BA" w:rsidRPr="003660BA">
        <w:rPr>
          <w:rFonts w:asciiTheme="minorEastAsia" w:hAnsiTheme="minorEastAsia" w:hint="eastAsia"/>
          <w:b/>
          <w:bCs/>
          <w:szCs w:val="24"/>
        </w:rPr>
        <w:t>下，使語意更加順暢。因此，</w:t>
      </w:r>
    </w:p>
    <w:p w:rsidR="00CE0102" w:rsidRDefault="00CE0102" w:rsidP="00CE0102">
      <w:pPr>
        <w:spacing w:line="440" w:lineRule="exact"/>
        <w:jc w:val="both"/>
        <w:rPr>
          <w:rFonts w:asciiTheme="minorEastAsia" w:hAnsiTheme="minorEastAsia"/>
          <w:b/>
          <w:bCs/>
          <w:szCs w:val="24"/>
        </w:rPr>
      </w:pPr>
      <w:r>
        <w:rPr>
          <w:rFonts w:asciiTheme="minorEastAsia" w:hAnsiTheme="minorEastAsia" w:hint="eastAsia"/>
          <w:b/>
          <w:bCs/>
          <w:szCs w:val="24"/>
        </w:rPr>
        <w:t xml:space="preserve">  </w:t>
      </w:r>
      <w:r w:rsidR="003660BA" w:rsidRPr="003660BA">
        <w:rPr>
          <w:rFonts w:asciiTheme="minorEastAsia" w:hAnsiTheme="minorEastAsia" w:hint="eastAsia"/>
          <w:b/>
          <w:bCs/>
          <w:szCs w:val="24"/>
        </w:rPr>
        <w:t>撰擬公文時，不論是簽或函等，宜如何正確、巧妙使用按語及</w:t>
      </w:r>
      <w:proofErr w:type="gramStart"/>
      <w:r w:rsidR="003660BA" w:rsidRPr="003660BA">
        <w:rPr>
          <w:rFonts w:asciiTheme="minorEastAsia" w:hAnsiTheme="minorEastAsia" w:hint="eastAsia"/>
          <w:b/>
          <w:bCs/>
          <w:szCs w:val="24"/>
        </w:rPr>
        <w:t>轉接詞</w:t>
      </w:r>
      <w:proofErr w:type="gramEnd"/>
      <w:r w:rsidR="003660BA" w:rsidRPr="003660BA">
        <w:rPr>
          <w:rFonts w:asciiTheme="minorEastAsia" w:hAnsiTheme="minorEastAsia" w:hint="eastAsia"/>
          <w:b/>
          <w:bCs/>
          <w:szCs w:val="24"/>
        </w:rPr>
        <w:t>，確實十</w:t>
      </w:r>
    </w:p>
    <w:p w:rsidR="004C40F6" w:rsidRDefault="003660BA" w:rsidP="00CE0102">
      <w:pPr>
        <w:spacing w:line="440" w:lineRule="exact"/>
        <w:ind w:firstLineChars="100" w:firstLine="240"/>
        <w:jc w:val="both"/>
        <w:rPr>
          <w:rFonts w:asciiTheme="minorEastAsia" w:hAnsiTheme="minorEastAsia"/>
          <w:b/>
          <w:bCs/>
          <w:szCs w:val="24"/>
        </w:rPr>
      </w:pPr>
      <w:r w:rsidRPr="003660BA">
        <w:rPr>
          <w:rFonts w:asciiTheme="minorEastAsia" w:hAnsiTheme="minorEastAsia" w:hint="eastAsia"/>
          <w:b/>
          <w:bCs/>
          <w:szCs w:val="24"/>
        </w:rPr>
        <w:t>分重要。</w:t>
      </w:r>
    </w:p>
    <w:p w:rsidR="003660BA" w:rsidRPr="003660BA" w:rsidRDefault="009132ED" w:rsidP="00AA045D">
      <w:pPr>
        <w:spacing w:line="440" w:lineRule="exact"/>
        <w:ind w:left="142" w:hangingChars="59" w:hanging="142"/>
        <w:jc w:val="both"/>
        <w:rPr>
          <w:rFonts w:asciiTheme="minorEastAsia" w:hAnsiTheme="minorEastAsia"/>
          <w:b/>
          <w:bCs/>
          <w:szCs w:val="24"/>
        </w:rPr>
      </w:pPr>
      <w:r>
        <w:rPr>
          <w:rFonts w:asciiTheme="minorEastAsia" w:hAnsiTheme="minorEastAsia"/>
          <w:b/>
          <w:bCs/>
          <w:szCs w:val="24"/>
        </w:rPr>
        <w:t>46</w:t>
      </w:r>
      <w:r w:rsidR="003660BA" w:rsidRPr="003660BA">
        <w:rPr>
          <w:rFonts w:asciiTheme="minorEastAsia" w:hAnsiTheme="minorEastAsia" w:hint="eastAsia"/>
          <w:b/>
          <w:bCs/>
          <w:szCs w:val="24"/>
        </w:rPr>
        <w:t>.</w:t>
      </w:r>
      <w:r>
        <w:rPr>
          <w:rFonts w:asciiTheme="minorEastAsia" w:hAnsiTheme="minorEastAsia" w:hint="eastAsia"/>
          <w:b/>
          <w:bCs/>
          <w:szCs w:val="24"/>
        </w:rPr>
        <w:t>民國</w:t>
      </w:r>
      <w:r w:rsidR="003660BA" w:rsidRPr="003660BA">
        <w:rPr>
          <w:rFonts w:asciiTheme="minorEastAsia" w:hAnsiTheme="minorEastAsia" w:hint="eastAsia"/>
          <w:b/>
          <w:bCs/>
          <w:szCs w:val="24"/>
        </w:rPr>
        <w:t>99年1月14日修正之文書處理手冊修正草案對照表，說明欄七規定，「基於法規名稱毋須使用引號」，故公</w:t>
      </w:r>
      <w:proofErr w:type="gramStart"/>
      <w:r w:rsidR="003660BA" w:rsidRPr="003660BA">
        <w:rPr>
          <w:rFonts w:asciiTheme="minorEastAsia" w:hAnsiTheme="minorEastAsia" w:hint="eastAsia"/>
          <w:b/>
          <w:bCs/>
          <w:szCs w:val="24"/>
        </w:rPr>
        <w:t>文書於寫法律</w:t>
      </w:r>
      <w:proofErr w:type="gramEnd"/>
      <w:r w:rsidR="003660BA" w:rsidRPr="003660BA">
        <w:rPr>
          <w:rFonts w:asciiTheme="minorEastAsia" w:hAnsiTheme="minorEastAsia" w:hint="eastAsia"/>
          <w:b/>
          <w:bCs/>
          <w:szCs w:val="24"/>
        </w:rPr>
        <w:t>名稱或法規命令之名稱時不再加</w:t>
      </w:r>
      <w:proofErr w:type="gramStart"/>
      <w:r w:rsidR="003660BA" w:rsidRPr="003660BA">
        <w:rPr>
          <w:rFonts w:asciiTheme="minorEastAsia" w:hAnsiTheme="minorEastAsia" w:hint="eastAsia"/>
          <w:b/>
          <w:bCs/>
          <w:szCs w:val="24"/>
        </w:rPr>
        <w:t>註</w:t>
      </w:r>
      <w:proofErr w:type="gramEnd"/>
      <w:r w:rsidR="003660BA" w:rsidRPr="003660BA">
        <w:rPr>
          <w:rFonts w:asciiTheme="minorEastAsia" w:hAnsiTheme="minorEastAsia" w:hint="eastAsia"/>
          <w:b/>
          <w:bCs/>
          <w:szCs w:val="24"/>
        </w:rPr>
        <w:t>引號。但行政規則仍應加</w:t>
      </w:r>
      <w:proofErr w:type="gramStart"/>
      <w:r w:rsidR="003660BA" w:rsidRPr="003660BA">
        <w:rPr>
          <w:rFonts w:asciiTheme="minorEastAsia" w:hAnsiTheme="minorEastAsia" w:hint="eastAsia"/>
          <w:b/>
          <w:bCs/>
          <w:szCs w:val="24"/>
        </w:rPr>
        <w:t>註</w:t>
      </w:r>
      <w:proofErr w:type="gramEnd"/>
      <w:r w:rsidR="003660BA" w:rsidRPr="003660BA">
        <w:rPr>
          <w:rFonts w:asciiTheme="minorEastAsia" w:hAnsiTheme="minorEastAsia" w:hint="eastAsia"/>
          <w:b/>
          <w:bCs/>
          <w:szCs w:val="24"/>
        </w:rPr>
        <w:t>引號。</w:t>
      </w:r>
    </w:p>
    <w:p w:rsidR="003660BA" w:rsidRPr="003660BA" w:rsidRDefault="003660BA" w:rsidP="003660BA">
      <w:pPr>
        <w:spacing w:line="400" w:lineRule="exact"/>
        <w:jc w:val="both"/>
        <w:rPr>
          <w:rFonts w:asciiTheme="minorEastAsia" w:hAnsiTheme="minorEastAsia"/>
          <w:b/>
          <w:szCs w:val="24"/>
        </w:rPr>
      </w:pPr>
    </w:p>
    <w:p w:rsidR="00343D0B" w:rsidRDefault="00343D0B"/>
    <w:p w:rsidR="00343D0B" w:rsidRDefault="00343D0B"/>
    <w:p w:rsidR="00343D0B" w:rsidRDefault="00343D0B"/>
    <w:p w:rsidR="00343D0B" w:rsidRDefault="00343D0B"/>
    <w:p w:rsidR="00343D0B" w:rsidRDefault="00343D0B"/>
    <w:p w:rsidR="00343D0B" w:rsidRDefault="00343D0B"/>
    <w:p w:rsidR="00343D0B" w:rsidRDefault="00343D0B"/>
    <w:p w:rsidR="00343D0B" w:rsidRDefault="00343D0B"/>
    <w:p w:rsidR="00343D0B" w:rsidRDefault="00343D0B"/>
    <w:p w:rsidR="00343D0B" w:rsidRDefault="00343D0B"/>
    <w:p w:rsidR="00343D0B" w:rsidRDefault="00343D0B"/>
    <w:p w:rsidR="009132ED" w:rsidRDefault="009132ED">
      <w:pPr>
        <w:rPr>
          <w:b/>
          <w:color w:val="000000" w:themeColor="text1"/>
          <w:sz w:val="28"/>
          <w:szCs w:val="28"/>
        </w:rPr>
      </w:pPr>
    </w:p>
    <w:p w:rsidR="009132ED" w:rsidRDefault="009132ED">
      <w:pPr>
        <w:rPr>
          <w:b/>
          <w:color w:val="000000" w:themeColor="text1"/>
          <w:sz w:val="28"/>
          <w:szCs w:val="28"/>
        </w:rPr>
      </w:pPr>
    </w:p>
    <w:p w:rsidR="009132ED" w:rsidRDefault="009132ED">
      <w:pPr>
        <w:rPr>
          <w:b/>
          <w:color w:val="000000" w:themeColor="text1"/>
          <w:sz w:val="28"/>
          <w:szCs w:val="28"/>
        </w:rPr>
      </w:pPr>
    </w:p>
    <w:p w:rsidR="009132ED" w:rsidRDefault="009132ED">
      <w:pPr>
        <w:rPr>
          <w:b/>
          <w:color w:val="000000" w:themeColor="text1"/>
          <w:sz w:val="28"/>
          <w:szCs w:val="28"/>
        </w:rPr>
      </w:pPr>
    </w:p>
    <w:p w:rsidR="00343D0B" w:rsidRDefault="007C74D4">
      <w:pPr>
        <w:rPr>
          <w:rFonts w:asciiTheme="minorEastAsia" w:hAnsiTheme="minorEastAsia"/>
          <w:b/>
          <w:color w:val="000000" w:themeColor="text1"/>
          <w:sz w:val="28"/>
          <w:szCs w:val="28"/>
        </w:rPr>
      </w:pPr>
      <w:r>
        <w:rPr>
          <w:rFonts w:hint="eastAsia"/>
          <w:b/>
          <w:color w:val="000000" w:themeColor="text1"/>
          <w:sz w:val="28"/>
          <w:szCs w:val="28"/>
        </w:rPr>
        <w:lastRenderedPageBreak/>
        <w:t>拾</w:t>
      </w:r>
      <w:r w:rsidR="00343D0B" w:rsidRPr="00343D0B">
        <w:rPr>
          <w:rFonts w:asciiTheme="minorEastAsia" w:hAnsiTheme="minorEastAsia" w:hint="eastAsia"/>
          <w:b/>
          <w:color w:val="000000" w:themeColor="text1"/>
          <w:sz w:val="28"/>
          <w:szCs w:val="28"/>
        </w:rPr>
        <w:t>、</w:t>
      </w:r>
      <w:proofErr w:type="gramStart"/>
      <w:r w:rsidR="00343D0B" w:rsidRPr="00343D0B">
        <w:rPr>
          <w:rFonts w:asciiTheme="minorEastAsia" w:hAnsiTheme="minorEastAsia" w:hint="eastAsia"/>
          <w:b/>
          <w:color w:val="000000" w:themeColor="text1"/>
          <w:sz w:val="28"/>
          <w:szCs w:val="28"/>
        </w:rPr>
        <w:t>箋函</w:t>
      </w:r>
      <w:proofErr w:type="gramEnd"/>
      <w:r w:rsidR="00343D0B" w:rsidRPr="00343D0B">
        <w:rPr>
          <w:rFonts w:asciiTheme="minorEastAsia" w:hAnsiTheme="minorEastAsia" w:hint="eastAsia"/>
          <w:b/>
          <w:color w:val="000000" w:themeColor="text1"/>
          <w:sz w:val="28"/>
          <w:szCs w:val="28"/>
        </w:rPr>
        <w:t>（</w:t>
      </w:r>
      <w:r w:rsidR="008A4165">
        <w:rPr>
          <w:rFonts w:asciiTheme="minorEastAsia" w:hAnsiTheme="minorEastAsia" w:hint="eastAsia"/>
          <w:b/>
          <w:color w:val="000000" w:themeColor="text1"/>
          <w:sz w:val="28"/>
          <w:szCs w:val="28"/>
        </w:rPr>
        <w:t>公務</w:t>
      </w:r>
      <w:r w:rsidR="00343D0B" w:rsidRPr="00343D0B">
        <w:rPr>
          <w:rFonts w:asciiTheme="minorEastAsia" w:hAnsiTheme="minorEastAsia" w:hint="eastAsia"/>
          <w:b/>
          <w:color w:val="000000" w:themeColor="text1"/>
          <w:sz w:val="28"/>
          <w:szCs w:val="28"/>
        </w:rPr>
        <w:t>書信）用語</w:t>
      </w:r>
      <w:r w:rsidR="00F4795C">
        <w:rPr>
          <w:rFonts w:asciiTheme="minorEastAsia" w:hAnsiTheme="minorEastAsia" w:hint="eastAsia"/>
          <w:b/>
          <w:color w:val="000000" w:themeColor="text1"/>
          <w:sz w:val="28"/>
          <w:szCs w:val="28"/>
        </w:rPr>
        <w:t>（引用國家文官學院教材）</w:t>
      </w:r>
    </w:p>
    <w:tbl>
      <w:tblPr>
        <w:tblW w:w="5806"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836"/>
        <w:gridCol w:w="850"/>
        <w:gridCol w:w="2410"/>
        <w:gridCol w:w="5514"/>
      </w:tblGrid>
      <w:tr w:rsidR="00A1253F" w:rsidRPr="00A1253F" w:rsidTr="00E36DCA">
        <w:trPr>
          <w:cantSplit/>
          <w:trHeight w:val="519"/>
          <w:jc w:val="center"/>
        </w:trPr>
        <w:tc>
          <w:tcPr>
            <w:tcW w:w="836" w:type="dxa"/>
            <w:tcBorders>
              <w:top w:val="single" w:sz="12" w:space="0" w:color="auto"/>
              <w:bottom w:val="double" w:sz="4" w:space="0" w:color="auto"/>
            </w:tcBorders>
            <w:vAlign w:val="center"/>
          </w:tcPr>
          <w:p w:rsidR="008A4165" w:rsidRPr="00A1253F" w:rsidRDefault="008A4165" w:rsidP="00E36DCA">
            <w:pPr>
              <w:spacing w:line="400" w:lineRule="exact"/>
              <w:ind w:leftChars="100" w:left="240" w:rightChars="100" w:right="240"/>
              <w:jc w:val="both"/>
              <w:rPr>
                <w:rFonts w:asciiTheme="minorEastAsia" w:hAnsiTheme="minorEastAsia" w:cs="Times New Roman"/>
                <w:b/>
                <w:color w:val="000000" w:themeColor="text1"/>
                <w:szCs w:val="24"/>
              </w:rPr>
            </w:pPr>
          </w:p>
        </w:tc>
        <w:tc>
          <w:tcPr>
            <w:tcW w:w="850" w:type="dxa"/>
            <w:tcBorders>
              <w:top w:val="single" w:sz="12" w:space="0" w:color="auto"/>
              <w:bottom w:val="double" w:sz="4" w:space="0" w:color="auto"/>
            </w:tcBorders>
            <w:vAlign w:val="center"/>
          </w:tcPr>
          <w:p w:rsidR="008A4165" w:rsidRPr="00A1253F" w:rsidRDefault="008A4165" w:rsidP="00E36DCA">
            <w:pPr>
              <w:spacing w:line="400" w:lineRule="exact"/>
              <w:ind w:leftChars="100" w:left="240" w:rightChars="100" w:right="240"/>
              <w:jc w:val="both"/>
              <w:rPr>
                <w:rFonts w:asciiTheme="minorEastAsia" w:hAnsiTheme="minorEastAsia" w:cs="Times New Roman"/>
                <w:b/>
                <w:color w:val="000000" w:themeColor="text1"/>
                <w:szCs w:val="24"/>
              </w:rPr>
            </w:pPr>
          </w:p>
        </w:tc>
        <w:tc>
          <w:tcPr>
            <w:tcW w:w="2410" w:type="dxa"/>
            <w:tcBorders>
              <w:top w:val="single" w:sz="12" w:space="0" w:color="auto"/>
              <w:bottom w:val="double" w:sz="4" w:space="0" w:color="auto"/>
            </w:tcBorders>
            <w:shd w:val="clear" w:color="auto" w:fill="auto"/>
            <w:vAlign w:val="center"/>
          </w:tcPr>
          <w:p w:rsidR="008A4165" w:rsidRPr="00343D0B" w:rsidRDefault="008A4165" w:rsidP="00E36DCA">
            <w:pPr>
              <w:spacing w:line="400" w:lineRule="exact"/>
              <w:ind w:leftChars="100" w:left="240" w:rightChars="100" w:right="240"/>
              <w:jc w:val="center"/>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用途</w:t>
            </w:r>
          </w:p>
        </w:tc>
        <w:tc>
          <w:tcPr>
            <w:tcW w:w="5514" w:type="dxa"/>
            <w:tcBorders>
              <w:top w:val="single" w:sz="12" w:space="0" w:color="auto"/>
              <w:bottom w:val="double" w:sz="4" w:space="0" w:color="auto"/>
            </w:tcBorders>
            <w:shd w:val="clear" w:color="auto" w:fill="auto"/>
            <w:vAlign w:val="center"/>
          </w:tcPr>
          <w:p w:rsidR="008A4165" w:rsidRPr="00343D0B" w:rsidRDefault="008A4165" w:rsidP="00E36DCA">
            <w:pPr>
              <w:spacing w:line="400" w:lineRule="exact"/>
              <w:ind w:leftChars="100" w:left="240" w:rightChars="100" w:right="240"/>
              <w:jc w:val="center"/>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提稱語</w:t>
            </w:r>
          </w:p>
        </w:tc>
      </w:tr>
      <w:tr w:rsidR="00E36DCA" w:rsidRPr="00A1253F" w:rsidTr="00E36DCA">
        <w:trPr>
          <w:cantSplit/>
          <w:trHeight w:val="5806"/>
          <w:jc w:val="center"/>
        </w:trPr>
        <w:tc>
          <w:tcPr>
            <w:tcW w:w="836" w:type="dxa"/>
            <w:vMerge w:val="restart"/>
            <w:tcBorders>
              <w:top w:val="double" w:sz="4" w:space="0" w:color="auto"/>
              <w:bottom w:val="single" w:sz="4" w:space="0" w:color="auto"/>
            </w:tcBorders>
            <w:textDirection w:val="tbRlV"/>
            <w:vAlign w:val="center"/>
          </w:tcPr>
          <w:p w:rsidR="00E36DCA" w:rsidRPr="00A1253F" w:rsidRDefault="00E36DCA" w:rsidP="00E36DCA">
            <w:pPr>
              <w:spacing w:line="400" w:lineRule="exact"/>
              <w:ind w:leftChars="100" w:left="240" w:rightChars="100" w:right="240"/>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一、</w:t>
            </w:r>
            <w:r w:rsidRPr="00A1253F">
              <w:rPr>
                <w:rFonts w:asciiTheme="minorEastAsia" w:hAnsiTheme="minorEastAsia" w:cs="Times New Roman" w:hint="eastAsia"/>
                <w:b/>
                <w:color w:val="000000" w:themeColor="text1"/>
                <w:szCs w:val="24"/>
              </w:rPr>
              <w:t>稱謂語</w:t>
            </w:r>
          </w:p>
        </w:tc>
        <w:tc>
          <w:tcPr>
            <w:tcW w:w="850" w:type="dxa"/>
            <w:tcBorders>
              <w:top w:val="double" w:sz="4" w:space="0" w:color="auto"/>
              <w:bottom w:val="single" w:sz="4" w:space="0" w:color="auto"/>
            </w:tcBorders>
            <w:textDirection w:val="tbRlV"/>
            <w:vAlign w:val="center"/>
          </w:tcPr>
          <w:p w:rsidR="00E36DCA" w:rsidRPr="00A1253F" w:rsidRDefault="00E36DCA" w:rsidP="00E36DCA">
            <w:pPr>
              <w:spacing w:line="400" w:lineRule="exact"/>
              <w:ind w:leftChars="100" w:left="240" w:rightChars="100" w:right="240"/>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家族稱謂</w:t>
            </w:r>
          </w:p>
        </w:tc>
        <w:tc>
          <w:tcPr>
            <w:tcW w:w="7924" w:type="dxa"/>
            <w:gridSpan w:val="2"/>
            <w:tcBorders>
              <w:top w:val="double" w:sz="4" w:space="0" w:color="auto"/>
              <w:bottom w:val="single" w:sz="4" w:space="0" w:color="auto"/>
            </w:tcBorders>
            <w:shd w:val="clear" w:color="auto" w:fill="auto"/>
            <w:vAlign w:val="center"/>
          </w:tcPr>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(1)對人自稱長輩，多冠以「家」字，如家父、家母、家兄、家伯、家叔。</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(2)對人自稱晚輩，多冠以「舍」字，如舍弟、舍姪孫、舍外孫。</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(3)稱人父子、夫婦、兄弟，應冠以「賢」字，如賢喬梓，賢伉儷、賢昆玉（仲）、賢叔姪。</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(4)稱己、父子、夫婦、兄弟，應冠以「愚」字，如愚父子、愚夫婦、愚夫婦、愚兄弟、愚叔姪。</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(5)對人自稱去世之長輩，應將「家」字改為「先」字，如先父、先嚴、先君、先考、先大夫、先大人、先府君、先母、先慈、先妣、先祖考、先祖妣、先大父、先大母、先伯父、先伯母、先叔父、先叔母、先兄、先嫂。</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(6)對人自稱去世之晚輩，應將「舍」字改為「亡」字，如亡弟、亡妹、亡兒、亡姪。</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(7)稱已死去之配偶為先夫或亡妻。</w:t>
            </w:r>
          </w:p>
        </w:tc>
      </w:tr>
      <w:tr w:rsidR="00E36DCA" w:rsidRPr="00A1253F" w:rsidTr="00E36DCA">
        <w:trPr>
          <w:cantSplit/>
          <w:trHeight w:val="1134"/>
          <w:jc w:val="center"/>
        </w:trPr>
        <w:tc>
          <w:tcPr>
            <w:tcW w:w="836" w:type="dxa"/>
            <w:vMerge/>
            <w:tcBorders>
              <w:top w:val="single" w:sz="4" w:space="0" w:color="auto"/>
            </w:tcBorders>
            <w:textDirection w:val="tbRlV"/>
            <w:vAlign w:val="center"/>
          </w:tcPr>
          <w:p w:rsidR="00E36DCA" w:rsidRPr="00A1253F" w:rsidRDefault="00E36DCA" w:rsidP="00E36DCA">
            <w:pPr>
              <w:spacing w:line="400" w:lineRule="exact"/>
              <w:ind w:leftChars="100" w:left="240" w:rightChars="100" w:right="240"/>
              <w:jc w:val="center"/>
              <w:rPr>
                <w:rFonts w:asciiTheme="minorEastAsia" w:hAnsiTheme="minorEastAsia" w:cs="Times New Roman"/>
                <w:b/>
                <w:color w:val="000000" w:themeColor="text1"/>
                <w:szCs w:val="24"/>
              </w:rPr>
            </w:pPr>
          </w:p>
        </w:tc>
        <w:tc>
          <w:tcPr>
            <w:tcW w:w="850" w:type="dxa"/>
            <w:tcBorders>
              <w:top w:val="single" w:sz="4" w:space="0" w:color="auto"/>
            </w:tcBorders>
            <w:textDirection w:val="tbRlV"/>
            <w:vAlign w:val="center"/>
          </w:tcPr>
          <w:p w:rsidR="00E36DCA" w:rsidRPr="00A1253F" w:rsidRDefault="00E36DCA" w:rsidP="00E36DCA">
            <w:pPr>
              <w:spacing w:line="400" w:lineRule="exact"/>
              <w:ind w:leftChars="100" w:left="240" w:rightChars="100" w:right="240"/>
              <w:jc w:val="center"/>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親戚稱謂</w:t>
            </w:r>
          </w:p>
        </w:tc>
        <w:tc>
          <w:tcPr>
            <w:tcW w:w="7924" w:type="dxa"/>
            <w:gridSpan w:val="2"/>
            <w:tcBorders>
              <w:top w:val="single" w:sz="4" w:space="0" w:color="auto"/>
            </w:tcBorders>
            <w:shd w:val="clear" w:color="auto" w:fill="auto"/>
            <w:vAlign w:val="center"/>
          </w:tcPr>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(1)親戚中長一輩之姻親而無適當稱呼者，稱姻伯，亦可稱姻丈，或姻叔。凡姊妹之舅、姑及其兄弟姐妹，或兄弟之岳父母，因無一定之稱呼，用此稱呼，最具彈性。</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(2)如有親戚關係，係屬平輩，惟無一定稱呼，可視年齡，稱姻兄，年齡較小者，稱姻弟。</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(3)如對姻兄弟之配偶，自稱姻侍生，或對兒媳之母，或對女婿之母，自稱為姻侍生，或對同輩之人，皆可用侍生。</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(4)幼輩稱「賢姻姪」3字，祇能用於極親近者。普通親戚雖屬晚輩，亦以「姻兄」相稱，而自稱「姻弟」，或「姻末」。</w:t>
            </w:r>
          </w:p>
        </w:tc>
      </w:tr>
      <w:tr w:rsidR="00E36DCA" w:rsidRPr="00A1253F" w:rsidTr="00E36DCA">
        <w:trPr>
          <w:cantSplit/>
          <w:trHeight w:val="1134"/>
          <w:jc w:val="center"/>
        </w:trPr>
        <w:tc>
          <w:tcPr>
            <w:tcW w:w="836" w:type="dxa"/>
            <w:vMerge/>
            <w:textDirection w:val="tbRlV"/>
            <w:vAlign w:val="center"/>
          </w:tcPr>
          <w:p w:rsidR="00E36DCA" w:rsidRPr="00A1253F" w:rsidRDefault="00E36DCA" w:rsidP="00E36DCA">
            <w:pPr>
              <w:spacing w:line="400" w:lineRule="exact"/>
              <w:ind w:leftChars="100" w:left="240" w:rightChars="100" w:right="240"/>
              <w:jc w:val="center"/>
              <w:rPr>
                <w:rFonts w:asciiTheme="minorEastAsia" w:hAnsiTheme="minorEastAsia" w:cs="Times New Roman"/>
                <w:b/>
                <w:color w:val="000000" w:themeColor="text1"/>
                <w:szCs w:val="24"/>
              </w:rPr>
            </w:pPr>
          </w:p>
        </w:tc>
        <w:tc>
          <w:tcPr>
            <w:tcW w:w="850" w:type="dxa"/>
            <w:textDirection w:val="tbRlV"/>
            <w:vAlign w:val="center"/>
          </w:tcPr>
          <w:p w:rsidR="00E36DCA" w:rsidRPr="00A1253F" w:rsidRDefault="00E36DCA" w:rsidP="00E36DCA">
            <w:pPr>
              <w:spacing w:line="400" w:lineRule="exact"/>
              <w:ind w:leftChars="100" w:left="240" w:rightChars="100" w:right="240"/>
              <w:jc w:val="center"/>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世交師友稱謂</w:t>
            </w:r>
          </w:p>
        </w:tc>
        <w:tc>
          <w:tcPr>
            <w:tcW w:w="7924" w:type="dxa"/>
            <w:gridSpan w:val="2"/>
            <w:shd w:val="clear" w:color="auto" w:fill="auto"/>
            <w:vAlign w:val="center"/>
          </w:tcPr>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(1)其他如部屬對長官，通稱「鈞長」、「鈞座」或冠以職銜，如「某某部長」或簡稱「某公」，自稱「職」或「部屬」，如對舊時長官，則自稱「舊屬」，對人稱其長官為「貴長官」。</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(2)以上稱謂，均係應酬中，或文言函牘中所應用者，如普通白話信中，當較為簡單，如稱父母，祇寫父親、母親，或爸爸、媽媽、或稱老師，祇寫某老師，如對平輩，即稱某兄、某弟，如交情較好，逕稱其名，便覺親切。</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(3)以上無論家族、親戚、世交之稱謂中，凡係長輩，均應加上「大人」2字，方為尊重。</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(4)親戚中，凡無明確之稱謂者，多以姻伯（叔）稱之，如其年齡長於父者，稱姻伯，小於父者，稱姻叔。如屬平輩，年齡大於己者，稱姻兄，小於己者，稱姻弟。</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(5)凡世交之輩，多以「仁兄」稱之，自稱「愚弟」或「世愚弟」均可。</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(6)世誼中，凡稱平輩之子，多以「世兄」稱之，世兄之稱，雖有「兄」字，乃原世交中之晚輩，其稱之以兄者，乃自謙之辭。</w:t>
            </w:r>
          </w:p>
          <w:p w:rsidR="00E36DCA" w:rsidRPr="00E36DCA"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(7)對社會賢達，如無適當之稱呼，則可稱「先生」。「先生」一詞，彈性很大，可高可低，受信人年紀比自己大，可以自稱「晚」。</w:t>
            </w:r>
          </w:p>
          <w:p w:rsidR="00E36DCA" w:rsidRPr="00A1253F" w:rsidRDefault="00E36DCA" w:rsidP="00E36DCA">
            <w:pPr>
              <w:spacing w:line="400" w:lineRule="exact"/>
              <w:ind w:leftChars="100" w:left="240" w:rightChars="100" w:right="240"/>
              <w:jc w:val="both"/>
              <w:rPr>
                <w:rFonts w:asciiTheme="minorEastAsia" w:hAnsiTheme="minorEastAsia" w:cs="Times New Roman"/>
                <w:b/>
                <w:color w:val="000000" w:themeColor="text1"/>
                <w:szCs w:val="24"/>
              </w:rPr>
            </w:pPr>
            <w:r w:rsidRPr="00E36DCA">
              <w:rPr>
                <w:rFonts w:asciiTheme="minorEastAsia" w:hAnsiTheme="minorEastAsia" w:cs="Times New Roman" w:hint="eastAsia"/>
                <w:b/>
                <w:color w:val="000000" w:themeColor="text1"/>
                <w:szCs w:val="24"/>
              </w:rPr>
              <w:t>(8)關於工友，可直稱其名字，對他人之工友，稱尊紀（或貴介、貴女工友），自稱自己之工友為小介（或敝女工友）。</w:t>
            </w:r>
          </w:p>
        </w:tc>
      </w:tr>
      <w:tr w:rsidR="00E36DCA" w:rsidRPr="00A1253F" w:rsidTr="00E36DCA">
        <w:trPr>
          <w:cantSplit/>
          <w:trHeight w:val="722"/>
          <w:jc w:val="center"/>
        </w:trPr>
        <w:tc>
          <w:tcPr>
            <w:tcW w:w="1686" w:type="dxa"/>
            <w:gridSpan w:val="2"/>
            <w:vMerge w:val="restart"/>
            <w:vAlign w:val="center"/>
          </w:tcPr>
          <w:p w:rsidR="00E36DCA" w:rsidRPr="00A1253F" w:rsidRDefault="00E36DCA" w:rsidP="00E36DCA">
            <w:pPr>
              <w:spacing w:line="400" w:lineRule="exact"/>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二、</w:t>
            </w:r>
            <w:r w:rsidRPr="00A1253F">
              <w:rPr>
                <w:rFonts w:asciiTheme="minorEastAsia" w:hAnsiTheme="minorEastAsia" w:cs="Times New Roman" w:hint="eastAsia"/>
                <w:b/>
                <w:color w:val="000000" w:themeColor="text1"/>
                <w:szCs w:val="24"/>
              </w:rPr>
              <w:t>提稱語</w:t>
            </w: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用於父母</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膝下、膝前、尊前、尊鑒。</w:t>
            </w:r>
          </w:p>
        </w:tc>
      </w:tr>
      <w:tr w:rsidR="00E36DCA" w:rsidRPr="00A1253F" w:rsidTr="00E36DCA">
        <w:trPr>
          <w:cantSplit/>
          <w:trHeight w:val="1116"/>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用於長輩</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尊前、尊鑒、鈞鑒、賜鑒、崇鑒、尊右、侍右、道鑒、慈鋻、崇照。</w:t>
            </w:r>
          </w:p>
        </w:tc>
      </w:tr>
      <w:tr w:rsidR="00E36DCA" w:rsidRPr="00A1253F" w:rsidTr="00E36DCA">
        <w:trPr>
          <w:cantSplit/>
          <w:trHeight w:val="990"/>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用於平輩</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大鋻、台鋻、惠鑒、閣下、足下、雅鑒、台右、偉鑒、左右、朗鑒、霽照、青鑒。</w:t>
            </w:r>
          </w:p>
        </w:tc>
      </w:tr>
      <w:tr w:rsidR="00E36DCA" w:rsidRPr="00A1253F" w:rsidTr="00E36DCA">
        <w:trPr>
          <w:cantSplit/>
          <w:trHeight w:val="868"/>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用於同學</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文席、硯右、硯席</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惠鋻</w:t>
            </w:r>
            <w:r w:rsidRPr="00343D0B">
              <w:rPr>
                <w:rFonts w:asciiTheme="minorEastAsia" w:hAnsiTheme="minorEastAsia" w:cs="Times New Roman"/>
                <w:b/>
                <w:color w:val="000000" w:themeColor="text1"/>
                <w:szCs w:val="24"/>
              </w:rPr>
              <w:t>、如握、如晤、文几、台鋻。</w:t>
            </w:r>
          </w:p>
        </w:tc>
      </w:tr>
      <w:tr w:rsidR="00E36DCA" w:rsidRPr="00A1253F" w:rsidTr="00E36DCA">
        <w:trPr>
          <w:cantSplit/>
          <w:trHeight w:val="1527"/>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用於晚輩</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青鑒</w:t>
            </w:r>
            <w:r w:rsidRPr="00343D0B">
              <w:rPr>
                <w:rFonts w:asciiTheme="minorEastAsia" w:hAnsiTheme="minorEastAsia" w:cs="Times New Roman"/>
                <w:b/>
                <w:color w:val="000000" w:themeColor="text1"/>
                <w:szCs w:val="24"/>
              </w:rPr>
              <w:t>、青</w:t>
            </w:r>
            <w:r w:rsidRPr="00343D0B">
              <w:rPr>
                <w:rFonts w:asciiTheme="minorEastAsia" w:hAnsiTheme="minorEastAsia" w:cs="Times New Roman" w:hint="eastAsia"/>
                <w:b/>
                <w:color w:val="000000" w:themeColor="text1"/>
                <w:szCs w:val="24"/>
              </w:rPr>
              <w:t>晤</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青睞</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清覽</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青閱</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英鑒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如晤</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如見</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入覽</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入目</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收覽</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收閱</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收讀</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收悉</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閱悉</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知悉</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知之</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見字</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如面。</w:t>
            </w:r>
          </w:p>
        </w:tc>
      </w:tr>
      <w:tr w:rsidR="00E36DCA" w:rsidRPr="00A1253F" w:rsidTr="00E36DCA">
        <w:trPr>
          <w:cantSplit/>
          <w:trHeight w:val="557"/>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用於政界</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勛鑒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鈞鑒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鈞座</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台座</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台鑒</w:t>
            </w:r>
            <w:r w:rsidRPr="00343D0B">
              <w:rPr>
                <w:rFonts w:asciiTheme="minorEastAsia" w:hAnsiTheme="minorEastAsia" w:cs="Times New Roman"/>
                <w:b/>
                <w:color w:val="000000" w:themeColor="text1"/>
                <w:szCs w:val="24"/>
              </w:rPr>
              <w:t>、閣下、左右</w:t>
            </w:r>
            <w:r w:rsidRPr="00343D0B">
              <w:rPr>
                <w:rFonts w:asciiTheme="minorEastAsia" w:hAnsiTheme="minorEastAsia" w:cs="Times New Roman" w:hint="eastAsia"/>
                <w:b/>
                <w:color w:val="000000" w:themeColor="text1"/>
                <w:szCs w:val="24"/>
              </w:rPr>
              <w:t>。</w:t>
            </w:r>
          </w:p>
        </w:tc>
      </w:tr>
      <w:tr w:rsidR="00E36DCA" w:rsidRPr="00A1253F" w:rsidTr="00E36DCA">
        <w:trPr>
          <w:cantSplit/>
          <w:trHeight w:val="983"/>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用於軍界</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麾下</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鈞座</w:t>
            </w:r>
            <w:r w:rsidRPr="00343D0B">
              <w:rPr>
                <w:rFonts w:asciiTheme="minorEastAsia" w:hAnsiTheme="minorEastAsia" w:cs="Times New Roman"/>
                <w:b/>
                <w:color w:val="000000" w:themeColor="text1"/>
                <w:szCs w:val="24"/>
              </w:rPr>
              <w:t>、幕下、鈞鑒、麾鑒、勛鑒、幕府、鈐下</w:t>
            </w:r>
            <w:r w:rsidRPr="00343D0B">
              <w:rPr>
                <w:rFonts w:asciiTheme="minorEastAsia" w:hAnsiTheme="minorEastAsia" w:cs="Times New Roman" w:hint="eastAsia"/>
                <w:b/>
                <w:color w:val="000000" w:themeColor="text1"/>
                <w:szCs w:val="24"/>
              </w:rPr>
              <w:t>。</w:t>
            </w:r>
          </w:p>
        </w:tc>
      </w:tr>
      <w:tr w:rsidR="00E36DCA" w:rsidRPr="00A1253F" w:rsidTr="00C33473">
        <w:trPr>
          <w:cantSplit/>
          <w:trHeight w:val="1134"/>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用於教育界</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講席</w:t>
            </w:r>
            <w:r w:rsidRPr="00343D0B">
              <w:rPr>
                <w:rFonts w:asciiTheme="minorEastAsia" w:hAnsiTheme="minorEastAsia" w:cs="Times New Roman"/>
                <w:b/>
                <w:color w:val="000000" w:themeColor="text1"/>
                <w:szCs w:val="24"/>
              </w:rPr>
              <w:t>、座右、塵次、有道、著席、撰席、史席、道鑒。</w:t>
            </w:r>
          </w:p>
        </w:tc>
      </w:tr>
      <w:tr w:rsidR="00E36DCA" w:rsidRPr="00A1253F" w:rsidTr="00E36DCA">
        <w:trPr>
          <w:cantSplit/>
          <w:trHeight w:val="1381"/>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用於婦女</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懿鑒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懿座</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懿覽</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閫照（用於長輩婦女）</w:t>
            </w:r>
            <w:r w:rsidRPr="00343D0B">
              <w:rPr>
                <w:rFonts w:asciiTheme="minorEastAsia" w:hAnsiTheme="minorEastAsia" w:cs="Times New Roman"/>
                <w:b/>
                <w:color w:val="000000" w:themeColor="text1"/>
                <w:szCs w:val="24"/>
              </w:rPr>
              <w:t>、芳鑒、粧次、奩次、綉次</w:t>
            </w:r>
            <w:r w:rsidRPr="00343D0B">
              <w:rPr>
                <w:rFonts w:asciiTheme="minorEastAsia" w:hAnsiTheme="minorEastAsia" w:cs="Times New Roman" w:hint="eastAsia"/>
                <w:b/>
                <w:color w:val="000000" w:themeColor="text1"/>
                <w:szCs w:val="24"/>
              </w:rPr>
              <w:t>（用於平輩婦女）</w:t>
            </w:r>
            <w:r w:rsidRPr="00343D0B">
              <w:rPr>
                <w:rFonts w:asciiTheme="minorEastAsia" w:hAnsiTheme="minorEastAsia" w:cs="Times New Roman"/>
                <w:b/>
                <w:color w:val="000000" w:themeColor="text1"/>
                <w:szCs w:val="24"/>
              </w:rPr>
              <w:t>、慧鑒、淑覽、妝閣</w:t>
            </w:r>
            <w:r w:rsidRPr="00343D0B">
              <w:rPr>
                <w:rFonts w:asciiTheme="minorEastAsia" w:hAnsiTheme="minorEastAsia" w:cs="Times New Roman" w:hint="eastAsia"/>
                <w:b/>
                <w:color w:val="000000" w:themeColor="text1"/>
                <w:szCs w:val="24"/>
              </w:rPr>
              <w:t>。</w:t>
            </w:r>
          </w:p>
        </w:tc>
      </w:tr>
      <w:tr w:rsidR="00E36DCA" w:rsidRPr="00A1253F" w:rsidTr="00E36DCA">
        <w:trPr>
          <w:cantSplit/>
          <w:trHeight w:val="550"/>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用於釋家</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方丈</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道鑒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有道</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法鑒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慧鑒。</w:t>
            </w:r>
          </w:p>
        </w:tc>
      </w:tr>
      <w:tr w:rsidR="00E36DCA" w:rsidRPr="00A1253F" w:rsidTr="00E36DCA">
        <w:trPr>
          <w:cantSplit/>
          <w:trHeight w:val="558"/>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用於道教</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法鑒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壇次。</w:t>
            </w:r>
          </w:p>
        </w:tc>
      </w:tr>
      <w:tr w:rsidR="00E36DCA" w:rsidRPr="00A1253F" w:rsidTr="00E36DCA">
        <w:trPr>
          <w:cantSplit/>
          <w:trHeight w:val="552"/>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用於耶教</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道鑒。</w:t>
            </w:r>
          </w:p>
        </w:tc>
      </w:tr>
      <w:tr w:rsidR="00E36DCA" w:rsidRPr="00A1253F" w:rsidTr="00E36DCA">
        <w:trPr>
          <w:cantSplit/>
          <w:trHeight w:val="560"/>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用於弔唁</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苫次</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禮席</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禮鑒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禮次</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素覽</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廬次。</w:t>
            </w:r>
          </w:p>
        </w:tc>
      </w:tr>
      <w:tr w:rsidR="00E36DCA" w:rsidRPr="00A1253F" w:rsidTr="00E36DCA">
        <w:trPr>
          <w:cantSplit/>
          <w:trHeight w:val="554"/>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用於哀啓</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矜鑒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哀鑒。</w:t>
            </w:r>
          </w:p>
        </w:tc>
      </w:tr>
      <w:tr w:rsidR="00E36DCA" w:rsidRPr="00A1253F" w:rsidTr="00E36DCA">
        <w:trPr>
          <w:cantSplit/>
          <w:trHeight w:val="562"/>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用於婚嫁</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吉席</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喜席</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褵席。</w:t>
            </w:r>
          </w:p>
        </w:tc>
      </w:tr>
      <w:tr w:rsidR="00E36DCA" w:rsidRPr="00A1253F" w:rsidTr="00E36DCA">
        <w:trPr>
          <w:cantSplit/>
          <w:trHeight w:val="570"/>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用於團體</w:t>
            </w:r>
          </w:p>
        </w:tc>
        <w:tc>
          <w:tcPr>
            <w:tcW w:w="5514" w:type="dxa"/>
            <w:shd w:val="clear" w:color="auto" w:fill="auto"/>
            <w:vAlign w:val="center"/>
          </w:tcPr>
          <w:p w:rsidR="00E36DCA" w:rsidRPr="00343D0B" w:rsidRDefault="00E36DCA" w:rsidP="00E36DCA">
            <w:pPr>
              <w:spacing w:line="400" w:lineRule="exact"/>
              <w:jc w:val="both"/>
              <w:rPr>
                <w:rFonts w:asciiTheme="minorEastAsia" w:hAnsiTheme="minorEastAsia" w:cs="Times New Roman"/>
                <w:b/>
                <w:color w:val="000000" w:themeColor="text1"/>
                <w:szCs w:val="24"/>
              </w:rPr>
            </w:pPr>
            <w:r w:rsidRPr="00343D0B">
              <w:rPr>
                <w:rFonts w:asciiTheme="minorEastAsia" w:hAnsiTheme="minorEastAsia" w:cs="Times New Roman" w:hint="eastAsia"/>
                <w:b/>
                <w:color w:val="000000" w:themeColor="text1"/>
                <w:szCs w:val="24"/>
              </w:rPr>
              <w:t>均鑒</w:t>
            </w:r>
            <w:r w:rsidRPr="00343D0B">
              <w:rPr>
                <w:rFonts w:asciiTheme="minorEastAsia" w:hAnsiTheme="minorEastAsia" w:cs="Times New Roman"/>
                <w:b/>
                <w:color w:val="000000" w:themeColor="text1"/>
                <w:szCs w:val="24"/>
              </w:rPr>
              <w:t>、</w:t>
            </w:r>
            <w:r w:rsidRPr="00343D0B">
              <w:rPr>
                <w:rFonts w:asciiTheme="minorEastAsia" w:hAnsiTheme="minorEastAsia" w:cs="Times New Roman" w:hint="eastAsia"/>
                <w:b/>
                <w:color w:val="000000" w:themeColor="text1"/>
                <w:szCs w:val="24"/>
              </w:rPr>
              <w:t>公鑒。</w:t>
            </w:r>
          </w:p>
        </w:tc>
      </w:tr>
      <w:tr w:rsidR="00E36DCA" w:rsidRPr="00A1253F" w:rsidTr="00E36DCA">
        <w:trPr>
          <w:cantSplit/>
          <w:trHeight w:val="550"/>
          <w:jc w:val="center"/>
        </w:trPr>
        <w:tc>
          <w:tcPr>
            <w:tcW w:w="1686" w:type="dxa"/>
            <w:gridSpan w:val="2"/>
            <w:vMerge w:val="restart"/>
            <w:vAlign w:val="center"/>
          </w:tcPr>
          <w:p w:rsidR="00E36DCA" w:rsidRPr="00A1253F" w:rsidRDefault="00E36DCA" w:rsidP="00E36DCA">
            <w:pPr>
              <w:spacing w:line="400" w:lineRule="exact"/>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三、</w:t>
            </w:r>
            <w:r w:rsidRPr="00A1253F">
              <w:rPr>
                <w:rFonts w:asciiTheme="minorEastAsia" w:hAnsiTheme="minorEastAsia" w:cs="Times New Roman" w:hint="eastAsia"/>
                <w:b/>
                <w:color w:val="000000" w:themeColor="text1"/>
                <w:szCs w:val="24"/>
              </w:rPr>
              <w:t>啓事敬辭</w:t>
            </w: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用於祖父母及父母</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敬稟者、謹稟者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叩稟者。</w:t>
            </w:r>
          </w:p>
        </w:tc>
      </w:tr>
      <w:tr w:rsidR="00E36DCA" w:rsidRPr="00A1253F" w:rsidTr="00C33473">
        <w:trPr>
          <w:cantSplit/>
          <w:trHeight w:val="1134"/>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用於長輩及長官</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茲肅者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敬肅者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謹肅者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敬啓者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謹啓者（覆信：謹覆者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敬覆者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肅覆者）。</w:t>
            </w:r>
          </w:p>
        </w:tc>
      </w:tr>
      <w:tr w:rsidR="00E36DCA" w:rsidRPr="00A1253F" w:rsidTr="00C33473">
        <w:trPr>
          <w:cantSplit/>
          <w:trHeight w:val="1134"/>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用於通常之信</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敬啟者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謹啟者、啟者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茲啟者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逕啟者（覆信：茲覆者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敬覆者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逕覆者）。</w:t>
            </w:r>
          </w:p>
        </w:tc>
      </w:tr>
      <w:tr w:rsidR="00E36DCA" w:rsidRPr="00A1253F" w:rsidTr="00C33473">
        <w:trPr>
          <w:cantSplit/>
          <w:trHeight w:val="1134"/>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用於請求之信</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茲懇者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敬懇者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慈託者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敬託者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茲有懇者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茲有託者。</w:t>
            </w:r>
          </w:p>
        </w:tc>
      </w:tr>
      <w:tr w:rsidR="00E36DCA" w:rsidRPr="00A1253F" w:rsidTr="00E36DCA">
        <w:trPr>
          <w:cantSplit/>
          <w:trHeight w:val="947"/>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用於祝賀</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茲肅者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敬肅者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謹肅者。</w:t>
            </w:r>
          </w:p>
        </w:tc>
      </w:tr>
      <w:tr w:rsidR="00E36DCA" w:rsidRPr="00A1253F" w:rsidTr="00C33473">
        <w:trPr>
          <w:cantSplit/>
          <w:trHeight w:val="1134"/>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用於訃信</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哀啟者、泣啟者。</w:t>
            </w:r>
          </w:p>
        </w:tc>
      </w:tr>
      <w:tr w:rsidR="00E36DCA" w:rsidRPr="00A1253F" w:rsidTr="00E36DCA">
        <w:trPr>
          <w:cantSplit/>
          <w:trHeight w:val="1550"/>
          <w:jc w:val="center"/>
        </w:trPr>
        <w:tc>
          <w:tcPr>
            <w:tcW w:w="1686" w:type="dxa"/>
            <w:gridSpan w:val="2"/>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用於補述</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又</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再</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再啟者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再陳者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又啟者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又陳者（有時可用</w:t>
            </w:r>
            <w:r w:rsidRPr="00A1253F">
              <w:rPr>
                <w:rFonts w:asciiTheme="minorEastAsia" w:hAnsiTheme="minorEastAsia"/>
                <w:b/>
                <w:color w:val="000000" w:themeColor="text1"/>
                <w:szCs w:val="24"/>
              </w:rPr>
              <w:t>4</w:t>
            </w:r>
            <w:r w:rsidRPr="00A1253F">
              <w:rPr>
                <w:rFonts w:asciiTheme="minorEastAsia" w:hAnsiTheme="minorEastAsia" w:hint="eastAsia"/>
                <w:b/>
                <w:color w:val="000000" w:themeColor="text1"/>
                <w:szCs w:val="24"/>
              </w:rPr>
              <w:t>字：茲再陳者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茲再啟者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茲又陳者</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茲又啟者）。</w:t>
            </w:r>
          </w:p>
        </w:tc>
      </w:tr>
      <w:tr w:rsidR="00E36DCA" w:rsidRPr="00A1253F" w:rsidTr="00E36DCA">
        <w:trPr>
          <w:cantSplit/>
          <w:trHeight w:val="1134"/>
          <w:jc w:val="center"/>
        </w:trPr>
        <w:tc>
          <w:tcPr>
            <w:tcW w:w="836" w:type="dxa"/>
            <w:vMerge w:val="restart"/>
            <w:textDirection w:val="tbRlV"/>
            <w:vAlign w:val="center"/>
          </w:tcPr>
          <w:p w:rsidR="00E36DCA" w:rsidRPr="00A1253F" w:rsidRDefault="004D2A62" w:rsidP="00E36DCA">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四、</w:t>
            </w:r>
            <w:r w:rsidR="00E36DCA" w:rsidRPr="00E36DCA">
              <w:rPr>
                <w:rFonts w:asciiTheme="minorEastAsia" w:hAnsiTheme="minorEastAsia" w:cs="Times New Roman" w:hint="eastAsia"/>
                <w:b/>
                <w:color w:val="000000" w:themeColor="text1"/>
                <w:szCs w:val="24"/>
              </w:rPr>
              <w:t>思慕語（敘述自己仰慕之忱，以示敬意）</w:t>
            </w:r>
          </w:p>
        </w:tc>
        <w:tc>
          <w:tcPr>
            <w:tcW w:w="850" w:type="dxa"/>
            <w:vMerge w:val="restart"/>
            <w:textDirection w:val="tbRlV"/>
            <w:vAlign w:val="center"/>
          </w:tcPr>
          <w:p w:rsidR="00E36DCA" w:rsidRPr="00A1253F" w:rsidRDefault="00E36DCA" w:rsidP="00E36DCA">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對人思慕</w:t>
            </w: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用於祖父母及父母</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引領慈顏，倍切孺慕。仰望慈暉，良深孺慕。翹首慈雲，倍切依馳。慈雲翹首，孺慕彌殷。</w:t>
            </w:r>
          </w:p>
        </w:tc>
      </w:tr>
      <w:tr w:rsidR="00E36DCA" w:rsidRPr="00A1253F" w:rsidTr="00E36DCA">
        <w:trPr>
          <w:cantSplit/>
          <w:trHeight w:val="1134"/>
          <w:jc w:val="center"/>
        </w:trPr>
        <w:tc>
          <w:tcPr>
            <w:tcW w:w="836"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用於親友長輩</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仰望光輝，思慕時深。引領光輝，神馳渴注。遙仰斗山，系念殊殷。緬懷碩望，倍切依馳。</w:t>
            </w:r>
          </w:p>
        </w:tc>
      </w:tr>
      <w:tr w:rsidR="00E36DCA" w:rsidRPr="00A1253F" w:rsidTr="004D2A62">
        <w:trPr>
          <w:cantSplit/>
          <w:trHeight w:val="2639"/>
          <w:jc w:val="center"/>
        </w:trPr>
        <w:tc>
          <w:tcPr>
            <w:tcW w:w="836"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用於師長</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遙望門牆，輒深思慕。瞻仰斗極，倍切神馳。翹瞻星嶽，殊深馳念。路隔山川，神馳絳帳。仰瞻道範，倍切依馳。何時長立程門，再聆孔鐸，而依依絳帳之思，未嘗不寤寐存之。山川修阻，立雪無從。寸草春暉，未嘗頃刻去懷。程門立雪，何日忘懷，遙企斗山，時深馳慕。</w:t>
            </w:r>
          </w:p>
        </w:tc>
      </w:tr>
      <w:tr w:rsidR="00E36DCA" w:rsidRPr="00A1253F" w:rsidTr="004D2A62">
        <w:trPr>
          <w:cantSplit/>
          <w:trHeight w:val="1400"/>
          <w:jc w:val="center"/>
        </w:trPr>
        <w:tc>
          <w:tcPr>
            <w:tcW w:w="836"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用於長官</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遙企斗山，時深馳慕。仁風德化，仰慕彌殷。斗山之仰，深切私衷。引領福星，彌增仰慕。雲天在望，心切依馳。翹望泰斗，無任瞻依。</w:t>
            </w:r>
          </w:p>
        </w:tc>
      </w:tr>
      <w:tr w:rsidR="00E36DCA" w:rsidRPr="00A1253F" w:rsidTr="004D2A62">
        <w:trPr>
          <w:cantSplit/>
          <w:trHeight w:val="1846"/>
          <w:jc w:val="center"/>
        </w:trPr>
        <w:tc>
          <w:tcPr>
            <w:tcW w:w="836"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E36DCA" w:rsidRPr="00A1253F" w:rsidRDefault="00E36DCA"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用於親友平輩</w:t>
            </w:r>
          </w:p>
        </w:tc>
        <w:tc>
          <w:tcPr>
            <w:tcW w:w="5514" w:type="dxa"/>
            <w:shd w:val="clear" w:color="auto" w:fill="auto"/>
            <w:vAlign w:val="center"/>
          </w:tcPr>
          <w:p w:rsidR="00E36DCA" w:rsidRPr="00A1253F" w:rsidRDefault="00E36DCA"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望風懷想，時切依依。風雨晦明，時殷企念。瞻企芝標，渴念殊極。每念故人，輒深神往。相思之切，與日俱增，言念故人，形神飛越。神馳左右，夢想為勞。屋梁落月，時念故人。伊人秋水，倍覺黯然。</w:t>
            </w:r>
          </w:p>
        </w:tc>
      </w:tr>
      <w:tr w:rsidR="004D2A62" w:rsidRPr="00A1253F" w:rsidTr="004D2A62">
        <w:trPr>
          <w:cantSplit/>
          <w:trHeight w:val="838"/>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對景思慕</w:t>
            </w: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用於春季</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仰對春光，懷深雲樹。暮雲春樹，想念殊殷。春深南國，人佇春風。鶯飛草長，倍切懷思。</w:t>
            </w:r>
          </w:p>
        </w:tc>
      </w:tr>
      <w:tr w:rsidR="004D2A62" w:rsidRPr="00A1253F" w:rsidTr="004D2A62">
        <w:trPr>
          <w:cantSplit/>
          <w:trHeight w:val="1323"/>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用於夏季</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薰風披處，時念故人。靜對荷渠，翹瞻倍切。薰風拂拂，楊柳依依。長夏無聊，倍念知己。榴花照眼，夢轂為勞。</w:t>
            </w:r>
          </w:p>
        </w:tc>
      </w:tr>
      <w:tr w:rsidR="004D2A62" w:rsidRPr="00A1253F" w:rsidTr="00E36DCA">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用於秋季</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每對秋光，彌深葭溯。風清月朗，輒念故人。秋水蒹葭，倍切洄溯。白露蒼蒼，殊深馳念。悵望秋風，神馳夢寐。</w:t>
            </w:r>
          </w:p>
        </w:tc>
      </w:tr>
      <w:tr w:rsidR="004D2A62" w:rsidRPr="00A1253F" w:rsidTr="00E36DCA">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用於冬季</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雪梅霜樹，仰企良殷。寒燈夜雨，殊切依馳。梅影橫窗，懷念倍切。瘦影當窗，懷人倍切。寒梅將放，黯然神馳。</w:t>
            </w:r>
          </w:p>
        </w:tc>
      </w:tr>
      <w:tr w:rsidR="004D2A62" w:rsidRPr="00A1253F" w:rsidTr="004D2A62">
        <w:trPr>
          <w:cantSplit/>
          <w:trHeight w:val="145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未會思慕</w:t>
            </w: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用於親友長輩</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久仰斗山，時深景慕。欠欽碩望，時切神馳。仰企慈仁，無時或釋。每懷德範，輒深神往。久仰芳型，未瞻道範。夙仰典型，未領清誨。</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用於親友平輩</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景仰已久，趨謁無從。久仰仁風，未親儀範。欠慕高風，未親雅範。欠欽叔度，謦欬未親。</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復信思慕</w:t>
            </w: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用於親友長輩</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方殷思慕，忽奉頒函。仰企方殷，忽接翰諭。仰企在切，忽蒙賜函。仰企正殷，蒙頒雲翰。手翰惠頒，如親謦欬。</w:t>
            </w:r>
          </w:p>
        </w:tc>
      </w:tr>
      <w:tr w:rsidR="004D2A62" w:rsidRPr="00A1253F" w:rsidTr="004D2A62">
        <w:trPr>
          <w:cantSplit/>
          <w:trHeight w:val="1465"/>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用於親友平輩</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仰企正殷，奉大札。懷思正切，忽奉瑤章。馳念正殷，忽得手示。方深企念，忽奉瑤章，捧誦之餘，恍親芝宇。</w:t>
            </w:r>
          </w:p>
        </w:tc>
      </w:tr>
      <w:tr w:rsidR="004D2A62" w:rsidRPr="00A1253F" w:rsidTr="004D2A62">
        <w:trPr>
          <w:cantSplit/>
          <w:trHeight w:val="1134"/>
          <w:jc w:val="center"/>
        </w:trPr>
        <w:tc>
          <w:tcPr>
            <w:tcW w:w="836"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五、</w:t>
            </w:r>
            <w:r w:rsidRPr="00A1253F">
              <w:rPr>
                <w:rFonts w:asciiTheme="minorEastAsia" w:hAnsiTheme="minorEastAsia" w:cs="Times New Roman" w:hint="eastAsia"/>
                <w:b/>
                <w:color w:val="000000" w:themeColor="text1"/>
                <w:szCs w:val="24"/>
              </w:rPr>
              <w:t>闊別語</w:t>
            </w:r>
          </w:p>
        </w:tc>
        <w:tc>
          <w:tcPr>
            <w:tcW w:w="850"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按人敘別</w:t>
            </w: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用於祖父母及父母</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叩別尊顏，於茲數載，自違膝下，倏忽一年。拜別慈顏，忽已半載。自違慈顏，業經匝月。</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用於親友長輩</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睽違教範，荏苒經年。拜別尊顏，轉瞬數月。不覩芝顏。瞬又半載。自違雅教，倏忽一年。瞪違清誨，裘葛頻更。</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用於師長</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不坐春風，倏已匝月。不親教誨，幾度寒暄。自違提訓，屆指經年。拜別尊顏，倏逾旬日。</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用於平輩</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不奉清談，又匝月矣。揖別丰儀，蟾圓幾度。不親雅範，倏忽經年。自違雅教，數用於茲。</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用於軍政界</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不瞻德曜，倏已經年，自違幕府，幾度蟾圓。不親仁宇，數載於茲。拜別鈞顏，數更寒暑。</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用於婦女</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久別芳儀，時深系念。每企蘭闈，臨風滋念。欠稽芳訊，懸盼正殷。遠睽蓮佩，時切懷思。企慕慈佩，時懷金玉。</w:t>
            </w:r>
          </w:p>
        </w:tc>
      </w:tr>
      <w:tr w:rsidR="004D2A62" w:rsidRPr="00A1253F" w:rsidTr="004D2A62">
        <w:trPr>
          <w:cantSplit/>
          <w:trHeight w:val="983"/>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按時敘別</w:t>
            </w: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春別至夏</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春風握別，又到朱明。話別東風，忽驚徂暑。春初言別，不覺暑來。</w:t>
            </w:r>
          </w:p>
        </w:tc>
      </w:tr>
      <w:tr w:rsidR="004D2A62" w:rsidRPr="00A1253F" w:rsidTr="004D2A62">
        <w:trPr>
          <w:cantSplit/>
          <w:trHeight w:val="969"/>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春別至秋</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知己闊別，春復徂秋。別時楊柳依依，今見蒹葭采采。</w:t>
            </w:r>
          </w:p>
        </w:tc>
      </w:tr>
      <w:tr w:rsidR="004D2A62" w:rsidRPr="00A1253F" w:rsidTr="004D2A62">
        <w:trPr>
          <w:cantSplit/>
          <w:trHeight w:val="839"/>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春別至冬</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春初話別，又屆歲冬。別時鳥語春園，今見梅開冬嶺。</w:t>
            </w:r>
          </w:p>
        </w:tc>
      </w:tr>
      <w:tr w:rsidR="004D2A62" w:rsidRPr="00A1253F" w:rsidTr="004D2A62">
        <w:trPr>
          <w:cantSplit/>
          <w:trHeight w:val="838"/>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夏別至秋</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麥天一別，又屆秋風。別時蟬噪青槐，今覩雁飛紫塞。</w:t>
            </w:r>
          </w:p>
        </w:tc>
      </w:tr>
      <w:tr w:rsidR="004D2A62" w:rsidRPr="00A1253F" w:rsidTr="004D2A62">
        <w:trPr>
          <w:cantSplit/>
          <w:trHeight w:val="835"/>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夏別至冬</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不通音問，經夏徂冬。炎日當空，方賦離情，寒風吹沼，忽縈別恨。</w:t>
            </w:r>
          </w:p>
        </w:tc>
      </w:tr>
      <w:tr w:rsidR="004D2A62" w:rsidRPr="00A1253F" w:rsidTr="004D2A62">
        <w:trPr>
          <w:cantSplit/>
          <w:trHeight w:val="848"/>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秋別至冬</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自經判袂，秋去冬來。別時玉露初凝，今覩雪梅將綻。</w:t>
            </w:r>
          </w:p>
        </w:tc>
      </w:tr>
      <w:tr w:rsidR="004D2A62" w:rsidRPr="00A1253F" w:rsidTr="004D2A62">
        <w:trPr>
          <w:cantSplit/>
          <w:trHeight w:val="690"/>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按地敘別</w:t>
            </w: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近處相別</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不親叔度，倏忽數月，咫尺相違，如隔百里。</w:t>
            </w:r>
          </w:p>
        </w:tc>
      </w:tr>
      <w:tr w:rsidR="004D2A62" w:rsidRPr="00A1253F" w:rsidTr="004D2A62">
        <w:trPr>
          <w:cantSplit/>
          <w:trHeight w:val="700"/>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遠處相別</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憶隔光儀，又更裘葛，關河修阻，涉涉維艱。</w:t>
            </w:r>
          </w:p>
        </w:tc>
      </w:tr>
      <w:tr w:rsidR="004D2A62" w:rsidRPr="00A1253F" w:rsidTr="004D2A62">
        <w:trPr>
          <w:cantSplit/>
          <w:trHeight w:val="980"/>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旅中相別</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前在旅邸聚談，辱荷殷殷關注，旋以睽違兩地，頓覺歲月推移。</w:t>
            </w:r>
          </w:p>
        </w:tc>
      </w:tr>
      <w:tr w:rsidR="004D2A62" w:rsidRPr="00A1253F" w:rsidTr="004D2A62">
        <w:trPr>
          <w:cantSplit/>
          <w:trHeight w:val="980"/>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途中相別</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某月邂逅相逢，得聆雅教，別後關山遠阻，頓覺節序催人。</w:t>
            </w:r>
          </w:p>
        </w:tc>
      </w:tr>
      <w:tr w:rsidR="004D2A62" w:rsidRPr="00A1253F" w:rsidTr="004D2A62">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異地相別</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楚水吳山，江河迢遞，一經隔別，境異情疏。江湖浪跡，同是他鄉，又賦別離，情何能已。</w:t>
            </w:r>
          </w:p>
        </w:tc>
      </w:tr>
      <w:tr w:rsidR="004D2A62" w:rsidRPr="00A1253F" w:rsidTr="004D2A62">
        <w:trPr>
          <w:cantSplit/>
          <w:trHeight w:val="840"/>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4D2A62" w:rsidRPr="00A1253F" w:rsidRDefault="004D2A62" w:rsidP="004D2A62">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按事敘別</w:t>
            </w: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臨別贈詩文者</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前者握別，雅荷拳拳，承賜佳章，實壯行色。</w:t>
            </w:r>
          </w:p>
        </w:tc>
      </w:tr>
      <w:tr w:rsidR="004D2A62" w:rsidRPr="00A1253F" w:rsidTr="004D2A62">
        <w:trPr>
          <w:cantSplit/>
          <w:trHeight w:val="696"/>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臨別賜筵宴者</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臨賦驪歌，辱承賜宴，醉心飽德，感媿殊深。</w:t>
            </w:r>
          </w:p>
        </w:tc>
      </w:tr>
      <w:tr w:rsidR="004D2A62" w:rsidRPr="00A1253F" w:rsidTr="004D2A62">
        <w:trPr>
          <w:cantSplit/>
          <w:trHeight w:val="692"/>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臨別人送己者</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辱承走送，笑語良歡，兩地停雲，益增悵觸。</w:t>
            </w:r>
          </w:p>
        </w:tc>
      </w:tr>
      <w:tr w:rsidR="004D2A62" w:rsidRPr="00A1253F" w:rsidTr="00E36DCA">
        <w:trPr>
          <w:cantSplit/>
          <w:trHeight w:val="1134"/>
          <w:jc w:val="center"/>
        </w:trPr>
        <w:tc>
          <w:tcPr>
            <w:tcW w:w="836"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4D2A62" w:rsidRPr="00A1253F" w:rsidRDefault="004D2A62"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臨別已送人者</w:t>
            </w:r>
          </w:p>
        </w:tc>
        <w:tc>
          <w:tcPr>
            <w:tcW w:w="5514" w:type="dxa"/>
            <w:shd w:val="clear" w:color="auto" w:fill="auto"/>
            <w:vAlign w:val="center"/>
          </w:tcPr>
          <w:p w:rsidR="004D2A62" w:rsidRPr="00A1253F" w:rsidRDefault="004D2A62"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憶自行旌遠指，趨送長途，別來物換星移，不覺蟾圓幾度。</w:t>
            </w:r>
          </w:p>
        </w:tc>
      </w:tr>
      <w:tr w:rsidR="009F61BE" w:rsidRPr="00A1253F" w:rsidTr="009F61BE">
        <w:trPr>
          <w:cantSplit/>
          <w:trHeight w:val="1134"/>
          <w:jc w:val="center"/>
        </w:trPr>
        <w:tc>
          <w:tcPr>
            <w:tcW w:w="836" w:type="dxa"/>
            <w:vMerge w:val="restart"/>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lastRenderedPageBreak/>
              <w:t>六、</w:t>
            </w:r>
            <w:r w:rsidRPr="00A1253F">
              <w:rPr>
                <w:rFonts w:asciiTheme="minorEastAsia" w:hAnsiTheme="minorEastAsia" w:cs="Times New Roman" w:hint="eastAsia"/>
                <w:b/>
                <w:color w:val="000000" w:themeColor="text1"/>
                <w:szCs w:val="24"/>
              </w:rPr>
              <w:t>頌揚語</w:t>
            </w:r>
          </w:p>
        </w:tc>
        <w:tc>
          <w:tcPr>
            <w:tcW w:w="850" w:type="dxa"/>
            <w:vMerge w:val="restart"/>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頌揚各界</w:t>
            </w: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用於政界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匡時柱石，濟世慈航。兩間俊碩，一代偉人。龍門俊品，鳳閣仙才。</w:t>
            </w:r>
          </w:p>
        </w:tc>
      </w:tr>
      <w:tr w:rsidR="009F61BE" w:rsidRPr="00A1253F" w:rsidTr="009F61BE">
        <w:trPr>
          <w:cantSplit/>
          <w:trHeight w:val="957"/>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用於軍界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允文允武，如虎如貔。孫吳偉略，韓范雄才。伊周事業，頗牧韜鈐。</w:t>
            </w:r>
          </w:p>
        </w:tc>
      </w:tr>
      <w:tr w:rsidR="009F61BE" w:rsidRPr="00A1253F" w:rsidTr="009F61BE">
        <w:trPr>
          <w:cantSplit/>
          <w:trHeight w:val="1409"/>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用於學界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胸藏萬卷，筆掃千軍。月抱澄清，風儀挺拔。才高八斗，學富五車。雄才倒峽，豪氣凌雲。詞壇祭酒，藝苑名家。</w:t>
            </w:r>
          </w:p>
        </w:tc>
      </w:tr>
      <w:tr w:rsidR="009F61BE" w:rsidRPr="00A1253F" w:rsidTr="009F61BE">
        <w:trPr>
          <w:cantSplit/>
          <w:trHeight w:val="1401"/>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用於商界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市廛傑士，湖海達人。謀猷傑異，志量高超。運籌有策，貨殖多能。居有為之地。吐氣揚眉。展致富之才，業崇財裕。</w:t>
            </w:r>
          </w:p>
        </w:tc>
      </w:tr>
      <w:tr w:rsidR="009F61BE" w:rsidRPr="00A1253F" w:rsidTr="009F61BE">
        <w:trPr>
          <w:cantSplit/>
          <w:trHeight w:val="1407"/>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用於醫界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肱傳九折，方列千金。秘傳金匱，功滿杳林。術妙軒岐，盧望隆扁。素存濟世之心，咸歌德澤。確有回春之手，並仰神通。</w:t>
            </w:r>
          </w:p>
        </w:tc>
      </w:tr>
      <w:tr w:rsidR="009F61BE" w:rsidRPr="00A1253F" w:rsidTr="009F61BE">
        <w:trPr>
          <w:cantSplit/>
          <w:trHeight w:val="1134"/>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用於人品</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德潤珪璋，才含錦繡。豐姿嶽峙，雅量淵深。璠璵粹品，岱嶽崇標。恂恂璞茂，抑抑沖謙。</w:t>
            </w:r>
          </w:p>
        </w:tc>
      </w:tr>
      <w:tr w:rsidR="009F61BE" w:rsidRPr="00A1253F" w:rsidTr="009F61BE">
        <w:trPr>
          <w:cantSplit/>
          <w:trHeight w:val="1543"/>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頌揚親友</w:t>
            </w: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用於長輩</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香山比算，洛社齊名。懷若谷，和氣如春。冬煖宜人，春和煦物。譽隆望重，德劭年高。齒德俱尊，才名並重。算衍椿齡，望隆梓里。</w:t>
            </w:r>
          </w:p>
        </w:tc>
      </w:tr>
      <w:tr w:rsidR="009F61BE" w:rsidRPr="00A1253F" w:rsidTr="009F61BE">
        <w:trPr>
          <w:cantSplit/>
          <w:trHeight w:val="1395"/>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用於平輩</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矯然之鶴，卓爾飛龍。秀鍾山嶽，志聳雲霄。襟期高曠，吐屬溫和。叔度光儀，元龍氣量。度藹春風，氣和冬日。風流倜儻，意氣騰驤。</w:t>
            </w:r>
          </w:p>
        </w:tc>
      </w:tr>
      <w:tr w:rsidR="009F61BE" w:rsidRPr="00A1253F" w:rsidTr="00E36DCA">
        <w:trPr>
          <w:cantSplit/>
          <w:trHeight w:val="1134"/>
          <w:jc w:val="center"/>
        </w:trPr>
        <w:tc>
          <w:tcPr>
            <w:tcW w:w="836"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用於婦女</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月魄精光，冰心慧質。風傳林下，秀占璇閨。韋曹比美，鍾郝播徽。夙閒懿範，咸仰坤儀。</w:t>
            </w:r>
          </w:p>
        </w:tc>
      </w:tr>
      <w:tr w:rsidR="009F61BE" w:rsidRPr="00A1253F" w:rsidTr="009F61BE">
        <w:trPr>
          <w:cantSplit/>
          <w:trHeight w:val="1134"/>
          <w:jc w:val="center"/>
        </w:trPr>
        <w:tc>
          <w:tcPr>
            <w:tcW w:w="1686" w:type="dxa"/>
            <w:gridSpan w:val="2"/>
            <w:vMerge w:val="restart"/>
            <w:textDirection w:val="tbRlV"/>
            <w:vAlign w:val="center"/>
          </w:tcPr>
          <w:p w:rsidR="009F61BE" w:rsidRPr="00A1253F" w:rsidRDefault="009F61BE" w:rsidP="009F61BE">
            <w:pPr>
              <w:spacing w:line="400" w:lineRule="exact"/>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七、</w:t>
            </w:r>
            <w:r w:rsidRPr="00A1253F">
              <w:rPr>
                <w:rFonts w:asciiTheme="minorEastAsia" w:hAnsiTheme="minorEastAsia" w:cs="Times New Roman" w:hint="eastAsia"/>
                <w:b/>
                <w:color w:val="000000" w:themeColor="text1"/>
                <w:szCs w:val="24"/>
              </w:rPr>
              <w:t>疏候祝福語</w:t>
            </w: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用於親友尊長</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山川遙阻，稟候多疏，恭維福履增祥，維時納祜，為頌為祝（路遠）。俗務冗繁，致稽稟候，敬維慈躬清泰，德履綏和，定符私頌（事忙）。病魔纏擾，片楮莫呈，敬維杖履沖和，林泉頤養，為祝為慰（因病）。</w:t>
            </w:r>
          </w:p>
        </w:tc>
      </w:tr>
      <w:tr w:rsidR="009F61BE" w:rsidRPr="00A1253F" w:rsidTr="009F61BE">
        <w:trPr>
          <w:cantSplit/>
          <w:trHeight w:val="1833"/>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用於親友平輩</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道途修阻，尺素鮮通。比維眠食如恒。潭祺叶吉，為頌（路遠）。勞人草草，音問常疏。敬維侍祺納福，道履延康，為祝為頌（事忙）。偶嬰小極，尺素未通，辰維起居勝常，諸事順適，為祝（因病）。</w:t>
            </w:r>
          </w:p>
        </w:tc>
      </w:tr>
      <w:tr w:rsidR="009F61BE" w:rsidRPr="00A1253F" w:rsidTr="009F61BE">
        <w:trPr>
          <w:cantSplit/>
          <w:trHeight w:val="1802"/>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用於師長</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雲山修阻，稟候多稽，恭維道履增祥，講壇納福，式符所頌（路遠）。冗瑣紛乘。欠疏稟候，恭維春風藹吉，化雨溫良，為頌（事忙）。微軀久病，稟候稽疏，敬維絳帳春深，杏壇祥集，定符下祝（因病）。</w:t>
            </w:r>
          </w:p>
        </w:tc>
      </w:tr>
      <w:tr w:rsidR="009F61BE" w:rsidRPr="00A1253F" w:rsidTr="009F61BE">
        <w:trPr>
          <w:cantSplit/>
          <w:trHeight w:val="1416"/>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用於政界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久疏函候，時切馳思。敬維德懋堂蔭，鴻猷風樹，為祝為頌。稟候多稽，徒深瞻慕，恭維勛猷卓越，動定綏和，以欣以慰。</w:t>
            </w:r>
          </w:p>
        </w:tc>
      </w:tr>
      <w:tr w:rsidR="009F61BE" w:rsidRPr="00A1253F" w:rsidTr="009F61BE">
        <w:trPr>
          <w:cantSplit/>
          <w:trHeight w:val="1551"/>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用於軍界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箋候久疏，下懷殊切，恭維威望遠隆，動定叶吉，至以為頌。瞻慕雖殷，稟候竟缺，敬維戎旌著績，幕府揚威，定符所祝。</w:t>
            </w:r>
          </w:p>
        </w:tc>
      </w:tr>
      <w:tr w:rsidR="009F61BE" w:rsidRPr="00A1253F" w:rsidTr="009F61BE">
        <w:trPr>
          <w:cantSplit/>
          <w:trHeight w:val="1403"/>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用於學界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函候久疏，時深懷念，敬維硯祉綏和，文祺百祿，為祝為慰。自違雅範，音問多疏，比維文祉增綏，撰祺延吉，以欣以慰。</w:t>
            </w:r>
          </w:p>
        </w:tc>
      </w:tr>
      <w:tr w:rsidR="009F61BE" w:rsidRPr="00A1253F" w:rsidTr="009F61BE">
        <w:trPr>
          <w:cantSplit/>
          <w:trHeight w:val="1550"/>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用於商界</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久疏音問，懷念為勞，辰維駿業日隆，百務順遂，為頌。函候，倏逾多時，比維務亨通，指揮如意，為祝為頌。</w:t>
            </w:r>
          </w:p>
        </w:tc>
      </w:tr>
      <w:tr w:rsidR="009F61BE" w:rsidRPr="00A1253F" w:rsidTr="009F61BE">
        <w:trPr>
          <w:cantSplit/>
          <w:trHeight w:val="1134"/>
          <w:jc w:val="center"/>
        </w:trPr>
        <w:tc>
          <w:tcPr>
            <w:tcW w:w="1686" w:type="dxa"/>
            <w:gridSpan w:val="2"/>
            <w:vMerge w:val="restart"/>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八、</w:t>
            </w:r>
            <w:r w:rsidRPr="00A1253F">
              <w:rPr>
                <w:rFonts w:asciiTheme="minorEastAsia" w:hAnsiTheme="minorEastAsia" w:cs="Times New Roman" w:hint="eastAsia"/>
                <w:b/>
                <w:color w:val="000000" w:themeColor="text1"/>
                <w:szCs w:val="24"/>
              </w:rPr>
              <w:t>一般開頭應酬語</w:t>
            </w: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寄信語（意在向收信探問前信是否收到以免隔閡）</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前奉安稟，度呈慈鑒。昨肅寸稟，諒已呈鑒。前肅蕪緘，諒邀霽鑒。前覆安緘，計呈鈞鑒（對親友長輩用）。昨上蕪緘，諒達台鑒。前具寸函，度已達鑒。寄遞寸緘，計早呈鑒。日前郵寄蕪函，諒已早邀惠察（對親友平輩用）。昨寄蕪函，諒已收覽。前覆手函，想早收閱。前寄手諭，當早收讀。昨寄手函，想必收悉（對家族卑幼用）。</w:t>
            </w:r>
          </w:p>
        </w:tc>
      </w:tr>
      <w:tr w:rsidR="009F61BE" w:rsidRPr="00A1253F" w:rsidTr="003677CE">
        <w:trPr>
          <w:cantSplit/>
          <w:trHeight w:val="268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接信語（為接人來信，覆信時順便提及，以釋對方懸念）</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頃奉手諭，敬悉種切。刻奉鈞示，敬悉各節。昨奉賜諭，敬承一一。頃承鈞誨，拜悉一切（對親友長輩用）。辱承惠示，敬悉一切。昨奉台函，拜悉種切。昨展華函，就讅一一。展誦瑤函，如親芝宇。惠函獎借，愧不敢當（對親友平輩用）。昨接來信，足慰懸念。前由某君便攜之函已照收悉（對家族卑幼用）。</w:t>
            </w:r>
          </w:p>
        </w:tc>
      </w:tr>
      <w:tr w:rsidR="009F61BE" w:rsidRPr="00A1253F" w:rsidTr="009F61BE">
        <w:trPr>
          <w:cantSplit/>
          <w:trHeight w:val="1833"/>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訪謁語（係日前趨訪未遇，寫信時順便提及，使對方知己去過）</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日前走謁崇階，適值公出未遇，臨風翹首，徒切依馳。趨謁尊齋，未值為悵。昨以某事趨談，未能相遇，悵惘如何？昨經尊處，正擬謁談，適聞座有佳賓，遂未遽相驚擾，疏略之罪，尚祈諒之。</w:t>
            </w:r>
          </w:p>
        </w:tc>
      </w:tr>
      <w:tr w:rsidR="009F61BE" w:rsidRPr="00A1253F" w:rsidTr="009F61BE">
        <w:trPr>
          <w:cantSplit/>
          <w:trHeight w:val="2369"/>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會晤語（用於相識不久，信中提及，藉以增進感情）</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昨承枉駕，把晤良歡，雞黍未陳，實深簡慢，辱在知己，定邀曲諒。辱降玉趾，備領教言，飢渴之懷，得以消釋，心心快慰，無可言宣。昨謁崇階，多承教益，望風懷想，能不依依？日前晉謁龍間，叨承盛饌，飲和食德，齒頰猶芬。</w:t>
            </w:r>
          </w:p>
        </w:tc>
      </w:tr>
      <w:tr w:rsidR="009F61BE" w:rsidRPr="00A1253F" w:rsidTr="009F61BE">
        <w:trPr>
          <w:cantSplit/>
          <w:trHeight w:val="1992"/>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告幸語（係以己近況尚佳，請對方勿以為念）</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幸處事週詳，未貽隕越。幸各事安適，足告雅懷。幸知浧黽勉，尚免愆尤（對事）。幸舉案好，足紓綺注。幸全家平善，乞釋錦懷（對家庭）。幸賤體粗安，乞紓錦注。幸頑軀麤適，足慰遠懷（對身體）。</w:t>
            </w:r>
          </w:p>
        </w:tc>
      </w:tr>
      <w:tr w:rsidR="009F61BE" w:rsidRPr="00A1253F" w:rsidTr="00C33473">
        <w:trPr>
          <w:cantSplit/>
          <w:trHeight w:val="113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自媿語（乃自謙之詞，但用之不可太過）</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學漸窺豹，業愧囊螢。探囊無智，學冶不能。鞭策雖加，驅馳無效。才疏學淺，刻鵠不成。天賦既薄，學殖尤荒（學淺）。鉛刀一割，其效立見。才粗智薄，隕越時虞。任重材輇，時虞竭蹶。汲汲綆短，匱乏堪虞。遼東之豕，徒自懷慚（知薄）。性類拙</w:t>
            </w:r>
            <w:r w:rsidRPr="00A1253F">
              <w:rPr>
                <w:rFonts w:asciiTheme="minorEastAsia" w:hAnsiTheme="minorEastAsia" w:hint="eastAsia"/>
                <w:b/>
                <w:color w:val="000000" w:themeColor="text1"/>
                <w:spacing w:val="2"/>
                <w:szCs w:val="24"/>
              </w:rPr>
              <w:t>鳩，識慚老馬。見類蛙嗚，識同蠡測。井蛙之見，</w:t>
            </w:r>
            <w:r w:rsidRPr="00A1253F">
              <w:rPr>
                <w:rFonts w:asciiTheme="minorEastAsia" w:hAnsiTheme="minorEastAsia" w:hint="eastAsia"/>
                <w:b/>
                <w:color w:val="000000" w:themeColor="text1"/>
                <w:szCs w:val="24"/>
              </w:rPr>
              <w:t>不值一</w:t>
            </w:r>
          </w:p>
        </w:tc>
      </w:tr>
      <w:tr w:rsidR="009F61BE" w:rsidRPr="00A1253F" w:rsidTr="003677CE">
        <w:trPr>
          <w:cantSplit/>
          <w:trHeight w:val="7929"/>
          <w:jc w:val="center"/>
        </w:trPr>
        <w:tc>
          <w:tcPr>
            <w:tcW w:w="1686" w:type="dxa"/>
            <w:gridSpan w:val="2"/>
            <w:vMerge w:val="restart"/>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自媿語（乃自謙之詞，但用之不可太過）</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哂。孤陋寡聞，世事未習。一管所窺，寧知全貌？</w:t>
            </w:r>
            <w:r w:rsidRPr="00A1253F">
              <w:rPr>
                <w:rFonts w:asciiTheme="minorEastAsia" w:hAnsiTheme="minorEastAsia" w:hint="eastAsia"/>
                <w:b/>
                <w:color w:val="000000" w:themeColor="text1"/>
                <w:spacing w:val="2"/>
                <w:szCs w:val="24"/>
              </w:rPr>
              <w:t>（識短）。家懸四壁，囊乏一文。乞米有書，點金無</w:t>
            </w:r>
            <w:r w:rsidRPr="00A1253F">
              <w:rPr>
                <w:rFonts w:asciiTheme="minorEastAsia" w:hAnsiTheme="minorEastAsia" w:hint="eastAsia"/>
                <w:b/>
                <w:color w:val="000000" w:themeColor="text1"/>
                <w:szCs w:val="24"/>
              </w:rPr>
              <w:t>術。家徒四壁，身乏完衣。家貧志墜，浪跡風塵（家貧）。株守有地，托缽無門。樗櫟庸材，學難問世。久賦閒居，終非善計。蒼茫泛愛，汲引無人。</w:t>
            </w:r>
            <w:r w:rsidRPr="00A1253F">
              <w:rPr>
                <w:rFonts w:asciiTheme="minorEastAsia" w:hAnsiTheme="minorEastAsia" w:hint="eastAsia"/>
                <w:b/>
                <w:color w:val="000000" w:themeColor="text1"/>
                <w:spacing w:val="2"/>
                <w:szCs w:val="24"/>
              </w:rPr>
              <w:t>碌碌家居，終非了局（謀拙）。自攖世網，塵俗益多。</w:t>
            </w:r>
            <w:r w:rsidRPr="00A1253F">
              <w:rPr>
                <w:rFonts w:asciiTheme="minorEastAsia" w:hAnsiTheme="minorEastAsia" w:hint="eastAsia"/>
                <w:b/>
                <w:color w:val="000000" w:themeColor="text1"/>
                <w:szCs w:val="24"/>
              </w:rPr>
              <w:t>塵穢未盡，俗務難清。俗務冗繁，塵囂雜汩。</w:t>
            </w:r>
            <w:r w:rsidRPr="00A1253F">
              <w:rPr>
                <w:rFonts w:asciiTheme="minorEastAsia" w:hAnsiTheme="minorEastAsia" w:hint="eastAsia"/>
                <w:b/>
                <w:color w:val="000000" w:themeColor="text1"/>
                <w:spacing w:val="6"/>
                <w:szCs w:val="24"/>
              </w:rPr>
              <w:t>瑣務紛乘，俗塵斗撲。俗事蝟集，瑣務紛紜（事冗）。</w:t>
            </w:r>
            <w:r w:rsidRPr="00A1253F">
              <w:rPr>
                <w:rFonts w:asciiTheme="minorEastAsia" w:hAnsiTheme="minorEastAsia" w:hint="eastAsia"/>
                <w:b/>
                <w:color w:val="000000" w:themeColor="text1"/>
                <w:szCs w:val="24"/>
              </w:rPr>
              <w:t>遇事多蹇，近況潦倒。命舛時乖，事多拂逆，事多偃蹇，境又迍邅。窘境迫人，飢來驅。命途多乖，時運不濟（困頓）。一身落落，兩鬢蕭蕭。兩鬢已斑，一身多病。鬢添霜色，面鮮歡容。桑榆晚景，</w:t>
            </w:r>
            <w:r w:rsidRPr="00A1253F">
              <w:rPr>
                <w:rFonts w:asciiTheme="minorEastAsia" w:hAnsiTheme="minorEastAsia" w:hint="eastAsia"/>
                <w:b/>
                <w:color w:val="000000" w:themeColor="text1"/>
                <w:spacing w:val="2"/>
                <w:szCs w:val="24"/>
              </w:rPr>
              <w:t>風木堪悲。去日苦多，來時可想（老大）。一身無寄，</w:t>
            </w:r>
            <w:r w:rsidRPr="00A1253F">
              <w:rPr>
                <w:rFonts w:asciiTheme="minorEastAsia" w:hAnsiTheme="minorEastAsia" w:hint="eastAsia"/>
                <w:b/>
                <w:color w:val="000000" w:themeColor="text1"/>
                <w:szCs w:val="24"/>
              </w:rPr>
              <w:t>四海為家。遠涉山河，靡所棲止，天涯飄泊，旅況艱難。骨瘦如梅，身輕似絮。枝棲動盪，旅食艱辛（旅愁）。擇賈無方，經營乏術。有心營業，無術生財。欲覓蠅頭，還慚鼠目。欲謀微利，自愧薄才。歲月蹉跎，依然故我。栗六如恒，一無善狀。</w:t>
            </w:r>
            <w:r w:rsidRPr="00A1253F">
              <w:rPr>
                <w:rFonts w:asciiTheme="minorEastAsia" w:hAnsiTheme="minorEastAsia" w:hint="eastAsia"/>
                <w:b/>
                <w:color w:val="000000" w:themeColor="text1"/>
                <w:spacing w:val="6"/>
                <w:szCs w:val="24"/>
              </w:rPr>
              <w:t>故我依然，毫無善狀。平居碌碌，乏善可陳（通用）。</w:t>
            </w:r>
          </w:p>
        </w:tc>
      </w:tr>
      <w:tr w:rsidR="009F61BE" w:rsidRPr="00A1253F" w:rsidTr="003677CE">
        <w:trPr>
          <w:cantSplit/>
          <w:trHeight w:val="1946"/>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謝贈語（係感謝他人之餽贈）</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蒙賜瑤章，過承獎譽，迴環諷誦，感愧良深。辱賜佳什，褒獎倍至，展誦之餘，感激無已（詩詞）。迺承厚惠，錫我多珍。拜領之餘，感激無似。辱荷隆情，下頒厚貺，卻之不恭，受之有愧（禮物）。</w:t>
            </w:r>
          </w:p>
        </w:tc>
      </w:tr>
      <w:tr w:rsidR="009F61BE" w:rsidRPr="00A1253F" w:rsidTr="003677CE">
        <w:trPr>
          <w:cantSplit/>
          <w:trHeight w:val="1421"/>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val="restart"/>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時令語（書信開頭點綴之應酬語）（春）</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正月：日麗風暄，鶯啼燕舞。鳳曆春回，洪鈞氣轉。三陽啟泰，四序履端。歌管迎年，樓臺不夜。三元肇慶，萬象更新。</w:t>
            </w:r>
          </w:p>
        </w:tc>
      </w:tr>
      <w:tr w:rsidR="009F61BE" w:rsidRPr="00A1253F" w:rsidTr="00C33473">
        <w:trPr>
          <w:cantSplit/>
          <w:trHeight w:val="113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二月：暖吐花脣，晴舒柳眼。探花榖旦，問柳芳辰。花容正麗，柳葉方新。舞蝶良辰，育蠶令節。桃腮暈赤，柳眼舒青。</w:t>
            </w:r>
          </w:p>
        </w:tc>
      </w:tr>
      <w:tr w:rsidR="009F61BE" w:rsidRPr="00A1253F" w:rsidTr="00C33473">
        <w:trPr>
          <w:cantSplit/>
          <w:trHeight w:val="113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ind w:firstLine="480"/>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三月：嫩綠凝眸，深青橫黛。人逢拾翠，候屆踏青。東風作節，暗雨銷魂。綠楊堤外，紅芍陣中，韶光三月，春色十分。</w:t>
            </w:r>
          </w:p>
        </w:tc>
      </w:tr>
      <w:tr w:rsidR="009F61BE" w:rsidRPr="00A1253F" w:rsidTr="003677CE">
        <w:trPr>
          <w:cantSplit/>
          <w:trHeight w:val="1408"/>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val="restart"/>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時令語（書信開頭點綴之應酬語）（夏）</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四月：隴麥辭春，畦田迎夏。梅肥紅樹，麥秀青疇。雨釀黃梅，日蒸綠李。鳥呼布榖，人正分秧。長風扇暑，茂樹連陰。</w:t>
            </w:r>
          </w:p>
        </w:tc>
      </w:tr>
      <w:tr w:rsidR="009F61BE" w:rsidRPr="00A1253F" w:rsidTr="003677CE">
        <w:trPr>
          <w:cantSplit/>
          <w:trHeight w:val="1386"/>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ind w:firstLine="480"/>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五月：甘苸曲，薰風解慍。榴火舒丹，槐陰結綠。蘭湯薦浴，蒲酒浮觴。風自南來，日方北至。榴紅噴火，暑氣逼人。</w:t>
            </w:r>
          </w:p>
        </w:tc>
      </w:tr>
      <w:tr w:rsidR="009F61BE" w:rsidRPr="00A1253F" w:rsidTr="003677CE">
        <w:trPr>
          <w:cantSplit/>
          <w:trHeight w:val="1405"/>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ind w:firstLine="480"/>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六月：荷風扇暑，麥流膏。蓮渚風情，梅庭月朗。祝融司令，炎帝當權。氣蒸千里，炎煽八荒。炎威可畏，夏景偏長。</w:t>
            </w:r>
          </w:p>
        </w:tc>
      </w:tr>
      <w:tr w:rsidR="009F61BE" w:rsidRPr="00A1253F" w:rsidTr="003677CE">
        <w:trPr>
          <w:cantSplit/>
          <w:trHeight w:val="1411"/>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val="restart"/>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時令語（書信開頭點綴之應酬語）（秋）</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七月：涼風消夏，淡月橫秋。水天一色，風月雙清。白露迎秋，澄江如練。爽氣朝來，新涼初透。銀漢風清，星河波淡。</w:t>
            </w:r>
          </w:p>
        </w:tc>
      </w:tr>
      <w:tr w:rsidR="009F61BE" w:rsidRPr="00A1253F" w:rsidTr="003677CE">
        <w:trPr>
          <w:cantSplit/>
          <w:trHeight w:val="1417"/>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ind w:firstLine="480"/>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八月：碧天似水，丹桂初芬。蟾光皎潔，桂影婆娑。玉輪光滿，銀漢秋高。梧葉風高，桂枝月滿。滿天月朗，永夜風清。</w:t>
            </w:r>
          </w:p>
        </w:tc>
      </w:tr>
      <w:tr w:rsidR="009F61BE" w:rsidRPr="00A1253F" w:rsidTr="003677CE">
        <w:trPr>
          <w:cantSplit/>
          <w:trHeight w:val="1408"/>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ind w:firstLine="480"/>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九月：楓雕江錦，菊綻籬金。白雁書天，黃花匝地。葉正辭青，蘆將颭白。風淒露冷，霜肅秋高。節逢泛菊，序屬佩萸。</w:t>
            </w:r>
          </w:p>
        </w:tc>
      </w:tr>
      <w:tr w:rsidR="009F61BE" w:rsidRPr="00A1253F" w:rsidTr="003677CE">
        <w:trPr>
          <w:cantSplit/>
          <w:trHeight w:val="1401"/>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val="restart"/>
            <w:shd w:val="clear" w:color="auto" w:fill="auto"/>
            <w:vAlign w:val="center"/>
          </w:tcPr>
          <w:p w:rsidR="009F61BE" w:rsidRPr="00A1253F" w:rsidRDefault="009F61BE" w:rsidP="009F61BE">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時令語（書信開頭點綴之應酬語）（冬）</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十月：橙黃橘綠，蘆白楓丹。時為陽月，景屬小春。日行北陸，春到南枝。景入梅花，香分荔葉。霜凌梅蘂，雪冷楓林。</w:t>
            </w:r>
          </w:p>
        </w:tc>
      </w:tr>
      <w:tr w:rsidR="009F61BE" w:rsidRPr="00A1253F" w:rsidTr="003677CE">
        <w:trPr>
          <w:cantSplit/>
          <w:trHeight w:val="1407"/>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十一月：松風一枕，梅月半窗。長天凍雪，大地飛霜。寒梅欲放，臘柳將舒。春惜三分，陽添一線。月淡梅寒，霜凋楓冷。</w:t>
            </w:r>
          </w:p>
        </w:tc>
      </w:tr>
      <w:tr w:rsidR="009F61BE" w:rsidRPr="00A1253F" w:rsidTr="00C33473">
        <w:trPr>
          <w:cantSplit/>
          <w:trHeight w:val="113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vMerge/>
            <w:shd w:val="clear" w:color="auto" w:fill="auto"/>
            <w:vAlign w:val="center"/>
          </w:tcPr>
          <w:p w:rsidR="009F61BE" w:rsidRPr="00A1253F" w:rsidRDefault="009F61BE" w:rsidP="00E36DCA">
            <w:pPr>
              <w:spacing w:line="400" w:lineRule="exact"/>
              <w:ind w:firstLine="480"/>
              <w:jc w:val="both"/>
              <w:rPr>
                <w:rFonts w:asciiTheme="minorEastAsia" w:hAnsiTheme="minorEastAsia"/>
                <w:b/>
                <w:color w:val="000000" w:themeColor="text1"/>
                <w:szCs w:val="24"/>
              </w:rPr>
            </w:pP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十二月：竹葉浮杯，梅花照席。梅信傳春，椒觴開臘。風消宇宙，雪霽乾坤。冬殘臘盡，歲暮春回。畫閣迎春，錦筵守歲。</w:t>
            </w:r>
          </w:p>
        </w:tc>
      </w:tr>
      <w:tr w:rsidR="009F61BE" w:rsidRPr="00A1253F" w:rsidTr="003677CE">
        <w:trPr>
          <w:cantSplit/>
          <w:trHeight w:val="2967"/>
          <w:jc w:val="center"/>
        </w:trPr>
        <w:tc>
          <w:tcPr>
            <w:tcW w:w="1686" w:type="dxa"/>
            <w:gridSpan w:val="2"/>
            <w:vMerge w:val="restart"/>
            <w:textDirection w:val="tbRlV"/>
            <w:vAlign w:val="center"/>
          </w:tcPr>
          <w:p w:rsidR="009F61BE" w:rsidRPr="00A1253F" w:rsidRDefault="009F61BE" w:rsidP="009F61BE">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lastRenderedPageBreak/>
              <w:t>九、</w:t>
            </w:r>
            <w:r w:rsidRPr="00A1253F">
              <w:rPr>
                <w:rFonts w:asciiTheme="minorEastAsia" w:hAnsiTheme="minorEastAsia" w:cs="Times New Roman" w:hint="eastAsia"/>
                <w:b/>
                <w:color w:val="000000" w:themeColor="text1"/>
                <w:szCs w:val="24"/>
              </w:rPr>
              <w:t>結尾應酬語</w:t>
            </w: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臨書語（表示信中所言未能盡情之意）</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謹此奉稟，不盡欲言。謹肅寸稟，不盡下懷。肅此迴達，不盡縷縷。臨稟惶恐，欲言不盡。耑肅奉達，不盡依依。肅此奉陳，不盡所懷（對親友長輩用）。臨穎神馳，不盡所懷。臨楮眷念，不盡區區。耑此奉達，不盡欲言。臨書馳切，益用依依。冗次裁候，幸恕草草。爰裁尺素，不盡所懷。紙短情長，莫盡萬一（對親友平輩用）。</w:t>
            </w:r>
          </w:p>
        </w:tc>
      </w:tr>
      <w:tr w:rsidR="009F61BE" w:rsidRPr="00A1253F" w:rsidTr="003677CE">
        <w:trPr>
          <w:cantSplit/>
          <w:trHeight w:val="2371"/>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請教語（表示願意接受對方指教之意）</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如蒙鴻訓，幸何如之。幸賜清誨，無任銘感。乞賜指示，俾有遵循。敬祈訓示，不勝感禱（對親友長輩用）。乞賜教言，以匡不逮。引企金玉，惠我實多。幸賜南針，俾覺迷路。如蒙不棄，乞賜蘭言（對親友平輩用）。</w:t>
            </w:r>
          </w:p>
        </w:tc>
      </w:tr>
      <w:tr w:rsidR="009F61BE" w:rsidRPr="00A1253F" w:rsidTr="003677CE">
        <w:trPr>
          <w:cantSplit/>
          <w:trHeight w:val="2263"/>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請託語（是託人辦事，不勝感激之意）</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倘荷玉成，無任銘感。如蒙噓植，永鐫不忘。倘蒙汲引，感荷無既（推薦）。倘蒙照拂，永感厚誼。得荷支持，銘感無既。倘蒙青睞，永矢不忘（關照）。如承俯諾，實濟燃眉。倘荷通融，永銘肺腑。倘承挹注，受惠實多。倘荷雅俞，感且不朽（借貸）。</w:t>
            </w:r>
          </w:p>
        </w:tc>
      </w:tr>
      <w:tr w:rsidR="009F61BE" w:rsidRPr="00A1253F" w:rsidTr="003677CE">
        <w:trPr>
          <w:cantSplit/>
          <w:trHeight w:val="1416"/>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求恕語（是對受</w:t>
            </w:r>
            <w:r w:rsidRPr="00A1253F">
              <w:rPr>
                <w:rFonts w:asciiTheme="minorEastAsia" w:hAnsiTheme="minorEastAsia" w:hint="eastAsia"/>
                <w:b/>
                <w:color w:val="000000" w:themeColor="text1"/>
                <w:spacing w:val="-8"/>
                <w:szCs w:val="24"/>
              </w:rPr>
              <w:t>信人表示歉意，</w:t>
            </w:r>
            <w:r w:rsidRPr="00A1253F">
              <w:rPr>
                <w:rFonts w:asciiTheme="minorEastAsia" w:hAnsiTheme="minorEastAsia" w:hint="eastAsia"/>
                <w:b/>
                <w:color w:val="000000" w:themeColor="text1"/>
                <w:szCs w:val="24"/>
              </w:rPr>
              <w:t>含有求恕成分）</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不情之請，尚乞見諒。區區下情，統祈鑒察。統希霽照，不勝感禱。瀆瀆清神，不安之至。方  命之處，殊深歉仄。</w:t>
            </w:r>
          </w:p>
        </w:tc>
      </w:tr>
      <w:tr w:rsidR="009F61BE" w:rsidRPr="00A1253F" w:rsidTr="003677CE">
        <w:trPr>
          <w:cantSplit/>
          <w:trHeight w:val="1537"/>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歉遜語（是對受</w:t>
            </w:r>
            <w:r w:rsidRPr="00A1253F">
              <w:rPr>
                <w:rFonts w:asciiTheme="minorEastAsia" w:hAnsiTheme="minorEastAsia" w:hint="eastAsia"/>
                <w:b/>
                <w:color w:val="000000" w:themeColor="text1"/>
                <w:spacing w:val="-8"/>
                <w:szCs w:val="24"/>
              </w:rPr>
              <w:t>信人表示歉意，</w:t>
            </w:r>
            <w:r w:rsidRPr="00A1253F">
              <w:rPr>
                <w:rFonts w:asciiTheme="minorEastAsia" w:hAnsiTheme="minorEastAsia" w:hint="eastAsia"/>
                <w:b/>
                <w:color w:val="000000" w:themeColor="text1"/>
                <w:szCs w:val="24"/>
              </w:rPr>
              <w:t>含有求恕成分）</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省度五中，倍增歉疚。心餘力絀，寤寐不安。夙夜撫懷，殊深歉疚。每一念至，倍覺汗顏（通用）。</w:t>
            </w:r>
          </w:p>
        </w:tc>
      </w:tr>
      <w:tr w:rsidR="009F61BE" w:rsidRPr="00A1253F" w:rsidTr="00C33473">
        <w:trPr>
          <w:cantSplit/>
          <w:trHeight w:val="113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恃愛語（是倚仗</w:t>
            </w:r>
            <w:r w:rsidRPr="00A1253F">
              <w:rPr>
                <w:rFonts w:asciiTheme="minorEastAsia" w:hAnsiTheme="minorEastAsia" w:hint="eastAsia"/>
                <w:b/>
                <w:color w:val="000000" w:themeColor="text1"/>
                <w:spacing w:val="-8"/>
                <w:szCs w:val="24"/>
              </w:rPr>
              <w:t>交情直率陳說，</w:t>
            </w:r>
            <w:r w:rsidRPr="00A1253F">
              <w:rPr>
                <w:rFonts w:asciiTheme="minorEastAsia" w:hAnsiTheme="minorEastAsia" w:hint="eastAsia"/>
                <w:b/>
                <w:color w:val="000000" w:themeColor="text1"/>
                <w:szCs w:val="24"/>
              </w:rPr>
              <w:t>以免對方見怪）</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恃在愛末，冒昧直陳。辱在夙好，用敢直陳。恃愛妄瀆，幸祈曲諒（通用）。</w:t>
            </w:r>
          </w:p>
        </w:tc>
      </w:tr>
      <w:tr w:rsidR="009F61BE" w:rsidRPr="00A1253F" w:rsidTr="003677CE">
        <w:trPr>
          <w:cantSplit/>
          <w:trHeight w:val="268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餽贈語（是送禮時所用）</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謹具不腆，聊申微意。謹具薄儀，聊申下悃。土產數色，聊申敬意（贈物）。謹具芹獻，藉祝鶴齡。敬具菲儀，用祝椿壽（祝壽）。奉上菲儀，敬申賀悃（賀婚）。附上微儀，用申奩敬。敬具薄儀，藉申奩敬（送嫁）。謹具奠儀，藉申哀悃。附具奠儀，藉作楮敬。附具芻香，聊申弔敬（喪禮）。</w:t>
            </w:r>
          </w:p>
        </w:tc>
      </w:tr>
      <w:tr w:rsidR="009F61BE" w:rsidRPr="00A1253F" w:rsidTr="003677CE">
        <w:trPr>
          <w:cantSplit/>
          <w:trHeight w:val="1389"/>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請收語（贈人財物，請人收納，常與餽贈語連用）</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伏祈台收。至祈檢收。乞賜莞存。伏望哂納。敬希鑒納。乞賜笑納。敬請詧收（通用）。</w:t>
            </w:r>
          </w:p>
        </w:tc>
      </w:tr>
      <w:tr w:rsidR="009F61BE" w:rsidRPr="00A1253F" w:rsidTr="003677CE">
        <w:trPr>
          <w:cantSplit/>
          <w:trHeight w:val="1395"/>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盼禱語（是有求</w:t>
            </w:r>
            <w:r w:rsidRPr="00A1253F">
              <w:rPr>
                <w:rFonts w:asciiTheme="minorEastAsia" w:hAnsiTheme="minorEastAsia" w:hint="eastAsia"/>
                <w:b/>
                <w:color w:val="000000" w:themeColor="text1"/>
                <w:spacing w:val="-8"/>
                <w:szCs w:val="24"/>
              </w:rPr>
              <w:t>於人之結束語，</w:t>
            </w:r>
            <w:r w:rsidRPr="00A1253F">
              <w:rPr>
                <w:rFonts w:asciiTheme="minorEastAsia" w:hAnsiTheme="minorEastAsia" w:hint="eastAsia"/>
                <w:b/>
                <w:color w:val="000000" w:themeColor="text1"/>
                <w:szCs w:val="24"/>
              </w:rPr>
              <w:t>可與請託比照使用）</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無任禱盼。不勝企禱。是所至禱。至為盼禱。是所至盼。實所企禱。是所企幸。禱企良殷（通用）。</w:t>
            </w:r>
          </w:p>
        </w:tc>
      </w:tr>
      <w:tr w:rsidR="009F61BE" w:rsidRPr="00A1253F" w:rsidTr="00C33473">
        <w:trPr>
          <w:cantSplit/>
          <w:trHeight w:val="113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求允語（求人允助之意）</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倘荷俞允。務祈慨允。乞賜金諾。至祈慨諾。敬求賜可。伏乞允可（通用）。</w:t>
            </w:r>
          </w:p>
        </w:tc>
      </w:tr>
      <w:tr w:rsidR="009F61BE" w:rsidRPr="00A1253F" w:rsidTr="003677CE">
        <w:trPr>
          <w:cantSplit/>
          <w:trHeight w:val="1545"/>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感謝語（是受人之惠，表示謝意）</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私衷銘感，何可言宣。銘感肺腑，永矢不忘。感荷隆情，非言可喻。寸衷感激，没齒不忘。分陰寸草，大德不忘。腑篆心銘，感荷無已（通用）。</w:t>
            </w:r>
          </w:p>
        </w:tc>
      </w:tr>
      <w:tr w:rsidR="009F61BE" w:rsidRPr="00A1253F" w:rsidTr="003677CE">
        <w:trPr>
          <w:cantSplit/>
          <w:trHeight w:val="3395"/>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保重語（請人珍衛身體之意）</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寒暖不一，千祈珍重。乍暖猶寒，尚乞珍攝。寒暖不一，順時自保。秋風多厲，幸祈保重。寒風凜冽，伏祈珍衛（對親友長輩用）。寸心千里，寄語加餐。春寒料峭，尚乞自珍。暑氣逼人，諸祈自衛。秋風多厲，珍重為佳。寒氣襲人，諸凡自保（對親友平輩用）。伏祈節哀順變。伏乞勉節哀思。還希稍節哀思。伏祈節哀自愛。伏祈勉節哀思。順時自保（對居喪孝子用）。</w:t>
            </w:r>
          </w:p>
        </w:tc>
      </w:tr>
      <w:tr w:rsidR="009F61BE" w:rsidRPr="00A1253F" w:rsidTr="00C33473">
        <w:trPr>
          <w:cantSplit/>
          <w:trHeight w:val="1134"/>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干聽語（表示出於不得已才干擾對方清聽之意，可與「求恕語」錯雜運用）</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不憚煩言。有瀆清聽。冒昧上陳，有瀆清聽。恃在愛末，用敢瀆聽。敢冒崇威，上瀆尊聽。冒觸尊威，有瀆鈞聽（通用）。</w:t>
            </w:r>
          </w:p>
        </w:tc>
      </w:tr>
      <w:tr w:rsidR="009F61BE" w:rsidRPr="00A1253F" w:rsidTr="003677CE">
        <w:trPr>
          <w:cantSplit/>
          <w:trHeight w:val="2258"/>
          <w:jc w:val="center"/>
        </w:trPr>
        <w:tc>
          <w:tcPr>
            <w:tcW w:w="1686" w:type="dxa"/>
            <w:gridSpan w:val="2"/>
            <w:vMerge/>
            <w:vAlign w:val="center"/>
          </w:tcPr>
          <w:p w:rsidR="009F61BE" w:rsidRPr="00A1253F" w:rsidRDefault="009F61B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候覆語（與「請教語」略似，但語氣較為肯定）</w:t>
            </w:r>
          </w:p>
        </w:tc>
        <w:tc>
          <w:tcPr>
            <w:tcW w:w="5514" w:type="dxa"/>
            <w:shd w:val="clear" w:color="auto" w:fill="auto"/>
            <w:vAlign w:val="center"/>
          </w:tcPr>
          <w:p w:rsidR="009F61BE" w:rsidRPr="00A1253F" w:rsidRDefault="009F61B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如遇鴻便，乞賜鈞覆。懇賜鈞覆，無任禱盼。乞賜覆示，不勝感禱（對親友長輩用）。佇盼佳音，幸即裁答。幸賜好音，不勝感禱。魚雁多便，幸賜覆音。敬希撥冗賜覆，不勝切盼。乞惠好音，實所企幸（對親友平輩用）。</w:t>
            </w:r>
          </w:p>
        </w:tc>
      </w:tr>
      <w:tr w:rsidR="003677CE" w:rsidRPr="00A1253F" w:rsidTr="003677CE">
        <w:trPr>
          <w:cantSplit/>
          <w:trHeight w:val="3949"/>
          <w:jc w:val="center"/>
        </w:trPr>
        <w:tc>
          <w:tcPr>
            <w:tcW w:w="836"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十、</w:t>
            </w:r>
            <w:r w:rsidRPr="00A1253F">
              <w:rPr>
                <w:rFonts w:asciiTheme="minorEastAsia" w:hAnsiTheme="minorEastAsia" w:cs="Times New Roman" w:hint="eastAsia"/>
                <w:b/>
                <w:color w:val="000000" w:themeColor="text1"/>
                <w:szCs w:val="24"/>
              </w:rPr>
              <w:t>結尾敬辭</w:t>
            </w:r>
          </w:p>
        </w:tc>
        <w:tc>
          <w:tcPr>
            <w:tcW w:w="850"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一般敬辭</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申悃語（是申訴已意使對方知之，信中已敘及，以此作結尾）</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肅此敬達。肅此馳稟。耑肅奉稟。肅此。敬此。謹此（對親友長輩用）。耑此奉墾。耑此奉達。耑此奉聞。耑此布臆。耑此。草此（對親友平輩用）。聊表賀忱。用申賀悃（申賀用）。恭陳唁意。藉表哀忱。藉申哀悃。修函馳慰。肅此上慰（弔唁用）。肅誌謝忱。肅此敬謝。藉鳴謝悃。用展謝忱。肅此鳴謝（申謝用）。敬抒辭意。用申辭悃。心領肅謝。肅此鳴謝（辭謝用）。耑肅敬覆。耑此奉覆。肅函奉覆。耑此敬覆。匆此函覆（申覆用）。</w:t>
            </w:r>
          </w:p>
        </w:tc>
      </w:tr>
      <w:tr w:rsidR="003677CE" w:rsidRPr="00A1253F" w:rsidTr="003677CE">
        <w:trPr>
          <w:cantSplit/>
          <w:trHeight w:val="182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請鑒語（係請對方收鑒，與「申悃語」有連帶關係，可連用）</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伏乞鑒察。伏祈垂鑒。伏伏崇鑒。伏維霽照。伏維毫照。統希垂鑒。統祈愛鑒。諸乞愛照。伏乞朗照。並祈垂鑒。乞維垂察。諸維朗照。諸維垂察。伏乞荃詧。諸希荃照。敬祈亮察（通用）。</w:t>
            </w:r>
          </w:p>
        </w:tc>
      </w:tr>
      <w:tr w:rsidR="003677CE" w:rsidRPr="00A1253F" w:rsidTr="003677CE">
        <w:trPr>
          <w:cantSplit/>
          <w:trHeight w:val="558"/>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請安用語</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pacing w:val="-4"/>
                <w:szCs w:val="24"/>
              </w:rPr>
            </w:pPr>
            <w:r w:rsidRPr="00A1253F">
              <w:rPr>
                <w:rFonts w:asciiTheme="minorEastAsia" w:hAnsiTheme="minorEastAsia" w:hint="eastAsia"/>
                <w:b/>
                <w:color w:val="000000" w:themeColor="text1"/>
                <w:spacing w:val="-4"/>
                <w:szCs w:val="24"/>
              </w:rPr>
              <w:t>用於祖父母及父母</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叩請金安。敬請福安。敬請金安。</w:t>
            </w:r>
          </w:p>
        </w:tc>
      </w:tr>
      <w:tr w:rsidR="003677CE" w:rsidRPr="00A1253F" w:rsidTr="003677CE">
        <w:trPr>
          <w:cantSplit/>
          <w:trHeight w:val="836"/>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用於親友長輩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恭請禔安。敬請鈞安。恭請崇安。敬頌崇安。敬頌崇祺。祗頌福祉。</w:t>
            </w:r>
          </w:p>
        </w:tc>
      </w:tr>
      <w:tr w:rsidR="003677CE" w:rsidRPr="00A1253F" w:rsidTr="003677CE">
        <w:trPr>
          <w:cantSplit/>
          <w:trHeight w:val="976"/>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用於師長</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恭請誨安。敬請教安。敬請講安。祗請道安。叩請絳安。</w:t>
            </w:r>
          </w:p>
        </w:tc>
      </w:tr>
      <w:tr w:rsidR="003677CE" w:rsidRPr="00A1253F" w:rsidTr="003677CE">
        <w:trPr>
          <w:cantSplit/>
          <w:trHeight w:val="1415"/>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用於親友平輩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即請大安。敬請台安。順頌台祺。順頌時綏。即頌時祺。即問刻安。順頌起居。此頌台綏。敬候近祉。順頌時祺。藉頌日祉。</w:t>
            </w:r>
          </w:p>
        </w:tc>
      </w:tr>
      <w:tr w:rsidR="003677CE" w:rsidRPr="00A1253F" w:rsidTr="00E36DCA">
        <w:trPr>
          <w:cantSplit/>
          <w:trHeight w:val="113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用親友晚輩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順問近祺。即詢近佳。即問刻好。順詢日佳。</w:t>
            </w:r>
          </w:p>
        </w:tc>
      </w:tr>
      <w:tr w:rsidR="003677CE" w:rsidRPr="00A1253F" w:rsidTr="003677CE">
        <w:trPr>
          <w:cantSplit/>
          <w:trHeight w:val="699"/>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用於政界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敬請勛安。恭請鈞安。祗請政安。敬頌勛祺。</w:t>
            </w:r>
          </w:p>
        </w:tc>
      </w:tr>
      <w:tr w:rsidR="003677CE" w:rsidRPr="00A1253F" w:rsidTr="003677CE">
        <w:trPr>
          <w:cantSplit/>
          <w:trHeight w:val="699"/>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用於軍界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敬請戎安。恭請麾安。肅請捷安。敬頌勛祺。</w:t>
            </w:r>
          </w:p>
        </w:tc>
      </w:tr>
      <w:tr w:rsidR="003677CE" w:rsidRPr="00A1253F" w:rsidTr="00E36DCA">
        <w:trPr>
          <w:cantSplit/>
          <w:trHeight w:val="113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用於學界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敬請學安。祗請文祺。即頌文綏。祗請著安。順請撰安。</w:t>
            </w:r>
          </w:p>
        </w:tc>
      </w:tr>
      <w:tr w:rsidR="003677CE" w:rsidRPr="00A1253F" w:rsidTr="003677CE">
        <w:trPr>
          <w:cantSplit/>
          <w:trHeight w:val="668"/>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用於文士</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敬祝吟安。祗頌文祺。敬候文安。藉頌著祺。</w:t>
            </w:r>
          </w:p>
        </w:tc>
      </w:tr>
      <w:tr w:rsidR="003677CE" w:rsidRPr="00A1253F" w:rsidTr="003677CE">
        <w:trPr>
          <w:cantSplit/>
          <w:trHeight w:val="56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用於商界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敬請籌安。順頌籌祺。敬候籌綏。順候財安。</w:t>
            </w:r>
          </w:p>
        </w:tc>
      </w:tr>
      <w:tr w:rsidR="003677CE" w:rsidRPr="00A1253F" w:rsidTr="003677CE">
        <w:trPr>
          <w:cantSplit/>
          <w:trHeight w:val="54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用於婦女</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敬祝妝安。順頌閫祺。即祝壼安。敬候繡安。</w:t>
            </w:r>
          </w:p>
        </w:tc>
      </w:tr>
      <w:tr w:rsidR="003677CE" w:rsidRPr="00A1253F" w:rsidTr="003677CE">
        <w:trPr>
          <w:cantSplit/>
          <w:trHeight w:val="566"/>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用於旅客</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敬請旅安。順請客安。即頌旅祉。順頌旅祺。</w:t>
            </w:r>
          </w:p>
        </w:tc>
      </w:tr>
      <w:tr w:rsidR="003677CE" w:rsidRPr="00A1253F" w:rsidTr="003677CE">
        <w:trPr>
          <w:cantSplit/>
          <w:trHeight w:val="546"/>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用於家居者</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敬請潭安。敬頌潭綏。即頌潭祉。順頌潭祺。</w:t>
            </w:r>
          </w:p>
        </w:tc>
      </w:tr>
      <w:tr w:rsidR="003677CE" w:rsidRPr="00A1253F" w:rsidTr="003677CE">
        <w:trPr>
          <w:cantSplit/>
          <w:trHeight w:val="85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pacing w:val="-2"/>
                <w:szCs w:val="24"/>
              </w:rPr>
            </w:pPr>
            <w:r w:rsidRPr="00A1253F">
              <w:rPr>
                <w:rFonts w:asciiTheme="minorEastAsia" w:hAnsiTheme="minorEastAsia" w:hint="eastAsia"/>
                <w:b/>
                <w:color w:val="000000" w:themeColor="text1"/>
                <w:spacing w:val="-2"/>
                <w:szCs w:val="24"/>
              </w:rPr>
              <w:t>用於有祖父母及父母而在一處者</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敬請侍安。敬頌侍祺。敬候侍祉。順頌侍祺。</w:t>
            </w:r>
          </w:p>
        </w:tc>
      </w:tr>
      <w:tr w:rsidR="003677CE" w:rsidRPr="00A1253F" w:rsidTr="003677CE">
        <w:trPr>
          <w:cantSplit/>
          <w:trHeight w:val="55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用於夫婦同居者</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敬請儷安。敬請雙安。敬頌儷祉。順頌儷祺。</w:t>
            </w:r>
          </w:p>
        </w:tc>
      </w:tr>
      <w:tr w:rsidR="003677CE" w:rsidRPr="00A1253F" w:rsidTr="003677CE">
        <w:trPr>
          <w:cantSplit/>
          <w:trHeight w:val="560"/>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用於賀婚</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恭請燕喜。恭賀喜安。祗賀大禧。</w:t>
            </w:r>
          </w:p>
        </w:tc>
      </w:tr>
      <w:tr w:rsidR="003677CE" w:rsidRPr="00A1253F" w:rsidTr="003677CE">
        <w:trPr>
          <w:cantSplit/>
          <w:trHeight w:val="55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用於賀年</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恭賀年禧。恭賀新禧。敬頌新禧。祗賀新釐。</w:t>
            </w:r>
          </w:p>
        </w:tc>
      </w:tr>
      <w:tr w:rsidR="003677CE" w:rsidRPr="00A1253F" w:rsidTr="003677CE">
        <w:trPr>
          <w:cantSplit/>
          <w:trHeight w:val="56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用於弔唁</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敬請禮安。順候教履。並頌素履。祗請素安。</w:t>
            </w:r>
          </w:p>
        </w:tc>
      </w:tr>
      <w:tr w:rsidR="003677CE" w:rsidRPr="00A1253F" w:rsidTr="00EC1C6D">
        <w:trPr>
          <w:cantSplit/>
          <w:trHeight w:val="557"/>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用於問疾</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恭請痊安。即請衛安。順請痊安。敬祝早痊。</w:t>
            </w:r>
          </w:p>
        </w:tc>
      </w:tr>
      <w:tr w:rsidR="003677CE" w:rsidRPr="00A1253F" w:rsidTr="00E36DCA">
        <w:trPr>
          <w:cantSplit/>
          <w:trHeight w:val="113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用於按時令</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敬請春安。即頌春祺。順候夏祉。此頌暑綏。即請秋安。順頌秋祺。敬頌冬綏。此請爐安。</w:t>
            </w:r>
          </w:p>
        </w:tc>
      </w:tr>
      <w:tr w:rsidR="003677CE" w:rsidRPr="00A1253F" w:rsidTr="00EC1C6D">
        <w:trPr>
          <w:cantSplit/>
          <w:trHeight w:val="538"/>
          <w:jc w:val="center"/>
        </w:trPr>
        <w:tc>
          <w:tcPr>
            <w:tcW w:w="1686" w:type="dxa"/>
            <w:gridSpan w:val="2"/>
            <w:vMerge w:val="restart"/>
            <w:textDirection w:val="tbRlV"/>
            <w:vAlign w:val="center"/>
          </w:tcPr>
          <w:p w:rsidR="003677CE" w:rsidRPr="00A1253F" w:rsidRDefault="003677CE" w:rsidP="003677CE">
            <w:pPr>
              <w:spacing w:line="400" w:lineRule="exact"/>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十一、</w:t>
            </w:r>
            <w:r w:rsidRPr="00A1253F">
              <w:rPr>
                <w:rFonts w:asciiTheme="minorEastAsia" w:hAnsiTheme="minorEastAsia" w:cs="Times New Roman" w:hint="eastAsia"/>
                <w:b/>
                <w:color w:val="000000" w:themeColor="text1"/>
                <w:szCs w:val="24"/>
              </w:rPr>
              <w:t>署名下之敬辭</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用於祖父母及父母者</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謹稟。敬稟。叩稟。敬叩。謹叩。叩上。叩。</w:t>
            </w:r>
          </w:p>
        </w:tc>
      </w:tr>
      <w:tr w:rsidR="003677CE" w:rsidRPr="00A1253F" w:rsidTr="00EC1C6D">
        <w:trPr>
          <w:cantSplit/>
          <w:trHeight w:val="561"/>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用於長輩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謹上。敬上。拜上。謹肅。敬啓。謹啓。肅上。</w:t>
            </w:r>
          </w:p>
        </w:tc>
      </w:tr>
      <w:tr w:rsidR="003677CE" w:rsidRPr="00A1253F" w:rsidTr="00EC1C6D">
        <w:trPr>
          <w:cantSplit/>
          <w:trHeight w:val="980"/>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用於平輩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敬啓。手啓。拜啓。鞠躬。謹上。謹白。上言。頓首。上。</w:t>
            </w:r>
          </w:p>
        </w:tc>
      </w:tr>
      <w:tr w:rsidR="003677CE" w:rsidRPr="00A1253F" w:rsidTr="00C33473">
        <w:trPr>
          <w:cantSplit/>
          <w:trHeight w:val="1134"/>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用於晚輩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手泐。手書。字。白。手諭。手示。手白。字。手啓。</w:t>
            </w:r>
          </w:p>
        </w:tc>
      </w:tr>
      <w:tr w:rsidR="003677CE" w:rsidRPr="00A1253F" w:rsidTr="00EC1C6D">
        <w:trPr>
          <w:cantSplit/>
          <w:trHeight w:val="699"/>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用於補述</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又啓。又及。又陳。補啓。再啓。再及。再陳。</w:t>
            </w:r>
          </w:p>
        </w:tc>
      </w:tr>
      <w:tr w:rsidR="003677CE" w:rsidRPr="00A1253F" w:rsidTr="003677CE">
        <w:trPr>
          <w:cantSplit/>
          <w:trHeight w:val="1134"/>
          <w:jc w:val="center"/>
        </w:trPr>
        <w:tc>
          <w:tcPr>
            <w:tcW w:w="1686" w:type="dxa"/>
            <w:gridSpan w:val="2"/>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lastRenderedPageBreak/>
              <w:t>十二、</w:t>
            </w:r>
            <w:r w:rsidRPr="00A1253F">
              <w:rPr>
                <w:rFonts w:asciiTheme="minorEastAsia" w:hAnsiTheme="minorEastAsia" w:cs="Times New Roman" w:hint="eastAsia"/>
                <w:b/>
                <w:color w:val="000000" w:themeColor="text1"/>
                <w:szCs w:val="24"/>
              </w:rPr>
              <w:t>並候語</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問候長輩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令尊（或令堂）大人前乞代叱名請安。某伯處煩叱名道候。某伯前祈代請安不另。某姻伯前乞代叩安。</w:t>
            </w:r>
          </w:p>
        </w:tc>
      </w:tr>
      <w:tr w:rsidR="003677CE" w:rsidRPr="00A1253F" w:rsidTr="00C33473">
        <w:trPr>
          <w:cantSplit/>
          <w:trHeight w:val="1134"/>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問候平輩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某兄處煩代道候。某兄前乞代道念。令兄處乞代候。某弟處希為道念。某弟處煩為致候。</w:t>
            </w:r>
          </w:p>
        </w:tc>
      </w:tr>
      <w:tr w:rsidR="003677CE" w:rsidRPr="00A1253F" w:rsidTr="00C33473">
        <w:trPr>
          <w:cantSplit/>
          <w:trHeight w:val="1134"/>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問候晚輩</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某弟處煩為致。嫂夫人均此。順候令郎佳吉。並問令郎等近好。順頌令姪均佳。</w:t>
            </w:r>
          </w:p>
        </w:tc>
      </w:tr>
      <w:tr w:rsidR="003677CE" w:rsidRPr="00A1253F" w:rsidTr="00EC1C6D">
        <w:trPr>
          <w:cantSplit/>
          <w:trHeight w:val="648"/>
          <w:jc w:val="center"/>
        </w:trPr>
        <w:tc>
          <w:tcPr>
            <w:tcW w:w="1686" w:type="dxa"/>
            <w:gridSpan w:val="2"/>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十三、</w:t>
            </w:r>
            <w:r w:rsidRPr="00A1253F">
              <w:rPr>
                <w:rFonts w:asciiTheme="minorEastAsia" w:hAnsiTheme="minorEastAsia" w:cs="Times New Roman" w:hint="eastAsia"/>
                <w:b/>
                <w:color w:val="000000" w:themeColor="text1"/>
                <w:szCs w:val="24"/>
              </w:rPr>
              <w:t>附候語</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代長輩附問</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家嚴囑筆問候。某某姻伯囑筆道候。</w:t>
            </w:r>
          </w:p>
        </w:tc>
      </w:tr>
      <w:tr w:rsidR="003677CE" w:rsidRPr="00A1253F" w:rsidTr="00EC1C6D">
        <w:trPr>
          <w:cantSplit/>
          <w:trHeight w:val="700"/>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代平輩附問</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某某兄囑筆問好。某某弟筆道候。某妹附筆致候。</w:t>
            </w:r>
          </w:p>
        </w:tc>
      </w:tr>
      <w:tr w:rsidR="003677CE" w:rsidRPr="00A1253F" w:rsidTr="00EC1C6D">
        <w:trPr>
          <w:cantSplit/>
          <w:trHeight w:val="554"/>
          <w:jc w:val="center"/>
        </w:trPr>
        <w:tc>
          <w:tcPr>
            <w:tcW w:w="1686" w:type="dxa"/>
            <w:gridSpan w:val="2"/>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代晚輩附問</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小兒侍叩。兒輩侍叩。小女侍叩。小孫等隨叩。</w:t>
            </w:r>
          </w:p>
        </w:tc>
      </w:tr>
      <w:tr w:rsidR="003677CE" w:rsidRPr="00A1253F" w:rsidTr="00EC1C6D">
        <w:trPr>
          <w:cantSplit/>
          <w:trHeight w:val="562"/>
          <w:jc w:val="center"/>
        </w:trPr>
        <w:tc>
          <w:tcPr>
            <w:tcW w:w="836"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Pr>
                <w:rFonts w:asciiTheme="minorEastAsia" w:hAnsiTheme="minorEastAsia" w:cs="Times New Roman" w:hint="eastAsia"/>
                <w:b/>
                <w:color w:val="000000" w:themeColor="text1"/>
                <w:szCs w:val="24"/>
              </w:rPr>
              <w:t>十四、</w:t>
            </w:r>
            <w:r w:rsidRPr="00A1253F">
              <w:rPr>
                <w:rFonts w:asciiTheme="minorEastAsia" w:hAnsiTheme="minorEastAsia" w:cs="Times New Roman" w:hint="eastAsia"/>
                <w:b/>
                <w:color w:val="000000" w:themeColor="text1"/>
                <w:szCs w:val="24"/>
              </w:rPr>
              <w:t>啟封詞</w:t>
            </w:r>
          </w:p>
        </w:tc>
        <w:tc>
          <w:tcPr>
            <w:tcW w:w="850"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對長輩</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對直系親屬</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福啟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安啟</w:t>
            </w:r>
          </w:p>
        </w:tc>
      </w:tr>
      <w:tr w:rsidR="003677CE" w:rsidRPr="00A1253F" w:rsidTr="00EC1C6D">
        <w:trPr>
          <w:cantSplit/>
          <w:trHeight w:val="556"/>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對親戚</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安啟</w:t>
            </w:r>
          </w:p>
        </w:tc>
      </w:tr>
      <w:tr w:rsidR="003677CE" w:rsidRPr="00A1253F" w:rsidTr="00EC1C6D">
        <w:trPr>
          <w:cantSplit/>
          <w:trHeight w:val="550"/>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對師長</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道啟</w:t>
            </w:r>
            <w:r w:rsidRPr="00A1253F">
              <w:rPr>
                <w:rFonts w:asciiTheme="minorEastAsia" w:hAnsiTheme="minorEastAsia"/>
                <w:b/>
                <w:color w:val="000000" w:themeColor="text1"/>
                <w:szCs w:val="24"/>
              </w:rPr>
              <w:t>、鈞啟、賜啟</w:t>
            </w:r>
          </w:p>
        </w:tc>
      </w:tr>
      <w:tr w:rsidR="003677CE" w:rsidRPr="00A1253F" w:rsidTr="00EC1C6D">
        <w:trPr>
          <w:cantSplit/>
          <w:trHeight w:val="558"/>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對政界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勛啟</w:t>
            </w:r>
            <w:r w:rsidRPr="00A1253F">
              <w:rPr>
                <w:rFonts w:asciiTheme="minorEastAsia" w:hAnsiTheme="minorEastAsia"/>
                <w:b/>
                <w:color w:val="000000" w:themeColor="text1"/>
                <w:szCs w:val="24"/>
              </w:rPr>
              <w:t>、鈞啟、賜啟</w:t>
            </w:r>
          </w:p>
        </w:tc>
      </w:tr>
      <w:tr w:rsidR="003677CE" w:rsidRPr="00A1253F" w:rsidTr="00EC1C6D">
        <w:trPr>
          <w:cantSplit/>
          <w:trHeight w:val="566"/>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對軍界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勳啟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鈞啟</w:t>
            </w:r>
          </w:p>
        </w:tc>
      </w:tr>
      <w:tr w:rsidR="003677CE" w:rsidRPr="00A1253F" w:rsidTr="00EC1C6D">
        <w:trPr>
          <w:cantSplit/>
          <w:trHeight w:val="560"/>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對商界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鈞啟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賜啟</w:t>
            </w:r>
          </w:p>
        </w:tc>
      </w:tr>
      <w:tr w:rsidR="003677CE" w:rsidRPr="00A1253F" w:rsidTr="00EC1C6D">
        <w:trPr>
          <w:cantSplit/>
          <w:trHeight w:val="55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對學界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道啟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鈞啟</w:t>
            </w:r>
          </w:p>
        </w:tc>
      </w:tr>
      <w:tr w:rsidR="003677CE" w:rsidRPr="00A1253F" w:rsidTr="00EC1C6D">
        <w:trPr>
          <w:cantSplit/>
          <w:trHeight w:val="56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對平輩</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對兄弟</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親啟</w:t>
            </w:r>
            <w:r w:rsidRPr="00A1253F">
              <w:rPr>
                <w:rFonts w:asciiTheme="minorEastAsia" w:hAnsiTheme="minorEastAsia"/>
                <w:b/>
                <w:color w:val="000000" w:themeColor="text1"/>
                <w:szCs w:val="24"/>
              </w:rPr>
              <w:t>、啟</w:t>
            </w:r>
          </w:p>
        </w:tc>
      </w:tr>
      <w:tr w:rsidR="003677CE" w:rsidRPr="00A1253F" w:rsidTr="00EC1C6D">
        <w:trPr>
          <w:cantSplit/>
          <w:trHeight w:val="54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對夫妻</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親啟</w:t>
            </w:r>
            <w:r w:rsidRPr="00A1253F">
              <w:rPr>
                <w:rFonts w:asciiTheme="minorEastAsia" w:hAnsiTheme="minorEastAsia"/>
                <w:b/>
                <w:color w:val="000000" w:themeColor="text1"/>
                <w:szCs w:val="24"/>
              </w:rPr>
              <w:t>、啟</w:t>
            </w:r>
          </w:p>
        </w:tc>
      </w:tr>
      <w:tr w:rsidR="003677CE" w:rsidRPr="00A1253F" w:rsidTr="00EC1C6D">
        <w:trPr>
          <w:cantSplit/>
          <w:trHeight w:val="564"/>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對親戚</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台啟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惠啟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親啟</w:t>
            </w:r>
          </w:p>
        </w:tc>
      </w:tr>
      <w:tr w:rsidR="003677CE" w:rsidRPr="00A1253F" w:rsidTr="00EC1C6D">
        <w:trPr>
          <w:cantSplit/>
          <w:trHeight w:val="558"/>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對朋友</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台啟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惠啟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親啟</w:t>
            </w:r>
          </w:p>
        </w:tc>
      </w:tr>
      <w:tr w:rsidR="003677CE" w:rsidRPr="00A1253F" w:rsidTr="00EC1C6D">
        <w:trPr>
          <w:cantSplit/>
          <w:trHeight w:val="55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對政界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勛啟</w:t>
            </w:r>
            <w:r w:rsidRPr="00A1253F">
              <w:rPr>
                <w:rFonts w:asciiTheme="minorEastAsia" w:hAnsiTheme="minorEastAsia"/>
                <w:b/>
                <w:color w:val="000000" w:themeColor="text1"/>
                <w:szCs w:val="24"/>
              </w:rPr>
              <w:t>、鈞</w:t>
            </w:r>
            <w:r w:rsidRPr="00A1253F">
              <w:rPr>
                <w:rFonts w:asciiTheme="minorEastAsia" w:hAnsiTheme="minorEastAsia" w:hint="eastAsia"/>
                <w:b/>
                <w:color w:val="000000" w:themeColor="text1"/>
                <w:szCs w:val="24"/>
              </w:rPr>
              <w:t>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台啟</w:t>
            </w:r>
          </w:p>
        </w:tc>
      </w:tr>
      <w:tr w:rsidR="003677CE" w:rsidRPr="00A1253F" w:rsidTr="00EC1C6D">
        <w:trPr>
          <w:cantSplit/>
          <w:trHeight w:val="557"/>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對軍界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勳啟</w:t>
            </w:r>
            <w:r w:rsidRPr="00A1253F">
              <w:rPr>
                <w:rFonts w:asciiTheme="minorEastAsia" w:hAnsiTheme="minorEastAsia"/>
                <w:b/>
                <w:color w:val="000000" w:themeColor="text1"/>
                <w:szCs w:val="24"/>
              </w:rPr>
              <w:t>、鈞</w:t>
            </w:r>
            <w:r w:rsidRPr="00A1253F">
              <w:rPr>
                <w:rFonts w:asciiTheme="minorEastAsia" w:hAnsiTheme="minorEastAsia" w:hint="eastAsia"/>
                <w:b/>
                <w:color w:val="000000" w:themeColor="text1"/>
                <w:szCs w:val="24"/>
              </w:rPr>
              <w:t>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台啟</w:t>
            </w:r>
          </w:p>
        </w:tc>
      </w:tr>
      <w:tr w:rsidR="003677CE" w:rsidRPr="00A1253F" w:rsidTr="00EC1C6D">
        <w:trPr>
          <w:cantSplit/>
          <w:trHeight w:val="557"/>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對商界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鈞啟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惠啟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台啟</w:t>
            </w:r>
          </w:p>
        </w:tc>
      </w:tr>
      <w:tr w:rsidR="003677CE" w:rsidRPr="00A1253F" w:rsidTr="00EC1C6D">
        <w:trPr>
          <w:cantSplit/>
          <w:trHeight w:val="558"/>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對學界</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台啟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文啟</w:t>
            </w:r>
          </w:p>
        </w:tc>
      </w:tr>
      <w:tr w:rsidR="003677CE" w:rsidRPr="00A1253F" w:rsidTr="00EC1C6D">
        <w:trPr>
          <w:cantSplit/>
          <w:trHeight w:val="537"/>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對晚輩</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對直系親屬</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收啟、啟</w:t>
            </w:r>
          </w:p>
        </w:tc>
      </w:tr>
      <w:tr w:rsidR="003677CE" w:rsidRPr="00A1253F" w:rsidTr="00EC1C6D">
        <w:trPr>
          <w:cantSplit/>
          <w:trHeight w:val="559"/>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對親屬</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大啟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收啟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啟</w:t>
            </w:r>
          </w:p>
        </w:tc>
      </w:tr>
      <w:tr w:rsidR="003677CE" w:rsidRPr="00A1253F" w:rsidTr="00EC1C6D">
        <w:trPr>
          <w:cantSplit/>
          <w:trHeight w:val="552"/>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對下屬</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大啟</w:t>
            </w:r>
            <w:r w:rsidRPr="00A1253F">
              <w:rPr>
                <w:rFonts w:asciiTheme="minorEastAsia" w:hAnsiTheme="minorEastAsia"/>
                <w:b/>
                <w:color w:val="000000" w:themeColor="text1"/>
                <w:szCs w:val="24"/>
              </w:rPr>
              <w:t>、收啟、</w:t>
            </w:r>
            <w:r w:rsidRPr="00A1253F">
              <w:rPr>
                <w:rFonts w:asciiTheme="minorEastAsia" w:hAnsiTheme="minorEastAsia" w:hint="eastAsia"/>
                <w:b/>
                <w:color w:val="000000" w:themeColor="text1"/>
                <w:szCs w:val="24"/>
              </w:rPr>
              <w:t>啟</w:t>
            </w:r>
          </w:p>
        </w:tc>
      </w:tr>
      <w:tr w:rsidR="003677CE" w:rsidRPr="00A1253F" w:rsidTr="00EC1C6D">
        <w:trPr>
          <w:cantSplit/>
          <w:trHeight w:val="561"/>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restart"/>
            <w:textDirection w:val="tbRlV"/>
            <w:vAlign w:val="center"/>
          </w:tcPr>
          <w:p w:rsidR="003677CE" w:rsidRPr="00A1253F" w:rsidRDefault="003677CE" w:rsidP="003677CE">
            <w:pPr>
              <w:spacing w:line="400" w:lineRule="exact"/>
              <w:ind w:left="113" w:right="113"/>
              <w:jc w:val="center"/>
              <w:rPr>
                <w:rFonts w:asciiTheme="minorEastAsia" w:hAnsiTheme="minorEastAsia" w:cs="Times New Roman"/>
                <w:b/>
                <w:color w:val="000000" w:themeColor="text1"/>
                <w:szCs w:val="24"/>
              </w:rPr>
            </w:pPr>
            <w:r w:rsidRPr="00A1253F">
              <w:rPr>
                <w:rFonts w:asciiTheme="minorEastAsia" w:hAnsiTheme="minorEastAsia" w:cs="Times New Roman" w:hint="eastAsia"/>
                <w:b/>
                <w:color w:val="000000" w:themeColor="text1"/>
                <w:szCs w:val="24"/>
              </w:rPr>
              <w:t>其他</w:t>
            </w: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對方外人士</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道啟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惠啟</w:t>
            </w:r>
          </w:p>
        </w:tc>
      </w:tr>
      <w:tr w:rsidR="003677CE" w:rsidRPr="00A1253F" w:rsidTr="00EC1C6D">
        <w:trPr>
          <w:cantSplit/>
          <w:trHeight w:val="555"/>
          <w:jc w:val="center"/>
        </w:trPr>
        <w:tc>
          <w:tcPr>
            <w:tcW w:w="836"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850" w:type="dxa"/>
            <w:vMerge/>
            <w:vAlign w:val="center"/>
          </w:tcPr>
          <w:p w:rsidR="003677CE" w:rsidRPr="00A1253F" w:rsidRDefault="003677CE" w:rsidP="00E36DCA">
            <w:pPr>
              <w:spacing w:line="400" w:lineRule="exact"/>
              <w:jc w:val="both"/>
              <w:rPr>
                <w:rFonts w:asciiTheme="minorEastAsia" w:hAnsiTheme="minorEastAsia" w:cs="Times New Roman"/>
                <w:b/>
                <w:color w:val="000000" w:themeColor="text1"/>
                <w:szCs w:val="24"/>
              </w:rPr>
            </w:pPr>
          </w:p>
        </w:tc>
        <w:tc>
          <w:tcPr>
            <w:tcW w:w="2410"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對居喪</w:t>
            </w:r>
          </w:p>
        </w:tc>
        <w:tc>
          <w:tcPr>
            <w:tcW w:w="5514" w:type="dxa"/>
            <w:shd w:val="clear" w:color="auto" w:fill="auto"/>
            <w:vAlign w:val="center"/>
          </w:tcPr>
          <w:p w:rsidR="003677CE" w:rsidRPr="00A1253F" w:rsidRDefault="003677CE" w:rsidP="00E36DCA">
            <w:pPr>
              <w:spacing w:line="400" w:lineRule="exact"/>
              <w:jc w:val="both"/>
              <w:rPr>
                <w:rFonts w:asciiTheme="minorEastAsia" w:hAnsiTheme="minorEastAsia"/>
                <w:b/>
                <w:color w:val="000000" w:themeColor="text1"/>
                <w:szCs w:val="24"/>
              </w:rPr>
            </w:pPr>
            <w:r w:rsidRPr="00A1253F">
              <w:rPr>
                <w:rFonts w:asciiTheme="minorEastAsia" w:hAnsiTheme="minorEastAsia" w:hint="eastAsia"/>
                <w:b/>
                <w:color w:val="000000" w:themeColor="text1"/>
                <w:szCs w:val="24"/>
              </w:rPr>
              <w:t>禮啟</w:t>
            </w:r>
            <w:r w:rsidRPr="00A1253F">
              <w:rPr>
                <w:rFonts w:asciiTheme="minorEastAsia" w:hAnsiTheme="minorEastAsia"/>
                <w:b/>
                <w:color w:val="000000" w:themeColor="text1"/>
                <w:szCs w:val="24"/>
              </w:rPr>
              <w:t>、</w:t>
            </w:r>
            <w:r w:rsidRPr="00A1253F">
              <w:rPr>
                <w:rFonts w:asciiTheme="minorEastAsia" w:hAnsiTheme="minorEastAsia" w:hint="eastAsia"/>
                <w:b/>
                <w:color w:val="000000" w:themeColor="text1"/>
                <w:szCs w:val="24"/>
              </w:rPr>
              <w:t>素啟</w:t>
            </w:r>
          </w:p>
        </w:tc>
      </w:tr>
    </w:tbl>
    <w:p w:rsidR="00343D0B" w:rsidRPr="00343D0B" w:rsidRDefault="00343D0B" w:rsidP="00AA045D">
      <w:pPr>
        <w:rPr>
          <w:b/>
          <w:color w:val="000000" w:themeColor="text1"/>
          <w:sz w:val="28"/>
          <w:szCs w:val="28"/>
        </w:rPr>
      </w:pPr>
    </w:p>
    <w:sectPr w:rsidR="00343D0B" w:rsidRPr="00343D0B">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45C" w:rsidRDefault="00DC245C" w:rsidP="000C4470">
      <w:r>
        <w:separator/>
      </w:r>
    </w:p>
  </w:endnote>
  <w:endnote w:type="continuationSeparator" w:id="0">
    <w:p w:rsidR="00DC245C" w:rsidRDefault="00DC245C" w:rsidP="000C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全真中明體a..">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全真粗黑體a..">
    <w:altName w:val="全真粗黑體I.."/>
    <w:panose1 w:val="00000000000000000000"/>
    <w:charset w:val="88"/>
    <w:family w:val="swiss"/>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511640"/>
      <w:docPartObj>
        <w:docPartGallery w:val="Page Numbers (Bottom of Page)"/>
        <w:docPartUnique/>
      </w:docPartObj>
    </w:sdtPr>
    <w:sdtContent>
      <w:p w:rsidR="00DC245C" w:rsidRDefault="00DC245C">
        <w:pPr>
          <w:pStyle w:val="a6"/>
          <w:jc w:val="center"/>
        </w:pPr>
        <w:r>
          <w:fldChar w:fldCharType="begin"/>
        </w:r>
        <w:r>
          <w:instrText>PAGE   \* MERGEFORMAT</w:instrText>
        </w:r>
        <w:r>
          <w:fldChar w:fldCharType="separate"/>
        </w:r>
        <w:r w:rsidR="00AA045D" w:rsidRPr="00AA045D">
          <w:rPr>
            <w:noProof/>
            <w:lang w:val="zh-TW"/>
          </w:rPr>
          <w:t>15</w:t>
        </w:r>
        <w:r>
          <w:fldChar w:fldCharType="end"/>
        </w:r>
      </w:p>
    </w:sdtContent>
  </w:sdt>
  <w:p w:rsidR="00DC245C" w:rsidRDefault="00DC245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45C" w:rsidRDefault="00DC245C" w:rsidP="000C4470">
      <w:r>
        <w:separator/>
      </w:r>
    </w:p>
  </w:footnote>
  <w:footnote w:type="continuationSeparator" w:id="0">
    <w:p w:rsidR="00DC245C" w:rsidRDefault="00DC245C" w:rsidP="000C4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B7"/>
    <w:rsid w:val="00014C06"/>
    <w:rsid w:val="00036790"/>
    <w:rsid w:val="0005648C"/>
    <w:rsid w:val="000824B1"/>
    <w:rsid w:val="000B39F7"/>
    <w:rsid w:val="000C4470"/>
    <w:rsid w:val="0011177F"/>
    <w:rsid w:val="00135EFA"/>
    <w:rsid w:val="00155A91"/>
    <w:rsid w:val="001673C6"/>
    <w:rsid w:val="001854D2"/>
    <w:rsid w:val="001C293D"/>
    <w:rsid w:val="001D05B8"/>
    <w:rsid w:val="002220D5"/>
    <w:rsid w:val="00223278"/>
    <w:rsid w:val="002243BC"/>
    <w:rsid w:val="00246409"/>
    <w:rsid w:val="002750AA"/>
    <w:rsid w:val="00305B9C"/>
    <w:rsid w:val="00305EB6"/>
    <w:rsid w:val="00343D0B"/>
    <w:rsid w:val="0036057F"/>
    <w:rsid w:val="003660BA"/>
    <w:rsid w:val="003677CE"/>
    <w:rsid w:val="003C7CED"/>
    <w:rsid w:val="00425305"/>
    <w:rsid w:val="00497DD1"/>
    <w:rsid w:val="004C40F6"/>
    <w:rsid w:val="004C5538"/>
    <w:rsid w:val="004D2A62"/>
    <w:rsid w:val="00527FD7"/>
    <w:rsid w:val="005977E4"/>
    <w:rsid w:val="005C2979"/>
    <w:rsid w:val="00636693"/>
    <w:rsid w:val="00653BF4"/>
    <w:rsid w:val="006B0BB4"/>
    <w:rsid w:val="006D4670"/>
    <w:rsid w:val="006E7971"/>
    <w:rsid w:val="0071286F"/>
    <w:rsid w:val="00725040"/>
    <w:rsid w:val="007B3356"/>
    <w:rsid w:val="007C74D4"/>
    <w:rsid w:val="008178AF"/>
    <w:rsid w:val="0083027C"/>
    <w:rsid w:val="00865C61"/>
    <w:rsid w:val="008A0A14"/>
    <w:rsid w:val="008A4165"/>
    <w:rsid w:val="008A69B6"/>
    <w:rsid w:val="009132ED"/>
    <w:rsid w:val="00970A39"/>
    <w:rsid w:val="00994B50"/>
    <w:rsid w:val="009C3A0F"/>
    <w:rsid w:val="009C4306"/>
    <w:rsid w:val="009D648D"/>
    <w:rsid w:val="009E6434"/>
    <w:rsid w:val="009F61BE"/>
    <w:rsid w:val="00A1253F"/>
    <w:rsid w:val="00A1282A"/>
    <w:rsid w:val="00A6761D"/>
    <w:rsid w:val="00A76B41"/>
    <w:rsid w:val="00AA045D"/>
    <w:rsid w:val="00AA32F9"/>
    <w:rsid w:val="00AF5420"/>
    <w:rsid w:val="00B0187B"/>
    <w:rsid w:val="00B1205E"/>
    <w:rsid w:val="00B21F05"/>
    <w:rsid w:val="00B67148"/>
    <w:rsid w:val="00B87A4A"/>
    <w:rsid w:val="00BA517F"/>
    <w:rsid w:val="00BB1AA6"/>
    <w:rsid w:val="00C03AEF"/>
    <w:rsid w:val="00C33473"/>
    <w:rsid w:val="00C83635"/>
    <w:rsid w:val="00CB2C7E"/>
    <w:rsid w:val="00CE0102"/>
    <w:rsid w:val="00CE1E30"/>
    <w:rsid w:val="00D22EC1"/>
    <w:rsid w:val="00D32DC1"/>
    <w:rsid w:val="00D70467"/>
    <w:rsid w:val="00DC245C"/>
    <w:rsid w:val="00E03ADC"/>
    <w:rsid w:val="00E36DCA"/>
    <w:rsid w:val="00E96D10"/>
    <w:rsid w:val="00EB56AC"/>
    <w:rsid w:val="00EB6AB7"/>
    <w:rsid w:val="00EC1C6D"/>
    <w:rsid w:val="00F4795C"/>
    <w:rsid w:val="00F55F72"/>
    <w:rsid w:val="00FA0E77"/>
    <w:rsid w:val="00FB4FF4"/>
    <w:rsid w:val="00FC14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193"/>
    <o:shapelayout v:ext="edit">
      <o:idmap v:ext="edit" data="1"/>
    </o:shapelayout>
  </w:shapeDefaults>
  <w:decimalSymbol w:val="."/>
  <w:listSeparator w:val=","/>
  <w15:chartTrackingRefBased/>
  <w15:docId w15:val="{1778E2A4-0664-4A13-90EA-6FE49337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AB7"/>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C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C4470"/>
    <w:pPr>
      <w:tabs>
        <w:tab w:val="center" w:pos="4153"/>
        <w:tab w:val="right" w:pos="8306"/>
      </w:tabs>
      <w:snapToGrid w:val="0"/>
    </w:pPr>
    <w:rPr>
      <w:sz w:val="20"/>
      <w:szCs w:val="20"/>
    </w:rPr>
  </w:style>
  <w:style w:type="character" w:customStyle="1" w:styleId="a5">
    <w:name w:val="頁首 字元"/>
    <w:basedOn w:val="a0"/>
    <w:link w:val="a4"/>
    <w:uiPriority w:val="99"/>
    <w:rsid w:val="000C4470"/>
    <w:rPr>
      <w:sz w:val="20"/>
      <w:szCs w:val="20"/>
    </w:rPr>
  </w:style>
  <w:style w:type="paragraph" w:styleId="a6">
    <w:name w:val="footer"/>
    <w:basedOn w:val="a"/>
    <w:link w:val="a7"/>
    <w:uiPriority w:val="99"/>
    <w:unhideWhenUsed/>
    <w:rsid w:val="000C4470"/>
    <w:pPr>
      <w:tabs>
        <w:tab w:val="center" w:pos="4153"/>
        <w:tab w:val="right" w:pos="8306"/>
      </w:tabs>
      <w:snapToGrid w:val="0"/>
    </w:pPr>
    <w:rPr>
      <w:sz w:val="20"/>
      <w:szCs w:val="20"/>
    </w:rPr>
  </w:style>
  <w:style w:type="character" w:customStyle="1" w:styleId="a7">
    <w:name w:val="頁尾 字元"/>
    <w:basedOn w:val="a0"/>
    <w:link w:val="a6"/>
    <w:uiPriority w:val="99"/>
    <w:rsid w:val="000C4470"/>
    <w:rPr>
      <w:sz w:val="20"/>
      <w:szCs w:val="20"/>
    </w:rPr>
  </w:style>
  <w:style w:type="paragraph" w:styleId="a8">
    <w:name w:val="Balloon Text"/>
    <w:basedOn w:val="a"/>
    <w:link w:val="a9"/>
    <w:uiPriority w:val="99"/>
    <w:semiHidden/>
    <w:unhideWhenUsed/>
    <w:rsid w:val="00D7046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D70467"/>
    <w:rPr>
      <w:rFonts w:asciiTheme="majorHAnsi" w:eastAsiaTheme="majorEastAsia" w:hAnsiTheme="majorHAnsi" w:cstheme="majorBidi"/>
      <w:sz w:val="18"/>
      <w:szCs w:val="18"/>
    </w:rPr>
  </w:style>
  <w:style w:type="paragraph" w:styleId="Web">
    <w:name w:val="Normal (Web)"/>
    <w:basedOn w:val="a"/>
    <w:uiPriority w:val="99"/>
    <w:unhideWhenUsed/>
    <w:rsid w:val="008178AF"/>
    <w:pPr>
      <w:widowControl/>
      <w:spacing w:before="100" w:beforeAutospacing="1" w:after="100" w:afterAutospacing="1"/>
    </w:pPr>
    <w:rPr>
      <w:rFonts w:ascii="新細明體" w:eastAsia="新細明體" w:hAnsi="新細明體" w:cs="新細明體"/>
      <w:kern w:val="0"/>
      <w:szCs w:val="24"/>
    </w:rPr>
  </w:style>
  <w:style w:type="table" w:customStyle="1" w:styleId="1">
    <w:name w:val="表格格線1"/>
    <w:basedOn w:val="a1"/>
    <w:next w:val="a3"/>
    <w:uiPriority w:val="39"/>
    <w:rsid w:val="008A0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3ADC"/>
    <w:pPr>
      <w:widowControl w:val="0"/>
      <w:autoSpaceDE w:val="0"/>
      <w:autoSpaceDN w:val="0"/>
      <w:adjustRightInd w:val="0"/>
    </w:pPr>
    <w:rPr>
      <w:rFonts w:ascii="全真中明體a.." w:eastAsia="全真中明體a.." w:cs="全真中明體a.."/>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0505">
      <w:bodyDiv w:val="1"/>
      <w:marLeft w:val="0"/>
      <w:marRight w:val="0"/>
      <w:marTop w:val="0"/>
      <w:marBottom w:val="0"/>
      <w:divBdr>
        <w:top w:val="none" w:sz="0" w:space="0" w:color="auto"/>
        <w:left w:val="none" w:sz="0" w:space="0" w:color="auto"/>
        <w:bottom w:val="none" w:sz="0" w:space="0" w:color="auto"/>
        <w:right w:val="none" w:sz="0" w:space="0" w:color="auto"/>
      </w:divBdr>
    </w:div>
    <w:div w:id="103817278">
      <w:bodyDiv w:val="1"/>
      <w:marLeft w:val="0"/>
      <w:marRight w:val="0"/>
      <w:marTop w:val="0"/>
      <w:marBottom w:val="0"/>
      <w:divBdr>
        <w:top w:val="none" w:sz="0" w:space="0" w:color="auto"/>
        <w:left w:val="none" w:sz="0" w:space="0" w:color="auto"/>
        <w:bottom w:val="none" w:sz="0" w:space="0" w:color="auto"/>
        <w:right w:val="none" w:sz="0" w:space="0" w:color="auto"/>
      </w:divBdr>
    </w:div>
    <w:div w:id="124587109">
      <w:bodyDiv w:val="1"/>
      <w:marLeft w:val="0"/>
      <w:marRight w:val="0"/>
      <w:marTop w:val="0"/>
      <w:marBottom w:val="0"/>
      <w:divBdr>
        <w:top w:val="none" w:sz="0" w:space="0" w:color="auto"/>
        <w:left w:val="none" w:sz="0" w:space="0" w:color="auto"/>
        <w:bottom w:val="none" w:sz="0" w:space="0" w:color="auto"/>
        <w:right w:val="none" w:sz="0" w:space="0" w:color="auto"/>
      </w:divBdr>
    </w:div>
    <w:div w:id="153568470">
      <w:bodyDiv w:val="1"/>
      <w:marLeft w:val="0"/>
      <w:marRight w:val="0"/>
      <w:marTop w:val="0"/>
      <w:marBottom w:val="0"/>
      <w:divBdr>
        <w:top w:val="none" w:sz="0" w:space="0" w:color="auto"/>
        <w:left w:val="none" w:sz="0" w:space="0" w:color="auto"/>
        <w:bottom w:val="none" w:sz="0" w:space="0" w:color="auto"/>
        <w:right w:val="none" w:sz="0" w:space="0" w:color="auto"/>
      </w:divBdr>
    </w:div>
    <w:div w:id="420882285">
      <w:bodyDiv w:val="1"/>
      <w:marLeft w:val="0"/>
      <w:marRight w:val="0"/>
      <w:marTop w:val="0"/>
      <w:marBottom w:val="0"/>
      <w:divBdr>
        <w:top w:val="none" w:sz="0" w:space="0" w:color="auto"/>
        <w:left w:val="none" w:sz="0" w:space="0" w:color="auto"/>
        <w:bottom w:val="none" w:sz="0" w:space="0" w:color="auto"/>
        <w:right w:val="none" w:sz="0" w:space="0" w:color="auto"/>
      </w:divBdr>
    </w:div>
    <w:div w:id="581567304">
      <w:bodyDiv w:val="1"/>
      <w:marLeft w:val="0"/>
      <w:marRight w:val="0"/>
      <w:marTop w:val="0"/>
      <w:marBottom w:val="0"/>
      <w:divBdr>
        <w:top w:val="none" w:sz="0" w:space="0" w:color="auto"/>
        <w:left w:val="none" w:sz="0" w:space="0" w:color="auto"/>
        <w:bottom w:val="none" w:sz="0" w:space="0" w:color="auto"/>
        <w:right w:val="none" w:sz="0" w:space="0" w:color="auto"/>
      </w:divBdr>
    </w:div>
    <w:div w:id="591471960">
      <w:bodyDiv w:val="1"/>
      <w:marLeft w:val="0"/>
      <w:marRight w:val="0"/>
      <w:marTop w:val="0"/>
      <w:marBottom w:val="0"/>
      <w:divBdr>
        <w:top w:val="none" w:sz="0" w:space="0" w:color="auto"/>
        <w:left w:val="none" w:sz="0" w:space="0" w:color="auto"/>
        <w:bottom w:val="none" w:sz="0" w:space="0" w:color="auto"/>
        <w:right w:val="none" w:sz="0" w:space="0" w:color="auto"/>
      </w:divBdr>
    </w:div>
    <w:div w:id="639118106">
      <w:bodyDiv w:val="1"/>
      <w:marLeft w:val="0"/>
      <w:marRight w:val="0"/>
      <w:marTop w:val="0"/>
      <w:marBottom w:val="0"/>
      <w:divBdr>
        <w:top w:val="none" w:sz="0" w:space="0" w:color="auto"/>
        <w:left w:val="none" w:sz="0" w:space="0" w:color="auto"/>
        <w:bottom w:val="none" w:sz="0" w:space="0" w:color="auto"/>
        <w:right w:val="none" w:sz="0" w:space="0" w:color="auto"/>
      </w:divBdr>
    </w:div>
    <w:div w:id="646251071">
      <w:bodyDiv w:val="1"/>
      <w:marLeft w:val="0"/>
      <w:marRight w:val="0"/>
      <w:marTop w:val="0"/>
      <w:marBottom w:val="0"/>
      <w:divBdr>
        <w:top w:val="none" w:sz="0" w:space="0" w:color="auto"/>
        <w:left w:val="none" w:sz="0" w:space="0" w:color="auto"/>
        <w:bottom w:val="none" w:sz="0" w:space="0" w:color="auto"/>
        <w:right w:val="none" w:sz="0" w:space="0" w:color="auto"/>
      </w:divBdr>
    </w:div>
    <w:div w:id="880751876">
      <w:bodyDiv w:val="1"/>
      <w:marLeft w:val="0"/>
      <w:marRight w:val="0"/>
      <w:marTop w:val="0"/>
      <w:marBottom w:val="0"/>
      <w:divBdr>
        <w:top w:val="none" w:sz="0" w:space="0" w:color="auto"/>
        <w:left w:val="none" w:sz="0" w:space="0" w:color="auto"/>
        <w:bottom w:val="none" w:sz="0" w:space="0" w:color="auto"/>
        <w:right w:val="none" w:sz="0" w:space="0" w:color="auto"/>
      </w:divBdr>
    </w:div>
    <w:div w:id="1097869498">
      <w:bodyDiv w:val="1"/>
      <w:marLeft w:val="0"/>
      <w:marRight w:val="0"/>
      <w:marTop w:val="0"/>
      <w:marBottom w:val="0"/>
      <w:divBdr>
        <w:top w:val="none" w:sz="0" w:space="0" w:color="auto"/>
        <w:left w:val="none" w:sz="0" w:space="0" w:color="auto"/>
        <w:bottom w:val="none" w:sz="0" w:space="0" w:color="auto"/>
        <w:right w:val="none" w:sz="0" w:space="0" w:color="auto"/>
      </w:divBdr>
    </w:div>
    <w:div w:id="1335651218">
      <w:bodyDiv w:val="1"/>
      <w:marLeft w:val="0"/>
      <w:marRight w:val="0"/>
      <w:marTop w:val="0"/>
      <w:marBottom w:val="0"/>
      <w:divBdr>
        <w:top w:val="none" w:sz="0" w:space="0" w:color="auto"/>
        <w:left w:val="none" w:sz="0" w:space="0" w:color="auto"/>
        <w:bottom w:val="none" w:sz="0" w:space="0" w:color="auto"/>
        <w:right w:val="none" w:sz="0" w:space="0" w:color="auto"/>
      </w:divBdr>
    </w:div>
    <w:div w:id="1460757172">
      <w:bodyDiv w:val="1"/>
      <w:marLeft w:val="0"/>
      <w:marRight w:val="0"/>
      <w:marTop w:val="0"/>
      <w:marBottom w:val="0"/>
      <w:divBdr>
        <w:top w:val="none" w:sz="0" w:space="0" w:color="auto"/>
        <w:left w:val="none" w:sz="0" w:space="0" w:color="auto"/>
        <w:bottom w:val="none" w:sz="0" w:space="0" w:color="auto"/>
        <w:right w:val="none" w:sz="0" w:space="0" w:color="auto"/>
      </w:divBdr>
    </w:div>
    <w:div w:id="1803502130">
      <w:bodyDiv w:val="1"/>
      <w:marLeft w:val="0"/>
      <w:marRight w:val="0"/>
      <w:marTop w:val="0"/>
      <w:marBottom w:val="0"/>
      <w:divBdr>
        <w:top w:val="none" w:sz="0" w:space="0" w:color="auto"/>
        <w:left w:val="none" w:sz="0" w:space="0" w:color="auto"/>
        <w:bottom w:val="none" w:sz="0" w:space="0" w:color="auto"/>
        <w:right w:val="none" w:sz="0" w:space="0" w:color="auto"/>
      </w:divBdr>
    </w:div>
    <w:div w:id="1820146417">
      <w:bodyDiv w:val="1"/>
      <w:marLeft w:val="0"/>
      <w:marRight w:val="0"/>
      <w:marTop w:val="0"/>
      <w:marBottom w:val="0"/>
      <w:divBdr>
        <w:top w:val="none" w:sz="0" w:space="0" w:color="auto"/>
        <w:left w:val="none" w:sz="0" w:space="0" w:color="auto"/>
        <w:bottom w:val="none" w:sz="0" w:space="0" w:color="auto"/>
        <w:right w:val="none" w:sz="0" w:space="0" w:color="auto"/>
      </w:divBdr>
    </w:div>
    <w:div w:id="1884366192">
      <w:bodyDiv w:val="1"/>
      <w:marLeft w:val="0"/>
      <w:marRight w:val="0"/>
      <w:marTop w:val="0"/>
      <w:marBottom w:val="0"/>
      <w:divBdr>
        <w:top w:val="none" w:sz="0" w:space="0" w:color="auto"/>
        <w:left w:val="none" w:sz="0" w:space="0" w:color="auto"/>
        <w:bottom w:val="none" w:sz="0" w:space="0" w:color="auto"/>
        <w:right w:val="none" w:sz="0" w:space="0" w:color="auto"/>
      </w:divBdr>
    </w:div>
    <w:div w:id="1938293032">
      <w:bodyDiv w:val="1"/>
      <w:marLeft w:val="0"/>
      <w:marRight w:val="0"/>
      <w:marTop w:val="0"/>
      <w:marBottom w:val="0"/>
      <w:divBdr>
        <w:top w:val="none" w:sz="0" w:space="0" w:color="auto"/>
        <w:left w:val="none" w:sz="0" w:space="0" w:color="auto"/>
        <w:bottom w:val="none" w:sz="0" w:space="0" w:color="auto"/>
        <w:right w:val="none" w:sz="0" w:space="0" w:color="auto"/>
      </w:divBdr>
    </w:div>
    <w:div w:id="2032146412">
      <w:bodyDiv w:val="1"/>
      <w:marLeft w:val="0"/>
      <w:marRight w:val="0"/>
      <w:marTop w:val="0"/>
      <w:marBottom w:val="0"/>
      <w:divBdr>
        <w:top w:val="none" w:sz="0" w:space="0" w:color="auto"/>
        <w:left w:val="none" w:sz="0" w:space="0" w:color="auto"/>
        <w:bottom w:val="none" w:sz="0" w:space="0" w:color="auto"/>
        <w:right w:val="none" w:sz="0" w:space="0" w:color="auto"/>
      </w:divBdr>
    </w:div>
    <w:div w:id="20768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3AD86-984D-40DE-9055-A3E38D8F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57</Pages>
  <Words>5222</Words>
  <Characters>29771</Characters>
  <Application>Microsoft Office Word</Application>
  <DocSecurity>0</DocSecurity>
  <Lines>248</Lines>
  <Paragraphs>69</Paragraphs>
  <ScaleCrop>false</ScaleCrop>
  <Company/>
  <LinksUpToDate>false</LinksUpToDate>
  <CharactersWithSpaces>34924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林起潛</dc:creator>
  <cp:keywords/>
  <dc:description/>
  <cp:lastModifiedBy>林起潛</cp:lastModifiedBy>
  <cp:revision>43</cp:revision>
  <cp:lastPrinted>2018-06-01T03:01:00Z</cp:lastPrinted>
  <dcterms:created xsi:type="dcterms:W3CDTF">2018-05-25T01:21:00Z</dcterms:created>
  <dcterms:modified xsi:type="dcterms:W3CDTF">2018-06-01T06:25:00Z</dcterms:modified>
</cp:coreProperties>
</file>