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98D7F" w14:textId="64492F66" w:rsidR="009139CD" w:rsidRPr="00491681" w:rsidRDefault="00D80656">
      <w:pPr>
        <w:rPr>
          <w:b/>
          <w:bCs/>
        </w:rPr>
      </w:pPr>
      <w:r w:rsidRPr="00491681">
        <w:rPr>
          <w:b/>
          <w:bCs/>
        </w:rPr>
        <w:t>En el inicio en la descripción del profesional:</w:t>
      </w:r>
    </w:p>
    <w:p w14:paraId="4D0D8ED2" w14:textId="7E235204" w:rsidR="00D80656" w:rsidRDefault="00D80656">
      <w:r>
        <w:t>Doctor Miguel A. Constaín</w:t>
      </w:r>
    </w:p>
    <w:p w14:paraId="254C7961" w14:textId="6C5FCA61" w:rsidR="00D80656" w:rsidRDefault="00D80656">
      <w:r>
        <w:t xml:space="preserve">Neurólogo – </w:t>
      </w:r>
      <w:proofErr w:type="spellStart"/>
      <w:r>
        <w:t>Epileptólogo</w:t>
      </w:r>
      <w:proofErr w:type="spellEnd"/>
      <w:r>
        <w:t xml:space="preserve"> – Neurofisiólogo </w:t>
      </w:r>
    </w:p>
    <w:p w14:paraId="0AC459BD" w14:textId="2F37FAB6" w:rsidR="00F96B97" w:rsidRDefault="00F96B97">
      <w:r>
        <w:t>Densitometría Ósea</w:t>
      </w:r>
    </w:p>
    <w:p w14:paraId="712563E6" w14:textId="05C770D1" w:rsidR="006E4D00" w:rsidRDefault="006E4D00">
      <w:r>
        <w:t xml:space="preserve">Universidad Javeriana. McGill </w:t>
      </w:r>
      <w:proofErr w:type="spellStart"/>
      <w:r>
        <w:t>University</w:t>
      </w:r>
      <w:proofErr w:type="spellEnd"/>
      <w:r>
        <w:t xml:space="preserve"> Montreal</w:t>
      </w:r>
    </w:p>
    <w:p w14:paraId="5018AEFB" w14:textId="77777777" w:rsidR="00F96B97" w:rsidRDefault="00F96B97"/>
    <w:p w14:paraId="5FF62D2A" w14:textId="64BBF504" w:rsidR="00F96B97" w:rsidRDefault="00F96B97" w:rsidP="00F96B97">
      <w:pPr>
        <w:rPr>
          <w:b/>
          <w:bCs/>
        </w:rPr>
      </w:pPr>
      <w:r w:rsidRPr="009E3F4D">
        <w:rPr>
          <w:b/>
          <w:bCs/>
        </w:rPr>
        <w:t>SERVICIOS</w:t>
      </w:r>
    </w:p>
    <w:p w14:paraId="380E08E8" w14:textId="625CB447" w:rsidR="00DE5858" w:rsidRPr="00DE5858" w:rsidRDefault="00DE5858" w:rsidP="00DE5858">
      <w:pPr>
        <w:rPr>
          <w:b/>
          <w:bCs/>
          <w:noProof/>
        </w:rPr>
      </w:pPr>
      <w:r w:rsidRPr="00DE5858">
        <w:rPr>
          <w:b/>
          <w:bCs/>
          <w:noProof/>
        </w:rPr>
        <w:t>DENSITOMETRÍA ÓSEA</w:t>
      </w:r>
      <w:r w:rsidR="00B06A3A">
        <w:rPr>
          <w:b/>
          <w:bCs/>
          <w:noProof/>
        </w:rPr>
        <w:t xml:space="preserve"> (DXA)</w:t>
      </w:r>
    </w:p>
    <w:p w14:paraId="0D786EF9" w14:textId="77777777" w:rsidR="00DE5858" w:rsidRDefault="00DE5858" w:rsidP="00DE5858">
      <w:pPr>
        <w:rPr>
          <w:noProof/>
        </w:rPr>
      </w:pPr>
      <w:r w:rsidRPr="002667F3">
        <w:rPr>
          <w:noProof/>
        </w:rPr>
        <w:t>Es un examen rápido y no invasivo</w:t>
      </w:r>
      <w:r>
        <w:rPr>
          <w:noProof/>
        </w:rPr>
        <w:t>, que u</w:t>
      </w:r>
      <w:r w:rsidRPr="002667F3">
        <w:rPr>
          <w:noProof/>
        </w:rPr>
        <w:t>tiliza tecnología digital precisa,</w:t>
      </w:r>
      <w:r>
        <w:rPr>
          <w:noProof/>
        </w:rPr>
        <w:t xml:space="preserve"> </w:t>
      </w:r>
      <w:r w:rsidRPr="002667F3">
        <w:rPr>
          <w:noProof/>
        </w:rPr>
        <w:t xml:space="preserve">ideal para </w:t>
      </w:r>
      <w:r>
        <w:rPr>
          <w:noProof/>
        </w:rPr>
        <w:t xml:space="preserve">la </w:t>
      </w:r>
      <w:r w:rsidRPr="002667F3">
        <w:rPr>
          <w:noProof/>
        </w:rPr>
        <w:t>prevención y control de la salud ósea.</w:t>
      </w:r>
    </w:p>
    <w:p w14:paraId="182F6853" w14:textId="77777777" w:rsidR="00F96B97" w:rsidRDefault="00F96B97" w:rsidP="00F96B97">
      <w:pPr>
        <w:rPr>
          <w:b/>
          <w:bCs/>
        </w:rPr>
      </w:pPr>
    </w:p>
    <w:p w14:paraId="45474181" w14:textId="77777777" w:rsidR="00F96B97" w:rsidRDefault="00F96B97" w:rsidP="00F96B97">
      <w:pPr>
        <w:rPr>
          <w:noProof/>
        </w:rPr>
      </w:pPr>
      <w:r>
        <w:rPr>
          <w:noProof/>
        </w:rPr>
        <w:drawing>
          <wp:inline distT="0" distB="0" distL="0" distR="0" wp14:anchorId="1067A30A" wp14:editId="7EEFB719">
            <wp:extent cx="3333750" cy="2354615"/>
            <wp:effectExtent l="0" t="0" r="0" b="7620"/>
            <wp:docPr id="1517405118" name="Imagen 13" descr="GE Lunar Prodigy | Duo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GE Lunar Prodigy | Duom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117" cy="235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8BEBD" w14:textId="77777777" w:rsidR="00F96B97" w:rsidRDefault="00F96B97" w:rsidP="00F96B97"/>
    <w:p w14:paraId="39AA4070" w14:textId="77777777" w:rsidR="00F96B97" w:rsidRDefault="00F96B97" w:rsidP="00F96B97">
      <w:pPr>
        <w:rPr>
          <w:noProof/>
        </w:rPr>
      </w:pPr>
      <w:r>
        <w:rPr>
          <w:noProof/>
        </w:rPr>
        <mc:AlternateContent>
          <mc:Choice Requires="wps">
            <w:drawing>
              <wp:inline distT="0" distB="0" distL="0" distR="0" wp14:anchorId="0F7583D6" wp14:editId="2A4F522E">
                <wp:extent cx="304800" cy="304800"/>
                <wp:effectExtent l="0" t="0" r="0" b="0"/>
                <wp:docPr id="1998087922" name="Rectángulo 9" descr="Comparativa de densitómetros GE: iDXA, Advance y Prim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894A9" id="Rectángulo 9" o:spid="_x0000_s1026" alt="Comparativa de densitómetros GE: iDXA, Advance y Prim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0107358" wp14:editId="5225DF7E">
            <wp:extent cx="1914525" cy="426344"/>
            <wp:effectExtent l="0" t="0" r="0" b="0"/>
            <wp:docPr id="140029748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442" cy="43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0BBF3" w14:textId="77777777" w:rsidR="00F96B97" w:rsidRPr="009E3F4D" w:rsidRDefault="00F96B97" w:rsidP="00F96B97">
      <w:pPr>
        <w:rPr>
          <w:b/>
          <w:bCs/>
        </w:rPr>
      </w:pPr>
    </w:p>
    <w:p w14:paraId="6D9C93D4" w14:textId="77777777" w:rsidR="00F96B97" w:rsidRDefault="00F96B97"/>
    <w:p w14:paraId="75077259" w14:textId="00C0B61F" w:rsidR="00F96B97" w:rsidRDefault="00F96B97">
      <w:r>
        <w:br w:type="column"/>
      </w:r>
    </w:p>
    <w:p w14:paraId="372FE1F3" w14:textId="36B319F6" w:rsidR="00DE5858" w:rsidRPr="00DE5858" w:rsidRDefault="00DE5858" w:rsidP="00DE5858">
      <w:pPr>
        <w:rPr>
          <w:b/>
          <w:bCs/>
          <w:noProof/>
        </w:rPr>
      </w:pPr>
      <w:r w:rsidRPr="00DE5858">
        <w:rPr>
          <w:b/>
          <w:bCs/>
          <w:noProof/>
        </w:rPr>
        <w:t>ELECTROENCEFALOGRA</w:t>
      </w:r>
      <w:r w:rsidR="00491681">
        <w:rPr>
          <w:b/>
          <w:bCs/>
          <w:noProof/>
        </w:rPr>
        <w:t>MA</w:t>
      </w:r>
      <w:r w:rsidRPr="00DE5858">
        <w:rPr>
          <w:b/>
          <w:bCs/>
          <w:noProof/>
        </w:rPr>
        <w:t xml:space="preserve"> </w:t>
      </w:r>
      <w:r w:rsidR="00D20D72">
        <w:rPr>
          <w:b/>
          <w:bCs/>
          <w:noProof/>
        </w:rPr>
        <w:t xml:space="preserve">DIGITAL </w:t>
      </w:r>
      <w:r w:rsidR="00B06A3A">
        <w:rPr>
          <w:b/>
          <w:bCs/>
          <w:noProof/>
        </w:rPr>
        <w:t>(EEG)</w:t>
      </w:r>
    </w:p>
    <w:p w14:paraId="42FBEDA3" w14:textId="20409824" w:rsidR="00DE5858" w:rsidRDefault="00DE5858" w:rsidP="00DE5858">
      <w:pPr>
        <w:rPr>
          <w:noProof/>
        </w:rPr>
      </w:pPr>
      <w:r>
        <w:rPr>
          <w:noProof/>
        </w:rPr>
        <w:t>Examen diagnóstico, indoloro y seguro, utiliza</w:t>
      </w:r>
      <w:r w:rsidR="0051313A">
        <w:rPr>
          <w:noProof/>
        </w:rPr>
        <w:t>do</w:t>
      </w:r>
      <w:r>
        <w:rPr>
          <w:noProof/>
        </w:rPr>
        <w:t xml:space="preserve"> para registrar las ondas cerebrales, colocando electrodos en contacto con el cuero cabelludo. El registro del examen dura una hora.   </w:t>
      </w:r>
    </w:p>
    <w:p w14:paraId="55D84F32" w14:textId="77777777" w:rsidR="00DE5858" w:rsidRPr="00DE5858" w:rsidRDefault="00DE5858" w:rsidP="00DE5858">
      <w:pPr>
        <w:rPr>
          <w:b/>
          <w:bCs/>
          <w:noProof/>
        </w:rPr>
      </w:pPr>
      <w:r w:rsidRPr="00DE5858">
        <w:rPr>
          <w:b/>
          <w:bCs/>
          <w:noProof/>
        </w:rPr>
        <w:t xml:space="preserve">TELEMETRÍA VIDEO EEG </w:t>
      </w:r>
    </w:p>
    <w:p w14:paraId="666307DB" w14:textId="7171651C" w:rsidR="00DE5858" w:rsidRDefault="00DE5858" w:rsidP="00DE5858">
      <w:pPr>
        <w:rPr>
          <w:noProof/>
        </w:rPr>
      </w:pPr>
      <w:r>
        <w:rPr>
          <w:noProof/>
        </w:rPr>
        <w:t>E</w:t>
      </w:r>
      <w:r w:rsidRPr="00DE5858">
        <w:rPr>
          <w:noProof/>
        </w:rPr>
        <w:t>studio especializado que combina el registro continuo de la actividad eléctrica cerebral (electroencefalograma) con una grabación de video en tiempo real</w:t>
      </w:r>
      <w:r w:rsidR="006E4D00">
        <w:rPr>
          <w:noProof/>
        </w:rPr>
        <w:t>.</w:t>
      </w:r>
    </w:p>
    <w:p w14:paraId="00313C79" w14:textId="77777777" w:rsidR="00DE5858" w:rsidRPr="00DE5858" w:rsidRDefault="00DE5858" w:rsidP="00DE5858">
      <w:pPr>
        <w:rPr>
          <w:b/>
          <w:bCs/>
          <w:noProof/>
        </w:rPr>
      </w:pPr>
      <w:r w:rsidRPr="00DE5858">
        <w:rPr>
          <w:b/>
          <w:bCs/>
          <w:noProof/>
        </w:rPr>
        <w:t>POLISOMNOGRAFÍA</w:t>
      </w:r>
    </w:p>
    <w:p w14:paraId="7BE98E3F" w14:textId="6CC60CAA" w:rsidR="00DE5858" w:rsidRDefault="00DE5858" w:rsidP="00DE5858">
      <w:pPr>
        <w:rPr>
          <w:noProof/>
        </w:rPr>
      </w:pPr>
      <w:r>
        <w:rPr>
          <w:noProof/>
        </w:rPr>
        <w:t>Es un e</w:t>
      </w:r>
      <w:r w:rsidRPr="00107D15">
        <w:rPr>
          <w:noProof/>
        </w:rPr>
        <w:t>studio del sueño</w:t>
      </w:r>
      <w:r>
        <w:rPr>
          <w:noProof/>
        </w:rPr>
        <w:t>,</w:t>
      </w:r>
      <w:r w:rsidRPr="00107D15">
        <w:rPr>
          <w:noProof/>
        </w:rPr>
        <w:t xml:space="preserve"> no invasivo</w:t>
      </w:r>
      <w:r>
        <w:rPr>
          <w:noProof/>
        </w:rPr>
        <w:t>, indoloro,</w:t>
      </w:r>
      <w:r w:rsidRPr="00107D15">
        <w:rPr>
          <w:noProof/>
        </w:rPr>
        <w:t xml:space="preserve"> que registra funciones corporales (actividad cerebral, respiración, </w:t>
      </w:r>
      <w:r>
        <w:rPr>
          <w:noProof/>
        </w:rPr>
        <w:t>oxigenación, función</w:t>
      </w:r>
      <w:r w:rsidRPr="00107D15">
        <w:rPr>
          <w:noProof/>
        </w:rPr>
        <w:t xml:space="preserve"> cardíaca, movimientos) durante la noche</w:t>
      </w:r>
      <w:r>
        <w:rPr>
          <w:noProof/>
        </w:rPr>
        <w:t>, registrando al paciente en video en tiempo real,</w:t>
      </w:r>
      <w:r w:rsidRPr="00107D15">
        <w:rPr>
          <w:noProof/>
        </w:rPr>
        <w:t xml:space="preserve"> para diagnosticar trastornos</w:t>
      </w:r>
      <w:r>
        <w:rPr>
          <w:noProof/>
        </w:rPr>
        <w:t xml:space="preserve"> del sueño</w:t>
      </w:r>
      <w:r w:rsidR="006E4D00">
        <w:rPr>
          <w:noProof/>
        </w:rPr>
        <w:t>, principalmente apnea del sueño</w:t>
      </w:r>
      <w:r>
        <w:rPr>
          <w:noProof/>
        </w:rPr>
        <w:t>.</w:t>
      </w:r>
    </w:p>
    <w:p w14:paraId="6F70464C" w14:textId="78AA1B1A" w:rsidR="00124256" w:rsidRDefault="00124256"/>
    <w:p w14:paraId="0086F7B3" w14:textId="228C0140" w:rsidR="007B2D99" w:rsidRDefault="009E3F4D">
      <w:pPr>
        <w:rPr>
          <w:noProof/>
        </w:rPr>
      </w:pPr>
      <w:r>
        <w:rPr>
          <w:noProof/>
        </w:rPr>
        <w:drawing>
          <wp:inline distT="0" distB="0" distL="0" distR="0" wp14:anchorId="5C921682" wp14:editId="6B765B9B">
            <wp:extent cx="2733675" cy="2733675"/>
            <wp:effectExtent l="0" t="0" r="9525" b="9525"/>
            <wp:docPr id="1930691103" name="Imagen 4" descr="NEUROLOGÍA ELECTROENCEFALÓGRAFO 256 CANALES / CONFIGURADO PARA ORDENADOR /  PARA LA INVESTIGACIÓN MÉDICA NEUROFAX EEG-1200 - Nihon Kohden Chile -  Bluemed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NEUROLOGÍA ELECTROENCEFALÓGRAFO 256 CANALES / CONFIGURADO PARA ORDENADOR /  PARA LA INVESTIGACIÓN MÉDICA NEUROFAX EEG-1200 - Nihon Kohden Chile -  Bluemedica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</w:t>
      </w:r>
      <w:r w:rsidR="007B2D99">
        <w:rPr>
          <w:noProof/>
        </w:rPr>
        <w:drawing>
          <wp:inline distT="0" distB="0" distL="0" distR="0" wp14:anchorId="345D7149" wp14:editId="688A304E">
            <wp:extent cx="1612238" cy="847725"/>
            <wp:effectExtent l="0" t="0" r="7620" b="0"/>
            <wp:docPr id="1719943388" name="Imagen 6" descr="Nihon Kohden Mexico / Latin America | Mexico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ihon Kohden Mexico / Latin America | Mexico C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110" cy="85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F2D2D" w14:textId="77777777" w:rsidR="00F96B97" w:rsidRDefault="00F96B97">
      <w:pPr>
        <w:rPr>
          <w:noProof/>
        </w:rPr>
      </w:pPr>
    </w:p>
    <w:p w14:paraId="7EB7EEB6" w14:textId="77777777" w:rsidR="00107D15" w:rsidRDefault="00107D15">
      <w:pPr>
        <w:rPr>
          <w:noProof/>
        </w:rPr>
      </w:pPr>
    </w:p>
    <w:p w14:paraId="1FC796DB" w14:textId="77777777" w:rsidR="009E3F4D" w:rsidRDefault="00F96B97">
      <w:r>
        <w:rPr>
          <w:noProof/>
        </w:rPr>
        <w:br w:type="column"/>
      </w:r>
    </w:p>
    <w:p w14:paraId="386B45CE" w14:textId="25F9D0A0" w:rsidR="00DE5858" w:rsidRDefault="00DE5858" w:rsidP="00DE5858">
      <w:pPr>
        <w:rPr>
          <w:b/>
          <w:bCs/>
        </w:rPr>
      </w:pPr>
      <w:r w:rsidRPr="00DE5858">
        <w:rPr>
          <w:b/>
          <w:bCs/>
        </w:rPr>
        <w:t xml:space="preserve">ELECTROMIOGRAFÍA </w:t>
      </w:r>
      <w:r w:rsidR="006E4D00">
        <w:rPr>
          <w:b/>
          <w:bCs/>
        </w:rPr>
        <w:t>Y NEUROCONDUCCIONES</w:t>
      </w:r>
    </w:p>
    <w:p w14:paraId="5DE0D4AD" w14:textId="459E1888" w:rsidR="006E4D00" w:rsidRPr="006E4D00" w:rsidRDefault="006E4D00" w:rsidP="00DE5858">
      <w:pPr>
        <w:rPr>
          <w:b/>
          <w:bCs/>
        </w:rPr>
      </w:pPr>
      <w:r w:rsidRPr="006E4D00">
        <w:t>Prueba para estudiar el funcionamiento de los nervios periféricos y del músculo</w:t>
      </w:r>
      <w:r>
        <w:rPr>
          <w:b/>
          <w:bCs/>
        </w:rPr>
        <w:t>.</w:t>
      </w:r>
      <w:r w:rsidRPr="006E4D00">
        <w:rPr>
          <w:b/>
          <w:bCs/>
        </w:rPr>
        <w:t xml:space="preserve"> </w:t>
      </w:r>
    </w:p>
    <w:p w14:paraId="0661C256" w14:textId="66F94093" w:rsidR="00DE5858" w:rsidRPr="00DE5858" w:rsidRDefault="00DE5858" w:rsidP="00DE5858">
      <w:pPr>
        <w:rPr>
          <w:b/>
          <w:bCs/>
        </w:rPr>
      </w:pPr>
      <w:r w:rsidRPr="00DE5858">
        <w:rPr>
          <w:b/>
          <w:bCs/>
        </w:rPr>
        <w:t>POTENCIALES EVOCADOS (</w:t>
      </w:r>
      <w:r w:rsidR="0051313A" w:rsidRPr="00DE5858">
        <w:rPr>
          <w:b/>
          <w:bCs/>
        </w:rPr>
        <w:t>VISUALES</w:t>
      </w:r>
      <w:r w:rsidR="0051313A" w:rsidRPr="00DE5858">
        <w:rPr>
          <w:b/>
          <w:bCs/>
        </w:rPr>
        <w:t xml:space="preserve"> </w:t>
      </w:r>
      <w:r w:rsidR="0051313A">
        <w:rPr>
          <w:b/>
          <w:bCs/>
        </w:rPr>
        <w:t xml:space="preserve">– </w:t>
      </w:r>
      <w:r w:rsidRPr="00DE5858">
        <w:rPr>
          <w:b/>
          <w:bCs/>
        </w:rPr>
        <w:t>AUDITIVOS)</w:t>
      </w:r>
    </w:p>
    <w:p w14:paraId="7215A95D" w14:textId="3878A8CA" w:rsidR="00DE5858" w:rsidRDefault="006E4D00">
      <w:pPr>
        <w:rPr>
          <w:noProof/>
        </w:rPr>
      </w:pPr>
      <w:r>
        <w:rPr>
          <w:noProof/>
        </w:rPr>
        <w:t xml:space="preserve">Exploran las vías nerviosas que llevan información desde </w:t>
      </w:r>
      <w:r w:rsidR="0051313A">
        <w:rPr>
          <w:noProof/>
        </w:rPr>
        <w:t xml:space="preserve">el ojo y desde el oído hasta el cerebro. </w:t>
      </w:r>
    </w:p>
    <w:p w14:paraId="1A75E8A8" w14:textId="77777777" w:rsidR="00DE5858" w:rsidRDefault="00DE5858">
      <w:pPr>
        <w:rPr>
          <w:noProof/>
        </w:rPr>
      </w:pPr>
    </w:p>
    <w:p w14:paraId="3E14D6BA" w14:textId="440F4FD1" w:rsidR="00124256" w:rsidRDefault="00124256">
      <w:r>
        <w:rPr>
          <w:noProof/>
        </w:rPr>
        <w:drawing>
          <wp:inline distT="0" distB="0" distL="0" distR="0" wp14:anchorId="6C29834A" wp14:editId="427789D6">
            <wp:extent cx="3314700" cy="3314700"/>
            <wp:effectExtent l="0" t="0" r="0" b="0"/>
            <wp:docPr id="376440686" name="Imagen 5" descr="ELECTROMIÓGRAFO 2 CANALES / PLATAFORMA / CON POTENCIALES EVOCADOS NEUROPACK  S1 - Nihon Kohden Chile - Bluemed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LECTROMIÓGRAFO 2 CANALES / PLATAFORMA / CON POTENCIALES EVOCADOS NEUROPACK  S1 - Nihon Kohden Chile - Bluemedical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3F4D">
        <w:rPr>
          <w:noProof/>
        </w:rPr>
        <w:drawing>
          <wp:inline distT="0" distB="0" distL="0" distR="0" wp14:anchorId="62BC1EFB" wp14:editId="65FD6C75">
            <wp:extent cx="1612238" cy="847725"/>
            <wp:effectExtent l="0" t="0" r="7620" b="0"/>
            <wp:docPr id="1023259239" name="Imagen 6" descr="Nihon Kohden Mexico / Latin America | Mexico 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Nihon Kohden Mexico / Latin America | Mexico C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110" cy="85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3B122" w14:textId="77777777" w:rsidR="00D20D72" w:rsidRDefault="00D20D72"/>
    <w:p w14:paraId="4F04B660" w14:textId="7420DC35" w:rsidR="00D20D72" w:rsidRDefault="00D20D72">
      <w:pPr>
        <w:rPr>
          <w:b/>
          <w:bCs/>
        </w:rPr>
      </w:pPr>
      <w:r w:rsidRPr="00D20D72">
        <w:rPr>
          <w:b/>
          <w:bCs/>
        </w:rPr>
        <w:t>INFORMACIÓN CONTACTO</w:t>
      </w:r>
    </w:p>
    <w:p w14:paraId="2100AB88" w14:textId="0116BF01" w:rsidR="00D20D72" w:rsidRPr="00D20D72" w:rsidRDefault="00D20D72">
      <w:r w:rsidRPr="00D20D72">
        <w:t xml:space="preserve">Dirección: Carrera 3 # 3 – 13 </w:t>
      </w:r>
    </w:p>
    <w:p w14:paraId="7DE9F5E8" w14:textId="0E34F6F0" w:rsidR="00D20D72" w:rsidRPr="00D20D72" w:rsidRDefault="00D20D72">
      <w:r w:rsidRPr="00D20D72">
        <w:t>Popayán – Cauca</w:t>
      </w:r>
    </w:p>
    <w:p w14:paraId="038A8DAC" w14:textId="5CE1D621" w:rsidR="00D20D72" w:rsidRPr="00D20D72" w:rsidRDefault="00D20D72">
      <w:r w:rsidRPr="00D20D72">
        <w:t xml:space="preserve">Celular y WhatsApp: 3052247482 </w:t>
      </w:r>
    </w:p>
    <w:p w14:paraId="6986FF7E" w14:textId="78AB5D44" w:rsidR="00D20D72" w:rsidRPr="00D20D72" w:rsidRDefault="00D20D72">
      <w:r w:rsidRPr="00D20D72">
        <w:t xml:space="preserve">Horario: </w:t>
      </w:r>
      <w:proofErr w:type="gramStart"/>
      <w:r w:rsidRPr="00D20D72">
        <w:t>Lunes</w:t>
      </w:r>
      <w:proofErr w:type="gramEnd"/>
      <w:r w:rsidRPr="00D20D72">
        <w:t xml:space="preserve"> a </w:t>
      </w:r>
      <w:proofErr w:type="gramStart"/>
      <w:r w:rsidRPr="00D20D72">
        <w:t>Viernes</w:t>
      </w:r>
      <w:proofErr w:type="gramEnd"/>
      <w:r w:rsidRPr="00D20D72">
        <w:t xml:space="preserve"> 7:00 a.m. a 4:00 p.m.</w:t>
      </w:r>
    </w:p>
    <w:p w14:paraId="0A1BFD95" w14:textId="00FB1BB9" w:rsidR="00D20D72" w:rsidRPr="00D20D72" w:rsidRDefault="00D20D72">
      <w:r w:rsidRPr="00D20D72">
        <w:tab/>
        <w:t xml:space="preserve">  Sábados 7:00 a.m. a 11:00 a.m.</w:t>
      </w:r>
    </w:p>
    <w:p w14:paraId="42F8DCA6" w14:textId="77777777" w:rsidR="00D20D72" w:rsidRPr="00D20D72" w:rsidRDefault="00D20D72">
      <w:pPr>
        <w:rPr>
          <w:b/>
          <w:bCs/>
        </w:rPr>
      </w:pPr>
    </w:p>
    <w:p w14:paraId="521A6605" w14:textId="59C8A076" w:rsidR="00F96B97" w:rsidRDefault="00F96B97">
      <w:pPr>
        <w:rPr>
          <w:noProof/>
        </w:rPr>
      </w:pPr>
      <w:r>
        <w:rPr>
          <w:noProof/>
        </w:rPr>
        <w:br w:type="column"/>
      </w:r>
    </w:p>
    <w:p w14:paraId="6D09B1E4" w14:textId="77777777" w:rsidR="009E3F4D" w:rsidRDefault="009E3F4D"/>
    <w:sectPr w:rsidR="009E3F4D" w:rsidSect="007B2D9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56"/>
    <w:rsid w:val="000D60E8"/>
    <w:rsid w:val="00107D15"/>
    <w:rsid w:val="00124256"/>
    <w:rsid w:val="00184FC8"/>
    <w:rsid w:val="002667F3"/>
    <w:rsid w:val="00491681"/>
    <w:rsid w:val="0051313A"/>
    <w:rsid w:val="006E4D00"/>
    <w:rsid w:val="007A2531"/>
    <w:rsid w:val="007B2D99"/>
    <w:rsid w:val="009139CD"/>
    <w:rsid w:val="009E3F4D"/>
    <w:rsid w:val="00B06A3A"/>
    <w:rsid w:val="00D20D72"/>
    <w:rsid w:val="00D80656"/>
    <w:rsid w:val="00DE5858"/>
    <w:rsid w:val="00ED1496"/>
    <w:rsid w:val="00F9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2E6CC"/>
  <w15:chartTrackingRefBased/>
  <w15:docId w15:val="{0F241DFC-D115-4A88-A330-83CE19C3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0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0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06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0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06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0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0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0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0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06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06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06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065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065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0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06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0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0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0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0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0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0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0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06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0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06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06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065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06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4</Pages>
  <Words>240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Consultorio Neurológico MAC</dc:creator>
  <cp:keywords/>
  <dc:description/>
  <cp:lastModifiedBy>Consultorio Neurológico MAC</cp:lastModifiedBy>
  <cp:revision>5</cp:revision>
  <dcterms:created xsi:type="dcterms:W3CDTF">2026-02-28T12:36:00Z</dcterms:created>
  <dcterms:modified xsi:type="dcterms:W3CDTF">2026-03-02T13:37:00Z</dcterms:modified>
</cp:coreProperties>
</file>