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B935" w14:textId="77777777" w:rsidR="00045481" w:rsidRPr="00514AE9" w:rsidRDefault="00F47D68">
      <w:r w:rsidRPr="00514AE9">
        <w:t xml:space="preserve">Report </w:t>
      </w:r>
      <w:proofErr w:type="spellStart"/>
      <w:r w:rsidRPr="00514AE9">
        <w:t>Assingment</w:t>
      </w:r>
      <w:proofErr w:type="spellEnd"/>
      <w:r w:rsidRPr="00514AE9">
        <w:t xml:space="preserve"> 4</w:t>
      </w:r>
    </w:p>
    <w:p w14:paraId="0097D05F" w14:textId="5D32C7B7" w:rsidR="00514AE9" w:rsidRPr="00514AE9" w:rsidRDefault="00514AE9">
      <w:pPr>
        <w:rPr>
          <w:b/>
          <w:bCs/>
          <w:u w:val="single"/>
        </w:rPr>
      </w:pPr>
      <w:r w:rsidRPr="00514AE9">
        <w:rPr>
          <w:b/>
          <w:bCs/>
          <w:u w:val="single"/>
        </w:rPr>
        <w:t>Summary of the analysis</w:t>
      </w:r>
    </w:p>
    <w:p w14:paraId="5B2173C4" w14:textId="6CF639BF" w:rsidR="00F47D68" w:rsidRDefault="00F47D68">
      <w:r w:rsidRPr="00514AE9">
        <w:t>Distric</w:t>
      </w:r>
      <w:r w:rsidR="00514AE9">
        <w:t>t</w:t>
      </w:r>
      <w:r w:rsidRPr="00514AE9">
        <w:t xml:space="preserve"> Summar</w:t>
      </w:r>
      <w:r w:rsidR="00514AE9">
        <w:t>y</w:t>
      </w:r>
    </w:p>
    <w:p w14:paraId="13486BBF" w14:textId="0E63D70D" w:rsidR="00514AE9" w:rsidRPr="00514AE9" w:rsidRDefault="00514AE9">
      <w:r>
        <w:t>Here, there are the resume of the district information, and we can see that in both test (Math and Reading), the mean is over the level to pass (70 points). Another conclusion that we can see is that almost 35% of the students didn’t pass overall test. This is more than the % of fail in math or in reading, so you can think that the students are not good in both subjects.</w:t>
      </w:r>
    </w:p>
    <w:p w14:paraId="2D631D0D" w14:textId="61EEFF11" w:rsidR="00F47D68" w:rsidRDefault="00514AE9">
      <w:pPr>
        <w:rPr>
          <w:lang w:val="es-CL"/>
        </w:rPr>
      </w:pPr>
      <w:r w:rsidRPr="00514AE9">
        <w:rPr>
          <w:lang w:val="es-CL"/>
        </w:rPr>
        <w:drawing>
          <wp:inline distT="0" distB="0" distL="0" distR="0" wp14:anchorId="28BC2916" wp14:editId="20E058E5">
            <wp:extent cx="5612130" cy="520700"/>
            <wp:effectExtent l="0" t="0" r="7620" b="0"/>
            <wp:docPr id="214122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29195" name=""/>
                    <pic:cNvPicPr/>
                  </pic:nvPicPr>
                  <pic:blipFill>
                    <a:blip r:embed="rId4"/>
                    <a:stretch>
                      <a:fillRect/>
                    </a:stretch>
                  </pic:blipFill>
                  <pic:spPr>
                    <a:xfrm>
                      <a:off x="0" y="0"/>
                      <a:ext cx="5612130" cy="520700"/>
                    </a:xfrm>
                    <a:prstGeom prst="rect">
                      <a:avLst/>
                    </a:prstGeom>
                  </pic:spPr>
                </pic:pic>
              </a:graphicData>
            </a:graphic>
          </wp:inline>
        </w:drawing>
      </w:r>
    </w:p>
    <w:p w14:paraId="0F4DFD4E" w14:textId="7D24D4DE" w:rsidR="00F47D68" w:rsidRPr="00702BC6" w:rsidRDefault="00514AE9">
      <w:r w:rsidRPr="00702BC6">
        <w:t>Highest</w:t>
      </w:r>
      <w:r w:rsidR="00702BC6" w:rsidRPr="00702BC6">
        <w:t>-Performing</w:t>
      </w:r>
      <w:r w:rsidRPr="00702BC6">
        <w:t xml:space="preserve"> Score by School</w:t>
      </w:r>
    </w:p>
    <w:p w14:paraId="6D59D240" w14:textId="672CFCA4" w:rsidR="00F47D68" w:rsidRDefault="00702BC6">
      <w:pPr>
        <w:rPr>
          <w:lang w:val="es-CL"/>
        </w:rPr>
      </w:pPr>
      <w:r w:rsidRPr="00702BC6">
        <w:rPr>
          <w:lang w:val="es-CL"/>
        </w:rPr>
        <w:drawing>
          <wp:inline distT="0" distB="0" distL="0" distR="0" wp14:anchorId="43E5040F" wp14:editId="75F2C97F">
            <wp:extent cx="5612130" cy="1522730"/>
            <wp:effectExtent l="0" t="0" r="7620" b="1270"/>
            <wp:docPr id="18241456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45667" name="Picture 1" descr="A screenshot of a graph&#10;&#10;Description automatically generated"/>
                    <pic:cNvPicPr/>
                  </pic:nvPicPr>
                  <pic:blipFill>
                    <a:blip r:embed="rId5"/>
                    <a:stretch>
                      <a:fillRect/>
                    </a:stretch>
                  </pic:blipFill>
                  <pic:spPr>
                    <a:xfrm>
                      <a:off x="0" y="0"/>
                      <a:ext cx="5612130" cy="1522730"/>
                    </a:xfrm>
                    <a:prstGeom prst="rect">
                      <a:avLst/>
                    </a:prstGeom>
                  </pic:spPr>
                </pic:pic>
              </a:graphicData>
            </a:graphic>
          </wp:inline>
        </w:drawing>
      </w:r>
    </w:p>
    <w:p w14:paraId="29E3C249" w14:textId="330E54E3" w:rsidR="00F47D68" w:rsidRDefault="00702BC6">
      <w:r>
        <w:t>In the previous table,</w:t>
      </w:r>
      <w:r w:rsidR="00514AE9" w:rsidRPr="00514AE9">
        <w:t xml:space="preserve"> we can see t</w:t>
      </w:r>
      <w:r w:rsidR="00514AE9">
        <w:t>he top 5 schools</w:t>
      </w:r>
      <w:r>
        <w:t>. I</w:t>
      </w:r>
      <w:r w:rsidR="00514AE9">
        <w:t xml:space="preserve">f you </w:t>
      </w:r>
      <w:r>
        <w:t>look at</w:t>
      </w:r>
      <w:r w:rsidR="00514AE9">
        <w:t xml:space="preserve"> the overall passing test, the best </w:t>
      </w:r>
      <w:r>
        <w:t>type of</w:t>
      </w:r>
      <w:r w:rsidR="00514AE9">
        <w:t xml:space="preserve"> school are Charter School</w:t>
      </w:r>
      <w:r>
        <w:t>, and all of them have more than 90% of students passing both subjects.</w:t>
      </w:r>
    </w:p>
    <w:p w14:paraId="7A21110E" w14:textId="0BCD7782" w:rsidR="00702BC6" w:rsidRPr="00514AE9" w:rsidRDefault="00702BC6">
      <w:r>
        <w:t>Bottom</w:t>
      </w:r>
      <w:r w:rsidRPr="00702BC6">
        <w:t>-Performing Score by School</w:t>
      </w:r>
    </w:p>
    <w:p w14:paraId="3E56024F" w14:textId="28C844BD" w:rsidR="00F47D68" w:rsidRDefault="00702BC6">
      <w:pPr>
        <w:rPr>
          <w:lang w:val="es-CL"/>
        </w:rPr>
      </w:pPr>
      <w:r w:rsidRPr="00702BC6">
        <w:rPr>
          <w:lang w:val="es-CL"/>
        </w:rPr>
        <w:drawing>
          <wp:inline distT="0" distB="0" distL="0" distR="0" wp14:anchorId="2601E00D" wp14:editId="116B0B23">
            <wp:extent cx="5612130" cy="1499870"/>
            <wp:effectExtent l="0" t="0" r="7620" b="5080"/>
            <wp:docPr id="184247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712" name="Picture 1" descr="A screenshot of a computer&#10;&#10;Description automatically generated"/>
                    <pic:cNvPicPr/>
                  </pic:nvPicPr>
                  <pic:blipFill>
                    <a:blip r:embed="rId6"/>
                    <a:stretch>
                      <a:fillRect/>
                    </a:stretch>
                  </pic:blipFill>
                  <pic:spPr>
                    <a:xfrm>
                      <a:off x="0" y="0"/>
                      <a:ext cx="5612130" cy="1499870"/>
                    </a:xfrm>
                    <a:prstGeom prst="rect">
                      <a:avLst/>
                    </a:prstGeom>
                  </pic:spPr>
                </pic:pic>
              </a:graphicData>
            </a:graphic>
          </wp:inline>
        </w:drawing>
      </w:r>
    </w:p>
    <w:p w14:paraId="0438FE0C" w14:textId="1EF2AC47" w:rsidR="00702BC6" w:rsidRDefault="00702BC6" w:rsidP="00702BC6">
      <w:r>
        <w:t>In the previous table</w:t>
      </w:r>
      <w:r w:rsidRPr="00514AE9">
        <w:t>, we can see t</w:t>
      </w:r>
      <w:r>
        <w:t xml:space="preserve">he </w:t>
      </w:r>
      <w:r>
        <w:t>bottom</w:t>
      </w:r>
      <w:r>
        <w:t xml:space="preserve"> 5 schools</w:t>
      </w:r>
      <w:r>
        <w:t>.</w:t>
      </w:r>
      <w:r>
        <w:t xml:space="preserve"> </w:t>
      </w:r>
      <w:r>
        <w:t>I</w:t>
      </w:r>
      <w:r>
        <w:t xml:space="preserve">f you </w:t>
      </w:r>
      <w:r>
        <w:t>look at</w:t>
      </w:r>
      <w:r>
        <w:t xml:space="preserve"> the overall passing test, </w:t>
      </w:r>
      <w:r>
        <w:t>all of these schools are district schools</w:t>
      </w:r>
      <w:r>
        <w:t xml:space="preserve">, and all of them have </w:t>
      </w:r>
      <w:r>
        <w:t>less</w:t>
      </w:r>
      <w:r>
        <w:t xml:space="preserve"> than </w:t>
      </w:r>
      <w:r>
        <w:t>6</w:t>
      </w:r>
      <w:r>
        <w:t>0% of students passing both subjects.</w:t>
      </w:r>
    </w:p>
    <w:p w14:paraId="31F72D5B" w14:textId="77777777" w:rsidR="00315555" w:rsidRDefault="00315555" w:rsidP="00702BC6"/>
    <w:p w14:paraId="2817FD0E" w14:textId="77777777" w:rsidR="00315555" w:rsidRDefault="00315555" w:rsidP="00702BC6"/>
    <w:p w14:paraId="1699D947" w14:textId="77777777" w:rsidR="00315555" w:rsidRDefault="00315555" w:rsidP="00702BC6"/>
    <w:p w14:paraId="27F17CE8" w14:textId="25303087" w:rsidR="00315555" w:rsidRPr="00514AE9" w:rsidRDefault="00315555" w:rsidP="00702BC6">
      <w:r>
        <w:lastRenderedPageBreak/>
        <w:t>Scores by School Size.</w:t>
      </w:r>
    </w:p>
    <w:p w14:paraId="0983611B" w14:textId="6F5905DB" w:rsidR="00F47D68" w:rsidRDefault="00315555">
      <w:pPr>
        <w:rPr>
          <w:lang w:val="es-CL"/>
        </w:rPr>
      </w:pPr>
      <w:r w:rsidRPr="00315555">
        <w:rPr>
          <w:noProof/>
          <w:lang w:val="es-CL"/>
        </w:rPr>
        <w:drawing>
          <wp:inline distT="0" distB="0" distL="0" distR="0" wp14:anchorId="71E819D1" wp14:editId="6D9E3D9D">
            <wp:extent cx="5612130" cy="1102995"/>
            <wp:effectExtent l="0" t="0" r="7620" b="1905"/>
            <wp:docPr id="8666956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5628" name="Picture 1" descr="A screenshot of a graph&#10;&#10;Description automatically generated"/>
                    <pic:cNvPicPr/>
                  </pic:nvPicPr>
                  <pic:blipFill>
                    <a:blip r:embed="rId7"/>
                    <a:stretch>
                      <a:fillRect/>
                    </a:stretch>
                  </pic:blipFill>
                  <pic:spPr>
                    <a:xfrm>
                      <a:off x="0" y="0"/>
                      <a:ext cx="5612130" cy="1102995"/>
                    </a:xfrm>
                    <a:prstGeom prst="rect">
                      <a:avLst/>
                    </a:prstGeom>
                  </pic:spPr>
                </pic:pic>
              </a:graphicData>
            </a:graphic>
          </wp:inline>
        </w:drawing>
      </w:r>
    </w:p>
    <w:p w14:paraId="1030FBB0" w14:textId="3ED8A427" w:rsidR="00F47D68" w:rsidRPr="00315555" w:rsidRDefault="00315555">
      <w:r w:rsidRPr="00315555">
        <w:t>In the last table, y</w:t>
      </w:r>
      <w:r>
        <w:t xml:space="preserve">ou can see that is not necessary to spend a lot of money per student to have good results. You can see that the less </w:t>
      </w:r>
      <w:r w:rsidR="00BF7576">
        <w:t>spent</w:t>
      </w:r>
      <w:r>
        <w:t xml:space="preserve"> per student, better result you have.</w:t>
      </w:r>
    </w:p>
    <w:p w14:paraId="42344F3A" w14:textId="62F43310" w:rsidR="00F47D68" w:rsidRDefault="00315555">
      <w:pPr>
        <w:rPr>
          <w:lang w:val="es-CL"/>
        </w:rPr>
      </w:pPr>
      <w:r w:rsidRPr="00315555">
        <w:rPr>
          <w:lang w:val="es-CL"/>
        </w:rPr>
        <w:drawing>
          <wp:inline distT="0" distB="0" distL="0" distR="0" wp14:anchorId="4D57E4C6" wp14:editId="4EDCE060">
            <wp:extent cx="5612130" cy="1016635"/>
            <wp:effectExtent l="0" t="0" r="7620" b="0"/>
            <wp:docPr id="4940725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2582" name="Picture 1" descr="A screenshot of a graph&#10;&#10;Description automatically generated"/>
                    <pic:cNvPicPr/>
                  </pic:nvPicPr>
                  <pic:blipFill>
                    <a:blip r:embed="rId8"/>
                    <a:stretch>
                      <a:fillRect/>
                    </a:stretch>
                  </pic:blipFill>
                  <pic:spPr>
                    <a:xfrm>
                      <a:off x="0" y="0"/>
                      <a:ext cx="5612130" cy="1016635"/>
                    </a:xfrm>
                    <a:prstGeom prst="rect">
                      <a:avLst/>
                    </a:prstGeom>
                  </pic:spPr>
                </pic:pic>
              </a:graphicData>
            </a:graphic>
          </wp:inline>
        </w:drawing>
      </w:r>
    </w:p>
    <w:p w14:paraId="6BD03810" w14:textId="6644642C" w:rsidR="00F47D68" w:rsidRPr="00315555" w:rsidRDefault="00315555">
      <w:r w:rsidRPr="00315555">
        <w:t xml:space="preserve">Finally, </w:t>
      </w:r>
      <w:r w:rsidR="00BF7576" w:rsidRPr="00315555">
        <w:t>smaller</w:t>
      </w:r>
      <w:r w:rsidRPr="00315555">
        <w:t xml:space="preserve"> and m</w:t>
      </w:r>
      <w:r>
        <w:t>edium school have better result than a large school. I think that this is correct because in smaller schools you have a more personalized education.</w:t>
      </w:r>
    </w:p>
    <w:p w14:paraId="3ED4A7AC" w14:textId="0AA360C0" w:rsidR="00702BC6" w:rsidRPr="00514AE9" w:rsidRDefault="00702BC6" w:rsidP="00702BC6">
      <w:pPr>
        <w:rPr>
          <w:b/>
          <w:bCs/>
          <w:u w:val="single"/>
        </w:rPr>
      </w:pPr>
      <w:r>
        <w:rPr>
          <w:b/>
          <w:bCs/>
          <w:u w:val="single"/>
        </w:rPr>
        <w:t xml:space="preserve">Conclusion </w:t>
      </w:r>
      <w:r w:rsidRPr="00514AE9">
        <w:rPr>
          <w:b/>
          <w:bCs/>
          <w:u w:val="single"/>
        </w:rPr>
        <w:t>of the analysis</w:t>
      </w:r>
    </w:p>
    <w:p w14:paraId="1037917A" w14:textId="042E6D2D" w:rsidR="00702BC6" w:rsidRDefault="00702BC6">
      <w:r w:rsidRPr="00702BC6">
        <w:t>One o</w:t>
      </w:r>
      <w:r>
        <w:t>f the main conclusions that you can take from the analysis, is that the best schools to study are the charter schools because if you the results of the best school, all of them have the 90% of the student passing both test</w:t>
      </w:r>
      <w:r w:rsidR="00315555">
        <w:t xml:space="preserve">s and </w:t>
      </w:r>
      <w:r>
        <w:t>t</w:t>
      </w:r>
      <w:r w:rsidR="00315555">
        <w:t>here are only charter school in the top 5.</w:t>
      </w:r>
    </w:p>
    <w:p w14:paraId="353FBA37" w14:textId="2821F220" w:rsidR="00315555" w:rsidRDefault="00315555">
      <w:r w:rsidRPr="00315555">
        <w:drawing>
          <wp:inline distT="0" distB="0" distL="0" distR="0" wp14:anchorId="39528739" wp14:editId="1DB7C543">
            <wp:extent cx="5612130" cy="872490"/>
            <wp:effectExtent l="0" t="0" r="7620" b="3810"/>
            <wp:docPr id="1505127262" name="Picture 1"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27262" name="Picture 1" descr="A close-up of a score&#10;&#10;Description automatically generated"/>
                    <pic:cNvPicPr/>
                  </pic:nvPicPr>
                  <pic:blipFill>
                    <a:blip r:embed="rId9"/>
                    <a:stretch>
                      <a:fillRect/>
                    </a:stretch>
                  </pic:blipFill>
                  <pic:spPr>
                    <a:xfrm>
                      <a:off x="0" y="0"/>
                      <a:ext cx="5612130" cy="872490"/>
                    </a:xfrm>
                    <a:prstGeom prst="rect">
                      <a:avLst/>
                    </a:prstGeom>
                  </pic:spPr>
                </pic:pic>
              </a:graphicData>
            </a:graphic>
          </wp:inline>
        </w:drawing>
      </w:r>
    </w:p>
    <w:p w14:paraId="20B95C6A" w14:textId="2545D8F9" w:rsidR="00315555" w:rsidRPr="00702BC6" w:rsidRDefault="00315555">
      <w:r>
        <w:t xml:space="preserve">The second conclusion is that you don’t need to spend a lot of money </w:t>
      </w:r>
      <w:r w:rsidR="00BF7576">
        <w:t>to have</w:t>
      </w:r>
      <w:r>
        <w:t xml:space="preserve"> a good education, you found a school that know how to spend good the money per student and have a good education per student, and this last argument, you can found in the smaller schools.</w:t>
      </w:r>
    </w:p>
    <w:sectPr w:rsidR="00315555" w:rsidRPr="00702BC6" w:rsidSect="00473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68"/>
    <w:rsid w:val="00045481"/>
    <w:rsid w:val="00315555"/>
    <w:rsid w:val="004738DA"/>
    <w:rsid w:val="00514AE9"/>
    <w:rsid w:val="00702BC6"/>
    <w:rsid w:val="00BF7576"/>
    <w:rsid w:val="00F47D6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B7D"/>
  <w15:chartTrackingRefBased/>
  <w15:docId w15:val="{49BBC70A-271F-4862-B3E7-7F6A1C97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Tagle</dc:creator>
  <cp:keywords/>
  <dc:description/>
  <cp:lastModifiedBy>Sebastian Tagle</cp:lastModifiedBy>
  <cp:revision>2</cp:revision>
  <dcterms:created xsi:type="dcterms:W3CDTF">2023-07-11T09:14:00Z</dcterms:created>
  <dcterms:modified xsi:type="dcterms:W3CDTF">2023-07-12T23:35:00Z</dcterms:modified>
</cp:coreProperties>
</file>