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241a6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rPr>
          <w:rFonts w:ascii="Arial" w:cs="Arial" w:eastAsia="Arial" w:hAnsi="Arial"/>
          <w:b w:val="0"/>
          <w:color w:val="5f5f5f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f5f5f"/>
          <w:sz w:val="24"/>
          <w:szCs w:val="24"/>
          <w:vertAlign w:val="baseline"/>
          <w:rtl w:val="0"/>
        </w:rPr>
        <w:t xml:space="preserve">Ejecución de Pruebas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rFonts w:ascii="Arial" w:cs="Arial" w:eastAsia="Arial" w:hAnsi="Arial"/>
          <w:b w:val="0"/>
          <w:color w:val="241a6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1a61"/>
          <w:sz w:val="24"/>
          <w:szCs w:val="24"/>
          <w:vertAlign w:val="baseline"/>
          <w:rtl w:val="0"/>
        </w:rPr>
        <w:t xml:space="preserve">Consulta ciudadana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rFonts w:ascii="Arial" w:cs="Arial" w:eastAsia="Arial" w:hAnsi="Arial"/>
          <w:b w:val="0"/>
          <w:color w:val="241a6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1a61"/>
          <w:sz w:val="24"/>
          <w:szCs w:val="24"/>
          <w:vertAlign w:val="baseline"/>
          <w:rtl w:val="0"/>
        </w:rPr>
        <w:t xml:space="preserve">Modulo Sistema de Registro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24" w:firstLine="707.9999999999998"/>
        <w:contextualSpacing w:val="0"/>
        <w:rPr>
          <w:rFonts w:ascii="Arial" w:cs="Arial" w:eastAsia="Arial" w:hAnsi="Arial"/>
          <w:color w:val="241a6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1a61"/>
          <w:sz w:val="24"/>
          <w:szCs w:val="24"/>
          <w:vertAlign w:val="baseline"/>
          <w:rtl w:val="0"/>
        </w:rPr>
        <w:t xml:space="preserve"> U. El Bosque</w:t>
      </w:r>
      <w:r w:rsidDel="00000000" w:rsidR="00000000" w:rsidRPr="00000000">
        <w:rPr>
          <w:rFonts w:ascii="Arial" w:cs="Arial" w:eastAsia="Arial" w:hAnsi="Arial"/>
          <w:color w:val="241a61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1a61"/>
          <w:sz w:val="24"/>
          <w:szCs w:val="24"/>
          <w:vertAlign w:val="baseline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Responsables:</w:t>
      </w:r>
    </w:p>
    <w:p w:rsidR="00000000" w:rsidDel="00000000" w:rsidP="00000000" w:rsidRDefault="00000000" w:rsidRPr="00000000">
      <w:pPr>
        <w:ind w:left="2700" w:firstLine="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Sindy Lorena Gutiérrez Perez</w:t>
      </w:r>
    </w:p>
    <w:p w:rsidR="00000000" w:rsidDel="00000000" w:rsidP="00000000" w:rsidRDefault="00000000" w:rsidRPr="00000000">
      <w:pPr>
        <w:ind w:left="2700" w:firstLine="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Cristian Iván Izaquita Morales</w:t>
      </w:r>
    </w:p>
    <w:p w:rsidR="00000000" w:rsidDel="00000000" w:rsidP="00000000" w:rsidRDefault="00000000" w:rsidRPr="00000000">
      <w:pPr>
        <w:ind w:left="2700" w:firstLine="18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Andrés Villegas Oyola</w:t>
      </w:r>
    </w:p>
    <w:p w:rsidR="00000000" w:rsidDel="00000000" w:rsidP="00000000" w:rsidRDefault="00000000" w:rsidRPr="00000000">
      <w:pPr>
        <w:pBdr>
          <w:bottom w:space="0" w:sz="0" w:val="nil"/>
        </w:pBdr>
        <w:ind w:left="1416" w:firstLine="707.0000000000002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</w:t>
      </w:r>
    </w:p>
    <w:tbl>
      <w:tblPr>
        <w:tblStyle w:val="Table2"/>
        <w:tblW w:w="5806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53"/>
        <w:gridCol w:w="4553"/>
        <w:tblGridChange w:id="0">
          <w:tblGrid>
            <w:gridCol w:w="1253"/>
            <w:gridCol w:w="4553"/>
          </w:tblGrid>
        </w:tblGridChange>
      </w:tblGrid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color w:val="241a6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color w:val="241a6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1a61"/>
                <w:sz w:val="24"/>
                <w:szCs w:val="24"/>
                <w:vertAlign w:val="baseline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color w:val="1f4e79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1f4e79"/>
          <w:sz w:val="24"/>
          <w:szCs w:val="24"/>
          <w:vertAlign w:val="baseline"/>
          <w:rtl w:val="0"/>
        </w:rPr>
        <w:t xml:space="preserve">Historia de Revisión</w:t>
      </w:r>
      <w:r w:rsidDel="00000000" w:rsidR="00000000" w:rsidRPr="00000000">
        <w:rPr>
          <w:rtl w:val="0"/>
        </w:rPr>
      </w:r>
    </w:p>
    <w:tbl>
      <w:tblPr>
        <w:tblStyle w:val="Table3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47"/>
        <w:gridCol w:w="1197"/>
        <w:gridCol w:w="3705"/>
        <w:gridCol w:w="2955"/>
        <w:tblGridChange w:id="0">
          <w:tblGrid>
            <w:gridCol w:w="1647"/>
            <w:gridCol w:w="1197"/>
            <w:gridCol w:w="3705"/>
            <w:gridCol w:w="2955"/>
          </w:tblGrid>
        </w:tblGridChange>
      </w:tblGrid>
      <w:tr>
        <w:tc>
          <w:tcPr>
            <w:shd w:fill="f2f2f2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12-10-2017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Prueba funcional de cada Caso de Uso correspondiente al Modulo en mención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96"/>
            </w:tabs>
            <w:spacing w:after="16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96"/>
            </w:tabs>
            <w:spacing w:after="16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Objetivo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96"/>
            </w:tabs>
            <w:spacing w:after="16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Resultados De Pruebas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08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el siguiente documento se presenta la ejecución de las pruebas funcionales correspondientes al Modulo Sistema de Registro web.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08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Hallar la mayor cantidad de defectos en el funcionamiento de cada caso de uso, para que estos sean corregidos y no se vean reflejados como incidencias en la ejecución del software.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108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Resultados De Pruebas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3"/>
        <w:gridCol w:w="6304"/>
        <w:tblGridChange w:id="0">
          <w:tblGrid>
            <w:gridCol w:w="3263"/>
            <w:gridCol w:w="6304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Módulo Probado: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Modulo Sistema de Registro web</w:t>
            </w:r>
          </w:p>
        </w:tc>
      </w:tr>
      <w:tr>
        <w:trPr>
          <w:trHeight w:val="14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Se realiza la prueba de los 4 casos de uso correspondientes al Modulo en mención. 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Resultados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4"/>
        <w:gridCol w:w="5783"/>
        <w:tblGridChange w:id="0">
          <w:tblGrid>
            <w:gridCol w:w="3784"/>
            <w:gridCol w:w="5783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Ejecución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Ingresar usuario y contraseña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Prerrequisitos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usuario debe estar previamente creado en el sistema. </w:t>
            </w:r>
          </w:p>
        </w:tc>
      </w:tr>
      <w:tr>
        <w:trPr>
          <w:trHeight w:val="28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Caso: Realizar el ingreso de un usuario Administrador registrados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Servicio (s) Probados: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Usuario y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Aceptación de ingreso por la plataforma.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 caso de que no exista ninguna coincidencia con el usuario y contraseña  ingresado, el sistema no deja continuar con el ingreso.</w:t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6780" cy="297561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780" cy="2975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9955" cy="1993265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955" cy="1993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4"/>
        <w:gridCol w:w="5783"/>
        <w:tblGridChange w:id="0">
          <w:tblGrid>
            <w:gridCol w:w="3784"/>
            <w:gridCol w:w="5783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Ejecución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vertAlign w:val="baseline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Realizar la modificación de datos de un ciudadano a excepción de la cedula.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Prerrequisitos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ciudadano debe estar previamente creado en el sistema. </w:t>
            </w:r>
          </w:p>
        </w:tc>
      </w:tr>
      <w:tr>
        <w:trPr>
          <w:trHeight w:val="28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Caso: Realizar la modificación de un ciudadano registrado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Servicio (s) Probados: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Modificación del registro sobre el cual se realiza la prueba.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 caso de no el sistema no realice la actualización del registro, se debe visualizar la información inicial.</w:t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Consulta de ciudadano sobre el cual se modificará la información.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7415" cy="1445895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415" cy="144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1700" cy="2150745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150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2335" cy="1144905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335" cy="1144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3605" cy="2856865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2856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91225" cy="1671955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671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2335" cy="1522095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335" cy="1522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4"/>
        <w:gridCol w:w="5783"/>
        <w:tblGridChange w:id="0">
          <w:tblGrid>
            <w:gridCol w:w="3784"/>
            <w:gridCol w:w="5783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Ejecución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vertAlign w:val="baseline"/>
                <w:rtl w:val="0"/>
              </w:rPr>
              <w:t xml:space="preserve">Reporte de ciudadanos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Generar el reporte de ciudadanos registrados, en el cual se pueda visualizar el estado del mismo.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Prerrequisitos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usuario debe ser administrador y adicional, el ciudadano debe estar registrado en el sistema.</w:t>
            </w:r>
          </w:p>
        </w:tc>
      </w:tr>
      <w:tr>
        <w:trPr>
          <w:trHeight w:val="28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Caso: Generar el reporte de ciudadanos registrado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Servicio (s) Probados: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Reporte de ciudadanos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Generación de reporte del ciudadano en el cual se pueda visualizar el estado del mismo.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 caso de que no se visualice el estado del ciudadano, esta prueba se cancelara de inmediato.</w:t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Existen 3 opciones de consultas: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Opción Ciudadanos: Lista de Ciudadanos: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523230" cy="1168400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Opción Ciudadanos: Ciudadanos Requeridos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476875" cy="991870"/>
                  <wp:effectExtent b="0" l="0" r="0" t="0"/>
                  <wp:docPr id="1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991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Opción Ciudadanos: Lista de Ciudadanos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465445" cy="1155065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445" cy="1155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6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4"/>
        <w:gridCol w:w="5783"/>
        <w:tblGridChange w:id="0">
          <w:tblGrid>
            <w:gridCol w:w="3784"/>
            <w:gridCol w:w="5783"/>
          </w:tblGrid>
        </w:tblGridChange>
      </w:tblGrid>
      <w:t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Ejecución Pruebas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 de caso de uso: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color w:val="00206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vertAlign w:val="baseline"/>
                <w:rtl w:val="0"/>
              </w:rPr>
              <w:t xml:space="preserve">Almacenar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Prueba: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Realizar el registro de un ciudadano</w:t>
            </w:r>
          </w:p>
        </w:tc>
      </w:tr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Sindy Lorena Gutiérrez Perez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Prerrequisitos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El ciudadano no debe estar registrado en el sistema.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3f3f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Caso: Realizar el ingreso de un ciudadano no registrado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Servicio (s) Probados: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Almacenar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Aceptación por la base de Datos y adición del ciudadano ingresado.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Si al menos un dato va nulo no debe permitir continuar.</w:t>
            </w:r>
          </w:p>
        </w:tc>
      </w:tr>
      <w:tr>
        <w:trPr>
          <w:trHeight w:val="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5510" cy="683260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510" cy="683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88050" cy="4330700"/>
                  <wp:effectExtent b="0" l="0" r="0" t="0"/>
                  <wp:docPr id="1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0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975985" cy="916940"/>
                  <wp:effectExtent b="0" l="0" r="0" t="0"/>
                  <wp:docPr id="1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985" cy="916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5842" w:w="12242"/>
      <w:pgMar w:bottom="1418" w:top="1418" w:left="1418" w:right="1418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690.0" w:type="dxa"/>
      <w:jc w:val="left"/>
      <w:tblInd w:w="0.0" w:type="dxa"/>
      <w:tblLayout w:type="fixed"/>
      <w:tblLook w:val="0000"/>
    </w:tblPr>
    <w:tblGrid>
      <w:gridCol w:w="1690"/>
      <w:tblGridChange w:id="0">
        <w:tblGrid>
          <w:gridCol w:w="1690"/>
        </w:tblGrid>
      </w:tblGridChange>
    </w:tblGrid>
    <w:tr>
      <w:tc>
        <w:tcPr>
          <w:vAlign w:val="top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center"/>
            <w:rPr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4.png"/><Relationship Id="rId14" Type="http://schemas.openxmlformats.org/officeDocument/2006/relationships/image" Target="media/image18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6.png"/><Relationship Id="rId18" Type="http://schemas.openxmlformats.org/officeDocument/2006/relationships/image" Target="media/image26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