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Resultados De Despliegue del software</w:t>
      </w:r>
    </w:p>
    <w:p w:rsidR="00000000" w:rsidDel="00000000" w:rsidP="00000000" w:rsidRDefault="00000000" w:rsidRPr="00000000">
      <w:pPr>
        <w:ind w:left="288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b w:val="1"/>
          <w:color w:val="241a61"/>
        </w:rPr>
      </w:pPr>
      <w:r w:rsidDel="00000000" w:rsidR="00000000" w:rsidRPr="00000000">
        <w:rPr>
          <w:b w:val="1"/>
          <w:color w:val="241a61"/>
          <w:rtl w:val="0"/>
        </w:rPr>
        <w:t xml:space="preserve">Consulta ciudadano</w:t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color w:val="241a61"/>
          <w:sz w:val="22"/>
          <w:szCs w:val="22"/>
        </w:rPr>
      </w:pPr>
      <w:r w:rsidDel="00000000" w:rsidR="00000000" w:rsidRPr="00000000">
        <w:rPr>
          <w:b w:val="1"/>
          <w:color w:val="241a61"/>
          <w:rtl w:val="0"/>
        </w:rPr>
        <w:t xml:space="preserve">U. El Bosque</w:t>
      </w:r>
      <w:r w:rsidDel="00000000" w:rsidR="00000000" w:rsidRPr="00000000">
        <w:rPr>
          <w:color w:val="241a6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163" w:hanging="283.0000000000001"/>
        <w:contextualSpacing w:val="0"/>
        <w:rPr/>
      </w:pPr>
      <w:r w:rsidDel="00000000" w:rsidR="00000000" w:rsidRPr="00000000">
        <w:rPr>
          <w:color w:val="241a61"/>
          <w:sz w:val="22"/>
          <w:szCs w:val="22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Sindy Lorena Gutiérrez Pérez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Andres Villegas Oyola</w:t>
      </w:r>
    </w:p>
    <w:p w:rsidR="00000000" w:rsidDel="00000000" w:rsidP="00000000" w:rsidRDefault="00000000" w:rsidRPr="00000000">
      <w:pPr>
        <w:ind w:left="1416" w:firstLine="707.0000000000002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14/11/2017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/>
            </w:pPr>
            <w:r w:rsidDel="00000000" w:rsidR="00000000" w:rsidRPr="00000000">
              <w:rPr>
                <w:rFonts w:ascii="NewsGotT" w:cs="NewsGotT" w:eastAsia="NewsGotT" w:hAnsi="NewsGotT"/>
                <w:rtl w:val="0"/>
              </w:rPr>
              <w:t xml:space="preserve">Sindy Lorena Gutiérrez, Cristian Iván Izaquita, Andrés Ramíro Villegas.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  <w:sectPr>
          <w:headerReference r:id="rId6" w:type="first"/>
          <w:footerReference r:id="rId7" w:type="default"/>
          <w:footerReference r:id="rId8" w:type="first"/>
          <w:pgSz w:h="16838" w:w="11906"/>
          <w:pgMar w:bottom="1417" w:top="1417" w:left="1701" w:right="1701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60" w:hanging="36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503"/>
            </w:tabs>
            <w:spacing w:before="80" w:lineRule="auto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200" w:lineRule="auto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ambiente de desarrollo para el proyecto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6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Requerimientos de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6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MySQL</w:t>
              <w:br w:type="textWrapping"/>
              <w:t xml:space="preserve">Descargar e instalar WAMP Server wampserver.com para utilizar el motor de base de datos MySQL y su administrador del motor PHP MySQL.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6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python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6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Framework Django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"/>
            </w:tabs>
            <w:spacing w:before="200" w:lineRule="auto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Clonando y desplegando el proyecto localmente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Iniciando el proyecto localmente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8503"/>
        </w:tabs>
        <w:spacing w:after="80" w:before="20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3"/>
        </w:tabs>
        <w:spacing w:after="80" w:before="20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3"/>
        </w:tabs>
        <w:spacing w:after="80" w:before="60" w:lineRule="auto"/>
        <w:ind w:left="36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ind w:left="300" w:firstLine="0"/>
        <w:contextualSpacing w:val="0"/>
        <w:jc w:val="both"/>
        <w:rPr>
          <w:rFonts w:ascii="Verdana" w:cs="Verdana" w:eastAsia="Verdana" w:hAnsi="Verdana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 propósito del despliegue nos permitirá saber qué errores o fallos se pueden llegar a tener a la hora de instalar el proyecto, como igualmente permitirá conocer el ambiente de desarrollo en el cual se encuentra para que se pueda entender la estructura.</w:t>
      </w:r>
    </w:p>
    <w:p w:rsidR="00000000" w:rsidDel="00000000" w:rsidP="00000000" w:rsidRDefault="00000000" w:rsidRPr="00000000">
      <w:pPr>
        <w:ind w:left="300" w:firstLine="0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>
          <w:b w:val="0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Instalación de MYSQL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Se realizará la instalación de WAMP SERVER para utilizar el motor de base de datos MYSQL junto con el administrador PHP MYADMIN.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Instalación de Python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Instalación de la última versión de Python, actualmente 3.6.3.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400040" cy="331724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Seleccionar la opción para añadir python a variables de entorno del sistema System PATH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400040" cy="328676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029200" cy="4829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hanging="360"/>
        <w:contextualSpacing w:val="1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Una vez instalado abrir la ventana de comandos cmd y escribir “Python” para verificar que la instalación ha sido exitosa debe aparecer la versión de Python instalada.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479112" cy="177230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112" cy="177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Instalación de Framework Django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 la ventana de comandos cmd escribir “pip install django” lo cual instalará la última versión del mismo.</w:t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/>
        <w:drawing>
          <wp:inline distB="0" distT="0" distL="0" distR="0">
            <wp:extent cx="5400040" cy="284099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/>
        <w:drawing>
          <wp:inline distB="0" distT="0" distL="0" distR="0">
            <wp:extent cx="5400040" cy="132778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Si ocurre algún error de permisos, ejecute la ventana de comandos como administrador.</w:t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Verificar la instalación escribiendo python -m django --version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Clonando y desplegando el proyecto localmente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Debe tener instalado Git, puede descargarlo acá. Git Downloads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Luego de las configuraciones iniciales, debe descargar el repositorio.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git clone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https://github.com/cizaquita1/ConsultaCiudadano.git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Iniciando el proyecto localmente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 a la carpeta reg_ciudadanos y ejecutar por cmd el comando pip install -R requerimientos.txt verificar la existencia del archivo requerimientos.txt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Renombrar el archivo reg_ciudadanos/reg_ciudadanos/settings.py.dist a settings.py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Abrir el archivo settings.py y modificar la seccion DATABASES con el NAME, USER, PASSWORD… correctos para acceder a su base de datos MySQL.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la carpeta reg_ciudadano abrir el cmd y ejecutar python manage.py migrate (Verificar la existencia del archivo manage.py)… Esto hara que se haga una migracion del modelo creado en python a la base de datos que han configurado. Es decir creara las tablas y relaciones de acuerdo al modelo.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Ejecutar en el cmd python manage.py createsuperuser y seguir las instrucciones. Con este usuario ingresará en el panel administrativo.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vez hecha la migracion puede ejecutar python manage.py runserver le mostrara el siguiente mensaje si todo es correcto: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402580" cy="1066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Ahora debería poder ver la aplicación en su navegador web en la dirección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NewsGot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3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Resultados de Despliegue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2868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2868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8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github.com/cizaquita1/ConsultaCiudadano.git" TargetMode="External"/><Relationship Id="rId14" Type="http://schemas.openxmlformats.org/officeDocument/2006/relationships/image" Target="media/image14.png"/><Relationship Id="rId17" Type="http://schemas.openxmlformats.org/officeDocument/2006/relationships/hyperlink" Target="http://127.0.0.1:8000" TargetMode="External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