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72F94" w14:textId="44BC8EF5" w:rsidR="00D9317D" w:rsidRDefault="00AC6F2E" w:rsidP="00AC6F2E">
      <w:pPr>
        <w:rPr>
          <w:b/>
          <w:bCs/>
        </w:rPr>
      </w:pPr>
      <w:r>
        <w:rPr>
          <w:b/>
          <w:bCs/>
        </w:rPr>
        <w:t xml:space="preserve">In </w:t>
      </w:r>
      <w:proofErr w:type="spellStart"/>
      <w:r>
        <w:rPr>
          <w:b/>
          <w:bCs/>
        </w:rPr>
        <w:t>Vivo</w:t>
      </w:r>
      <w:proofErr w:type="spellEnd"/>
      <w:r>
        <w:rPr>
          <w:b/>
          <w:bCs/>
        </w:rPr>
        <w:t>:</w:t>
      </w:r>
    </w:p>
    <w:p w14:paraId="555C4FF7" w14:textId="0F928F2D" w:rsidR="00AC6F2E" w:rsidRPr="00AC6F2E" w:rsidRDefault="00AC6F2E" w:rsidP="00AC6F2E">
      <w:pPr>
        <w:pStyle w:val="Listeafsnit"/>
        <w:numPr>
          <w:ilvl w:val="0"/>
          <w:numId w:val="2"/>
        </w:numPr>
        <w:rPr>
          <w:b/>
          <w:bCs/>
        </w:rPr>
      </w:pPr>
      <w:r>
        <w:t xml:space="preserve">Right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elongation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Initialize</w:t>
      </w:r>
      <w:proofErr w:type="spellEnd"/>
      <w:r>
        <w:t xml:space="preserve"> PCP</w:t>
      </w:r>
    </w:p>
    <w:p w14:paraId="4BADBC3C" w14:textId="354C9F98" w:rsidR="00AC6F2E" w:rsidRPr="00AC6F2E" w:rsidRDefault="00AC6F2E" w:rsidP="00AC6F2E">
      <w:pPr>
        <w:pStyle w:val="Listeafsnit"/>
        <w:numPr>
          <w:ilvl w:val="1"/>
          <w:numId w:val="2"/>
        </w:numPr>
      </w:pPr>
      <w:r>
        <w:t>Show ”</w:t>
      </w:r>
      <w:r w:rsidRPr="00AC6F2E">
        <w:t>gradtube_debug_2</w:t>
      </w:r>
      <w:r>
        <w:t>”</w:t>
      </w:r>
    </w:p>
    <w:p w14:paraId="4A759C03" w14:textId="2EB94ACB" w:rsidR="00BB075D" w:rsidRPr="00BB075D" w:rsidRDefault="00AC6F2E" w:rsidP="00BB075D">
      <w:pPr>
        <w:pStyle w:val="Listeafsnit"/>
        <w:numPr>
          <w:ilvl w:val="0"/>
          <w:numId w:val="2"/>
        </w:numPr>
        <w:rPr>
          <w:b/>
          <w:bCs/>
          <w:lang w:val="en-US"/>
        </w:rPr>
      </w:pPr>
      <w:r w:rsidRPr="00AC6F2E">
        <w:rPr>
          <w:lang w:val="en-US"/>
        </w:rPr>
        <w:t>Making controlled vesicle to test P</w:t>
      </w:r>
      <w:r>
        <w:rPr>
          <w:lang w:val="en-US"/>
        </w:rPr>
        <w:t xml:space="preserve">CP initializing and </w:t>
      </w:r>
      <w:proofErr w:type="gramStart"/>
      <w:r>
        <w:rPr>
          <w:lang w:val="en-US"/>
        </w:rPr>
        <w:t>elongation</w:t>
      </w:r>
      <w:proofErr w:type="gramEnd"/>
    </w:p>
    <w:p w14:paraId="0752D441" w14:textId="7E2A06D7" w:rsidR="00AC6F2E" w:rsidRPr="00AC6F2E" w:rsidRDefault="00AC6F2E" w:rsidP="00AC6F2E">
      <w:pPr>
        <w:pStyle w:val="Listeafsnit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Have done histograms on position vs initialization time </w:t>
      </w:r>
      <w:r w:rsidRPr="00AC6F2E">
        <w:rPr>
          <w:lang w:val="en-US"/>
        </w:rPr>
        <w:sym w:font="Wingdings" w:char="F0E0"/>
      </w:r>
      <w:r>
        <w:rPr>
          <w:lang w:val="en-US"/>
        </w:rPr>
        <w:t xml:space="preserve"> Results did not show any correlation. Must fix. Maybe fixable with stronger connection between </w:t>
      </w:r>
      <w:proofErr w:type="spellStart"/>
      <w:r>
        <w:rPr>
          <w:lang w:val="en-US"/>
        </w:rPr>
        <w:t>iREC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pUEC</w:t>
      </w:r>
      <w:proofErr w:type="spellEnd"/>
      <w:r>
        <w:rPr>
          <w:lang w:val="en-US"/>
        </w:rPr>
        <w:t xml:space="preserve">? Otherwise maybe less noise? Or earlier </w:t>
      </w:r>
      <w:r w:rsidR="002E66BB">
        <w:rPr>
          <w:lang w:val="en-US"/>
        </w:rPr>
        <w:t>vesicle formation?</w:t>
      </w:r>
    </w:p>
    <w:p w14:paraId="6314060C" w14:textId="7C5CDC12" w:rsidR="00AC6F2E" w:rsidRPr="00AC6F2E" w:rsidRDefault="00AC6F2E" w:rsidP="00AC6F2E">
      <w:pPr>
        <w:pStyle w:val="Listeafsnit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173A543" wp14:editId="2E385B1D">
            <wp:extent cx="3205941" cy="2340500"/>
            <wp:effectExtent l="0" t="0" r="0" b="3175"/>
            <wp:docPr id="331124737" name="Billede 1" descr="Et billede, der indeholder skærmbillede, diagram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24737" name="Billede 1" descr="Et billede, der indeholder skærmbillede, diagram, linje/række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3756" cy="234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C32B" w14:textId="71BCCCE8" w:rsidR="00AC6F2E" w:rsidRPr="00AC6F2E" w:rsidRDefault="00AC6F2E" w:rsidP="00AC6F2E">
      <w:pPr>
        <w:pStyle w:val="Listeafsnit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Histogram of initialization times show that most particles are initializes very early. This should also be fixed. This might be fixable with bag.</w:t>
      </w:r>
      <w:r w:rsidR="00BB075D">
        <w:rPr>
          <w:lang w:val="en-US"/>
        </w:rPr>
        <w:t xml:space="preserve"> Try with next nearest neighbors first.</w:t>
      </w:r>
    </w:p>
    <w:p w14:paraId="2016592D" w14:textId="09B437D1" w:rsidR="00AC6F2E" w:rsidRPr="00AC6F2E" w:rsidRDefault="00AC6F2E" w:rsidP="00AC6F2E">
      <w:pPr>
        <w:pStyle w:val="Listeafsnit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1CDFB74" wp14:editId="2EF6A92F">
            <wp:extent cx="3057023" cy="2216728"/>
            <wp:effectExtent l="0" t="0" r="0" b="0"/>
            <wp:docPr id="632054248" name="Billede 1" descr="Et billede, der indeholder tekst, diagram, skærmbillede, Kurv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54248" name="Billede 1" descr="Et billede, der indeholder tekst, diagram, skærmbillede, Kurve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9428" cy="226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A4AD" w14:textId="7D4484E4" w:rsidR="00AC6F2E" w:rsidRDefault="00AC6F2E" w:rsidP="00AC6F2E">
      <w:pPr>
        <w:rPr>
          <w:b/>
          <w:bCs/>
          <w:lang w:val="en-US"/>
        </w:rPr>
      </w:pPr>
      <w:r>
        <w:rPr>
          <w:b/>
          <w:bCs/>
          <w:lang w:val="en-US"/>
        </w:rPr>
        <w:t>In Vitro</w:t>
      </w:r>
    </w:p>
    <w:p w14:paraId="627BC36A" w14:textId="1F6211E1" w:rsidR="00F65F3C" w:rsidRPr="00F65F3C" w:rsidRDefault="002E66BB" w:rsidP="00F65F3C">
      <w:pPr>
        <w:pStyle w:val="Listeafsnit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In vitro we see big vesicle </w:t>
      </w:r>
      <w:r w:rsidRPr="002E66BB">
        <w:rPr>
          <w:lang w:val="en-US"/>
        </w:rPr>
        <w:sym w:font="Wingdings" w:char="F0E0"/>
      </w:r>
      <w:r>
        <w:rPr>
          <w:lang w:val="en-US"/>
        </w:rPr>
        <w:t xml:space="preserve"> narrow tubes. This requires gradual alpha increasements otherwise we get a donut. </w:t>
      </w:r>
      <w:r w:rsidRPr="002E66BB">
        <w:rPr>
          <w:lang w:val="en-US"/>
        </w:rPr>
        <w:sym w:font="Wingdings" w:char="F0E0"/>
      </w:r>
      <w:r>
        <w:rPr>
          <w:lang w:val="en-US"/>
        </w:rPr>
        <w:t xml:space="preserve"> Should we do gradualness for vitro too?</w:t>
      </w:r>
    </w:p>
    <w:p w14:paraId="309FF1D1" w14:textId="49598865" w:rsidR="005E0D38" w:rsidRPr="005E0D38" w:rsidRDefault="005E0D38" w:rsidP="005E0D38">
      <w:pPr>
        <w:pStyle w:val="Listeafsnit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Tube unstableness.</w:t>
      </w:r>
    </w:p>
    <w:p w14:paraId="43173636" w14:textId="7368B7A8" w:rsidR="005E0D38" w:rsidRPr="00D415AB" w:rsidRDefault="005E0D38" w:rsidP="005E0D38">
      <w:pPr>
        <w:pStyle w:val="Listeafsnit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Can be fixed with Julius potential</w:t>
      </w:r>
      <w:r w:rsidR="00D415AB">
        <w:rPr>
          <w:lang w:val="en-US"/>
        </w:rPr>
        <w:t>.</w:t>
      </w:r>
    </w:p>
    <w:p w14:paraId="17D25919" w14:textId="64073BF7" w:rsidR="00D415AB" w:rsidRPr="00F65F3C" w:rsidRDefault="00D415AB" w:rsidP="00D415AB">
      <w:pPr>
        <w:pStyle w:val="Listeafsnit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Can maybe be fixed by only allowing clusters of a certain size to begin tube formation?</w:t>
      </w:r>
    </w:p>
    <w:p w14:paraId="1CA77662" w14:textId="469B7741" w:rsidR="00F65F3C" w:rsidRDefault="00EC502E" w:rsidP="00F65F3C">
      <w:pPr>
        <w:pStyle w:val="Listeafsnit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Solutions:</w:t>
      </w:r>
    </w:p>
    <w:p w14:paraId="4A60F811" w14:textId="0F481BB3" w:rsidR="00EC502E" w:rsidRPr="00EC502E" w:rsidRDefault="00EC502E" w:rsidP="00EC502E">
      <w:pPr>
        <w:pStyle w:val="Listeafsnit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Critical size </w:t>
      </w:r>
      <w:r w:rsidRPr="00EC502E">
        <w:rPr>
          <w:lang w:val="en-US"/>
        </w:rPr>
        <w:sym w:font="Wingdings" w:char="F0E0"/>
      </w:r>
      <w:r>
        <w:rPr>
          <w:lang w:val="en-US"/>
        </w:rPr>
        <w:t xml:space="preserve"> anisotropic wedging</w:t>
      </w:r>
    </w:p>
    <w:p w14:paraId="3A615FB4" w14:textId="60461EDB" w:rsidR="00EC502E" w:rsidRPr="00EC502E" w:rsidRDefault="00EC502E" w:rsidP="00EC502E">
      <w:pPr>
        <w:pStyle w:val="Listeafsnit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Set lambda3 to </w:t>
      </w:r>
      <w:proofErr w:type="spellStart"/>
      <w:r>
        <w:rPr>
          <w:lang w:val="en-US"/>
        </w:rPr>
        <w:t>smol</w:t>
      </w:r>
      <w:proofErr w:type="spellEnd"/>
      <w:r>
        <w:rPr>
          <w:lang w:val="en-US"/>
        </w:rPr>
        <w:t xml:space="preserve"> or </w:t>
      </w:r>
      <w:proofErr w:type="gramStart"/>
      <w:r>
        <w:rPr>
          <w:lang w:val="en-US"/>
        </w:rPr>
        <w:t>0</w:t>
      </w:r>
      <w:proofErr w:type="gramEnd"/>
    </w:p>
    <w:p w14:paraId="053C96F5" w14:textId="18B01F39" w:rsidR="00671E73" w:rsidRPr="00671E73" w:rsidRDefault="00EC502E" w:rsidP="00671E73">
      <w:pPr>
        <w:pStyle w:val="Listeafsnit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Ignore the donuts</w:t>
      </w:r>
      <w:r w:rsidR="00671E73">
        <w:rPr>
          <w:lang w:val="en-US"/>
        </w:rPr>
        <w:t>.</w:t>
      </w:r>
    </w:p>
    <w:sectPr w:rsidR="00671E73" w:rsidRPr="00671E7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40CAB"/>
    <w:multiLevelType w:val="hybridMultilevel"/>
    <w:tmpl w:val="5D5E5E50"/>
    <w:lvl w:ilvl="0" w:tplc="D0AAA3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2558C"/>
    <w:multiLevelType w:val="hybridMultilevel"/>
    <w:tmpl w:val="D294F1FA"/>
    <w:lvl w:ilvl="0" w:tplc="39D87F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152050">
    <w:abstractNumId w:val="0"/>
  </w:num>
  <w:num w:numId="2" w16cid:durableId="21250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2F"/>
    <w:rsid w:val="00275031"/>
    <w:rsid w:val="002E66BB"/>
    <w:rsid w:val="002F66C0"/>
    <w:rsid w:val="00411451"/>
    <w:rsid w:val="005E0D38"/>
    <w:rsid w:val="00671E73"/>
    <w:rsid w:val="00A1701E"/>
    <w:rsid w:val="00A679C2"/>
    <w:rsid w:val="00AC6F2E"/>
    <w:rsid w:val="00BB075D"/>
    <w:rsid w:val="00D415AB"/>
    <w:rsid w:val="00D9317D"/>
    <w:rsid w:val="00EC502E"/>
    <w:rsid w:val="00F65F3C"/>
    <w:rsid w:val="00F8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8F18E"/>
  <w15:chartTrackingRefBased/>
  <w15:docId w15:val="{2720AED3-5F19-4457-9ADC-B0359AC7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83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83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83F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83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83F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83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83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83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83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83F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83F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83F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83F2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83F2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83F2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83F2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83F2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83F2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F83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83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83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83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F83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F83F2F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F83F2F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F83F2F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83F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83F2F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F83F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134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Utecht</dc:creator>
  <cp:keywords/>
  <dc:description/>
  <cp:lastModifiedBy>Sebastian Utecht</cp:lastModifiedBy>
  <cp:revision>4</cp:revision>
  <dcterms:created xsi:type="dcterms:W3CDTF">2024-05-16T20:04:00Z</dcterms:created>
  <dcterms:modified xsi:type="dcterms:W3CDTF">2024-05-17T10:36:00Z</dcterms:modified>
</cp:coreProperties>
</file>