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78C4B" w14:textId="77777777" w:rsidR="00657560" w:rsidRDefault="00657560"/>
    <w:p w14:paraId="48CDEBBE" w14:textId="77777777" w:rsidR="00657560" w:rsidRDefault="00657560"/>
    <w:p w14:paraId="1ED9B157" w14:textId="77777777" w:rsidR="00657560" w:rsidRDefault="00657560"/>
    <w:p w14:paraId="20751DDD" w14:textId="77777777" w:rsidR="00657560" w:rsidRDefault="00657560"/>
    <w:p w14:paraId="48077729" w14:textId="77777777" w:rsidR="00657560" w:rsidRDefault="00657560"/>
    <w:p w14:paraId="61732B7F" w14:textId="05CE42F4" w:rsidR="00657560" w:rsidRDefault="00702A48">
      <w:pPr>
        <w:jc w:val="center"/>
      </w:pPr>
      <w:r>
        <w:rPr>
          <w:b/>
          <w:sz w:val="44"/>
        </w:rPr>
        <w:t>AUTO</w:t>
      </w:r>
      <w:r w:rsidR="00000000">
        <w:rPr>
          <w:b/>
          <w:sz w:val="44"/>
        </w:rPr>
        <w:t>EVALUACIÓN FASE 2</w:t>
      </w:r>
    </w:p>
    <w:p w14:paraId="1A588B8B" w14:textId="77777777" w:rsidR="00657560" w:rsidRDefault="00000000">
      <w:pPr>
        <w:jc w:val="center"/>
      </w:pPr>
      <w:r>
        <w:rPr>
          <w:sz w:val="28"/>
        </w:rPr>
        <w:t>Autoevaluación Informe de Avance Proyecto APT</w:t>
      </w:r>
      <w:r>
        <w:rPr>
          <w:sz w:val="28"/>
        </w:rPr>
        <w:br/>
        <w:t>Gestión Financiera - Zoron E.I.R.L.</w:t>
      </w:r>
    </w:p>
    <w:p w14:paraId="51EE1642" w14:textId="77777777" w:rsidR="00657560" w:rsidRDefault="00657560"/>
    <w:p w14:paraId="35D8B5BF" w14:textId="77777777" w:rsidR="00657560" w:rsidRDefault="00657560"/>
    <w:p w14:paraId="55C13D12" w14:textId="77777777" w:rsidR="00657560" w:rsidRDefault="00657560"/>
    <w:p w14:paraId="7150CFD3" w14:textId="77777777" w:rsidR="00657560" w:rsidRDefault="00657560"/>
    <w:p w14:paraId="4441CE42" w14:textId="77777777" w:rsidR="00657560" w:rsidRDefault="00657560"/>
    <w:p w14:paraId="2B929684" w14:textId="77777777" w:rsidR="00657560" w:rsidRDefault="00657560"/>
    <w:p w14:paraId="31A505F1" w14:textId="77777777" w:rsidR="00657560" w:rsidRDefault="00657560"/>
    <w:p w14:paraId="22E1CD0A" w14:textId="77777777" w:rsidR="00657560" w:rsidRDefault="00657560"/>
    <w:p w14:paraId="4B83ADFB" w14:textId="77777777" w:rsidR="00657560" w:rsidRDefault="00657560"/>
    <w:p w14:paraId="15B65C9D" w14:textId="77777777" w:rsidR="00657560" w:rsidRDefault="00657560"/>
    <w:p w14:paraId="100BB221" w14:textId="77777777" w:rsidR="00657560" w:rsidRDefault="00657560"/>
    <w:p w14:paraId="2BBD4D38" w14:textId="77777777" w:rsidR="00657560" w:rsidRDefault="00657560"/>
    <w:p w14:paraId="18481DC9" w14:textId="77777777" w:rsidR="00657560" w:rsidRDefault="00000000">
      <w:pPr>
        <w:spacing w:line="360" w:lineRule="auto"/>
        <w:jc w:val="right"/>
      </w:pPr>
      <w:r>
        <w:rPr>
          <w:sz w:val="24"/>
        </w:rPr>
        <w:t>Asignatura: Capstone (PTY4614)</w:t>
      </w:r>
      <w:r>
        <w:rPr>
          <w:sz w:val="24"/>
        </w:rPr>
        <w:br/>
        <w:t>Nombres: Gabriel Tello Fernández, Sebastián Barrios Varas</w:t>
      </w:r>
      <w:r>
        <w:rPr>
          <w:sz w:val="24"/>
        </w:rPr>
        <w:br/>
        <w:t>Docente: María Ignacia Cobo</w:t>
      </w:r>
      <w:r>
        <w:rPr>
          <w:sz w:val="24"/>
        </w:rPr>
        <w:br/>
        <w:t>Sede: Duoc UC Valparaíso</w:t>
      </w:r>
      <w:r>
        <w:rPr>
          <w:sz w:val="24"/>
        </w:rPr>
        <w:br/>
        <w:t>Fecha: Octubre 2026</w:t>
      </w:r>
    </w:p>
    <w:p w14:paraId="21AB6397" w14:textId="77777777" w:rsidR="00657560" w:rsidRDefault="00000000">
      <w:r>
        <w:br w:type="page"/>
      </w:r>
    </w:p>
    <w:p w14:paraId="47185AD7" w14:textId="77777777" w:rsidR="00657560" w:rsidRDefault="00000000">
      <w:pPr>
        <w:pStyle w:val="Ttulo1"/>
      </w:pPr>
      <w:r>
        <w:lastRenderedPageBreak/>
        <w:t>A. PARTE I</w:t>
      </w:r>
    </w:p>
    <w:p w14:paraId="0C61D2C9" w14:textId="77777777" w:rsidR="00657560" w:rsidRDefault="00000000">
      <w:pPr>
        <w:pStyle w:val="Ttulo2"/>
      </w:pPr>
      <w:r>
        <w:t>1. Antecedentes Personales</w:t>
      </w:r>
    </w:p>
    <w:p w14:paraId="1FE012FB" w14:textId="77777777" w:rsidR="00657560" w:rsidRDefault="00000000" w:rsidP="00702A48">
      <w:pPr>
        <w:spacing w:line="360" w:lineRule="auto"/>
      </w:pPr>
      <w:r>
        <w:t>Nombre estudiante: Gabriel Francisco Tello Fernández</w:t>
      </w:r>
      <w:r>
        <w:br/>
        <w:t>Rut: 19.787.927-0</w:t>
      </w:r>
      <w:r>
        <w:br/>
        <w:t>Carrera: Ingeniería en Informática</w:t>
      </w:r>
      <w:r>
        <w:br/>
        <w:t>Sede: Valparaíso</w:t>
      </w:r>
    </w:p>
    <w:p w14:paraId="7244F63B" w14:textId="77777777" w:rsidR="00657560" w:rsidRDefault="00000000" w:rsidP="00702A48">
      <w:pPr>
        <w:spacing w:line="360" w:lineRule="auto"/>
      </w:pPr>
      <w:r>
        <w:t>Nombre estudiante: Sebastián Ignacio Barrios Varas</w:t>
      </w:r>
      <w:r>
        <w:br/>
        <w:t>Rut: 21.419.468-6</w:t>
      </w:r>
      <w:r>
        <w:br/>
        <w:t>Carrera: Ingeniería en Informática</w:t>
      </w:r>
      <w:r>
        <w:br/>
        <w:t>Sede: Valparaíso</w:t>
      </w:r>
    </w:p>
    <w:p w14:paraId="5AA72779" w14:textId="77777777" w:rsidR="00657560" w:rsidRDefault="00000000">
      <w:pPr>
        <w:pStyle w:val="Ttulo1"/>
      </w:pPr>
      <w:r>
        <w:t>B. PARTE II - DESARROLLO PROYECTO APT</w:t>
      </w:r>
    </w:p>
    <w:p w14:paraId="59A2387A" w14:textId="77777777" w:rsidR="00657560" w:rsidRDefault="00000000">
      <w:pPr>
        <w:pStyle w:val="Ttulo2"/>
      </w:pPr>
      <w:r>
        <w:t>1. Ajustes al Proyecto (Dificultades y Facilitadores)</w:t>
      </w:r>
    </w:p>
    <w:p w14:paraId="3F5D9343" w14:textId="77777777" w:rsidR="00657560" w:rsidRDefault="00000000">
      <w:pPr>
        <w:spacing w:line="360" w:lineRule="auto"/>
        <w:jc w:val="both"/>
      </w:pPr>
      <w:r>
        <w:t>Durante el inicio de la Fase 2, se realizaron ajustes significativos al alcance del proyecto tras una reunión de levantamiento con el cliente (Iván Arriagada). Inicialmente, se consideraba un sistema de gestión general, pero el cliente expresó la necesidad crítica de resolver los cuellos de botella en el área financiera. Como ajuste principal, se limitó el MVP (Producto Mínimo Viable) exclusivamente a los módulos de Flujo de Caja y Proyecciones financieras con fecha de entrega para diciembre de 2026.</w:t>
      </w:r>
    </w:p>
    <w:p w14:paraId="03E73D3F" w14:textId="77777777" w:rsidR="00657560" w:rsidRDefault="00000000">
      <w:pPr>
        <w:spacing w:line="360" w:lineRule="auto"/>
        <w:jc w:val="both"/>
      </w:pPr>
      <w:r>
        <w:t>Dificultad encontrada: La empresa gestiona sus finanzas mediante un archivo Excel alojado en Google Drive que presentaba errores por manipulación manual (celdas en blanco o ceros adicionales). Esto hizo descartar la idea inicial de crear un script que simplemente leyera el Excel, ya que resultaba frágil.</w:t>
      </w:r>
    </w:p>
    <w:p w14:paraId="59254D70" w14:textId="77777777" w:rsidR="00657560" w:rsidRDefault="00000000">
      <w:pPr>
        <w:spacing w:line="360" w:lineRule="auto"/>
        <w:jc w:val="both"/>
      </w:pPr>
      <w:r>
        <w:t>Ajuste arquitectónico: Como facilitador, se confirmó que el hosting actual de la empresa (Bluehost) soporta nativamente Node.js y bases de datos PostgreSQL. Por lo tanto, el ajuste fue migrar la arquitectura hacia un entorno robusto Full-Stack (React + Express.js + PostgreSQL), asegurando la integridad de las fórmulas y protegiendo el flujo de caja actual mediante un módulo de proyecciones aislado ("Sandbox").</w:t>
      </w:r>
    </w:p>
    <w:p w14:paraId="07189A55" w14:textId="77777777" w:rsidR="00657560" w:rsidRDefault="00000000">
      <w:pPr>
        <w:pStyle w:val="Ttulo2"/>
      </w:pPr>
      <w:r>
        <w:lastRenderedPageBreak/>
        <w:t>2. Metodología Aplicada</w:t>
      </w:r>
    </w:p>
    <w:p w14:paraId="55E55DC8" w14:textId="77777777" w:rsidR="00657560" w:rsidRDefault="00000000">
      <w:pPr>
        <w:spacing w:line="360" w:lineRule="auto"/>
        <w:jc w:val="both"/>
      </w:pPr>
      <w:r>
        <w:t>Para alcanzar los objetivos propuestos en el plazo acotado, se aplicó una metodología ágil (sin marco estricto) orientada a entregas funcionales iterativas. El control del proyecto se sistematizó mediante un tablero en Trello ("Gestión Proyecto Zoron").</w:t>
      </w:r>
    </w:p>
    <w:p w14:paraId="5B4BB69E" w14:textId="77777777" w:rsidR="00657560" w:rsidRDefault="00000000">
      <w:pPr>
        <w:pStyle w:val="Listaconvietas"/>
        <w:spacing w:line="360" w:lineRule="auto"/>
      </w:pPr>
      <w:r>
        <w:t>Se definieron 5 Historias de Usuario (HU-01 a HU-05) enfocadas en las necesidades de la administración (ej. consultar detalle, ver gráficos actualizados).</w:t>
      </w:r>
    </w:p>
    <w:p w14:paraId="02A9B9FF" w14:textId="77777777" w:rsidR="00657560" w:rsidRDefault="00000000">
      <w:pPr>
        <w:pStyle w:val="Listaconvietas"/>
        <w:spacing w:line="360" w:lineRule="auto"/>
      </w:pPr>
      <w:r>
        <w:t>Se desglosaron 11 Requerimientos Funcionales (RF-01 a RF-11) que incluyen características críticas solicitadas por el cliente, como la funcionalidad Drill-down (RF-05) para desglosar ingresos totales, autenticación corporativa (RF-01) y la creación de un entorno de proyecciones editable (RF-08).</w:t>
      </w:r>
    </w:p>
    <w:p w14:paraId="44512302" w14:textId="77777777" w:rsidR="00657560" w:rsidRDefault="00000000">
      <w:pPr>
        <w:spacing w:line="360" w:lineRule="auto"/>
        <w:jc w:val="both"/>
      </w:pPr>
      <w:r>
        <w:t>Este enfoque ha permitido priorizar el Backlog y organizar las tareas de desarrollo en paralelo (Frontend por un lado, y despliegue de Base de Datos y API por otro).</w:t>
      </w:r>
    </w:p>
    <w:p w14:paraId="77B8E67B" w14:textId="77777777" w:rsidR="00657560" w:rsidRDefault="00000000">
      <w:pPr>
        <w:pStyle w:val="Ttulo2"/>
      </w:pPr>
      <w:r>
        <w:t>3. Evidencias de Avance</w:t>
      </w:r>
    </w:p>
    <w:tbl>
      <w:tblPr>
        <w:tblStyle w:val="Tablaconcuadrcula"/>
        <w:tblW w:w="0" w:type="auto"/>
        <w:tblLook w:val="04A0" w:firstRow="1" w:lastRow="0" w:firstColumn="1" w:lastColumn="0" w:noHBand="0" w:noVBand="1"/>
      </w:tblPr>
      <w:tblGrid>
        <w:gridCol w:w="2880"/>
        <w:gridCol w:w="2880"/>
        <w:gridCol w:w="2880"/>
      </w:tblGrid>
      <w:tr w:rsidR="00657560" w14:paraId="5B4ED43C" w14:textId="77777777">
        <w:tc>
          <w:tcPr>
            <w:tcW w:w="2880" w:type="dxa"/>
          </w:tcPr>
          <w:p w14:paraId="0B6EFCF7" w14:textId="77777777" w:rsidR="00657560" w:rsidRDefault="00000000">
            <w:pPr>
              <w:jc w:val="center"/>
            </w:pPr>
            <w:r>
              <w:rPr>
                <w:b/>
              </w:rPr>
              <w:t>Nombre de la evidencia</w:t>
            </w:r>
          </w:p>
        </w:tc>
        <w:tc>
          <w:tcPr>
            <w:tcW w:w="2880" w:type="dxa"/>
          </w:tcPr>
          <w:p w14:paraId="3BEB4202" w14:textId="77777777" w:rsidR="00657560" w:rsidRDefault="00000000">
            <w:pPr>
              <w:jc w:val="center"/>
            </w:pPr>
            <w:r>
              <w:rPr>
                <w:b/>
              </w:rPr>
              <w:t>Descripción</w:t>
            </w:r>
          </w:p>
        </w:tc>
        <w:tc>
          <w:tcPr>
            <w:tcW w:w="2880" w:type="dxa"/>
          </w:tcPr>
          <w:p w14:paraId="4B501BFF" w14:textId="77777777" w:rsidR="00657560" w:rsidRDefault="00000000">
            <w:pPr>
              <w:jc w:val="center"/>
            </w:pPr>
            <w:r>
              <w:rPr>
                <w:b/>
              </w:rPr>
              <w:t>Justificación</w:t>
            </w:r>
          </w:p>
        </w:tc>
      </w:tr>
      <w:tr w:rsidR="00657560" w14:paraId="21A785D3" w14:textId="77777777">
        <w:tc>
          <w:tcPr>
            <w:tcW w:w="2880" w:type="dxa"/>
          </w:tcPr>
          <w:p w14:paraId="7A30F063" w14:textId="77777777" w:rsidR="00657560" w:rsidRDefault="00000000">
            <w:r>
              <w:t>Levantamiento Ágil en Trello</w:t>
            </w:r>
          </w:p>
        </w:tc>
        <w:tc>
          <w:tcPr>
            <w:tcW w:w="2880" w:type="dxa"/>
          </w:tcPr>
          <w:p w14:paraId="42830A10" w14:textId="77777777" w:rsidR="00657560" w:rsidRDefault="00000000">
            <w:r>
              <w:t>Tablero configurado con Backlog, Análisis y Listas de Desarrollo, conteniendo HU y RF.</w:t>
            </w:r>
          </w:p>
        </w:tc>
        <w:tc>
          <w:tcPr>
            <w:tcW w:w="2880" w:type="dxa"/>
          </w:tcPr>
          <w:p w14:paraId="3825EAA5" w14:textId="77777777" w:rsidR="00657560" w:rsidRDefault="00000000">
            <w:r>
              <w:t>Cumple con el estándar de planificación ágil exigido por la disciplina para guiar el desarrollo.</w:t>
            </w:r>
          </w:p>
        </w:tc>
      </w:tr>
      <w:tr w:rsidR="00657560" w14:paraId="6095DD62" w14:textId="77777777">
        <w:tc>
          <w:tcPr>
            <w:tcW w:w="2880" w:type="dxa"/>
          </w:tcPr>
          <w:p w14:paraId="32C5A6E0" w14:textId="77777777" w:rsidR="00657560" w:rsidRDefault="00000000">
            <w:r>
              <w:t>Minuta de Reunión y Análisis Técnico</w:t>
            </w:r>
          </w:p>
        </w:tc>
        <w:tc>
          <w:tcPr>
            <w:tcW w:w="2880" w:type="dxa"/>
          </w:tcPr>
          <w:p w14:paraId="639FB431" w14:textId="77777777" w:rsidR="00657560" w:rsidRDefault="00000000">
            <w:r>
              <w:t>Registro y análisis de la reunión de octubre con el cliente, definiendo límites del MVP.</w:t>
            </w:r>
          </w:p>
        </w:tc>
        <w:tc>
          <w:tcPr>
            <w:tcW w:w="2880" w:type="dxa"/>
          </w:tcPr>
          <w:p w14:paraId="00D0AD52" w14:textId="77777777" w:rsidR="00657560" w:rsidRDefault="00000000">
            <w:r>
              <w:t>Evidencia la comunicación efectiva y la toma de decisiones basada en los requerimientos del usuario real.</w:t>
            </w:r>
          </w:p>
        </w:tc>
      </w:tr>
      <w:tr w:rsidR="00657560" w14:paraId="6C25AD68" w14:textId="77777777">
        <w:tc>
          <w:tcPr>
            <w:tcW w:w="2880" w:type="dxa"/>
          </w:tcPr>
          <w:p w14:paraId="705AD416" w14:textId="77777777" w:rsidR="00657560" w:rsidRDefault="00000000">
            <w:r>
              <w:t>Definición de Arquitectura (Stack Técnico)</w:t>
            </w:r>
          </w:p>
        </w:tc>
        <w:tc>
          <w:tcPr>
            <w:tcW w:w="2880" w:type="dxa"/>
          </w:tcPr>
          <w:p w14:paraId="67875357" w14:textId="77777777" w:rsidR="00657560" w:rsidRDefault="00000000">
            <w:r>
              <w:t>Validación del entorno de despliegue en Bluehost (cPanel, Setup Node.js App, PostgreSQL).</w:t>
            </w:r>
          </w:p>
        </w:tc>
        <w:tc>
          <w:tcPr>
            <w:tcW w:w="2880" w:type="dxa"/>
          </w:tcPr>
          <w:p w14:paraId="4D951A7B" w14:textId="77777777" w:rsidR="00657560" w:rsidRDefault="00000000">
            <w:r>
              <w:t>Demuestra la factibilidad técnica y establece las bases para la programación del backend y la API.</w:t>
            </w:r>
          </w:p>
        </w:tc>
      </w:tr>
    </w:tbl>
    <w:p w14:paraId="7C7A6EFB" w14:textId="77777777" w:rsidR="00657560" w:rsidRDefault="00657560"/>
    <w:p w14:paraId="00008B4C" w14:textId="77777777" w:rsidR="00657560" w:rsidRDefault="00000000">
      <w:pPr>
        <w:pStyle w:val="Ttulo2"/>
      </w:pPr>
      <w:r>
        <w:t>4. Desarrollo de Ingeniería</w:t>
      </w:r>
    </w:p>
    <w:p w14:paraId="2FEC9CAE" w14:textId="77777777" w:rsidR="00657560" w:rsidRDefault="00000000">
      <w:pPr>
        <w:spacing w:line="360" w:lineRule="auto"/>
        <w:jc w:val="both"/>
      </w:pPr>
      <w:r>
        <w:t>El desarrollo técnico ha iniciado estructurando la arquitectura de red y datos. El sistema operará bajo una arquitectura Cliente-Servidor (API RESTful):</w:t>
      </w:r>
    </w:p>
    <w:p w14:paraId="23439049" w14:textId="77777777" w:rsidR="00657560" w:rsidRDefault="00000000">
      <w:pPr>
        <w:pStyle w:val="Listaconvietas"/>
        <w:spacing w:line="360" w:lineRule="auto"/>
      </w:pPr>
      <w:r>
        <w:t>Base de Datos (PostgreSQL): Se estructuraron las entidades principales que albergarán usuarios, roles, proyectos en curso y los movimientos financieros (ingresos/egresos).</w:t>
      </w:r>
    </w:p>
    <w:p w14:paraId="7203164F" w14:textId="77777777" w:rsidR="00657560" w:rsidRDefault="00000000">
      <w:pPr>
        <w:pStyle w:val="Listaconvietas"/>
        <w:spacing w:line="360" w:lineRule="auto"/>
      </w:pPr>
      <w:r>
        <w:lastRenderedPageBreak/>
        <w:t>Backend (Node.js + Express): Se definió la creación de servicios que procesarán las lógicas matemáticas del flujo de caja, exponiendo rutas protegidas mediante JSON Web Tokens (JWT).</w:t>
      </w:r>
    </w:p>
    <w:p w14:paraId="7B7BD413" w14:textId="77777777" w:rsidR="00657560" w:rsidRDefault="00000000">
      <w:pPr>
        <w:pStyle w:val="Listaconvietas"/>
        <w:spacing w:line="360" w:lineRule="auto"/>
      </w:pPr>
      <w:r>
        <w:t>Frontend (React): Se están diseñando los componentes de los Dashboards y los gráficos interactivos (utilizando librerías de renderizado) para cumplir con el RF-11 y habilitar el Drill-down dinámico.</w:t>
      </w:r>
    </w:p>
    <w:p w14:paraId="5883D503" w14:textId="77777777" w:rsidR="00657560" w:rsidRDefault="00000000">
      <w:r>
        <w:br w:type="page"/>
      </w:r>
    </w:p>
    <w:p w14:paraId="548FB486" w14:textId="77777777" w:rsidR="00657560" w:rsidRDefault="00000000">
      <w:pPr>
        <w:pStyle w:val="Ttulo1"/>
      </w:pPr>
      <w:r>
        <w:lastRenderedPageBreak/>
        <w:t>C. SECCIONES EN INGLÉS</w:t>
      </w:r>
    </w:p>
    <w:p w14:paraId="280D49C1" w14:textId="77777777" w:rsidR="00657560" w:rsidRDefault="00000000">
      <w:pPr>
        <w:pStyle w:val="Ttulo2"/>
      </w:pPr>
      <w:r>
        <w:t>Abstract</w:t>
      </w:r>
    </w:p>
    <w:p w14:paraId="20D3391F" w14:textId="77777777" w:rsidR="00657560" w:rsidRDefault="00000000">
      <w:pPr>
        <w:pStyle w:val="Ttulo3"/>
      </w:pPr>
      <w:r>
        <w:t>Español</w:t>
      </w:r>
    </w:p>
    <w:p w14:paraId="62432317" w14:textId="77777777" w:rsidR="00657560" w:rsidRDefault="00000000">
      <w:pPr>
        <w:spacing w:line="360" w:lineRule="auto"/>
        <w:jc w:val="both"/>
      </w:pPr>
      <w:r>
        <w:t>Este informe de avance detalla la fase de desarrollo del proyecto Capstone "Gestión Financiera Inteligente" para ZORON E.I.R.L. Se realizaron ajustes al alcance inicial para asegurar la entrega de un Producto Mínimo Viable (MVP) en diciembre, enfocándose exclusivamente en el módulo financiero. Se aplicó una metodología ágil utilizando Trello para gestionar Historias de Usuario y requerimientos funcionales, tales como dashboards interactivos de flujo de caja y funcionalidades de desglose (Drill-down). Además, se redefinió la arquitectura técnica para utilizar React, Node.js y PostgreSQL alojados en Bluehost, superando las limitaciones y fragilidades del manejo de datos basado en hojas de cálculo.</w:t>
      </w:r>
    </w:p>
    <w:p w14:paraId="44A61879" w14:textId="77777777" w:rsidR="00657560" w:rsidRDefault="00000000">
      <w:pPr>
        <w:pStyle w:val="Ttulo3"/>
      </w:pPr>
      <w:r>
        <w:t>English</w:t>
      </w:r>
    </w:p>
    <w:p w14:paraId="3305C21C" w14:textId="77777777" w:rsidR="00657560" w:rsidRDefault="00000000">
      <w:pPr>
        <w:spacing w:line="360" w:lineRule="auto"/>
        <w:jc w:val="both"/>
      </w:pPr>
      <w:r>
        <w:t>This progress report details the development phase of the Capstone project "Intelligent Financial Management" for ZORON E.I.R.L. Adjustments were made to the initial scope to ensure the delivery of a Minimum Viable Product (MVP) by December, focusing exclusively on the financial module. An agile methodology was applied using Trello to manage User Stories and functional requirements, such as interactive cash flow dashboards and drill-down features. Furthermore, the technical architecture was refined to utilize React, Node.js, and PostgreSQL hosted on Bluehost, overcoming the limitations and fragility of spreadsheet-based data management.</w:t>
      </w:r>
    </w:p>
    <w:p w14:paraId="7EF47214" w14:textId="77777777" w:rsidR="00657560" w:rsidRDefault="00000000">
      <w:pPr>
        <w:pStyle w:val="Ttulo2"/>
      </w:pPr>
      <w:r>
        <w:t>Individual Conclusions (Gabriel Tello)</w:t>
      </w:r>
    </w:p>
    <w:p w14:paraId="02C9552B" w14:textId="77777777" w:rsidR="00657560" w:rsidRDefault="00000000">
      <w:pPr>
        <w:spacing w:line="360" w:lineRule="auto"/>
        <w:jc w:val="both"/>
      </w:pPr>
      <w:r>
        <w:t>In conclusion, the progress made during this phase has been critical for setting a realistic and robust foundation for the project. By adjusting the scope directly with the client, we mitigated the risk of failing to deliver on time. The transition from a simple Excel reader to a full-stack architecture using PostgreSQL ensures scalability and data integrity. Working with real constraints and managing client expectations has significantly improved my practical IT and project management skills.</w:t>
      </w:r>
    </w:p>
    <w:p w14:paraId="00D4F551" w14:textId="77777777" w:rsidR="00657560" w:rsidRDefault="00000000">
      <w:pPr>
        <w:pStyle w:val="Ttulo2"/>
      </w:pPr>
      <w:r>
        <w:t>Individual Reflection (Gabriel Tello)</w:t>
      </w:r>
    </w:p>
    <w:p w14:paraId="04D3DBBB" w14:textId="77777777" w:rsidR="00657560" w:rsidRDefault="00000000">
      <w:pPr>
        <w:spacing w:line="360" w:lineRule="auto"/>
        <w:jc w:val="both"/>
      </w:pPr>
      <w:r>
        <w:t xml:space="preserve">Reflecting on this phase, I learned that client requirements are often broad and need to be carefully narrowed down to achievable goals. The agile process, supported by our </w:t>
      </w:r>
      <w:r>
        <w:lastRenderedPageBreak/>
        <w:t>Trello board, helped us organize the development systematically. I feel more confident in my ability to design scalable software architectures, specifically integrating React with a Node.js backend. Moving forward, the main challenge will be the actual coding and deployment on the client's Bluehost server, but our meticulous planning gives us a strong advantage.</w:t>
      </w:r>
    </w:p>
    <w:sectPr w:rsidR="0065756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77850645">
    <w:abstractNumId w:val="8"/>
  </w:num>
  <w:num w:numId="2" w16cid:durableId="876091491">
    <w:abstractNumId w:val="6"/>
  </w:num>
  <w:num w:numId="3" w16cid:durableId="1577859520">
    <w:abstractNumId w:val="5"/>
  </w:num>
  <w:num w:numId="4" w16cid:durableId="1782532280">
    <w:abstractNumId w:val="4"/>
  </w:num>
  <w:num w:numId="5" w16cid:durableId="902103494">
    <w:abstractNumId w:val="7"/>
  </w:num>
  <w:num w:numId="6" w16cid:durableId="896283899">
    <w:abstractNumId w:val="3"/>
  </w:num>
  <w:num w:numId="7" w16cid:durableId="1496918082">
    <w:abstractNumId w:val="2"/>
  </w:num>
  <w:num w:numId="8" w16cid:durableId="1797215123">
    <w:abstractNumId w:val="1"/>
  </w:num>
  <w:num w:numId="9" w16cid:durableId="277682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7560"/>
    <w:rsid w:val="00702A48"/>
    <w:rsid w:val="007176A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FBEC25"/>
  <w14:defaultImageDpi w14:val="300"/>
  <w15:docId w15:val="{E8D19704-F66F-4968-A208-52F6F7D58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1012</Words>
  <Characters>5773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Tello Fernandez Gabriel (Codelco-Salvador)</cp:lastModifiedBy>
  <cp:revision>2</cp:revision>
  <dcterms:created xsi:type="dcterms:W3CDTF">2013-12-23T23:15:00Z</dcterms:created>
  <dcterms:modified xsi:type="dcterms:W3CDTF">2026-10-03T16:04:00Z</dcterms:modified>
  <cp:category/>
</cp:coreProperties>
</file>