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D548" w14:textId="77777777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Módulo 2. Actividad didáctica 2-M3</w:t>
      </w:r>
    </w:p>
    <w:p w14:paraId="39AF9AA6" w14:textId="2713D421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Problema Bancario</w:t>
      </w:r>
    </w:p>
    <w:p w14:paraId="12848D92" w14:textId="77777777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</w:p>
    <w:p w14:paraId="330A84A9" w14:textId="77777777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</w:p>
    <w:p w14:paraId="71D14C14" w14:textId="77777777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</w:p>
    <w:p w14:paraId="633F5EAF" w14:textId="061B68CE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Presentado Por:</w:t>
      </w:r>
    </w:p>
    <w:p w14:paraId="20017D81" w14:textId="70482CDF" w:rsidR="00266BE6" w:rsidRPr="00931F47" w:rsidRDefault="00931F47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Sebastián</w:t>
      </w:r>
      <w:r w:rsidR="00266BE6" w:rsidRPr="00931F47">
        <w:rPr>
          <w:b/>
          <w:bCs/>
          <w:sz w:val="36"/>
          <w:szCs w:val="36"/>
        </w:rPr>
        <w:t xml:space="preserve"> Londoño </w:t>
      </w:r>
      <w:proofErr w:type="spellStart"/>
      <w:r w:rsidR="00266BE6" w:rsidRPr="00931F47">
        <w:rPr>
          <w:b/>
          <w:bCs/>
          <w:sz w:val="36"/>
          <w:szCs w:val="36"/>
        </w:rPr>
        <w:t>Londoño</w:t>
      </w:r>
      <w:proofErr w:type="spellEnd"/>
    </w:p>
    <w:p w14:paraId="42FE9183" w14:textId="77777777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</w:p>
    <w:p w14:paraId="75C931A0" w14:textId="3D533508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Docente:</w:t>
      </w:r>
    </w:p>
    <w:p w14:paraId="203D10E1" w14:textId="79A920E8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Julián</w:t>
      </w:r>
      <w:r w:rsidRPr="00931F47">
        <w:rPr>
          <w:b/>
          <w:bCs/>
          <w:sz w:val="36"/>
          <w:szCs w:val="36"/>
        </w:rPr>
        <w:t xml:space="preserve"> </w:t>
      </w:r>
      <w:r w:rsidRPr="00931F47">
        <w:rPr>
          <w:b/>
          <w:bCs/>
          <w:sz w:val="36"/>
          <w:szCs w:val="36"/>
        </w:rPr>
        <w:t>Andrés</w:t>
      </w:r>
      <w:r w:rsidRPr="00931F47">
        <w:rPr>
          <w:b/>
          <w:bCs/>
          <w:sz w:val="36"/>
          <w:szCs w:val="36"/>
        </w:rPr>
        <w:t xml:space="preserve"> Loaiza </w:t>
      </w:r>
      <w:r w:rsidRPr="00931F47">
        <w:rPr>
          <w:b/>
          <w:bCs/>
          <w:sz w:val="36"/>
          <w:szCs w:val="36"/>
        </w:rPr>
        <w:t>López</w:t>
      </w:r>
    </w:p>
    <w:p w14:paraId="007F7279" w14:textId="77777777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</w:p>
    <w:p w14:paraId="11C4BB87" w14:textId="5020F8B1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Curso:</w:t>
      </w:r>
    </w:p>
    <w:p w14:paraId="25505DED" w14:textId="0743AFF0" w:rsidR="00266BE6" w:rsidRPr="00931F47" w:rsidRDefault="00931F47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Simulación PREICA</w:t>
      </w:r>
      <w:r w:rsidR="00266BE6" w:rsidRPr="00931F47">
        <w:rPr>
          <w:b/>
          <w:bCs/>
          <w:sz w:val="36"/>
          <w:szCs w:val="36"/>
        </w:rPr>
        <w:t>2601B020049</w:t>
      </w:r>
    </w:p>
    <w:p w14:paraId="23819F0F" w14:textId="77777777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</w:p>
    <w:p w14:paraId="5D9BC0C8" w14:textId="5684CF6E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IU DIGITAL</w:t>
      </w:r>
    </w:p>
    <w:p w14:paraId="3D487E19" w14:textId="77777777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</w:p>
    <w:p w14:paraId="0DA99F09" w14:textId="4396D686" w:rsidR="00266BE6" w:rsidRPr="00931F47" w:rsidRDefault="00266BE6" w:rsidP="00266BE6">
      <w:pPr>
        <w:jc w:val="center"/>
        <w:rPr>
          <w:b/>
          <w:bCs/>
          <w:sz w:val="36"/>
          <w:szCs w:val="36"/>
        </w:rPr>
      </w:pPr>
      <w:r w:rsidRPr="00931F47">
        <w:rPr>
          <w:b/>
          <w:bCs/>
          <w:sz w:val="36"/>
          <w:szCs w:val="36"/>
        </w:rPr>
        <w:t>31 de Mayo de 2026</w:t>
      </w:r>
    </w:p>
    <w:p w14:paraId="18251F91" w14:textId="17301927" w:rsidR="00266BE6" w:rsidRPr="00266BE6" w:rsidRDefault="00266BE6" w:rsidP="00266BE6">
      <w:pPr>
        <w:jc w:val="center"/>
        <w:rPr>
          <w:sz w:val="36"/>
          <w:szCs w:val="36"/>
        </w:rPr>
      </w:pPr>
    </w:p>
    <w:p w14:paraId="53BF8905" w14:textId="77777777" w:rsidR="00266BE6" w:rsidRDefault="00266BE6" w:rsidP="00266BE6">
      <w:pPr>
        <w:jc w:val="center"/>
        <w:rPr>
          <w:sz w:val="32"/>
          <w:szCs w:val="32"/>
        </w:rPr>
      </w:pPr>
    </w:p>
    <w:p w14:paraId="72D12539" w14:textId="77777777" w:rsidR="00266BE6" w:rsidRDefault="00266BE6" w:rsidP="00266BE6"/>
    <w:p w14:paraId="51DDD61A" w14:textId="77777777" w:rsidR="00D1129A" w:rsidRPr="00D1129A" w:rsidRDefault="00D1129A" w:rsidP="00D1129A">
      <w:pPr>
        <w:rPr>
          <w:b/>
          <w:bCs/>
        </w:rPr>
      </w:pPr>
      <w:r w:rsidRPr="00D1129A">
        <w:rPr>
          <w:b/>
          <w:bCs/>
        </w:rPr>
        <w:lastRenderedPageBreak/>
        <w:t>1. Introducción</w:t>
      </w:r>
    </w:p>
    <w:p w14:paraId="466B9629" w14:textId="77777777" w:rsidR="00D1129A" w:rsidRDefault="00D1129A" w:rsidP="00D1129A">
      <w:r>
        <w:t>El presente documento aborda la problemática de tiempos de espera y asignación de recursos en la sucursal del Banco de Colombia. Actualmente, la entidad cuenta con tres cajeros humanos que atienden de manera unificada y sin distinción operaciones de retiros (los cuales representan el 70% del flujo de usuarios) y pagos o consignaciones (30% de los usuarios). El banco no cuenta con el apoyo de cajeros electrónicos. El objetivo de este análisis es evaluar el desempeño de cada cajero humano mediante una simulación computacional y determinar la viabilidad de implementar cajas exclusivas o la instalación de un nuevo cajero electrónico para optimizar el nivel de servicio prestado a los ciudadanos.</w:t>
      </w:r>
    </w:p>
    <w:p w14:paraId="286C8042" w14:textId="77777777" w:rsidR="00D1129A" w:rsidRDefault="00D1129A" w:rsidP="00D1129A"/>
    <w:p w14:paraId="658123E3" w14:textId="77777777" w:rsidR="00D1129A" w:rsidRPr="00D1129A" w:rsidRDefault="00D1129A" w:rsidP="00D1129A">
      <w:pPr>
        <w:rPr>
          <w:b/>
          <w:bCs/>
        </w:rPr>
      </w:pPr>
      <w:r w:rsidRPr="00D1129A">
        <w:rPr>
          <w:b/>
          <w:bCs/>
        </w:rPr>
        <w:t>2. Metodología</w:t>
      </w:r>
    </w:p>
    <w:p w14:paraId="1BB544CE" w14:textId="7A50E107" w:rsidR="00D1129A" w:rsidRDefault="00D1129A" w:rsidP="00D1129A">
      <w:r>
        <w:t>Para resolver el caso, se desarrolló un modelo de simulación de eventos discretos utilizando el lenguaje de programación Python. El sistema se modeló bajo la estructura teórica de colas M/M/1, asumiendo que los tres cajeros operan de manera simultánea e independiente, asignando a cada usuario entrante al cajero que se desocupe más rápido.</w:t>
      </w:r>
    </w:p>
    <w:p w14:paraId="141D5287" w14:textId="77777777" w:rsidR="00D1129A" w:rsidRDefault="00D1129A" w:rsidP="00D1129A">
      <w:r>
        <w:t>Se programó una jornada laboral completa de 8 horas diarias y se ejecutaron 10 réplicas (corridas) consecutivas para obtener promedios estadísticamente válidos y un historial detallado por día. Las probabilidades de los tipos de usuarios (rápidos, normales, lentos y muy lentos) y sus respectivos tiempos exponenciales de servicio se integraron al algoritmo respetando estrictamente las tablas de distribución proporcionadas en el planteamiento del problema.</w:t>
      </w:r>
    </w:p>
    <w:p w14:paraId="43F3C7A8" w14:textId="77777777" w:rsidR="00D1129A" w:rsidRDefault="00D1129A" w:rsidP="00D1129A"/>
    <w:p w14:paraId="7A3F3DDC" w14:textId="77777777" w:rsidR="00D1129A" w:rsidRDefault="00D1129A" w:rsidP="00D1129A">
      <w:pPr>
        <w:rPr>
          <w:b/>
          <w:bCs/>
        </w:rPr>
      </w:pPr>
      <w:r w:rsidRPr="00D1129A">
        <w:rPr>
          <w:b/>
          <w:bCs/>
        </w:rPr>
        <w:t>3. Resultados</w:t>
      </w:r>
    </w:p>
    <w:p w14:paraId="288E7ECB" w14:textId="2D4ECD3C" w:rsidR="00D1129A" w:rsidRDefault="00D1129A" w:rsidP="00D1129A">
      <w:pPr>
        <w:rPr>
          <w:b/>
          <w:bCs/>
        </w:rPr>
      </w:pPr>
      <w:r w:rsidRPr="00D1129A">
        <w:rPr>
          <w:b/>
          <w:bCs/>
        </w:rPr>
        <w:lastRenderedPageBreak/>
        <w:drawing>
          <wp:inline distT="0" distB="0" distL="0" distR="0" wp14:anchorId="43243F54" wp14:editId="186BDB8F">
            <wp:extent cx="5180428" cy="4000500"/>
            <wp:effectExtent l="0" t="0" r="1270" b="0"/>
            <wp:docPr id="1117595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95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5241" cy="40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0E8A" w14:textId="4477E7E4" w:rsidR="00D1129A" w:rsidRPr="00D1129A" w:rsidRDefault="00D1129A" w:rsidP="00D1129A">
      <w:pPr>
        <w:rPr>
          <w:b/>
          <w:bCs/>
        </w:rPr>
      </w:pPr>
      <w:r w:rsidRPr="00D1129A">
        <w:rPr>
          <w:b/>
          <w:bCs/>
        </w:rPr>
        <w:drawing>
          <wp:inline distT="0" distB="0" distL="0" distR="0" wp14:anchorId="4707E4CD" wp14:editId="1F88A665">
            <wp:extent cx="5036820" cy="3870794"/>
            <wp:effectExtent l="0" t="0" r="0" b="0"/>
            <wp:docPr id="130115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55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3967" cy="387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073A" w14:textId="0BD5C22E" w:rsidR="00D1129A" w:rsidRDefault="00D1129A" w:rsidP="00D1129A">
      <w:r>
        <w:lastRenderedPageBreak/>
        <w:t>Tras la ejecución de las 10 réplicas de 8 horas, el modelo de simulación arrojó las siguientes estadísticas promediadas, las cuales permiten evaluar el desempeño individual y la carga operativa del sistema:</w:t>
      </w:r>
    </w:p>
    <w:p w14:paraId="7FDCA946" w14:textId="22872346" w:rsidR="00D1129A" w:rsidRDefault="00D1129A" w:rsidP="00D1129A">
      <w:r>
        <w:t>3.1. Desempeño Individual por Cajero</w:t>
      </w:r>
    </w:p>
    <w:p w14:paraId="4F56CC61" w14:textId="77777777" w:rsidR="00D1129A" w:rsidRDefault="00D1129A" w:rsidP="00D1129A">
      <w:r>
        <w:t>Cajero 1: Atendió un volumen promedio de 103.4 usuarios por día, con un tiempo promedio de atención de 3.32 minutos por usuario.</w:t>
      </w:r>
    </w:p>
    <w:p w14:paraId="4FEB7915" w14:textId="77777777" w:rsidR="00D1129A" w:rsidRDefault="00D1129A" w:rsidP="00D1129A"/>
    <w:p w14:paraId="30780053" w14:textId="3560EFA0" w:rsidR="00D1129A" w:rsidRDefault="00D1129A" w:rsidP="00D1129A">
      <w:r>
        <w:t>Cajero 2: Atendió un volumen promedio de 110.1 usuarios por día, con un tiempo promedio de atención de 3.14 minutos por usuario.</w:t>
      </w:r>
    </w:p>
    <w:p w14:paraId="06B146C6" w14:textId="77777777" w:rsidR="00D1129A" w:rsidRDefault="00D1129A" w:rsidP="00D1129A">
      <w:r>
        <w:t>Cajero 3: Atendió un volumen promedio de 105.8 usuarios por día, con un tiempo promedio de atención de 3.17 minutos por usuario.</w:t>
      </w:r>
    </w:p>
    <w:p w14:paraId="59F4CC81" w14:textId="77777777" w:rsidR="00D1129A" w:rsidRDefault="00D1129A" w:rsidP="00D1129A"/>
    <w:p w14:paraId="4FFAA4D7" w14:textId="62D593A1" w:rsidR="00D1129A" w:rsidRDefault="00D1129A" w:rsidP="00D1129A">
      <w:r>
        <w:t>El cajero con el MENOR tiempo promedio de atención (el más rápido) fue el Cajero 2.</w:t>
      </w:r>
    </w:p>
    <w:p w14:paraId="614AC02D" w14:textId="368D84C5" w:rsidR="00D1129A" w:rsidRDefault="00D1129A" w:rsidP="00D1129A">
      <w:r>
        <w:t>El cajero con el MAYOR tiempo promedio de atención (el más lento) fue el Cajero 1.</w:t>
      </w:r>
    </w:p>
    <w:p w14:paraId="2DAE958D" w14:textId="1B35F24D" w:rsidR="00D1129A" w:rsidRDefault="00D1129A" w:rsidP="00D1129A">
      <w:r>
        <w:t>3.2.</w:t>
      </w:r>
      <w:r>
        <w:t xml:space="preserve"> </w:t>
      </w:r>
      <w:r>
        <w:t>Promedio de Usuarios por Tipo (Volumen diario de la sucursal)</w:t>
      </w:r>
    </w:p>
    <w:p w14:paraId="6B1CED41" w14:textId="3CF76E10" w:rsidR="00D1129A" w:rsidRDefault="00D1129A" w:rsidP="00D1129A">
      <w:r>
        <w:t>Retiros: * Rápido: 50.1 usuarios</w:t>
      </w:r>
    </w:p>
    <w:p w14:paraId="185D1692" w14:textId="7B462A42" w:rsidR="00D1129A" w:rsidRDefault="00D1129A" w:rsidP="00D1129A">
      <w:r>
        <w:t>Normal: 90.9 usuarios</w:t>
      </w:r>
    </w:p>
    <w:p w14:paraId="333EF6AF" w14:textId="118A595D" w:rsidR="00D1129A" w:rsidRDefault="00D1129A" w:rsidP="00D1129A">
      <w:r>
        <w:t>Lento: 37.8 usuarios</w:t>
      </w:r>
    </w:p>
    <w:p w14:paraId="5631EB4B" w14:textId="465B18C4" w:rsidR="00D1129A" w:rsidRDefault="00D1129A" w:rsidP="00D1129A">
      <w:r>
        <w:t>Muy Lento: 46.8 usuarios</w:t>
      </w:r>
    </w:p>
    <w:p w14:paraId="3B0E1433" w14:textId="77777777" w:rsidR="00D1129A" w:rsidRDefault="00D1129A" w:rsidP="00D1129A"/>
    <w:p w14:paraId="645AEB1C" w14:textId="2FD1E0C9" w:rsidR="00D1129A" w:rsidRDefault="00D1129A" w:rsidP="00D1129A">
      <w:r>
        <w:t>Consignaciones o pagos: * Rápido: 8.7 usuarios</w:t>
      </w:r>
    </w:p>
    <w:p w14:paraId="3946D3FC" w14:textId="21A940BC" w:rsidR="00D1129A" w:rsidRDefault="00D1129A" w:rsidP="00D1129A">
      <w:r>
        <w:t>Normal: 20.4 usuarios</w:t>
      </w:r>
    </w:p>
    <w:p w14:paraId="2E82E366" w14:textId="75252B3C" w:rsidR="00D1129A" w:rsidRDefault="00D1129A" w:rsidP="00D1129A">
      <w:r>
        <w:t>Lento: 27.7 usuarios</w:t>
      </w:r>
    </w:p>
    <w:p w14:paraId="6E5A8450" w14:textId="77777777" w:rsidR="00D1129A" w:rsidRDefault="00D1129A" w:rsidP="00D1129A">
      <w:r>
        <w:t>Muy Lento: 36.9 usuarios</w:t>
      </w:r>
    </w:p>
    <w:p w14:paraId="2192DD1C" w14:textId="77777777" w:rsidR="00D1129A" w:rsidRDefault="00D1129A" w:rsidP="00D1129A"/>
    <w:p w14:paraId="1A395251" w14:textId="77777777" w:rsidR="00D1129A" w:rsidRPr="00D1129A" w:rsidRDefault="00D1129A" w:rsidP="00D1129A">
      <w:pPr>
        <w:rPr>
          <w:b/>
          <w:bCs/>
        </w:rPr>
      </w:pPr>
      <w:r w:rsidRPr="00D1129A">
        <w:rPr>
          <w:b/>
          <w:bCs/>
        </w:rPr>
        <w:t>3.3. Modelo con menor cantidad de usuarios</w:t>
      </w:r>
    </w:p>
    <w:p w14:paraId="2417AA6B" w14:textId="77777777" w:rsidR="00D1129A" w:rsidRDefault="00D1129A" w:rsidP="00D1129A">
      <w:r>
        <w:t xml:space="preserve">Al analizar el historial de las 10 réplicas individualmente, se evidenció que en el 100% de los casos la categoría con menor cantidad de usuarios es la de Consignaciones </w:t>
      </w:r>
      <w:r>
        <w:lastRenderedPageBreak/>
        <w:t>Rápidas (promediando apenas 8.7 usuarios al día). Esto es congruente matemáticamente, ya que combina la probabilidad general más baja del sistema (30% para consignaciones) con el menor peso dentro de su subcategoría (10% de ser rápido).</w:t>
      </w:r>
    </w:p>
    <w:p w14:paraId="3AF19F2B" w14:textId="77777777" w:rsidR="00D1129A" w:rsidRDefault="00D1129A" w:rsidP="00D1129A"/>
    <w:p w14:paraId="6273F55B" w14:textId="77777777" w:rsidR="00D1129A" w:rsidRPr="00D1129A" w:rsidRDefault="00D1129A" w:rsidP="00D1129A">
      <w:pPr>
        <w:rPr>
          <w:b/>
          <w:bCs/>
        </w:rPr>
      </w:pPr>
      <w:r w:rsidRPr="00D1129A">
        <w:rPr>
          <w:b/>
          <w:bCs/>
        </w:rPr>
        <w:t>4. Conclusiones</w:t>
      </w:r>
    </w:p>
    <w:p w14:paraId="1598A1DE" w14:textId="77777777" w:rsidR="00D1129A" w:rsidRDefault="00D1129A" w:rsidP="00D1129A">
      <w:r>
        <w:t>Con base en los datos arrojados por el modelo de simulación, se plantean las siguientes conclusiones y decisiones operativas para la sucursal:</w:t>
      </w:r>
    </w:p>
    <w:p w14:paraId="1B867427" w14:textId="77777777" w:rsidR="00D1129A" w:rsidRPr="00D1129A" w:rsidRDefault="00D1129A" w:rsidP="00D1129A">
      <w:pPr>
        <w:rPr>
          <w:b/>
          <w:bCs/>
        </w:rPr>
      </w:pPr>
    </w:p>
    <w:p w14:paraId="1022BFFB" w14:textId="77777777" w:rsidR="00D1129A" w:rsidRPr="00D1129A" w:rsidRDefault="00D1129A" w:rsidP="00D1129A">
      <w:pPr>
        <w:rPr>
          <w:b/>
          <w:bCs/>
        </w:rPr>
      </w:pPr>
      <w:r w:rsidRPr="00D1129A">
        <w:rPr>
          <w:b/>
          <w:bCs/>
        </w:rPr>
        <w:t>1. Necesidad de un Cajero Electrónico (ATM):</w:t>
      </w:r>
    </w:p>
    <w:p w14:paraId="202BC26C" w14:textId="77777777" w:rsidR="00D1129A" w:rsidRDefault="00D1129A" w:rsidP="00D1129A">
      <w:r>
        <w:t>La implementación de un cajero electrónico es altamente necesaria y recomendada. Los resultados demuestran que de los aproximadamente 319 usuarios que visitan el banco al día, más de 225 corresponden exclusivamente a operaciones de retiro (el 70% del flujo total). Al mantener una sola fila unificada, los usuarios que realizan retiros simples y rápidos sufren tiempos de espera prolongados generados por los cuellos de botella de las consignaciones lentas (las cuales toman hasta 7 minutos en promedio). Un cajero electrónico absorbería casi la totalidad de estos retiros, reduciendo drásticamente la carga laboral de los cajeros humanos y eliminando la saturación de la sucursal.</w:t>
      </w:r>
    </w:p>
    <w:p w14:paraId="49CE7297" w14:textId="77777777" w:rsidR="00D1129A" w:rsidRDefault="00D1129A" w:rsidP="00D1129A"/>
    <w:p w14:paraId="100EDE07" w14:textId="77777777" w:rsidR="00D1129A" w:rsidRPr="00D1129A" w:rsidRDefault="00D1129A" w:rsidP="00D1129A">
      <w:pPr>
        <w:rPr>
          <w:b/>
          <w:bCs/>
        </w:rPr>
      </w:pPr>
      <w:r w:rsidRPr="00D1129A">
        <w:rPr>
          <w:b/>
          <w:bCs/>
        </w:rPr>
        <w:t>2. Asignación de Cajas Exclusivas:</w:t>
      </w:r>
    </w:p>
    <w:p w14:paraId="25687DD9" w14:textId="77777777" w:rsidR="00D1129A" w:rsidRDefault="00D1129A" w:rsidP="00D1129A">
      <w:r>
        <w:t>Mientras se efectúa la adquisición e instalación del cajero electrónico, el banco debe reestructurar sus filas actuales. Dado que la demanda actual no es simétrica, mantener a los tres cajeros atendiendo cualquier solicitud no es óptimo. Se recomienda destinar dos (2) cajas exclusivas para retiros y una (1) caja exclusiva para pagos y consignaciones.</w:t>
      </w:r>
    </w:p>
    <w:p w14:paraId="7B5F0354" w14:textId="34B0B65D" w:rsidR="00266BE6" w:rsidRPr="00D1129A" w:rsidRDefault="00D1129A" w:rsidP="00D1129A">
      <w:r>
        <w:t>Al asignar el 66.6% de la fuerza laboral (2 de 3 cajeros) a los retiros, la capacidad de atención se alinea de manera natural y mucho más eficiente con la demanda real del banco (70% retiros). Esto equilibrará el volumen de usuarios que debe procesar cada cajero, agilizando el flujo general en la sucursal y garantizando un mejor servicio sin demoras.</w:t>
      </w:r>
    </w:p>
    <w:p w14:paraId="61BD5CA1" w14:textId="77777777" w:rsidR="00266BE6" w:rsidRPr="0077745E" w:rsidRDefault="00266BE6" w:rsidP="00266BE6">
      <w:pPr>
        <w:jc w:val="center"/>
        <w:rPr>
          <w:vanish/>
        </w:rPr>
      </w:pPr>
      <w:r w:rsidRPr="0077745E">
        <w:rPr>
          <w:vanish/>
        </w:rPr>
        <w:t>Principio del formulario</w:t>
      </w:r>
    </w:p>
    <w:p w14:paraId="27D5214C" w14:textId="77777777" w:rsidR="00266BE6" w:rsidRPr="0077745E" w:rsidRDefault="00266BE6" w:rsidP="00266BE6">
      <w:pPr>
        <w:jc w:val="center"/>
        <w:rPr>
          <w:vanish/>
        </w:rPr>
      </w:pPr>
      <w:r w:rsidRPr="0077745E">
        <w:rPr>
          <w:vanish/>
        </w:rPr>
        <w:t>Final del formulario</w:t>
      </w:r>
    </w:p>
    <w:p w14:paraId="68FF2A63" w14:textId="3200DE04" w:rsidR="0077745E" w:rsidRPr="0077745E" w:rsidRDefault="0077745E">
      <w:r w:rsidRPr="0077745E">
        <w:t>Link</w:t>
      </w:r>
      <w:r>
        <w:t xml:space="preserve"> GitHub: </w:t>
      </w:r>
      <w:r w:rsidRPr="0077745E">
        <w:t>https://github.com/Sebastianll56/Actividad-did-ctica-2-M3-SIMULACION</w:t>
      </w:r>
    </w:p>
    <w:sectPr w:rsidR="0077745E" w:rsidRPr="007774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E6"/>
    <w:rsid w:val="00266BE6"/>
    <w:rsid w:val="003D4D76"/>
    <w:rsid w:val="0077745E"/>
    <w:rsid w:val="00931F47"/>
    <w:rsid w:val="00D1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5E01C"/>
  <w15:chartTrackingRefBased/>
  <w15:docId w15:val="{DDAFB10D-2176-4BAB-BB65-D47646E4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B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B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B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B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B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B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B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B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774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7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777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</dc:creator>
  <cp:keywords/>
  <dc:description/>
  <cp:lastModifiedBy>Sebas</cp:lastModifiedBy>
  <cp:revision>3</cp:revision>
  <dcterms:created xsi:type="dcterms:W3CDTF">2026-05-31T23:40:00Z</dcterms:created>
  <dcterms:modified xsi:type="dcterms:W3CDTF">2026-06-01T00:58:00Z</dcterms:modified>
</cp:coreProperties>
</file>