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8F14E" w14:textId="77777777" w:rsidR="00CD620F" w:rsidRDefault="00000000">
      <w:pPr>
        <w:pStyle w:val="Ttulo"/>
        <w:tabs>
          <w:tab w:val="right" w:pos="10206"/>
        </w:tabs>
        <w:jc w:val="right"/>
        <w:rPr>
          <w:rFonts w:ascii="Arial" w:hAnsi="Arial" w:cs="Arial"/>
          <w:b w:val="0"/>
          <w:sz w:val="14"/>
          <w:szCs w:val="14"/>
          <w:u w:val="none"/>
          <w:shd w:val="clear" w:color="auto" w:fill="FFFFFF"/>
          <w:lang w:val="es-ES"/>
        </w:rPr>
      </w:pPr>
      <w:r>
        <w:rPr>
          <w:rFonts w:ascii="Arial" w:hAnsi="Arial" w:cs="Arial"/>
          <w:b w:val="0"/>
          <w:sz w:val="14"/>
          <w:szCs w:val="14"/>
          <w:u w:val="none"/>
          <w:shd w:val="clear" w:color="auto" w:fill="FFFFFF"/>
          <w:lang w:val="es-ES"/>
        </w:rPr>
        <w:t xml:space="preserve"> AD-OO-0198/01-00 Dic. 25</w:t>
      </w:r>
    </w:p>
    <w:p w14:paraId="076E36B9" w14:textId="77777777" w:rsidR="00CD620F" w:rsidRDefault="00000000">
      <w:pPr>
        <w:rPr>
          <w:rFonts w:ascii="Times New Roman" w:eastAsia="Times New Roman" w:hAnsi="Times New Roman" w:cs="Times New Roman"/>
          <w:lang w:eastAsia="es-AR"/>
        </w:rPr>
      </w:pPr>
      <w:r>
        <w:rPr>
          <w:rFonts w:ascii="Arial" w:hAnsi="Arial" w:cs="Arial"/>
          <w:b/>
          <w:noProof/>
          <w:sz w:val="20"/>
          <w:lang w:eastAsia="es-AR"/>
        </w:rPr>
        <mc:AlternateContent>
          <mc:Choice Requires="wps">
            <w:drawing>
              <wp:anchor distT="0" distB="0" distL="114300" distR="114300" simplePos="0" relativeHeight="251659264" behindDoc="0" locked="0" layoutInCell="1" allowOverlap="1" wp14:anchorId="240C26BB" wp14:editId="07777777">
                <wp:simplePos x="0" y="0"/>
                <wp:positionH relativeFrom="column">
                  <wp:posOffset>-17780</wp:posOffset>
                </wp:positionH>
                <wp:positionV relativeFrom="paragraph">
                  <wp:posOffset>564515</wp:posOffset>
                </wp:positionV>
                <wp:extent cx="6674485" cy="0"/>
                <wp:effectExtent l="0" t="0" r="12700" b="19050"/>
                <wp:wrapNone/>
                <wp:docPr id="1" name="1 Conector recto"/>
                <wp:cNvGraphicFramePr/>
                <a:graphic xmlns:a="http://schemas.openxmlformats.org/drawingml/2006/main">
                  <a:graphicData uri="http://schemas.microsoft.com/office/word/2010/wordprocessingShape">
                    <wps:wsp>
                      <wps:cNvCnPr/>
                      <wps:spPr>
                        <a:xfrm>
                          <a:off x="0" y="0"/>
                          <a:ext cx="667419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a="http://schemas.openxmlformats.org/drawingml/2006/main" xmlns:pic="http://schemas.openxmlformats.org/drawingml/2006/picture" xmlns:a14="http://schemas.microsoft.com/office/drawing/2010/main" xmlns:wp14="http://schemas.microsoft.com/office/word/2010/wordml">
            <w:pict w14:anchorId="707F4BD9">
              <v:line id="1 Conector recto" style="position:absolute;left:0pt;margin-left:-1.4pt;margin-top:44.45pt;height:0pt;width:525.55pt;z-index:251659264;mso-width-relative:page;mso-height-relative:page;" coordsize="21600,21600" o:spid="_x0000_s1026" filled="f" stroked="t" o:spt="20" o:gfxdata="UEsDBAoAAAAAAIdO4kAAAAAAAAAAAAAAAAAEAAAAZHJzL1BLAwQUAAAACACHTuJAIfLO79YAAAAJ AQAADwAAAGRycy9kb3ducmV2LnhtbE2PsU7DMBCGdyTewTokttZuQdSEOB2QGJCQgMDA6MbXOGCf Q+wm4e1xxVDGu//Xd9+V29k7NuIQu0AKVksBDKkJpqNWwfvbw0ICi0mT0S4QKvjBCNvq/KzUhQkT veJYp5ZlCMVCK7Ap9QXnsbHodVyGHiln+zB4nfI4tNwMespw7/haiBvudUf5gtU93ltsvuqDzxTa fO9nN3y8PD9ZWU+f+DhuUKnLi5W4A5ZwTqcyHPWzOlTZaRcOZCJzChbrbJ4USHkL7JiLa3kFbPe3 4VXJ/39Q/QJQSwMEFAAAAAgAh07iQIspyqvOAQAAsAMAAA4AAABkcnMvZTJvRG9jLnhtbK1TTW/b MAy9D9h/EHRfnHRr2hlxekjQXYY2wLYfwMiyLUBfINU4+fel5DTtuksP80GmKPJR75Fa3R2dFQeN ZIJv5GI2l0J7FVrj+0b++X3/5VYKSuBbsMHrRp40ybv150+rMdb6KgzBthoFg3iqx9jIIaVYVxWp QTugWYja82EX0EHiLfZVizAyurPV1Xy+rMaAbcSgNBF7t9OhPCPiRwBD1xmlt0E9Oe3ThIraQmJK NJhIcl1u23VapceuI52EbSQzTWXlImzv81qtV1D3CHEw6nwF+MgV3nFyYDwXvUBtIYF4QvMPlDMK A4UuzVRw1USkKMIsFvN32vwaIOrChaWmeBGd/h+sejjsUJiWJ0EKD44bvhAbbrxKAQXmX9ZojFRz 6Mbv8LyjuMNM+Nihy3+mIo5F19NFV31MQrFzubz5tvh+I4V6OateEyNS+qGDE9lopDU+U4YaDj8p cTEOfQnJbh/ujbWlbdaLkcG/XnMzFfAodjwCbLrIdMj3UoDtecZVwoJIwZo2Z2ccwn6/sSgOkCej fJkoV/srLJfeAg1TXDmaZsaZxM/AGtfI27fZ1jNIlmsSKFv70J6KbsXPjSxlzkOXJ+XtvmS/PrT1 M1BLAwQKAAAAAACHTuJAAAAAAAAAAAAAAAAABgAAAF9yZWxzL1BLAwQUAAAACACHTuJAihRmPNEA AACUAQAACwAAAF9yZWxzLy5yZWxzpZDBasMwDIbvg72D0X1xmsMYo04vo9Br6R7A2IpjGltGMtn6 9vMOg2X0tqN+oe8T//7wmRa1IkukbGDX9aAwO/IxBwPvl+PTCyipNnu7UEYDNxQ4jI8P+zMutrYj mWMR1ShZDMy1lletxc2YrHRUMLfNRJxsbSMHXay72oB66Ptnzb8ZMG6Y6uQN8MkPoC630sx/2Ck6 JqGpdo6SpmmK7h5VB7Zlju7INuEbuUazHLAa8CwaB2pZ134EfV+/+6fe00c+47rVfoeM649Xb7oc vwBQSwMEFAAAAAgAh07iQH7m5SD3AAAA4QEAABMAAABbQ29udGVudF9UeXBlc10ueG1slZFBTsMw EEX3SNzB8hYlTrtACCXpgrRLQKgcYGRPEotkbHlMaG+Pk7YbRJFY2jP/vye73BzGQUwY2Dqq5Cov pEDSzljqKvm+32UPUnAEMjA4wkoekeWmvr0p90ePLFKauJJ9jP5RKdY9jsC580hp0rowQkzH0CkP +gM6VOuiuFfaUUSKWZw7ZF022MLnEMX2kK5PJgEHluLptDizKgneD1ZDTKZqIvODkp0JeUouO9xb z3dJQ6pfCfPkOuCce0lPE6xB8QohPsOYNJQJrIz7ooBT/nfJbDly5trWasybwE2KveF0sbrWjmvX OP3f8u2SunSr5YPqb1BLAQIUABQAAAAIAIdO4kB+5uUg9wAAAOEBAAATAAAAAAAAAAEAIAAAAD0E AABbQ29udGVudF9UeXBlc10ueG1sUEsBAhQACgAAAAAAh07iQAAAAAAAAAAAAAAAAAYAAAAAAAAA AAAQAAAAHwMAAF9yZWxzL1BLAQIUABQAAAAIAIdO4kCKFGY80QAAAJQBAAALAAAAAAAAAAEAIAAA AEMDAABfcmVscy8ucmVsc1BLAQIUAAoAAAAAAIdO4kAAAAAAAAAAAAAAAAAEAAAAAAAAAAAAEAAA AAAAAABkcnMvUEsBAhQAFAAAAAgAh07iQCHyzu/WAAAACQEAAA8AAAAAAAAAAQAgAAAAIgAAAGRy cy9kb3ducmV2LnhtbFBLAQIUABQAAAAIAIdO4kCLKcqrzgEAALADAAAOAAAAAAAAAAEAIAAAACUB AABkcnMvZTJvRG9jLnhtbFBLBQYAAAAABgAGAFkBAABlBQAAAAA= ">
                <v:fill on="f" focussize="0,0"/>
                <v:stroke weight="0.5pt" color="#000000 [3200]" miterlimit="8" joinstyle="miter"/>
                <v:imagedata o:title=""/>
                <o:lock v:ext="edit" aspectratio="f"/>
              </v:line>
            </w:pict>
          </mc:Fallback>
        </mc:AlternateContent>
      </w:r>
      <w:r>
        <w:rPr>
          <w:b/>
          <w:noProof/>
          <w:sz w:val="20"/>
          <w:lang w:eastAsia="es-AR"/>
        </w:rPr>
        <w:drawing>
          <wp:inline distT="0" distB="0" distL="0" distR="0" wp14:anchorId="69381893" wp14:editId="07777777">
            <wp:extent cx="1809750" cy="44767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809750" cy="447675"/>
                    </a:xfrm>
                    <a:prstGeom prst="rect">
                      <a:avLst/>
                    </a:prstGeom>
                    <a:noFill/>
                  </pic:spPr>
                </pic:pic>
              </a:graphicData>
            </a:graphic>
          </wp:inline>
        </w:drawing>
      </w:r>
      <w:r>
        <w:rPr>
          <w:rStyle w:val="normaltextrun"/>
          <w:rFonts w:ascii="Arial" w:hAnsi="Arial" w:cs="Arial"/>
          <w:color w:val="000000"/>
          <w:sz w:val="28"/>
          <w:szCs w:val="28"/>
          <w:shd w:val="clear" w:color="auto" w:fill="FFFFFF"/>
          <w:lang w:val="es-ES"/>
        </w:rPr>
        <w:t xml:space="preserve">                                </w:t>
      </w:r>
      <w:r>
        <w:rPr>
          <w:rStyle w:val="normaltextrun"/>
          <w:rFonts w:ascii="Arial" w:hAnsi="Arial" w:cs="Arial"/>
          <w:color w:val="000000"/>
          <w:sz w:val="24"/>
          <w:szCs w:val="24"/>
          <w:shd w:val="clear" w:color="auto" w:fill="FFFFFF"/>
          <w:lang w:val="es-ES"/>
        </w:rPr>
        <w:t xml:space="preserve"> </w:t>
      </w:r>
      <w:r>
        <w:rPr>
          <w:rStyle w:val="normaltextrun"/>
          <w:rFonts w:ascii="Arial" w:hAnsi="Arial" w:cs="Arial"/>
          <w:b/>
          <w:bCs/>
          <w:color w:val="000000"/>
          <w:sz w:val="24"/>
          <w:szCs w:val="24"/>
          <w:shd w:val="clear" w:color="auto" w:fill="FFFFFF"/>
          <w:lang w:val="es-ES"/>
        </w:rPr>
        <w:t>Nueva Solicitud</w:t>
      </w:r>
      <w:r>
        <w:rPr>
          <w:rStyle w:val="normaltextrun"/>
          <w:rFonts w:ascii="Arial" w:hAnsi="Arial" w:cs="Arial"/>
          <w:color w:val="000000"/>
          <w:sz w:val="24"/>
          <w:szCs w:val="24"/>
          <w:shd w:val="clear" w:color="auto" w:fill="FFFFFF"/>
          <w:lang w:val="es-ES"/>
        </w:rPr>
        <w:t xml:space="preserve"> /</w:t>
      </w:r>
      <w:r>
        <w:rPr>
          <w:rFonts w:ascii="Arial" w:hAnsi="Arial" w:cs="Arial"/>
          <w:b/>
          <w:bCs/>
          <w:sz w:val="24"/>
          <w:szCs w:val="24"/>
        </w:rPr>
        <w:t>Solicitud de cambio</w:t>
      </w:r>
    </w:p>
    <w:p w14:paraId="2A361493" w14:textId="77777777" w:rsidR="00CD620F" w:rsidRDefault="00CD620F"/>
    <w:p w14:paraId="77C01C2C" w14:textId="77777777" w:rsidR="00CD620F" w:rsidRDefault="00CD620F">
      <w:pPr>
        <w:rPr>
          <w:rFonts w:ascii="Arial" w:hAnsi="Arial" w:cs="Arial"/>
          <w:b/>
          <w:sz w:val="20"/>
          <w:szCs w:val="20"/>
        </w:rPr>
      </w:pPr>
    </w:p>
    <w:p w14:paraId="2005BCD9" w14:textId="77777777" w:rsidR="00CD620F" w:rsidRDefault="00000000">
      <w:pPr>
        <w:spacing w:line="240" w:lineRule="auto"/>
        <w:rPr>
          <w:rFonts w:ascii="Arial" w:hAnsi="Arial" w:cs="Arial"/>
          <w:b/>
          <w:sz w:val="20"/>
          <w:szCs w:val="20"/>
        </w:rPr>
      </w:pPr>
      <w:r>
        <w:rPr>
          <w:rFonts w:ascii="Arial" w:hAnsi="Arial" w:cs="Arial"/>
          <w:b/>
          <w:sz w:val="24"/>
          <w:szCs w:val="24"/>
          <w:u w:val="single"/>
        </w:rPr>
        <w:t>Requerimientos mínimos necesarios</w:t>
      </w:r>
      <w:r>
        <w:rPr>
          <w:rFonts w:ascii="Arial" w:hAnsi="Arial" w:cs="Arial"/>
          <w:b/>
          <w:sz w:val="20"/>
          <w:szCs w:val="20"/>
        </w:rPr>
        <w:t xml:space="preserve">                                               </w:t>
      </w:r>
    </w:p>
    <w:p w14:paraId="172A83DC" w14:textId="77777777" w:rsidR="00CD620F" w:rsidRDefault="00CD620F">
      <w:pPr>
        <w:rPr>
          <w:rFonts w:ascii="Arial" w:hAnsi="Arial" w:cs="Arial"/>
          <w:b/>
          <w:sz w:val="20"/>
          <w:szCs w:val="20"/>
        </w:rPr>
      </w:pPr>
    </w:p>
    <w:p w14:paraId="55115D25" w14:textId="77777777" w:rsidR="00CD620F" w:rsidRDefault="00000000">
      <w:pPr>
        <w:pStyle w:val="Ttulo1"/>
        <w:rPr>
          <w:rFonts w:cs="Arial"/>
          <w:sz w:val="24"/>
          <w:szCs w:val="24"/>
        </w:rPr>
      </w:pPr>
      <w:r>
        <w:rPr>
          <w:rFonts w:cs="Arial"/>
          <w:sz w:val="24"/>
          <w:szCs w:val="24"/>
        </w:rPr>
        <w:t>Identificación</w:t>
      </w:r>
    </w:p>
    <w:p w14:paraId="162F468F" w14:textId="77777777" w:rsidR="00CD620F" w:rsidRDefault="00CD620F">
      <w:pPr>
        <w:pStyle w:val="Ttulo"/>
        <w:spacing w:line="360" w:lineRule="auto"/>
        <w:jc w:val="both"/>
        <w:rPr>
          <w:rFonts w:ascii="Arial" w:hAnsi="Arial" w:cs="Arial"/>
          <w:b w:val="0"/>
          <w:color w:val="8496B0" w:themeColor="text2" w:themeTint="99"/>
          <w:sz w:val="18"/>
          <w:szCs w:val="18"/>
          <w:u w:val="none"/>
        </w:rPr>
      </w:pPr>
    </w:p>
    <w:p w14:paraId="2EB2A7EE" w14:textId="77777777" w:rsidR="00CD620F" w:rsidRDefault="75F51D44">
      <w:pPr>
        <w:pStyle w:val="Ttulo3"/>
        <w:numPr>
          <w:ilvl w:val="0"/>
          <w:numId w:val="0"/>
        </w:numPr>
        <w:jc w:val="left"/>
      </w:pPr>
      <w:r>
        <w:rPr>
          <w:sz w:val="22"/>
          <w:szCs w:val="22"/>
        </w:rPr>
        <w:t>1.1 Fecha Solicitud</w:t>
      </w:r>
    </w:p>
    <w:p w14:paraId="16E10FFC" w14:textId="77777777" w:rsidR="00CD620F" w:rsidRDefault="318C707B" w:rsidP="75F51D44">
      <w:r>
        <w:t>25-09-2026</w:t>
      </w:r>
    </w:p>
    <w:p w14:paraId="532EE4B4" w14:textId="77777777" w:rsidR="00CD620F" w:rsidRDefault="75F51D44">
      <w:pPr>
        <w:pStyle w:val="Ttulo3"/>
        <w:numPr>
          <w:ilvl w:val="0"/>
          <w:numId w:val="0"/>
        </w:numPr>
      </w:pPr>
      <w:r>
        <w:rPr>
          <w:sz w:val="22"/>
          <w:szCs w:val="22"/>
        </w:rPr>
        <w:t>1.2 Nombre de la solicitud</w:t>
      </w:r>
    </w:p>
    <w:p w14:paraId="4908A309" w14:textId="77777777" w:rsidR="75F51D44" w:rsidRDefault="75F51D44" w:rsidP="75F51D44">
      <w:r>
        <w:rPr>
          <w:rFonts w:ascii="Arial" w:hAnsi="Arial" w:cs="Arial"/>
        </w:rPr>
        <w:t>SGA – Sistema de Gestión de Alquileres: automatización del registro de facturas de alquiler</w:t>
      </w:r>
    </w:p>
    <w:p w14:paraId="6B635B58" w14:textId="77777777" w:rsidR="00CD620F" w:rsidRDefault="00000000">
      <w:pPr>
        <w:pStyle w:val="Ttulo3"/>
        <w:numPr>
          <w:ilvl w:val="2"/>
          <w:numId w:val="0"/>
        </w:numPr>
        <w:rPr>
          <w:rFonts w:cs="Arial"/>
          <w:color w:val="8496B0" w:themeColor="text2" w:themeTint="99"/>
          <w:sz w:val="18"/>
          <w:szCs w:val="18"/>
        </w:rPr>
      </w:pPr>
      <w:r>
        <w:rPr>
          <w:sz w:val="22"/>
          <w:szCs w:val="22"/>
        </w:rPr>
        <w:br/>
        <w:t>1.3 Nombre de producto o servicio para modificar</w:t>
      </w:r>
    </w:p>
    <w:p w14:paraId="5DB43F52" w14:textId="77777777" w:rsidR="00DB020E" w:rsidRDefault="00000000">
      <w:r>
        <w:rPr>
          <w:rFonts w:ascii="Arial" w:hAnsi="Arial" w:cs="Arial"/>
        </w:rPr>
        <w:t>Proceso de registro y carga de facturas de alquiler en SAP</w:t>
      </w:r>
    </w:p>
    <w:p w14:paraId="66EE0C78" w14:textId="77777777" w:rsidR="00CD620F" w:rsidRDefault="00000000">
      <w:pPr>
        <w:pStyle w:val="Ttulo3"/>
        <w:numPr>
          <w:ilvl w:val="255"/>
          <w:numId w:val="0"/>
        </w:numPr>
        <w:ind w:left="12" w:hanging="720"/>
        <w:jc w:val="left"/>
      </w:pPr>
      <w:r>
        <w:br/>
      </w:r>
      <w:r>
        <w:rPr>
          <w:sz w:val="22"/>
          <w:szCs w:val="22"/>
        </w:rPr>
        <w:t>1.4 Usuario que da origen a la solicitud</w:t>
      </w:r>
    </w:p>
    <w:p w14:paraId="55615612" w14:textId="77777777" w:rsidR="00CD620F" w:rsidRDefault="00CD620F">
      <w:pPr>
        <w:pStyle w:val="Ttulo3"/>
        <w:numPr>
          <w:ilvl w:val="0"/>
          <w:numId w:val="0"/>
        </w:numPr>
        <w:ind w:left="720" w:hanging="720"/>
      </w:pPr>
      <w:r>
        <w:rPr>
          <w:rFonts w:cs="Arial"/>
          <w:sz w:val="22"/>
          <w:szCs w:val="22"/>
        </w:rPr>
        <w:t>Juan Pablo Pirra, Marcelo Miravalle</w:t>
      </w:r>
    </w:p>
    <w:p w14:paraId="122FE1C2" w14:textId="77777777" w:rsidR="00CD620F" w:rsidRDefault="00000000">
      <w:pPr>
        <w:pStyle w:val="Ttulo3"/>
        <w:numPr>
          <w:ilvl w:val="0"/>
          <w:numId w:val="0"/>
        </w:numPr>
        <w:ind w:left="720" w:hanging="720"/>
      </w:pPr>
      <w:r>
        <w:rPr>
          <w:sz w:val="22"/>
          <w:szCs w:val="22"/>
        </w:rPr>
        <w:t>1.5</w:t>
      </w:r>
      <w:r>
        <w:t xml:space="preserve"> </w:t>
      </w:r>
      <w:r>
        <w:rPr>
          <w:sz w:val="22"/>
          <w:szCs w:val="22"/>
        </w:rPr>
        <w:t>Usuario referente</w:t>
      </w:r>
    </w:p>
    <w:p w14:paraId="51F4948F" w14:textId="77777777" w:rsidR="00CD620F" w:rsidRDefault="00CD620F">
      <w:pPr>
        <w:pStyle w:val="Ttulo3"/>
        <w:numPr>
          <w:ilvl w:val="0"/>
          <w:numId w:val="0"/>
        </w:numPr>
        <w:ind w:left="720" w:hanging="720"/>
      </w:pPr>
      <w:r>
        <w:rPr>
          <w:rFonts w:cs="Arial"/>
          <w:sz w:val="22"/>
          <w:szCs w:val="22"/>
        </w:rPr>
        <w:t>Juan Pablo Pirra</w:t>
      </w:r>
    </w:p>
    <w:p w14:paraId="2EF41DEC" w14:textId="77777777" w:rsidR="00CD620F" w:rsidRDefault="00000000">
      <w:pPr>
        <w:pStyle w:val="Ttulo3"/>
        <w:numPr>
          <w:ilvl w:val="0"/>
          <w:numId w:val="0"/>
        </w:numPr>
        <w:ind w:left="720" w:hanging="720"/>
      </w:pPr>
      <w:r>
        <w:rPr>
          <w:sz w:val="22"/>
          <w:szCs w:val="22"/>
        </w:rPr>
        <w:t>1.6</w:t>
      </w:r>
      <w:r>
        <w:t xml:space="preserve"> </w:t>
      </w:r>
      <w:r>
        <w:rPr>
          <w:sz w:val="22"/>
          <w:szCs w:val="22"/>
        </w:rPr>
        <w:t>Motivo del cambio</w:t>
      </w:r>
    </w:p>
    <w:p w14:paraId="662CB6C1" w14:textId="77777777" w:rsidR="00CD620F" w:rsidRDefault="00CD620F">
      <w:pPr>
        <w:rPr>
          <w:rFonts w:ascii="Arial" w:hAnsi="Arial" w:cs="Arial"/>
          <w:color w:val="445369"/>
          <w:sz w:val="18"/>
          <w:szCs w:val="18"/>
        </w:rPr>
      </w:pPr>
    </w:p>
    <w:tbl>
      <w:tblPr>
        <w:tblStyle w:val="Listaclara-nfasis1"/>
        <w:tblW w:w="10504" w:type="dxa"/>
        <w:tblLayout w:type="fixed"/>
        <w:tblLook w:val="04A0" w:firstRow="1" w:lastRow="0" w:firstColumn="1" w:lastColumn="0" w:noHBand="0" w:noVBand="1"/>
      </w:tblPr>
      <w:tblGrid>
        <w:gridCol w:w="1360"/>
        <w:gridCol w:w="5792"/>
        <w:gridCol w:w="3352"/>
      </w:tblGrid>
      <w:tr w:rsidR="00CD620F" w14:paraId="4BEA765F" w14:textId="77777777" w:rsidTr="00CD620F">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360" w:type="dxa"/>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9E2F3" w:themeFill="accent1" w:themeFillTint="33"/>
          </w:tcPr>
          <w:p w14:paraId="5C6C0A04" w14:textId="77777777" w:rsidR="00CD620F" w:rsidRDefault="00000000">
            <w:pPr>
              <w:spacing w:after="0" w:line="240" w:lineRule="auto"/>
              <w:jc w:val="center"/>
              <w:rPr>
                <w:rFonts w:ascii="Times New Roman" w:hAnsi="Times New Roman" w:cs="Times New Roman"/>
                <w:b w:val="0"/>
              </w:rPr>
            </w:pPr>
            <w:r>
              <w:rPr>
                <w:rFonts w:ascii="Times New Roman" w:hAnsi="Times New Roman" w:cs="Times New Roman"/>
              </w:rPr>
              <w:t>Selección</w:t>
            </w:r>
          </w:p>
        </w:tc>
        <w:tc>
          <w:tcPr>
            <w:tcW w:w="5792" w:type="dxa"/>
            <w:tcBorders>
              <w:top w:val="single" w:sz="8" w:space="0" w:color="4472C4" w:themeColor="accent1"/>
              <w:bottom w:val="single" w:sz="8" w:space="0" w:color="4472C4" w:themeColor="accent1"/>
            </w:tcBorders>
            <w:shd w:val="clear" w:color="auto" w:fill="D9E2F3" w:themeFill="accent1" w:themeFillTint="33"/>
          </w:tcPr>
          <w:p w14:paraId="37C9179E" w14:textId="77777777" w:rsidR="00CD620F"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Motivo</w:t>
            </w:r>
          </w:p>
        </w:tc>
        <w:tc>
          <w:tcPr>
            <w:tcW w:w="3352" w:type="dxa"/>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9E2F3" w:themeFill="accent1" w:themeFillTint="33"/>
          </w:tcPr>
          <w:p w14:paraId="389BCBE9" w14:textId="77777777" w:rsidR="00CD620F"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Observación</w:t>
            </w:r>
          </w:p>
        </w:tc>
      </w:tr>
      <w:tr w:rsidR="00CD620F" w14:paraId="3B43111A" w14:textId="77777777" w:rsidTr="00CD620F">
        <w:trPr>
          <w:trHeight w:val="496"/>
        </w:trPr>
        <w:tc>
          <w:tcPr>
            <w:cnfStyle w:val="001000000000" w:firstRow="0" w:lastRow="0" w:firstColumn="1" w:lastColumn="0" w:oddVBand="0" w:evenVBand="0" w:oddHBand="0" w:evenHBand="0" w:firstRowFirstColumn="0" w:firstRowLastColumn="0" w:lastRowFirstColumn="0" w:lastRowLastColumn="0"/>
            <w:tcW w:w="1360" w:type="dxa"/>
            <w:tcBorders>
              <w:left w:val="single" w:sz="8" w:space="0" w:color="4472C4" w:themeColor="accent1"/>
              <w:right w:val="single" w:sz="8" w:space="0" w:color="4472C4" w:themeColor="accent1"/>
            </w:tcBorders>
            <w:vAlign w:val="center"/>
          </w:tcPr>
          <w:p w14:paraId="7CCBF459" w14:textId="77777777" w:rsidR="00CD620F" w:rsidRDefault="00000000">
            <w:pPr>
              <w:spacing w:after="0" w:line="240" w:lineRule="auto"/>
              <w:jc w:val="center"/>
              <w:rPr>
                <w:smallCaps/>
                <w:sz w:val="28"/>
                <w:szCs w:val="28"/>
              </w:rPr>
            </w:pPr>
            <w:r>
              <w:rPr>
                <w:rFonts w:ascii="Agency FB" w:hAnsi="Agency FB"/>
                <w:color w:val="FF0000"/>
                <w:sz w:val="28"/>
                <w:szCs w:val="28"/>
              </w:rPr>
              <w:t>X</w:t>
            </w:r>
          </w:p>
        </w:tc>
        <w:tc>
          <w:tcPr>
            <w:tcW w:w="5792" w:type="dxa"/>
            <w:vAlign w:val="center"/>
          </w:tcPr>
          <w:p w14:paraId="3769F25E" w14:textId="77777777" w:rsidR="00CD620F" w:rsidRDefault="00000000">
            <w:pPr>
              <w:pStyle w:val="Encabezado"/>
              <w:cnfStyle w:val="000000000000" w:firstRow="0" w:lastRow="0" w:firstColumn="0" w:lastColumn="0" w:oddVBand="0" w:evenVBand="0" w:oddHBand="0" w:evenHBand="0" w:firstRowFirstColumn="0" w:firstRowLastColumn="0" w:lastRowFirstColumn="0" w:lastRowLastColumn="0"/>
              <w:rPr>
                <w:smallCaps/>
              </w:rPr>
            </w:pPr>
            <w:r>
              <w:t>Incidente o Problema identificado</w:t>
            </w:r>
          </w:p>
        </w:tc>
        <w:tc>
          <w:tcPr>
            <w:tcW w:w="3352" w:type="dxa"/>
            <w:tcBorders>
              <w:left w:val="single" w:sz="8" w:space="0" w:color="4472C4" w:themeColor="accent1"/>
              <w:right w:val="single" w:sz="8" w:space="0" w:color="4472C4" w:themeColor="accent1"/>
            </w:tcBorders>
            <w:vAlign w:val="center"/>
          </w:tcPr>
          <w:p w14:paraId="7683D9AF" w14:textId="77777777" w:rsidR="00CD620F" w:rsidRDefault="00CD620F">
            <w:pPr>
              <w:pStyle w:val="Encabezado"/>
              <w:cnfStyle w:val="000000000000" w:firstRow="0" w:lastRow="0" w:firstColumn="0" w:lastColumn="0" w:oddVBand="0" w:evenVBand="0" w:oddHBand="0" w:evenHBand="0" w:firstRowFirstColumn="0" w:firstRowLastColumn="0" w:lastRowFirstColumn="0" w:lastRowLastColumn="0"/>
              <w:rPr>
                <w:smallCaps/>
              </w:rPr>
            </w:pPr>
          </w:p>
        </w:tc>
      </w:tr>
      <w:tr w:rsidR="00CD620F" w14:paraId="35782502" w14:textId="77777777" w:rsidTr="00CD620F">
        <w:trPr>
          <w:trHeight w:val="472"/>
        </w:trPr>
        <w:tc>
          <w:tcPr>
            <w:cnfStyle w:val="001000000000" w:firstRow="0" w:lastRow="0" w:firstColumn="1" w:lastColumn="0" w:oddVBand="0" w:evenVBand="0" w:oddHBand="0" w:evenHBand="0" w:firstRowFirstColumn="0" w:firstRowLastColumn="0" w:lastRowFirstColumn="0" w:lastRowLastColumn="0"/>
            <w:tcW w:w="1360" w:type="dxa"/>
            <w:tcBorders>
              <w:top w:val="single" w:sz="8" w:space="0" w:color="4472C4" w:themeColor="accent1"/>
              <w:left w:val="single" w:sz="8" w:space="0" w:color="4472C4" w:themeColor="accent1"/>
              <w:bottom w:val="single" w:sz="8" w:space="0" w:color="4472C4" w:themeColor="accent1"/>
              <w:right w:val="single" w:sz="8" w:space="0" w:color="4472C4" w:themeColor="accent1"/>
            </w:tcBorders>
            <w:vAlign w:val="center"/>
          </w:tcPr>
          <w:p w14:paraId="16F3D61C" w14:textId="77777777" w:rsidR="00CD620F" w:rsidRDefault="00000000">
            <w:pPr>
              <w:spacing w:after="0" w:line="240" w:lineRule="auto"/>
              <w:jc w:val="center"/>
              <w:rPr>
                <w:smallCaps/>
                <w:sz w:val="28"/>
              </w:rPr>
            </w:pPr>
            <w:r>
              <w:rPr>
                <w:rFonts w:ascii="Agency FB" w:hAnsi="Agency FB" w:cstheme="minorHAnsi"/>
                <w:color w:val="FF0000"/>
                <w:sz w:val="28"/>
              </w:rPr>
              <w:t>X</w:t>
            </w:r>
          </w:p>
        </w:tc>
        <w:tc>
          <w:tcPr>
            <w:tcW w:w="5792" w:type="dxa"/>
            <w:tcBorders>
              <w:top w:val="single" w:sz="8" w:space="0" w:color="4472C4" w:themeColor="accent1"/>
              <w:bottom w:val="single" w:sz="8" w:space="0" w:color="4472C4" w:themeColor="accent1"/>
            </w:tcBorders>
            <w:vAlign w:val="center"/>
          </w:tcPr>
          <w:p w14:paraId="2369A479" w14:textId="77777777" w:rsidR="00CD620F" w:rsidRPr="00DE1AAF"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mallCaps/>
                <w:lang w:val="es-AR"/>
              </w:rPr>
            </w:pPr>
            <w:r w:rsidRPr="00DE1AAF">
              <w:rPr>
                <w:lang w:val="es-AR"/>
              </w:rPr>
              <w:t>Cambio en requerimientos del negocio</w:t>
            </w:r>
          </w:p>
        </w:tc>
        <w:tc>
          <w:tcPr>
            <w:tcW w:w="3352" w:type="dxa"/>
            <w:tcBorders>
              <w:top w:val="single" w:sz="8" w:space="0" w:color="4472C4" w:themeColor="accent1"/>
              <w:left w:val="single" w:sz="8" w:space="0" w:color="4472C4" w:themeColor="accent1"/>
              <w:bottom w:val="single" w:sz="8" w:space="0" w:color="4472C4" w:themeColor="accent1"/>
              <w:right w:val="single" w:sz="8" w:space="0" w:color="4472C4" w:themeColor="accent1"/>
            </w:tcBorders>
            <w:vAlign w:val="center"/>
          </w:tcPr>
          <w:p w14:paraId="26D7878E" w14:textId="77777777" w:rsidR="00CD620F" w:rsidRPr="00DE1AAF" w:rsidRDefault="00CD620F">
            <w:pPr>
              <w:spacing w:after="0" w:line="240" w:lineRule="auto"/>
              <w:cnfStyle w:val="000000000000" w:firstRow="0" w:lastRow="0" w:firstColumn="0" w:lastColumn="0" w:oddVBand="0" w:evenVBand="0" w:oddHBand="0" w:evenHBand="0" w:firstRowFirstColumn="0" w:firstRowLastColumn="0" w:lastRowFirstColumn="0" w:lastRowLastColumn="0"/>
              <w:rPr>
                <w:smallCaps/>
                <w:lang w:val="es-AR"/>
              </w:rPr>
            </w:pPr>
          </w:p>
        </w:tc>
      </w:tr>
      <w:tr w:rsidR="00CD620F" w14:paraId="0D3D2529" w14:textId="77777777" w:rsidTr="00CD620F">
        <w:trPr>
          <w:trHeight w:val="337"/>
        </w:trPr>
        <w:tc>
          <w:tcPr>
            <w:cnfStyle w:val="001000000000" w:firstRow="0" w:lastRow="0" w:firstColumn="1" w:lastColumn="0" w:oddVBand="0" w:evenVBand="0" w:oddHBand="0" w:evenHBand="0" w:firstRowFirstColumn="0" w:firstRowLastColumn="0" w:lastRowFirstColumn="0" w:lastRowLastColumn="0"/>
            <w:tcW w:w="1360" w:type="dxa"/>
            <w:tcBorders>
              <w:left w:val="single" w:sz="8" w:space="0" w:color="4472C4" w:themeColor="accent1"/>
              <w:right w:val="single" w:sz="8" w:space="0" w:color="4472C4" w:themeColor="accent1"/>
            </w:tcBorders>
            <w:vAlign w:val="center"/>
          </w:tcPr>
          <w:p w14:paraId="5D309012" w14:textId="77777777" w:rsidR="00CD620F" w:rsidRDefault="00000000">
            <w:pPr>
              <w:spacing w:after="0" w:line="240" w:lineRule="auto"/>
              <w:jc w:val="center"/>
              <w:rPr>
                <w:smallCaps/>
                <w:sz w:val="28"/>
              </w:rPr>
            </w:pPr>
            <w:r>
              <w:rPr>
                <w:rFonts w:ascii="Agency FB" w:hAnsi="Agency FB" w:cstheme="minorHAnsi"/>
                <w:color w:val="FF0000"/>
                <w:sz w:val="28"/>
              </w:rPr>
              <w:t>X</w:t>
            </w:r>
          </w:p>
        </w:tc>
        <w:tc>
          <w:tcPr>
            <w:tcW w:w="5792" w:type="dxa"/>
            <w:vAlign w:val="center"/>
          </w:tcPr>
          <w:p w14:paraId="2B13F448" w14:textId="77777777" w:rsidR="00CD620F" w:rsidRPr="00DE1AAF"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mallCaps/>
                <w:lang w:val="es-AR"/>
              </w:rPr>
            </w:pPr>
            <w:proofErr w:type="spellStart"/>
            <w:r w:rsidRPr="00DE1AAF">
              <w:rPr>
                <w:lang w:val="es-AR"/>
              </w:rPr>
              <w:t>Upgrade</w:t>
            </w:r>
            <w:proofErr w:type="spellEnd"/>
            <w:r w:rsidRPr="00DE1AAF">
              <w:rPr>
                <w:lang w:val="es-AR"/>
              </w:rPr>
              <w:t xml:space="preserve"> o incorporación de infraestructura tecnológica</w:t>
            </w:r>
          </w:p>
        </w:tc>
        <w:tc>
          <w:tcPr>
            <w:tcW w:w="3352" w:type="dxa"/>
            <w:tcBorders>
              <w:left w:val="single" w:sz="8" w:space="0" w:color="4472C4" w:themeColor="accent1"/>
              <w:right w:val="single" w:sz="8" w:space="0" w:color="4472C4" w:themeColor="accent1"/>
            </w:tcBorders>
            <w:vAlign w:val="center"/>
          </w:tcPr>
          <w:p w14:paraId="378F3DA8" w14:textId="77777777" w:rsidR="00CD620F" w:rsidRPr="00DE1AAF" w:rsidRDefault="00CD620F">
            <w:pPr>
              <w:spacing w:after="0" w:line="240" w:lineRule="auto"/>
              <w:cnfStyle w:val="000000000000" w:firstRow="0" w:lastRow="0" w:firstColumn="0" w:lastColumn="0" w:oddVBand="0" w:evenVBand="0" w:oddHBand="0" w:evenHBand="0" w:firstRowFirstColumn="0" w:firstRowLastColumn="0" w:lastRowFirstColumn="0" w:lastRowLastColumn="0"/>
              <w:rPr>
                <w:smallCaps/>
                <w:lang w:val="es-AR"/>
              </w:rPr>
            </w:pPr>
          </w:p>
        </w:tc>
      </w:tr>
      <w:tr w:rsidR="00CD620F" w14:paraId="22287EC4" w14:textId="77777777" w:rsidTr="00CD620F">
        <w:trPr>
          <w:trHeight w:val="566"/>
        </w:trPr>
        <w:tc>
          <w:tcPr>
            <w:cnfStyle w:val="001000000000" w:firstRow="0" w:lastRow="0" w:firstColumn="1" w:lastColumn="0" w:oddVBand="0" w:evenVBand="0" w:oddHBand="0" w:evenHBand="0" w:firstRowFirstColumn="0" w:firstRowLastColumn="0" w:lastRowFirstColumn="0" w:lastRowLastColumn="0"/>
            <w:tcW w:w="1360" w:type="dxa"/>
            <w:tcBorders>
              <w:top w:val="single" w:sz="8" w:space="0" w:color="4472C4" w:themeColor="accent1"/>
              <w:left w:val="single" w:sz="8" w:space="0" w:color="4472C4" w:themeColor="accent1"/>
              <w:bottom w:val="single" w:sz="8" w:space="0" w:color="4472C4" w:themeColor="accent1"/>
              <w:right w:val="single" w:sz="8" w:space="0" w:color="4472C4" w:themeColor="accent1"/>
            </w:tcBorders>
            <w:vAlign w:val="center"/>
          </w:tcPr>
          <w:p w14:paraId="7DC7422C" w14:textId="77777777" w:rsidR="00CD620F" w:rsidRDefault="00000000">
            <w:pPr>
              <w:pStyle w:val="Encabezado"/>
              <w:jc w:val="center"/>
              <w:rPr>
                <w:smallCaps/>
              </w:rPr>
            </w:pPr>
            <w:r>
              <w:rPr>
                <w:rFonts w:ascii="Agency FB" w:hAnsi="Agency FB"/>
                <w:color w:val="00B050"/>
                <w:sz w:val="40"/>
                <w:szCs w:val="40"/>
              </w:rPr>
              <w:t>√</w:t>
            </w:r>
          </w:p>
          <w:p w14:paraId="60429F99" w14:textId="77777777" w:rsidR="00CD620F" w:rsidRDefault="00CD620F">
            <w:pPr>
              <w:spacing w:after="0" w:line="240" w:lineRule="auto"/>
              <w:jc w:val="center"/>
              <w:rPr>
                <w:rFonts w:ascii="Agency FB" w:hAnsi="Agency FB"/>
                <w:b w:val="0"/>
                <w:bCs w:val="0"/>
                <w:color w:val="FF0000"/>
                <w:sz w:val="28"/>
                <w:szCs w:val="28"/>
              </w:rPr>
            </w:pPr>
          </w:p>
        </w:tc>
        <w:tc>
          <w:tcPr>
            <w:tcW w:w="5792" w:type="dxa"/>
            <w:tcBorders>
              <w:top w:val="single" w:sz="8" w:space="0" w:color="4472C4" w:themeColor="accent1"/>
              <w:bottom w:val="single" w:sz="8" w:space="0" w:color="4472C4" w:themeColor="accent1"/>
            </w:tcBorders>
            <w:vAlign w:val="center"/>
          </w:tcPr>
          <w:p w14:paraId="76F1961B" w14:textId="77777777" w:rsidR="00CD620F"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mallCaps/>
              </w:rPr>
            </w:pPr>
            <w:r>
              <w:t>Nuevos requerimientos del negocio</w:t>
            </w:r>
          </w:p>
        </w:tc>
        <w:tc>
          <w:tcPr>
            <w:tcW w:w="3352" w:type="dxa"/>
            <w:tcBorders>
              <w:top w:val="single" w:sz="8" w:space="0" w:color="4472C4" w:themeColor="accent1"/>
              <w:left w:val="single" w:sz="8" w:space="0" w:color="4472C4" w:themeColor="accent1"/>
              <w:bottom w:val="single" w:sz="8" w:space="0" w:color="4472C4" w:themeColor="accent1"/>
              <w:right w:val="single" w:sz="8" w:space="0" w:color="4472C4" w:themeColor="accent1"/>
            </w:tcBorders>
            <w:vAlign w:val="center"/>
          </w:tcPr>
          <w:p w14:paraId="2D188EBC" w14:textId="77777777" w:rsidR="00CD620F" w:rsidRDefault="00CD620F">
            <w:pPr>
              <w:spacing w:after="0" w:line="240" w:lineRule="auto"/>
              <w:cnfStyle w:val="000000000000" w:firstRow="0" w:lastRow="0" w:firstColumn="0" w:lastColumn="0" w:oddVBand="0" w:evenVBand="0" w:oddHBand="0" w:evenHBand="0" w:firstRowFirstColumn="0" w:firstRowLastColumn="0" w:lastRowFirstColumn="0" w:lastRowLastColumn="0"/>
              <w:rPr>
                <w:smallCaps/>
              </w:rPr>
            </w:pPr>
          </w:p>
        </w:tc>
      </w:tr>
    </w:tbl>
    <w:p w14:paraId="0693EF16" w14:textId="77777777" w:rsidR="00CD620F" w:rsidRDefault="00CD620F">
      <w:pPr>
        <w:rPr>
          <w:rFonts w:ascii="Arial" w:hAnsi="Arial" w:cs="Arial"/>
          <w:color w:val="8496B0" w:themeColor="text2" w:themeTint="99"/>
          <w:sz w:val="18"/>
          <w:szCs w:val="18"/>
        </w:rPr>
      </w:pPr>
    </w:p>
    <w:p w14:paraId="7447D636" w14:textId="77777777" w:rsidR="00CD620F" w:rsidRDefault="00000000">
      <w:pPr>
        <w:pStyle w:val="Ttulo1"/>
        <w:rPr>
          <w:rFonts w:cs="Arial"/>
          <w:sz w:val="24"/>
          <w:szCs w:val="24"/>
        </w:rPr>
      </w:pPr>
      <w:r>
        <w:rPr>
          <w:rFonts w:cs="Arial"/>
          <w:sz w:val="24"/>
          <w:szCs w:val="24"/>
        </w:rPr>
        <w:t>Descripción</w:t>
      </w:r>
    </w:p>
    <w:p w14:paraId="02F1D0CE" w14:textId="77777777" w:rsidR="00CD620F" w:rsidRDefault="00CD620F">
      <w:pPr>
        <w:pStyle w:val="Ttulo3"/>
        <w:numPr>
          <w:ilvl w:val="0"/>
          <w:numId w:val="0"/>
        </w:numPr>
        <w:ind w:left="720" w:hanging="720"/>
      </w:pPr>
    </w:p>
    <w:p w14:paraId="11E413A1" w14:textId="77777777" w:rsidR="00CD620F" w:rsidRDefault="00000000">
      <w:pPr>
        <w:pStyle w:val="Ttulo3"/>
        <w:numPr>
          <w:ilvl w:val="0"/>
          <w:numId w:val="0"/>
        </w:numPr>
        <w:ind w:left="720" w:hanging="720"/>
        <w:rPr>
          <w:sz w:val="22"/>
          <w:szCs w:val="22"/>
        </w:rPr>
      </w:pPr>
      <w:r>
        <w:t xml:space="preserve">2.1 </w:t>
      </w:r>
      <w:r>
        <w:rPr>
          <w:sz w:val="22"/>
          <w:szCs w:val="22"/>
        </w:rPr>
        <w:t>Descripción detallada del cambio</w:t>
      </w:r>
    </w:p>
    <w:p w14:paraId="75D1C215" w14:textId="2461AD4E" w:rsidR="00CD620F" w:rsidRDefault="00CD620F">
      <w:pPr>
        <w:rPr>
          <w:rFonts w:ascii="Arial" w:hAnsi="Arial" w:cs="Arial"/>
          <w:color w:val="8496B0" w:themeColor="text2" w:themeTint="99"/>
          <w:sz w:val="18"/>
          <w:szCs w:val="18"/>
        </w:rPr>
      </w:pPr>
      <w:r>
        <w:rPr>
          <w:rFonts w:ascii="Arial" w:hAnsi="Arial" w:cs="Arial"/>
        </w:rPr>
        <w:t>El cambio consiste en automatizar el proceso de registro de facturas de alquiler mediante la incorporación de SGA, una capa de gestión de alquileres que centraliza y vincula los inmuebles y sus contratos asociados. La ingesta de las facturas emitidas por los locadores se realiza mediante un proceso de RPA, que las incorpora al sistema y permite asignarlas automáticamente al contrato correspondiente. El sistema permite además administrar el alta y mantenimiento de inmuebles y contratos, y conciliar el importe facturado contra el importe esperado según las condiciones pactadas en cada contrato (valor vigente, índice de ajuste, periodicidad), dejando trazabilidad de todo el proceso mediante auditoría. Una vez validada y conciliada, la factura queda en condiciones de enviarse a SAP para su registro, reemplazando el circuito manual actual de carga y verificación.</w:t>
      </w:r>
    </w:p>
    <w:p w14:paraId="0B0F921F" w14:textId="77777777" w:rsidR="00CD620F" w:rsidRDefault="00000000">
      <w:pPr>
        <w:pStyle w:val="Ttulo3"/>
        <w:numPr>
          <w:ilvl w:val="0"/>
          <w:numId w:val="0"/>
        </w:numPr>
        <w:ind w:left="720" w:hanging="720"/>
        <w:rPr>
          <w:sz w:val="22"/>
          <w:szCs w:val="22"/>
        </w:rPr>
      </w:pPr>
      <w:r>
        <w:lastRenderedPageBreak/>
        <w:t xml:space="preserve">2.2 </w:t>
      </w:r>
      <w:r>
        <w:rPr>
          <w:sz w:val="22"/>
          <w:szCs w:val="22"/>
        </w:rPr>
        <w:t>Justificación</w:t>
      </w:r>
    </w:p>
    <w:p w14:paraId="6F6577B7" w14:textId="77777777" w:rsidR="00CD620F" w:rsidRDefault="00CD620F">
      <w:pPr>
        <w:rPr>
          <w:rFonts w:ascii="Arial" w:hAnsi="Arial" w:cs="Arial"/>
          <w:color w:val="8496B0" w:themeColor="text2" w:themeTint="99"/>
          <w:sz w:val="18"/>
          <w:szCs w:val="18"/>
        </w:rPr>
      </w:pPr>
      <w:r>
        <w:rPr>
          <w:rFonts w:ascii="Arial" w:hAnsi="Arial" w:cs="Arial"/>
        </w:rPr>
        <w:t>Actualmente el registro y control de facturas de alquiler se realiza en forma manual, sin un repositorio único que vincule inmuebles, contratos y facturas. Esto genera demoras, dificulta conciliar los importes facturados contra lo pactado en cada contrato y aumenta el riesgo de errores y de facturas mal asignadas o no detectadas a tiempo. SGA reduce ese trabajo manual, estandariza el proceso de conciliación y aporta trazabilidad completa antes del envío a SAP, mejorando los tiempos y el control de Costos y Cuentas a Pagar.</w:t>
      </w:r>
    </w:p>
    <w:p w14:paraId="22AE9A1F" w14:textId="77777777" w:rsidR="00CD620F" w:rsidRDefault="00000000">
      <w:pPr>
        <w:pStyle w:val="Ttulo3"/>
        <w:numPr>
          <w:ilvl w:val="0"/>
          <w:numId w:val="0"/>
        </w:numPr>
        <w:ind w:left="720" w:hanging="720"/>
      </w:pPr>
      <w:r>
        <w:t xml:space="preserve">2.3 </w:t>
      </w:r>
      <w:r>
        <w:rPr>
          <w:sz w:val="22"/>
          <w:szCs w:val="22"/>
        </w:rPr>
        <w:t>Prioridad del usuario</w:t>
      </w:r>
    </w:p>
    <w:p w14:paraId="1F5B6DCE" w14:textId="77777777" w:rsidR="00CD620F" w:rsidRDefault="00CD620F"/>
    <w:tbl>
      <w:tblPr>
        <w:tblStyle w:val="Listaclara-nfasis1"/>
        <w:tblW w:w="10472" w:type="dxa"/>
        <w:tblLayout w:type="fixed"/>
        <w:tblLook w:val="04A0" w:firstRow="1" w:lastRow="0" w:firstColumn="1" w:lastColumn="0" w:noHBand="0" w:noVBand="1"/>
      </w:tblPr>
      <w:tblGrid>
        <w:gridCol w:w="1298"/>
        <w:gridCol w:w="5896"/>
        <w:gridCol w:w="3278"/>
      </w:tblGrid>
      <w:tr w:rsidR="00CD620F" w14:paraId="011816B1" w14:textId="77777777" w:rsidTr="00CD620F">
        <w:trPr>
          <w:cnfStyle w:val="100000000000" w:firstRow="1" w:lastRow="0" w:firstColumn="0" w:lastColumn="0" w:oddVBand="0" w:evenVBand="0" w:oddHBand="0"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1298" w:type="dxa"/>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9E2F3" w:themeFill="accent1" w:themeFillTint="33"/>
          </w:tcPr>
          <w:p w14:paraId="119049D0" w14:textId="77777777" w:rsidR="00CD620F" w:rsidRDefault="00000000">
            <w:pPr>
              <w:spacing w:after="0" w:line="240" w:lineRule="auto"/>
              <w:jc w:val="center"/>
              <w:rPr>
                <w:rFonts w:ascii="Times New Roman" w:eastAsia="Times New Roman" w:hAnsi="Times New Roman" w:cs="Times New Roman"/>
                <w:b w:val="0"/>
                <w:lang w:eastAsia="es-ES"/>
              </w:rPr>
            </w:pPr>
            <w:r>
              <w:rPr>
                <w:rFonts w:ascii="Times New Roman" w:eastAsia="Times New Roman" w:hAnsi="Times New Roman" w:cs="Times New Roman"/>
                <w:lang w:eastAsia="es-ES"/>
              </w:rPr>
              <w:t>Selección</w:t>
            </w:r>
          </w:p>
        </w:tc>
        <w:tc>
          <w:tcPr>
            <w:tcW w:w="5896" w:type="dxa"/>
            <w:tcBorders>
              <w:top w:val="single" w:sz="8" w:space="0" w:color="4472C4" w:themeColor="accent1"/>
              <w:bottom w:val="single" w:sz="8" w:space="0" w:color="4472C4" w:themeColor="accent1"/>
            </w:tcBorders>
            <w:shd w:val="clear" w:color="auto" w:fill="D9E2F3" w:themeFill="accent1" w:themeFillTint="33"/>
          </w:tcPr>
          <w:p w14:paraId="676C5919" w14:textId="77777777" w:rsidR="00CD620F"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lang w:eastAsia="es-ES"/>
              </w:rPr>
            </w:pPr>
            <w:r>
              <w:rPr>
                <w:rFonts w:ascii="Times New Roman" w:eastAsia="Times New Roman" w:hAnsi="Times New Roman" w:cs="Times New Roman"/>
                <w:lang w:eastAsia="es-ES"/>
              </w:rPr>
              <w:t>Prioridad</w:t>
            </w:r>
          </w:p>
        </w:tc>
        <w:tc>
          <w:tcPr>
            <w:tcW w:w="3278" w:type="dxa"/>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9E2F3" w:themeFill="accent1" w:themeFillTint="33"/>
          </w:tcPr>
          <w:p w14:paraId="42A2F830" w14:textId="77777777" w:rsidR="00CD620F"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lang w:eastAsia="es-ES"/>
              </w:rPr>
            </w:pPr>
            <w:r>
              <w:rPr>
                <w:rFonts w:ascii="Times New Roman" w:eastAsia="Times New Roman" w:hAnsi="Times New Roman" w:cs="Times New Roman"/>
                <w:lang w:eastAsia="es-ES"/>
              </w:rPr>
              <w:t>Observación</w:t>
            </w:r>
          </w:p>
        </w:tc>
      </w:tr>
      <w:tr w:rsidR="00CD620F" w14:paraId="17C692C9" w14:textId="77777777" w:rsidTr="00CD620F">
        <w:trPr>
          <w:trHeight w:val="577"/>
        </w:trPr>
        <w:tc>
          <w:tcPr>
            <w:cnfStyle w:val="001000000000" w:firstRow="0" w:lastRow="0" w:firstColumn="1" w:lastColumn="0" w:oddVBand="0" w:evenVBand="0" w:oddHBand="0" w:evenHBand="0" w:firstRowFirstColumn="0" w:firstRowLastColumn="0" w:lastRowFirstColumn="0" w:lastRowLastColumn="0"/>
            <w:tcW w:w="1298" w:type="dxa"/>
            <w:tcBorders>
              <w:left w:val="single" w:sz="8" w:space="0" w:color="4472C4" w:themeColor="accent1"/>
              <w:right w:val="single" w:sz="8" w:space="0" w:color="4472C4" w:themeColor="accent1"/>
            </w:tcBorders>
            <w:vAlign w:val="center"/>
          </w:tcPr>
          <w:p w14:paraId="142B4232" w14:textId="77777777" w:rsidR="00CD620F" w:rsidRDefault="00000000">
            <w:pPr>
              <w:spacing w:after="0" w:line="240" w:lineRule="auto"/>
              <w:jc w:val="center"/>
              <w:rPr>
                <w:rFonts w:ascii="Calibri" w:eastAsia="Times New Roman" w:hAnsi="Calibri" w:cs="Times New Roman"/>
                <w:smallCaps/>
                <w:sz w:val="28"/>
                <w:szCs w:val="28"/>
                <w:lang w:eastAsia="es-ES"/>
              </w:rPr>
            </w:pPr>
            <w:r>
              <w:rPr>
                <w:rFonts w:ascii="Agency FB" w:eastAsia="Times New Roman" w:hAnsi="Agency FB" w:cs="Calibri"/>
                <w:color w:val="FF0000"/>
                <w:sz w:val="28"/>
                <w:szCs w:val="28"/>
                <w:lang w:eastAsia="es-ES"/>
              </w:rPr>
              <w:t>X</w:t>
            </w:r>
          </w:p>
        </w:tc>
        <w:tc>
          <w:tcPr>
            <w:tcW w:w="5896" w:type="dxa"/>
            <w:vAlign w:val="center"/>
          </w:tcPr>
          <w:p w14:paraId="5A972CFD" w14:textId="77777777" w:rsidR="00CD620F"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mallCaps/>
                <w:lang w:val="es-MX" w:eastAsia="es-ES"/>
              </w:rPr>
            </w:pPr>
            <w:r>
              <w:rPr>
                <w:rFonts w:ascii="Calibri" w:eastAsia="Times New Roman" w:hAnsi="Calibri" w:cs="Times New Roman"/>
                <w:b/>
                <w:bCs/>
                <w:lang w:val="es-MX" w:eastAsia="es-ES"/>
              </w:rPr>
              <w:t>Crítica:</w:t>
            </w:r>
            <w:r>
              <w:rPr>
                <w:rFonts w:ascii="Calibri" w:eastAsia="Times New Roman" w:hAnsi="Calibri" w:cs="Times New Roman"/>
                <w:lang w:val="es-MX" w:eastAsia="es-ES"/>
              </w:rPr>
              <w:t xml:space="preserve"> Bloqueo operativo/compliance inmediato</w:t>
            </w:r>
          </w:p>
        </w:tc>
        <w:tc>
          <w:tcPr>
            <w:tcW w:w="3278" w:type="dxa"/>
            <w:tcBorders>
              <w:left w:val="single" w:sz="8" w:space="0" w:color="4472C4" w:themeColor="accent1"/>
              <w:right w:val="single" w:sz="8" w:space="0" w:color="4472C4" w:themeColor="accent1"/>
            </w:tcBorders>
            <w:vAlign w:val="center"/>
          </w:tcPr>
          <w:p w14:paraId="74A5CD6C" w14:textId="77777777" w:rsidR="00CD620F" w:rsidRDefault="00CD620F">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mallCaps/>
                <w:lang w:val="es-MX" w:eastAsia="es-ES"/>
              </w:rPr>
            </w:pPr>
          </w:p>
        </w:tc>
      </w:tr>
      <w:tr w:rsidR="00CD620F" w14:paraId="484E60E7" w14:textId="77777777" w:rsidTr="00CD620F">
        <w:trPr>
          <w:trHeight w:val="548"/>
        </w:trPr>
        <w:tc>
          <w:tcPr>
            <w:cnfStyle w:val="001000000000" w:firstRow="0" w:lastRow="0" w:firstColumn="1" w:lastColumn="0" w:oddVBand="0" w:evenVBand="0" w:oddHBand="0" w:evenHBand="0" w:firstRowFirstColumn="0" w:firstRowLastColumn="0" w:lastRowFirstColumn="0" w:lastRowLastColumn="0"/>
            <w:tcW w:w="1298" w:type="dxa"/>
            <w:tcBorders>
              <w:top w:val="single" w:sz="8" w:space="0" w:color="4472C4" w:themeColor="accent1"/>
              <w:left w:val="single" w:sz="8" w:space="0" w:color="4472C4" w:themeColor="accent1"/>
              <w:bottom w:val="single" w:sz="8" w:space="0" w:color="4472C4" w:themeColor="accent1"/>
              <w:right w:val="single" w:sz="8" w:space="0" w:color="4472C4" w:themeColor="accent1"/>
            </w:tcBorders>
            <w:vAlign w:val="center"/>
          </w:tcPr>
          <w:p w14:paraId="37F9E7E3" w14:textId="77777777" w:rsidR="00CD620F" w:rsidRDefault="00000000">
            <w:pPr>
              <w:spacing w:after="0" w:line="240" w:lineRule="auto"/>
              <w:jc w:val="center"/>
              <w:rPr>
                <w:rFonts w:ascii="Calibri" w:eastAsia="Times New Roman" w:hAnsi="Calibri" w:cs="Times New Roman"/>
                <w:smallCaps/>
                <w:sz w:val="28"/>
                <w:lang w:eastAsia="es-ES"/>
              </w:rPr>
            </w:pPr>
            <w:r>
              <w:rPr>
                <w:rFonts w:ascii="Agency FB" w:eastAsia="Times New Roman" w:hAnsi="Agency FB" w:cs="Calibri"/>
                <w:color w:val="FF0000"/>
                <w:sz w:val="28"/>
                <w:lang w:eastAsia="es-ES"/>
              </w:rPr>
              <w:t>X</w:t>
            </w:r>
          </w:p>
        </w:tc>
        <w:tc>
          <w:tcPr>
            <w:tcW w:w="5896" w:type="dxa"/>
            <w:tcBorders>
              <w:top w:val="single" w:sz="8" w:space="0" w:color="4472C4" w:themeColor="accent1"/>
              <w:bottom w:val="single" w:sz="8" w:space="0" w:color="4472C4" w:themeColor="accent1"/>
            </w:tcBorders>
            <w:vAlign w:val="center"/>
          </w:tcPr>
          <w:p w14:paraId="0941B228" w14:textId="77777777" w:rsidR="00CD620F"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mallCaps/>
                <w:lang w:val="es-MX" w:eastAsia="es-ES"/>
              </w:rPr>
            </w:pPr>
            <w:r>
              <w:rPr>
                <w:rFonts w:ascii="Calibri" w:eastAsia="Times New Roman" w:hAnsi="Calibri" w:cs="Times New Roman"/>
                <w:b/>
                <w:bCs/>
                <w:lang w:val="es-MX" w:eastAsia="es-ES"/>
              </w:rPr>
              <w:t>Alta:</w:t>
            </w:r>
            <w:r>
              <w:rPr>
                <w:rFonts w:ascii="Calibri" w:eastAsia="Times New Roman" w:hAnsi="Calibri" w:cs="Times New Roman"/>
                <w:lang w:val="es-MX" w:eastAsia="es-ES"/>
              </w:rPr>
              <w:t xml:space="preserve"> Afecta operaciones relevantes</w:t>
            </w:r>
          </w:p>
        </w:tc>
        <w:tc>
          <w:tcPr>
            <w:tcW w:w="3278" w:type="dxa"/>
            <w:tcBorders>
              <w:top w:val="single" w:sz="8" w:space="0" w:color="4472C4" w:themeColor="accent1"/>
              <w:left w:val="single" w:sz="8" w:space="0" w:color="4472C4" w:themeColor="accent1"/>
              <w:bottom w:val="single" w:sz="8" w:space="0" w:color="4472C4" w:themeColor="accent1"/>
              <w:right w:val="single" w:sz="8" w:space="0" w:color="4472C4" w:themeColor="accent1"/>
            </w:tcBorders>
            <w:vAlign w:val="center"/>
          </w:tcPr>
          <w:p w14:paraId="385C4EF8" w14:textId="77777777" w:rsidR="00CD620F" w:rsidRDefault="00CD620F">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mallCaps/>
                <w:lang w:val="es-MX" w:eastAsia="es-ES"/>
              </w:rPr>
            </w:pPr>
          </w:p>
        </w:tc>
      </w:tr>
      <w:tr w:rsidR="00CD620F" w14:paraId="34493824" w14:textId="77777777" w:rsidTr="00CD620F">
        <w:trPr>
          <w:trHeight w:val="392"/>
        </w:trPr>
        <w:tc>
          <w:tcPr>
            <w:cnfStyle w:val="001000000000" w:firstRow="0" w:lastRow="0" w:firstColumn="1" w:lastColumn="0" w:oddVBand="0" w:evenVBand="0" w:oddHBand="0" w:evenHBand="0" w:firstRowFirstColumn="0" w:firstRowLastColumn="0" w:lastRowFirstColumn="0" w:lastRowLastColumn="0"/>
            <w:tcW w:w="1298" w:type="dxa"/>
            <w:tcBorders>
              <w:left w:val="single" w:sz="8" w:space="0" w:color="4472C4" w:themeColor="accent1"/>
              <w:right w:val="single" w:sz="8" w:space="0" w:color="4472C4" w:themeColor="accent1"/>
            </w:tcBorders>
            <w:vAlign w:val="center"/>
          </w:tcPr>
          <w:p w14:paraId="01E84B79" w14:textId="77777777" w:rsidR="00CD620F" w:rsidRDefault="00000000">
            <w:pPr>
              <w:spacing w:after="0" w:line="240" w:lineRule="auto"/>
              <w:jc w:val="center"/>
              <w:rPr>
                <w:rFonts w:ascii="Calibri" w:eastAsia="Times New Roman" w:hAnsi="Calibri" w:cs="Times New Roman"/>
                <w:smallCaps/>
                <w:lang w:eastAsia="es-ES"/>
              </w:rPr>
            </w:pPr>
            <w:r>
              <w:rPr>
                <w:rFonts w:ascii="Agency FB" w:eastAsia="Times New Roman" w:hAnsi="Agency FB" w:cs="Calibri"/>
                <w:color w:val="00B050"/>
                <w:sz w:val="40"/>
                <w:szCs w:val="40"/>
                <w:lang w:eastAsia="es-ES"/>
              </w:rPr>
              <w:t>√</w:t>
            </w:r>
          </w:p>
        </w:tc>
        <w:tc>
          <w:tcPr>
            <w:tcW w:w="5896" w:type="dxa"/>
            <w:vAlign w:val="center"/>
          </w:tcPr>
          <w:p w14:paraId="47A4145C" w14:textId="77777777" w:rsidR="00CD620F"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mallCaps/>
                <w:lang w:val="es-MX" w:eastAsia="es-ES"/>
              </w:rPr>
            </w:pPr>
            <w:r>
              <w:rPr>
                <w:rFonts w:ascii="Calibri" w:eastAsia="Times New Roman" w:hAnsi="Calibri" w:cs="Times New Roman"/>
                <w:b/>
                <w:bCs/>
                <w:lang w:val="es-MX" w:eastAsia="es-ES"/>
              </w:rPr>
              <w:t>Media:</w:t>
            </w:r>
            <w:r>
              <w:rPr>
                <w:rFonts w:ascii="Calibri" w:eastAsia="Times New Roman" w:hAnsi="Calibri" w:cs="Times New Roman"/>
                <w:lang w:val="es-MX" w:eastAsia="es-ES"/>
              </w:rPr>
              <w:t xml:space="preserve"> Mejora importante sin bloqueo</w:t>
            </w:r>
          </w:p>
        </w:tc>
        <w:tc>
          <w:tcPr>
            <w:tcW w:w="3278" w:type="dxa"/>
            <w:tcBorders>
              <w:left w:val="single" w:sz="8" w:space="0" w:color="4472C4" w:themeColor="accent1"/>
              <w:right w:val="single" w:sz="8" w:space="0" w:color="4472C4" w:themeColor="accent1"/>
            </w:tcBorders>
            <w:vAlign w:val="center"/>
          </w:tcPr>
          <w:p w14:paraId="7CADD820" w14:textId="77777777" w:rsidR="00CD620F" w:rsidRDefault="00CD620F">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mallCaps/>
                <w:lang w:val="es-MX" w:eastAsia="es-ES"/>
              </w:rPr>
            </w:pPr>
          </w:p>
        </w:tc>
      </w:tr>
      <w:tr w:rsidR="00CD620F" w14:paraId="083DCD29" w14:textId="77777777" w:rsidTr="00CD620F">
        <w:trPr>
          <w:trHeight w:val="658"/>
        </w:trPr>
        <w:tc>
          <w:tcPr>
            <w:cnfStyle w:val="001000000000" w:firstRow="0" w:lastRow="0" w:firstColumn="1" w:lastColumn="0" w:oddVBand="0" w:evenVBand="0" w:oddHBand="0" w:evenHBand="0" w:firstRowFirstColumn="0" w:firstRowLastColumn="0" w:lastRowFirstColumn="0" w:lastRowLastColumn="0"/>
            <w:tcW w:w="1298" w:type="dxa"/>
            <w:tcBorders>
              <w:top w:val="single" w:sz="8" w:space="0" w:color="4472C4" w:themeColor="accent1"/>
              <w:left w:val="single" w:sz="8" w:space="0" w:color="4472C4" w:themeColor="accent1"/>
              <w:bottom w:val="single" w:sz="8" w:space="0" w:color="4472C4" w:themeColor="accent1"/>
              <w:right w:val="single" w:sz="8" w:space="0" w:color="4472C4" w:themeColor="accent1"/>
            </w:tcBorders>
            <w:vAlign w:val="center"/>
          </w:tcPr>
          <w:p w14:paraId="77FB81EF" w14:textId="77777777" w:rsidR="00CD620F" w:rsidRDefault="00000000">
            <w:pPr>
              <w:spacing w:after="0" w:line="240" w:lineRule="auto"/>
              <w:jc w:val="center"/>
              <w:rPr>
                <w:rFonts w:ascii="Calibri" w:eastAsia="Times New Roman" w:hAnsi="Calibri" w:cs="Times New Roman"/>
                <w:smallCaps/>
                <w:sz w:val="28"/>
                <w:lang w:eastAsia="es-ES"/>
              </w:rPr>
            </w:pPr>
            <w:r>
              <w:rPr>
                <w:rFonts w:ascii="Agency FB" w:eastAsia="Times New Roman" w:hAnsi="Agency FB" w:cs="Calibri"/>
                <w:color w:val="FF0000"/>
                <w:sz w:val="28"/>
                <w:lang w:eastAsia="es-ES"/>
              </w:rPr>
              <w:t>X</w:t>
            </w:r>
          </w:p>
        </w:tc>
        <w:tc>
          <w:tcPr>
            <w:tcW w:w="5896" w:type="dxa"/>
            <w:tcBorders>
              <w:top w:val="single" w:sz="8" w:space="0" w:color="4472C4" w:themeColor="accent1"/>
              <w:bottom w:val="single" w:sz="8" w:space="0" w:color="4472C4" w:themeColor="accent1"/>
            </w:tcBorders>
            <w:vAlign w:val="center"/>
          </w:tcPr>
          <w:p w14:paraId="06B4AB42" w14:textId="77777777" w:rsidR="00CD620F"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mallCaps/>
                <w:lang w:eastAsia="es-ES"/>
              </w:rPr>
            </w:pPr>
            <w:r>
              <w:rPr>
                <w:rFonts w:ascii="Calibri" w:eastAsia="Times New Roman" w:hAnsi="Calibri" w:cs="Times New Roman"/>
                <w:b/>
                <w:bCs/>
                <w:lang w:eastAsia="es-ES"/>
              </w:rPr>
              <w:t>Baja:</w:t>
            </w:r>
            <w:r>
              <w:rPr>
                <w:rFonts w:ascii="Calibri" w:eastAsia="Times New Roman" w:hAnsi="Calibri" w:cs="Times New Roman"/>
                <w:lang w:eastAsia="es-ES"/>
              </w:rPr>
              <w:t xml:space="preserve"> Optimización/deseable</w:t>
            </w:r>
          </w:p>
        </w:tc>
        <w:tc>
          <w:tcPr>
            <w:tcW w:w="3278" w:type="dxa"/>
            <w:tcBorders>
              <w:top w:val="single" w:sz="8" w:space="0" w:color="4472C4" w:themeColor="accent1"/>
              <w:left w:val="single" w:sz="8" w:space="0" w:color="4472C4" w:themeColor="accent1"/>
              <w:bottom w:val="single" w:sz="8" w:space="0" w:color="4472C4" w:themeColor="accent1"/>
              <w:right w:val="single" w:sz="8" w:space="0" w:color="4472C4" w:themeColor="accent1"/>
            </w:tcBorders>
            <w:vAlign w:val="center"/>
          </w:tcPr>
          <w:p w14:paraId="5C1AB926" w14:textId="77777777" w:rsidR="00CD620F" w:rsidRDefault="00CD620F">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smallCaps/>
                <w:lang w:eastAsia="es-ES"/>
              </w:rPr>
            </w:pPr>
          </w:p>
        </w:tc>
      </w:tr>
    </w:tbl>
    <w:p w14:paraId="45F45604" w14:textId="77777777" w:rsidR="00CD620F" w:rsidRDefault="00CD620F">
      <w:pPr>
        <w:rPr>
          <w:rFonts w:ascii="Arial" w:hAnsi="Arial" w:cs="Arial"/>
          <w:color w:val="8496B0" w:themeColor="text2" w:themeTint="99"/>
          <w:sz w:val="18"/>
          <w:szCs w:val="18"/>
        </w:rPr>
      </w:pPr>
    </w:p>
    <w:p w14:paraId="4994B32A" w14:textId="77777777" w:rsidR="00CD620F" w:rsidRDefault="00CD620F">
      <w:pPr>
        <w:rPr>
          <w:rFonts w:ascii="Arial" w:hAnsi="Arial" w:cs="Arial"/>
          <w:color w:val="8496B0" w:themeColor="text2" w:themeTint="99"/>
          <w:sz w:val="18"/>
          <w:szCs w:val="18"/>
        </w:rPr>
      </w:pPr>
    </w:p>
    <w:p w14:paraId="68AA38AF" w14:textId="77777777" w:rsidR="00CD620F" w:rsidRDefault="00000000">
      <w:pPr>
        <w:pStyle w:val="Ttulo3"/>
        <w:numPr>
          <w:ilvl w:val="0"/>
          <w:numId w:val="0"/>
        </w:numPr>
        <w:ind w:left="720" w:hanging="720"/>
      </w:pPr>
      <w:r>
        <w:t xml:space="preserve">2.4 </w:t>
      </w:r>
      <w:r>
        <w:rPr>
          <w:sz w:val="22"/>
          <w:szCs w:val="22"/>
        </w:rPr>
        <w:t>Nivel de servicio esperado</w:t>
      </w:r>
    </w:p>
    <w:p w14:paraId="654D7706" w14:textId="77777777" w:rsidR="00CD620F" w:rsidRDefault="00CD620F"/>
    <w:tbl>
      <w:tblPr>
        <w:tblStyle w:val="Listaclara-nfasis1"/>
        <w:tblW w:w="9901" w:type="dxa"/>
        <w:tblLayout w:type="fixed"/>
        <w:tblLook w:val="04A0" w:firstRow="1" w:lastRow="0" w:firstColumn="1" w:lastColumn="0" w:noHBand="0" w:noVBand="1"/>
      </w:tblPr>
      <w:tblGrid>
        <w:gridCol w:w="1124"/>
        <w:gridCol w:w="2410"/>
        <w:gridCol w:w="3825"/>
        <w:gridCol w:w="2542"/>
      </w:tblGrid>
      <w:tr w:rsidR="00CD620F" w14:paraId="42E0D7A4" w14:textId="77777777" w:rsidTr="00CD620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4" w:type="dxa"/>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ACB9CA" w:themeFill="text2" w:themeFillTint="66"/>
          </w:tcPr>
          <w:p w14:paraId="67DC1F22" w14:textId="77777777" w:rsidR="00CD620F" w:rsidRDefault="00000000">
            <w:pPr>
              <w:spacing w:after="0" w:line="240" w:lineRule="auto"/>
              <w:jc w:val="center"/>
              <w:rPr>
                <w:rFonts w:ascii="Times New Roman" w:hAnsi="Times New Roman" w:cs="Times New Roman"/>
                <w:b w:val="0"/>
              </w:rPr>
            </w:pPr>
            <w:r>
              <w:rPr>
                <w:rFonts w:ascii="Times New Roman" w:hAnsi="Times New Roman" w:cs="Times New Roman"/>
              </w:rPr>
              <w:t>Selección</w:t>
            </w:r>
          </w:p>
        </w:tc>
        <w:tc>
          <w:tcPr>
            <w:tcW w:w="2410" w:type="dxa"/>
            <w:tcBorders>
              <w:top w:val="single" w:sz="8" w:space="0" w:color="4472C4" w:themeColor="accent1"/>
              <w:bottom w:val="single" w:sz="8" w:space="0" w:color="4472C4" w:themeColor="accent1"/>
            </w:tcBorders>
            <w:shd w:val="clear" w:color="auto" w:fill="ACB9CA" w:themeFill="text2" w:themeFillTint="66"/>
          </w:tcPr>
          <w:p w14:paraId="02A34228" w14:textId="77777777" w:rsidR="00CD620F"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Ítem</w:t>
            </w:r>
          </w:p>
        </w:tc>
        <w:tc>
          <w:tcPr>
            <w:tcW w:w="3825" w:type="dxa"/>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ACB9CA" w:themeFill="text2" w:themeFillTint="66"/>
          </w:tcPr>
          <w:p w14:paraId="4C2DB419" w14:textId="77777777" w:rsidR="00CD620F"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Debe completer</w:t>
            </w:r>
          </w:p>
        </w:tc>
        <w:tc>
          <w:tcPr>
            <w:tcW w:w="2542" w:type="dxa"/>
            <w:tcBorders>
              <w:top w:val="single" w:sz="8" w:space="0" w:color="4472C4" w:themeColor="accent1"/>
              <w:bottom w:val="single" w:sz="8" w:space="0" w:color="4472C4" w:themeColor="accent1"/>
              <w:right w:val="single" w:sz="8" w:space="0" w:color="4472C4" w:themeColor="accent1"/>
            </w:tcBorders>
            <w:shd w:val="clear" w:color="auto" w:fill="ACB9CA" w:themeFill="text2" w:themeFillTint="66"/>
          </w:tcPr>
          <w:p w14:paraId="10630C70" w14:textId="77777777" w:rsidR="00CD620F"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Respuesta</w:t>
            </w:r>
          </w:p>
        </w:tc>
      </w:tr>
      <w:tr w:rsidR="00CD620F" w14:paraId="0205F76B" w14:textId="77777777" w:rsidTr="00CD620F">
        <w:trPr>
          <w:trHeight w:val="441"/>
        </w:trPr>
        <w:tc>
          <w:tcPr>
            <w:cnfStyle w:val="001000000000" w:firstRow="0" w:lastRow="0" w:firstColumn="1" w:lastColumn="0" w:oddVBand="0" w:evenVBand="0" w:oddHBand="0" w:evenHBand="0" w:firstRowFirstColumn="0" w:firstRowLastColumn="0" w:lastRowFirstColumn="0" w:lastRowLastColumn="0"/>
            <w:tcW w:w="1124" w:type="dxa"/>
            <w:tcBorders>
              <w:left w:val="single" w:sz="8" w:space="0" w:color="4472C4" w:themeColor="accent1"/>
              <w:right w:val="single" w:sz="8" w:space="0" w:color="4472C4" w:themeColor="accent1"/>
            </w:tcBorders>
            <w:vAlign w:val="center"/>
          </w:tcPr>
          <w:p w14:paraId="46BD75D6" w14:textId="77777777" w:rsidR="00CD620F" w:rsidRDefault="00000000">
            <w:pPr>
              <w:pStyle w:val="Encabezado"/>
              <w:jc w:val="center"/>
              <w:rPr>
                <w:sz w:val="28"/>
                <w:szCs w:val="28"/>
                <w:lang w:val="es-MX"/>
              </w:rPr>
            </w:pPr>
            <w:r>
              <w:rPr>
                <w:rFonts w:ascii="Agency FB" w:hAnsi="Agency FB"/>
                <w:color w:val="FF0000"/>
                <w:sz w:val="28"/>
                <w:szCs w:val="28"/>
              </w:rPr>
              <w:t>X</w:t>
            </w:r>
          </w:p>
        </w:tc>
        <w:tc>
          <w:tcPr>
            <w:tcW w:w="2410" w:type="dxa"/>
            <w:vAlign w:val="center"/>
          </w:tcPr>
          <w:p w14:paraId="6D5E629D" w14:textId="77777777" w:rsidR="00CD620F" w:rsidRDefault="00000000">
            <w:pPr>
              <w:pStyle w:val="Encabezado"/>
              <w:cnfStyle w:val="000000000000" w:firstRow="0" w:lastRow="0" w:firstColumn="0" w:lastColumn="0" w:oddVBand="0" w:evenVBand="0" w:oddHBand="0" w:evenHBand="0" w:firstRowFirstColumn="0" w:firstRowLastColumn="0" w:lastRowFirstColumn="0" w:lastRowLastColumn="0"/>
              <w:rPr>
                <w:smallCaps/>
                <w:lang w:val="es-MX"/>
              </w:rPr>
            </w:pPr>
            <w:r>
              <w:rPr>
                <w:lang w:val="es-MX"/>
              </w:rPr>
              <w:t>Ventana de proceso de ejecución</w:t>
            </w:r>
          </w:p>
        </w:tc>
        <w:tc>
          <w:tcPr>
            <w:tcW w:w="3825" w:type="dxa"/>
            <w:tcBorders>
              <w:left w:val="single" w:sz="8" w:space="0" w:color="4472C4" w:themeColor="accent1"/>
              <w:right w:val="single" w:sz="8" w:space="0" w:color="4472C4" w:themeColor="accent1"/>
            </w:tcBorders>
            <w:vAlign w:val="center"/>
          </w:tcPr>
          <w:p w14:paraId="58FA1300" w14:textId="77777777" w:rsidR="00CD620F" w:rsidRDefault="00000000">
            <w:pPr>
              <w:pStyle w:val="Encabezado"/>
              <w:cnfStyle w:val="000000000000" w:firstRow="0" w:lastRow="0" w:firstColumn="0" w:lastColumn="0" w:oddVBand="0" w:evenVBand="0" w:oddHBand="0" w:evenHBand="0" w:firstRowFirstColumn="0" w:firstRowLastColumn="0" w:lastRowFirstColumn="0" w:lastRowLastColumn="0"/>
              <w:rPr>
                <w:smallCaps/>
              </w:rPr>
            </w:pPr>
            <w:r>
              <w:rPr>
                <w:lang w:val="es-MX"/>
              </w:rPr>
              <w:t xml:space="preserve">Intervalo de tiempo en el que la aplicación/proceso puede ejecutarse sin afectar la operación. </w:t>
            </w:r>
            <w:r>
              <w:t>Indicar días y horarios.</w:t>
            </w:r>
          </w:p>
        </w:tc>
        <w:tc>
          <w:tcPr>
            <w:tcW w:w="2542" w:type="dxa"/>
          </w:tcPr>
          <w:p w14:paraId="0CB7CB7B" w14:textId="77777777" w:rsidR="00CD620F" w:rsidRDefault="00CD620F">
            <w:pPr>
              <w:pStyle w:val="Encabezado"/>
              <w:cnfStyle w:val="000000000000" w:firstRow="0" w:lastRow="0" w:firstColumn="0" w:lastColumn="0" w:oddVBand="0" w:evenVBand="0" w:oddHBand="0" w:evenHBand="0" w:firstRowFirstColumn="0" w:firstRowLastColumn="0" w:lastRowFirstColumn="0" w:lastRowLastColumn="0"/>
              <w:rPr>
                <w:smallCaps/>
                <w:lang w:val="es-MX"/>
              </w:rPr>
            </w:pPr>
          </w:p>
        </w:tc>
      </w:tr>
      <w:tr w:rsidR="00CD620F" w14:paraId="3E1A1F9C" w14:textId="77777777" w:rsidTr="00CD620F">
        <w:trPr>
          <w:trHeight w:val="419"/>
        </w:trPr>
        <w:tc>
          <w:tcPr>
            <w:cnfStyle w:val="001000000000" w:firstRow="0" w:lastRow="0" w:firstColumn="1" w:lastColumn="0" w:oddVBand="0" w:evenVBand="0" w:oddHBand="0" w:evenHBand="0" w:firstRowFirstColumn="0" w:firstRowLastColumn="0" w:lastRowFirstColumn="0" w:lastRowLastColumn="0"/>
            <w:tcW w:w="1124" w:type="dxa"/>
            <w:tcBorders>
              <w:top w:val="single" w:sz="8" w:space="0" w:color="4472C4" w:themeColor="accent1"/>
              <w:left w:val="single" w:sz="8" w:space="0" w:color="4472C4" w:themeColor="accent1"/>
              <w:bottom w:val="single" w:sz="8" w:space="0" w:color="4472C4" w:themeColor="accent1"/>
              <w:right w:val="single" w:sz="8" w:space="0" w:color="4472C4" w:themeColor="accent1"/>
            </w:tcBorders>
            <w:vAlign w:val="center"/>
          </w:tcPr>
          <w:p w14:paraId="39F16D28" w14:textId="77777777" w:rsidR="00CD620F" w:rsidRDefault="00000000">
            <w:pPr>
              <w:spacing w:after="0" w:line="240" w:lineRule="auto"/>
              <w:jc w:val="center"/>
              <w:rPr>
                <w:sz w:val="28"/>
              </w:rPr>
            </w:pPr>
            <w:r>
              <w:rPr>
                <w:rFonts w:ascii="Agency FB" w:hAnsi="Agency FB" w:cstheme="minorHAnsi"/>
                <w:color w:val="FF0000"/>
                <w:sz w:val="28"/>
              </w:rPr>
              <w:t>X</w:t>
            </w:r>
          </w:p>
        </w:tc>
        <w:tc>
          <w:tcPr>
            <w:tcW w:w="2410" w:type="dxa"/>
            <w:tcBorders>
              <w:top w:val="single" w:sz="8" w:space="0" w:color="4472C4" w:themeColor="accent1"/>
              <w:bottom w:val="single" w:sz="8" w:space="0" w:color="4472C4" w:themeColor="accent1"/>
            </w:tcBorders>
            <w:vAlign w:val="center"/>
          </w:tcPr>
          <w:p w14:paraId="7DF57497" w14:textId="77777777" w:rsidR="00CD620F"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mallCaps/>
                <w:lang w:val="es-MX"/>
              </w:rPr>
            </w:pPr>
            <w:r>
              <w:rPr>
                <w:lang w:val="es-MX"/>
              </w:rPr>
              <w:t>Posiciones de trabajo en las que se quiera instalar la aplicación</w:t>
            </w:r>
          </w:p>
        </w:tc>
        <w:tc>
          <w:tcPr>
            <w:tcW w:w="3825" w:type="dxa"/>
            <w:tcBorders>
              <w:top w:val="single" w:sz="8" w:space="0" w:color="4472C4" w:themeColor="accent1"/>
              <w:left w:val="single" w:sz="8" w:space="0" w:color="4472C4" w:themeColor="accent1"/>
              <w:bottom w:val="single" w:sz="8" w:space="0" w:color="4472C4" w:themeColor="accent1"/>
              <w:right w:val="single" w:sz="8" w:space="0" w:color="4472C4" w:themeColor="accent1"/>
            </w:tcBorders>
            <w:vAlign w:val="center"/>
          </w:tcPr>
          <w:p w14:paraId="4C86CCA0" w14:textId="77777777" w:rsidR="00CD620F"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mallCaps/>
                <w:lang w:val="es-MX"/>
              </w:rPr>
            </w:pPr>
            <w:r>
              <w:rPr>
                <w:lang w:val="es-MX"/>
              </w:rPr>
              <w:t>Número de equipos donde se instalará la aplicación y su ubicación física.</w:t>
            </w:r>
          </w:p>
        </w:tc>
        <w:tc>
          <w:tcPr>
            <w:tcW w:w="2542" w:type="dxa"/>
            <w:tcBorders>
              <w:top w:val="single" w:sz="8" w:space="0" w:color="4472C4" w:themeColor="accent1"/>
              <w:bottom w:val="single" w:sz="8" w:space="0" w:color="4472C4" w:themeColor="accent1"/>
              <w:right w:val="single" w:sz="8" w:space="0" w:color="4472C4" w:themeColor="accent1"/>
            </w:tcBorders>
          </w:tcPr>
          <w:p w14:paraId="6A64F50F" w14:textId="77777777" w:rsidR="00CD620F" w:rsidRDefault="00CD620F">
            <w:pPr>
              <w:spacing w:after="0" w:line="240" w:lineRule="auto"/>
              <w:cnfStyle w:val="000000000000" w:firstRow="0" w:lastRow="0" w:firstColumn="0" w:lastColumn="0" w:oddVBand="0" w:evenVBand="0" w:oddHBand="0" w:evenHBand="0" w:firstRowFirstColumn="0" w:firstRowLastColumn="0" w:lastRowFirstColumn="0" w:lastRowLastColumn="0"/>
              <w:rPr>
                <w:smallCaps/>
                <w:lang w:val="es-MX"/>
              </w:rPr>
            </w:pPr>
          </w:p>
        </w:tc>
      </w:tr>
      <w:tr w:rsidR="00CD620F" w14:paraId="437D48F3" w14:textId="77777777" w:rsidTr="00CD620F">
        <w:trPr>
          <w:trHeight w:val="503"/>
        </w:trPr>
        <w:tc>
          <w:tcPr>
            <w:cnfStyle w:val="001000000000" w:firstRow="0" w:lastRow="0" w:firstColumn="1" w:lastColumn="0" w:oddVBand="0" w:evenVBand="0" w:oddHBand="0" w:evenHBand="0" w:firstRowFirstColumn="0" w:firstRowLastColumn="0" w:lastRowFirstColumn="0" w:lastRowLastColumn="0"/>
            <w:tcW w:w="1124" w:type="dxa"/>
            <w:tcBorders>
              <w:left w:val="single" w:sz="8" w:space="0" w:color="4472C4" w:themeColor="accent1"/>
              <w:right w:val="single" w:sz="8" w:space="0" w:color="4472C4" w:themeColor="accent1"/>
            </w:tcBorders>
            <w:vAlign w:val="center"/>
          </w:tcPr>
          <w:p w14:paraId="0B3B7160" w14:textId="77777777" w:rsidR="00CD620F" w:rsidRDefault="00000000">
            <w:pPr>
              <w:spacing w:after="0" w:line="240" w:lineRule="auto"/>
              <w:jc w:val="center"/>
              <w:rPr>
                <w:sz w:val="28"/>
              </w:rPr>
            </w:pPr>
            <w:r>
              <w:rPr>
                <w:rFonts w:ascii="Agency FB" w:hAnsi="Agency FB" w:cstheme="minorHAnsi"/>
                <w:color w:val="FF0000"/>
                <w:sz w:val="28"/>
              </w:rPr>
              <w:t>X</w:t>
            </w:r>
          </w:p>
        </w:tc>
        <w:tc>
          <w:tcPr>
            <w:tcW w:w="2410" w:type="dxa"/>
            <w:vAlign w:val="center"/>
          </w:tcPr>
          <w:p w14:paraId="02793137" w14:textId="77777777" w:rsidR="00CD620F"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Usuarios concurrentes</w:t>
            </w:r>
          </w:p>
        </w:tc>
        <w:tc>
          <w:tcPr>
            <w:tcW w:w="3825" w:type="dxa"/>
            <w:tcBorders>
              <w:left w:val="single" w:sz="8" w:space="0" w:color="4472C4" w:themeColor="accent1"/>
              <w:right w:val="single" w:sz="8" w:space="0" w:color="4472C4" w:themeColor="accent1"/>
            </w:tcBorders>
            <w:vAlign w:val="center"/>
          </w:tcPr>
          <w:p w14:paraId="7E61CD70" w14:textId="77777777" w:rsidR="00CD620F" w:rsidRDefault="00000000">
            <w:pPr>
              <w:spacing w:after="0" w:line="24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Cantidad estimada de usuarios que usarán el sistema de manera simultánea.</w:t>
            </w:r>
          </w:p>
        </w:tc>
        <w:tc>
          <w:tcPr>
            <w:tcW w:w="2542" w:type="dxa"/>
          </w:tcPr>
          <w:p w14:paraId="09134651" w14:textId="77777777" w:rsidR="00CD620F" w:rsidRDefault="00CD620F">
            <w:pPr>
              <w:spacing w:after="0" w:line="240" w:lineRule="auto"/>
              <w:cnfStyle w:val="000000000000" w:firstRow="0" w:lastRow="0" w:firstColumn="0" w:lastColumn="0" w:oddVBand="0" w:evenVBand="0" w:oddHBand="0" w:evenHBand="0" w:firstRowFirstColumn="0" w:firstRowLastColumn="0" w:lastRowFirstColumn="0" w:lastRowLastColumn="0"/>
              <w:rPr>
                <w:lang w:val="es-MX"/>
              </w:rPr>
            </w:pPr>
          </w:p>
        </w:tc>
      </w:tr>
      <w:tr w:rsidR="00CD620F" w14:paraId="18883F8D" w14:textId="77777777" w:rsidTr="00CD620F">
        <w:trPr>
          <w:trHeight w:val="503"/>
        </w:trPr>
        <w:tc>
          <w:tcPr>
            <w:cnfStyle w:val="001000000000" w:firstRow="0" w:lastRow="0" w:firstColumn="1" w:lastColumn="0" w:oddVBand="0" w:evenVBand="0" w:oddHBand="0" w:evenHBand="0" w:firstRowFirstColumn="0" w:firstRowLastColumn="0" w:lastRowFirstColumn="0" w:lastRowLastColumn="0"/>
            <w:tcW w:w="1124" w:type="dxa"/>
            <w:tcBorders>
              <w:top w:val="single" w:sz="8" w:space="0" w:color="4472C4" w:themeColor="accent1"/>
              <w:left w:val="single" w:sz="8" w:space="0" w:color="4472C4" w:themeColor="accent1"/>
              <w:bottom w:val="single" w:sz="8" w:space="0" w:color="4472C4" w:themeColor="accent1"/>
              <w:right w:val="single" w:sz="8" w:space="0" w:color="4472C4" w:themeColor="accent1"/>
            </w:tcBorders>
            <w:vAlign w:val="center"/>
          </w:tcPr>
          <w:p w14:paraId="38645C9B" w14:textId="77777777" w:rsidR="00CD620F" w:rsidRDefault="00000000">
            <w:pPr>
              <w:spacing w:after="0" w:line="240" w:lineRule="auto"/>
              <w:jc w:val="center"/>
              <w:rPr>
                <w:rFonts w:ascii="Calibri" w:eastAsia="Times New Roman" w:hAnsi="Calibri" w:cs="Times New Roman"/>
                <w:smallCaps/>
                <w:lang w:eastAsia="es-ES"/>
              </w:rPr>
            </w:pPr>
            <w:r>
              <w:rPr>
                <w:rFonts w:ascii="Agency FB" w:eastAsia="Times New Roman" w:hAnsi="Agency FB" w:cs="Calibri"/>
                <w:color w:val="00B050"/>
                <w:sz w:val="40"/>
                <w:szCs w:val="40"/>
                <w:lang w:eastAsia="es-ES"/>
              </w:rPr>
              <w:t>√</w:t>
            </w:r>
          </w:p>
        </w:tc>
        <w:tc>
          <w:tcPr>
            <w:tcW w:w="2410" w:type="dxa"/>
            <w:tcBorders>
              <w:top w:val="single" w:sz="8" w:space="0" w:color="4472C4" w:themeColor="accent1"/>
              <w:bottom w:val="single" w:sz="8" w:space="0" w:color="4472C4" w:themeColor="accent1"/>
            </w:tcBorders>
            <w:vAlign w:val="center"/>
          </w:tcPr>
          <w:p w14:paraId="7D418756" w14:textId="77777777" w:rsidR="00CD620F"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Nivel de criticidad</w:t>
            </w:r>
          </w:p>
        </w:tc>
        <w:tc>
          <w:tcPr>
            <w:tcW w:w="3825" w:type="dxa"/>
            <w:tcBorders>
              <w:top w:val="single" w:sz="8" w:space="0" w:color="4472C4" w:themeColor="accent1"/>
              <w:left w:val="single" w:sz="8" w:space="0" w:color="4472C4" w:themeColor="accent1"/>
              <w:bottom w:val="single" w:sz="8" w:space="0" w:color="4472C4" w:themeColor="accent1"/>
              <w:right w:val="single" w:sz="8" w:space="0" w:color="4472C4" w:themeColor="accent1"/>
            </w:tcBorders>
            <w:vAlign w:val="center"/>
          </w:tcPr>
          <w:p w14:paraId="55F1F70F" w14:textId="77777777" w:rsidR="00CD620F" w:rsidRDefault="00000000">
            <w:pPr>
              <w:spacing w:after="0" w:line="24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Impacto del servicio para el negocio. Seleccione: Crítico / Alto / Medio / Bajo.</w:t>
            </w:r>
          </w:p>
        </w:tc>
        <w:tc>
          <w:tcPr>
            <w:tcW w:w="2542" w:type="dxa"/>
            <w:tcBorders>
              <w:top w:val="single" w:sz="8" w:space="0" w:color="4472C4" w:themeColor="accent1"/>
              <w:bottom w:val="single" w:sz="8" w:space="0" w:color="4472C4" w:themeColor="accent1"/>
              <w:right w:val="single" w:sz="8" w:space="0" w:color="4472C4" w:themeColor="accent1"/>
            </w:tcBorders>
          </w:tcPr>
          <w:p w14:paraId="3E9FEE5D" w14:textId="77777777" w:rsidR="00CD620F" w:rsidRDefault="00CD620F">
            <w:pPr>
              <w:spacing w:after="0" w:line="24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Medio</w:t>
            </w:r>
          </w:p>
        </w:tc>
      </w:tr>
    </w:tbl>
    <w:p w14:paraId="3DFACEED" w14:textId="77777777" w:rsidR="00CD620F" w:rsidRDefault="00CD620F">
      <w:pPr>
        <w:rPr>
          <w:rFonts w:ascii="Arial" w:hAnsi="Arial" w:cs="Arial"/>
          <w:color w:val="8496B0" w:themeColor="text2" w:themeTint="99"/>
          <w:sz w:val="18"/>
          <w:szCs w:val="18"/>
        </w:rPr>
      </w:pPr>
    </w:p>
    <w:p w14:paraId="59E1379B" w14:textId="77777777" w:rsidR="00CD620F" w:rsidRDefault="00000000">
      <w:pPr>
        <w:pStyle w:val="Ttulo3"/>
        <w:numPr>
          <w:ilvl w:val="0"/>
          <w:numId w:val="0"/>
        </w:numPr>
        <w:ind w:left="720" w:hanging="720"/>
        <w:rPr>
          <w:sz w:val="22"/>
          <w:szCs w:val="22"/>
        </w:rPr>
      </w:pPr>
      <w:r>
        <w:t xml:space="preserve">2.5 </w:t>
      </w:r>
      <w:r>
        <w:rPr>
          <w:sz w:val="22"/>
          <w:szCs w:val="22"/>
        </w:rPr>
        <w:t>Áreas usuarias impactadas</w:t>
      </w:r>
    </w:p>
    <w:p w14:paraId="301F2986" w14:textId="77777777" w:rsidR="00CD620F" w:rsidRDefault="00000000">
      <w:pPr>
        <w:rPr>
          <w:rFonts w:ascii="Arial" w:hAnsi="Arial" w:cs="Arial"/>
          <w:color w:val="8496B0" w:themeColor="text2" w:themeTint="99"/>
          <w:sz w:val="18"/>
          <w:szCs w:val="18"/>
        </w:rPr>
      </w:pPr>
      <w:r>
        <w:rPr>
          <w:rFonts w:ascii="Arial" w:hAnsi="Arial" w:cs="Arial"/>
        </w:rPr>
        <w:t>Gerencia de Costos y Cuentas a Pagar.</w:t>
      </w:r>
    </w:p>
    <w:p w14:paraId="3688C8F4" w14:textId="77777777" w:rsidR="00CD620F" w:rsidRDefault="00CD620F">
      <w:pPr>
        <w:rPr>
          <w:rFonts w:ascii="Arial" w:hAnsi="Arial" w:cs="Arial"/>
          <w:color w:val="8496B0" w:themeColor="text2" w:themeTint="99"/>
          <w:sz w:val="18"/>
          <w:szCs w:val="18"/>
          <w:lang w:eastAsia="es-ES"/>
        </w:rPr>
      </w:pPr>
    </w:p>
    <w:p w14:paraId="38921939" w14:textId="77777777" w:rsidR="00CD620F" w:rsidRDefault="00000000">
      <w:pPr>
        <w:pStyle w:val="Ttulo3"/>
        <w:numPr>
          <w:ilvl w:val="0"/>
          <w:numId w:val="0"/>
        </w:numPr>
        <w:ind w:left="720" w:hanging="720"/>
        <w:rPr>
          <w:sz w:val="22"/>
          <w:szCs w:val="22"/>
        </w:rPr>
      </w:pPr>
      <w:r>
        <w:t>2.6</w:t>
      </w:r>
      <w:r>
        <w:rPr>
          <w:sz w:val="22"/>
          <w:szCs w:val="22"/>
        </w:rPr>
        <w:t xml:space="preserve"> Procedimientos operativos vigentes involucrados</w:t>
      </w:r>
    </w:p>
    <w:p w14:paraId="57DE7EB7" w14:textId="77777777" w:rsidR="00CD620F" w:rsidRDefault="00000000">
      <w:pPr>
        <w:rPr>
          <w:rFonts w:ascii="Arial" w:hAnsi="Arial" w:cs="Arial"/>
          <w:color w:val="8496B0" w:themeColor="text2" w:themeTint="99"/>
          <w:sz w:val="18"/>
          <w:szCs w:val="18"/>
        </w:rPr>
      </w:pPr>
      <w:r>
        <w:rPr>
          <w:rFonts w:ascii="Arial" w:hAnsi="Arial" w:cs="Arial"/>
          <w:color w:val="8496B0" w:themeColor="text2" w:themeTint="99"/>
          <w:sz w:val="18"/>
          <w:szCs w:val="18"/>
        </w:rPr>
        <w:t>-</w:t>
      </w:r>
    </w:p>
    <w:p w14:paraId="0DB0189C" w14:textId="77777777" w:rsidR="00CD620F" w:rsidRDefault="00CD620F">
      <w:pPr>
        <w:pStyle w:val="Ttulo"/>
        <w:jc w:val="left"/>
      </w:pPr>
    </w:p>
    <w:sectPr w:rsidR="00CD620F">
      <w:footerReference w:type="default" r:id="rId12"/>
      <w:pgSz w:w="11906" w:h="16838"/>
      <w:pgMar w:top="568"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48AFE" w14:textId="77777777" w:rsidR="00234222" w:rsidRDefault="00234222">
      <w:pPr>
        <w:spacing w:line="240" w:lineRule="auto"/>
      </w:pPr>
      <w:r>
        <w:separator/>
      </w:r>
    </w:p>
  </w:endnote>
  <w:endnote w:type="continuationSeparator" w:id="0">
    <w:p w14:paraId="14693CB2" w14:textId="77777777" w:rsidR="00234222" w:rsidRDefault="002342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DengXian">
    <w:panose1 w:val="02010600030101010101"/>
    <w:charset w:val="86"/>
    <w:family w:val="auto"/>
    <w:pitch w:val="variable"/>
    <w:sig w:usb0="A00002BF" w:usb1="38CF7CFA" w:usb2="00000016" w:usb3="00000000" w:csb0="0004000F" w:csb1="00000000"/>
  </w:font>
  <w:font w:name="Agency FB">
    <w:altName w:val="Yu Gothic UI"/>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4656"/>
      <w:gridCol w:w="1035"/>
      <w:gridCol w:w="4657"/>
    </w:tblGrid>
    <w:tr w:rsidR="00CD620F" w14:paraId="63D00CF4" w14:textId="77777777">
      <w:trPr>
        <w:trHeight w:val="151"/>
      </w:trPr>
      <w:tc>
        <w:tcPr>
          <w:tcW w:w="2250" w:type="pct"/>
          <w:tcBorders>
            <w:bottom w:val="single" w:sz="4" w:space="0" w:color="4472C4" w:themeColor="accent1"/>
          </w:tcBorders>
        </w:tcPr>
        <w:p w14:paraId="211F337B" w14:textId="77777777" w:rsidR="00CD620F" w:rsidRDefault="00CD620F">
          <w:pPr>
            <w:pStyle w:val="Encabezado"/>
            <w:rPr>
              <w:rFonts w:asciiTheme="majorHAnsi" w:eastAsiaTheme="majorEastAsia" w:hAnsiTheme="majorHAnsi" w:cstheme="majorBidi"/>
              <w:b/>
              <w:bCs/>
            </w:rPr>
          </w:pPr>
        </w:p>
      </w:tc>
      <w:tc>
        <w:tcPr>
          <w:tcW w:w="500" w:type="pct"/>
          <w:vMerge w:val="restart"/>
          <w:noWrap/>
          <w:vAlign w:val="center"/>
        </w:tcPr>
        <w:p w14:paraId="4506A93C" w14:textId="77777777" w:rsidR="00CD620F" w:rsidRDefault="00000000">
          <w:pPr>
            <w:pStyle w:val="Sinespaciado"/>
            <w:rPr>
              <w:rFonts w:ascii="Arial" w:eastAsiaTheme="majorEastAsia" w:hAnsi="Arial" w:cs="Arial"/>
              <w:sz w:val="14"/>
              <w:szCs w:val="14"/>
            </w:rPr>
          </w:pPr>
          <w:r>
            <w:rPr>
              <w:rFonts w:ascii="Arial" w:eastAsiaTheme="majorEastAsia" w:hAnsi="Arial" w:cs="Arial"/>
              <w:b/>
              <w:bCs/>
              <w:color w:val="7F7F7F" w:themeColor="text1" w:themeTint="80"/>
              <w:sz w:val="14"/>
              <w:szCs w:val="14"/>
              <w:lang w:val="es-ES"/>
            </w:rPr>
            <w:t xml:space="preserve">Página </w:t>
          </w:r>
          <w:r>
            <w:rPr>
              <w:rFonts w:ascii="Arial" w:hAnsi="Arial" w:cs="Arial"/>
              <w:color w:val="7F7F7F" w:themeColor="text1" w:themeTint="80"/>
              <w:sz w:val="14"/>
              <w:szCs w:val="14"/>
            </w:rPr>
            <w:fldChar w:fldCharType="begin"/>
          </w:r>
          <w:r>
            <w:rPr>
              <w:rFonts w:ascii="Arial" w:hAnsi="Arial" w:cs="Arial"/>
              <w:color w:val="7F7F7F" w:themeColor="text1" w:themeTint="80"/>
              <w:sz w:val="14"/>
              <w:szCs w:val="14"/>
            </w:rPr>
            <w:instrText>PAGE  \* MERGEFORMAT</w:instrText>
          </w:r>
          <w:r>
            <w:rPr>
              <w:rFonts w:ascii="Arial" w:hAnsi="Arial" w:cs="Arial"/>
              <w:color w:val="7F7F7F" w:themeColor="text1" w:themeTint="80"/>
              <w:sz w:val="14"/>
              <w:szCs w:val="14"/>
            </w:rPr>
            <w:fldChar w:fldCharType="separate"/>
          </w:r>
          <w:r>
            <w:rPr>
              <w:rFonts w:ascii="Arial" w:eastAsiaTheme="majorEastAsia" w:hAnsi="Arial" w:cs="Arial"/>
              <w:b/>
              <w:bCs/>
              <w:color w:val="7F7F7F" w:themeColor="text1" w:themeTint="80"/>
              <w:sz w:val="14"/>
              <w:szCs w:val="14"/>
              <w:lang w:val="es-ES"/>
            </w:rPr>
            <w:t>1</w:t>
          </w:r>
          <w:r>
            <w:rPr>
              <w:rFonts w:ascii="Arial" w:eastAsiaTheme="majorEastAsia" w:hAnsi="Arial" w:cs="Arial"/>
              <w:b/>
              <w:bCs/>
              <w:color w:val="7F7F7F" w:themeColor="text1" w:themeTint="80"/>
              <w:sz w:val="14"/>
              <w:szCs w:val="14"/>
            </w:rPr>
            <w:fldChar w:fldCharType="end"/>
          </w:r>
        </w:p>
      </w:tc>
      <w:tc>
        <w:tcPr>
          <w:tcW w:w="2250" w:type="pct"/>
          <w:tcBorders>
            <w:bottom w:val="single" w:sz="4" w:space="0" w:color="4472C4" w:themeColor="accent1"/>
          </w:tcBorders>
        </w:tcPr>
        <w:p w14:paraId="2B973B70" w14:textId="77777777" w:rsidR="00CD620F" w:rsidRDefault="00CD620F">
          <w:pPr>
            <w:pStyle w:val="Encabezado"/>
            <w:rPr>
              <w:rFonts w:asciiTheme="majorHAnsi" w:eastAsiaTheme="majorEastAsia" w:hAnsiTheme="majorHAnsi" w:cstheme="majorBidi"/>
              <w:b/>
              <w:bCs/>
            </w:rPr>
          </w:pPr>
        </w:p>
      </w:tc>
    </w:tr>
    <w:tr w:rsidR="00CD620F" w14:paraId="5C4C9D67" w14:textId="77777777">
      <w:trPr>
        <w:trHeight w:val="150"/>
      </w:trPr>
      <w:tc>
        <w:tcPr>
          <w:tcW w:w="2250" w:type="pct"/>
          <w:tcBorders>
            <w:top w:val="single" w:sz="4" w:space="0" w:color="4472C4" w:themeColor="accent1"/>
          </w:tcBorders>
        </w:tcPr>
        <w:p w14:paraId="3F8DE19B" w14:textId="77777777" w:rsidR="00CD620F" w:rsidRDefault="00CD620F">
          <w:pPr>
            <w:pStyle w:val="Encabezado"/>
            <w:rPr>
              <w:rFonts w:asciiTheme="majorHAnsi" w:eastAsiaTheme="majorEastAsia" w:hAnsiTheme="majorHAnsi" w:cstheme="majorBidi"/>
              <w:b/>
              <w:bCs/>
            </w:rPr>
          </w:pPr>
        </w:p>
      </w:tc>
      <w:tc>
        <w:tcPr>
          <w:tcW w:w="500" w:type="pct"/>
          <w:vMerge/>
        </w:tcPr>
        <w:p w14:paraId="4114BF8A" w14:textId="77777777" w:rsidR="00CD620F" w:rsidRDefault="00CD620F">
          <w:pPr>
            <w:pStyle w:val="Encabezado"/>
            <w:jc w:val="center"/>
            <w:rPr>
              <w:rFonts w:asciiTheme="majorHAnsi" w:eastAsiaTheme="majorEastAsia" w:hAnsiTheme="majorHAnsi" w:cstheme="majorBidi"/>
              <w:b/>
              <w:bCs/>
            </w:rPr>
          </w:pPr>
        </w:p>
      </w:tc>
      <w:tc>
        <w:tcPr>
          <w:tcW w:w="2250" w:type="pct"/>
          <w:tcBorders>
            <w:top w:val="single" w:sz="4" w:space="0" w:color="4472C4" w:themeColor="accent1"/>
          </w:tcBorders>
        </w:tcPr>
        <w:p w14:paraId="5404EEDE" w14:textId="77777777" w:rsidR="00CD620F" w:rsidRDefault="00CD620F">
          <w:pPr>
            <w:pStyle w:val="Encabezado"/>
            <w:rPr>
              <w:rFonts w:asciiTheme="majorHAnsi" w:eastAsiaTheme="majorEastAsia" w:hAnsiTheme="majorHAnsi" w:cstheme="majorBidi"/>
              <w:b/>
              <w:bCs/>
            </w:rPr>
          </w:pPr>
        </w:p>
      </w:tc>
    </w:tr>
  </w:tbl>
  <w:p w14:paraId="023F61B2" w14:textId="77777777" w:rsidR="00CD620F" w:rsidRDefault="00CD62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08C98" w14:textId="77777777" w:rsidR="00234222" w:rsidRDefault="00234222">
      <w:pPr>
        <w:spacing w:after="0"/>
      </w:pPr>
      <w:r>
        <w:separator/>
      </w:r>
    </w:p>
  </w:footnote>
  <w:footnote w:type="continuationSeparator" w:id="0">
    <w:p w14:paraId="4E29CC06" w14:textId="77777777" w:rsidR="00234222" w:rsidRDefault="0023422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963D4"/>
    <w:multiLevelType w:val="multilevel"/>
    <w:tmpl w:val="386963D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6533"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1948005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cumentProtection w:edit="readOnly"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CB5"/>
    <w:rsid w:val="0002126D"/>
    <w:rsid w:val="00041AEC"/>
    <w:rsid w:val="000A0B69"/>
    <w:rsid w:val="000A2D6A"/>
    <w:rsid w:val="000B0358"/>
    <w:rsid w:val="000D35F0"/>
    <w:rsid w:val="00134703"/>
    <w:rsid w:val="001428F4"/>
    <w:rsid w:val="001637FF"/>
    <w:rsid w:val="00194EC1"/>
    <w:rsid w:val="001E4E7E"/>
    <w:rsid w:val="001F102D"/>
    <w:rsid w:val="001F6798"/>
    <w:rsid w:val="00234222"/>
    <w:rsid w:val="00234DBA"/>
    <w:rsid w:val="002449B0"/>
    <w:rsid w:val="002A451E"/>
    <w:rsid w:val="002B521B"/>
    <w:rsid w:val="002D2363"/>
    <w:rsid w:val="002E327B"/>
    <w:rsid w:val="002F381B"/>
    <w:rsid w:val="00390847"/>
    <w:rsid w:val="003A4A52"/>
    <w:rsid w:val="003A6189"/>
    <w:rsid w:val="003E5428"/>
    <w:rsid w:val="003E76E3"/>
    <w:rsid w:val="004065E8"/>
    <w:rsid w:val="00423512"/>
    <w:rsid w:val="004369AE"/>
    <w:rsid w:val="00444930"/>
    <w:rsid w:val="00485761"/>
    <w:rsid w:val="004A7237"/>
    <w:rsid w:val="004B6269"/>
    <w:rsid w:val="004C884A"/>
    <w:rsid w:val="004D1403"/>
    <w:rsid w:val="004D4C20"/>
    <w:rsid w:val="00537010"/>
    <w:rsid w:val="00554A48"/>
    <w:rsid w:val="0056758D"/>
    <w:rsid w:val="0059019F"/>
    <w:rsid w:val="00594A2B"/>
    <w:rsid w:val="005C3374"/>
    <w:rsid w:val="006271AE"/>
    <w:rsid w:val="00675C38"/>
    <w:rsid w:val="0069406C"/>
    <w:rsid w:val="006C0D4A"/>
    <w:rsid w:val="006C469B"/>
    <w:rsid w:val="007449D1"/>
    <w:rsid w:val="007B06C5"/>
    <w:rsid w:val="007B35BD"/>
    <w:rsid w:val="007C4262"/>
    <w:rsid w:val="007D40C7"/>
    <w:rsid w:val="007F10F2"/>
    <w:rsid w:val="008308DD"/>
    <w:rsid w:val="00841722"/>
    <w:rsid w:val="00857040"/>
    <w:rsid w:val="00867AE4"/>
    <w:rsid w:val="0087468C"/>
    <w:rsid w:val="00876E7F"/>
    <w:rsid w:val="00887349"/>
    <w:rsid w:val="008B5271"/>
    <w:rsid w:val="008C5020"/>
    <w:rsid w:val="008F0EB2"/>
    <w:rsid w:val="009161A3"/>
    <w:rsid w:val="00974A0D"/>
    <w:rsid w:val="00981F85"/>
    <w:rsid w:val="00991F08"/>
    <w:rsid w:val="009C3339"/>
    <w:rsid w:val="009D3498"/>
    <w:rsid w:val="009D7BF7"/>
    <w:rsid w:val="00A45163"/>
    <w:rsid w:val="00A960BE"/>
    <w:rsid w:val="00AA2B22"/>
    <w:rsid w:val="00AB1364"/>
    <w:rsid w:val="00AD6BDA"/>
    <w:rsid w:val="00AE4182"/>
    <w:rsid w:val="00AE6CB5"/>
    <w:rsid w:val="00B06008"/>
    <w:rsid w:val="00BB6250"/>
    <w:rsid w:val="00BB7632"/>
    <w:rsid w:val="00BC12BF"/>
    <w:rsid w:val="00C10F75"/>
    <w:rsid w:val="00C65BD2"/>
    <w:rsid w:val="00C96B7D"/>
    <w:rsid w:val="00CD5C16"/>
    <w:rsid w:val="00CD620F"/>
    <w:rsid w:val="00CE6EE9"/>
    <w:rsid w:val="00D032DF"/>
    <w:rsid w:val="00D238CB"/>
    <w:rsid w:val="00D824BB"/>
    <w:rsid w:val="00DA09A5"/>
    <w:rsid w:val="00DB020E"/>
    <w:rsid w:val="00DB2567"/>
    <w:rsid w:val="00DC3F31"/>
    <w:rsid w:val="00DD55D7"/>
    <w:rsid w:val="00DE1AAF"/>
    <w:rsid w:val="00DE1F7D"/>
    <w:rsid w:val="00E0688A"/>
    <w:rsid w:val="00E10A7E"/>
    <w:rsid w:val="00E125CC"/>
    <w:rsid w:val="00E739E1"/>
    <w:rsid w:val="00E94625"/>
    <w:rsid w:val="00EA0B90"/>
    <w:rsid w:val="00EE1AAA"/>
    <w:rsid w:val="00F168EC"/>
    <w:rsid w:val="00F233D4"/>
    <w:rsid w:val="00F45608"/>
    <w:rsid w:val="00F6530C"/>
    <w:rsid w:val="00FA6889"/>
    <w:rsid w:val="00FA73BA"/>
    <w:rsid w:val="00FE0F17"/>
    <w:rsid w:val="00FF34C0"/>
    <w:rsid w:val="01EF8D76"/>
    <w:rsid w:val="0221E07D"/>
    <w:rsid w:val="0227F5D7"/>
    <w:rsid w:val="02EFF08C"/>
    <w:rsid w:val="031FF661"/>
    <w:rsid w:val="058D53C7"/>
    <w:rsid w:val="0863AA39"/>
    <w:rsid w:val="08F144A3"/>
    <w:rsid w:val="0AB88ABC"/>
    <w:rsid w:val="0C9CE4AF"/>
    <w:rsid w:val="0D2A9164"/>
    <w:rsid w:val="0E47A72C"/>
    <w:rsid w:val="0ED9624A"/>
    <w:rsid w:val="0F2518A4"/>
    <w:rsid w:val="11110C2C"/>
    <w:rsid w:val="11D55E36"/>
    <w:rsid w:val="11EB9143"/>
    <w:rsid w:val="1269FF8D"/>
    <w:rsid w:val="16DD825E"/>
    <w:rsid w:val="16FBA678"/>
    <w:rsid w:val="18DC26E1"/>
    <w:rsid w:val="1A1F3659"/>
    <w:rsid w:val="1B964CD7"/>
    <w:rsid w:val="20119E14"/>
    <w:rsid w:val="20699691"/>
    <w:rsid w:val="209BDD90"/>
    <w:rsid w:val="27D039D2"/>
    <w:rsid w:val="2AF1F453"/>
    <w:rsid w:val="3083E8D0"/>
    <w:rsid w:val="30B90497"/>
    <w:rsid w:val="318C707B"/>
    <w:rsid w:val="31E45CCA"/>
    <w:rsid w:val="32F65066"/>
    <w:rsid w:val="3574F1C8"/>
    <w:rsid w:val="380FAACF"/>
    <w:rsid w:val="38BD0AB2"/>
    <w:rsid w:val="3951ACA2"/>
    <w:rsid w:val="39BCE632"/>
    <w:rsid w:val="3AD1ED4A"/>
    <w:rsid w:val="3B173ECF"/>
    <w:rsid w:val="3B38B73D"/>
    <w:rsid w:val="3D64FDDE"/>
    <w:rsid w:val="3D9912F4"/>
    <w:rsid w:val="41817FCF"/>
    <w:rsid w:val="432AEBC4"/>
    <w:rsid w:val="43735DB8"/>
    <w:rsid w:val="437D4778"/>
    <w:rsid w:val="438649CF"/>
    <w:rsid w:val="44D90CFD"/>
    <w:rsid w:val="459BD18E"/>
    <w:rsid w:val="45CE288F"/>
    <w:rsid w:val="49C64A8E"/>
    <w:rsid w:val="4B190266"/>
    <w:rsid w:val="4BD12326"/>
    <w:rsid w:val="4BD5F44E"/>
    <w:rsid w:val="4BDB4727"/>
    <w:rsid w:val="4BFD3C13"/>
    <w:rsid w:val="4C4EBF02"/>
    <w:rsid w:val="5014E7A6"/>
    <w:rsid w:val="502A8D7C"/>
    <w:rsid w:val="5351BB37"/>
    <w:rsid w:val="55A9CE4A"/>
    <w:rsid w:val="57AC795C"/>
    <w:rsid w:val="5860A421"/>
    <w:rsid w:val="5BEC895E"/>
    <w:rsid w:val="5E96BA5B"/>
    <w:rsid w:val="5EB7817D"/>
    <w:rsid w:val="61A7837D"/>
    <w:rsid w:val="61C89E2F"/>
    <w:rsid w:val="63D264C5"/>
    <w:rsid w:val="6424C1DD"/>
    <w:rsid w:val="666E72F2"/>
    <w:rsid w:val="67647825"/>
    <w:rsid w:val="67FE8D9E"/>
    <w:rsid w:val="683BABA3"/>
    <w:rsid w:val="69521060"/>
    <w:rsid w:val="69DF8EB7"/>
    <w:rsid w:val="6CC11026"/>
    <w:rsid w:val="6CCC9E05"/>
    <w:rsid w:val="6E074EE5"/>
    <w:rsid w:val="6ECE7A44"/>
    <w:rsid w:val="728BAA1F"/>
    <w:rsid w:val="728FA925"/>
    <w:rsid w:val="72ADAC90"/>
    <w:rsid w:val="72D5FA0F"/>
    <w:rsid w:val="73B6EDBC"/>
    <w:rsid w:val="7499A44A"/>
    <w:rsid w:val="74B46027"/>
    <w:rsid w:val="751403EA"/>
    <w:rsid w:val="757C2633"/>
    <w:rsid w:val="75F51D44"/>
    <w:rsid w:val="7696AF2B"/>
    <w:rsid w:val="78CA8B57"/>
    <w:rsid w:val="7A1F66B2"/>
    <w:rsid w:val="7A211679"/>
    <w:rsid w:val="7B7C177D"/>
    <w:rsid w:val="7B8C997B"/>
    <w:rsid w:val="7E009900"/>
    <w:rsid w:val="7E4FA27D"/>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A587EC3"/>
  <w15:docId w15:val="{D4B60A2A-CE22-48B6-A4EC-4BB211A2B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AR" w:eastAsia="es-A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uiPriority="6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1">
    <w:name w:val="heading 1"/>
    <w:basedOn w:val="Normal"/>
    <w:next w:val="Normal"/>
    <w:link w:val="Ttulo1Car"/>
    <w:qFormat/>
    <w:pPr>
      <w:keepNext/>
      <w:numPr>
        <w:numId w:val="1"/>
      </w:numPr>
      <w:pBdr>
        <w:bottom w:val="single" w:sz="4" w:space="1" w:color="auto"/>
      </w:pBdr>
      <w:spacing w:after="0" w:line="240" w:lineRule="auto"/>
      <w:jc w:val="both"/>
      <w:outlineLvl w:val="0"/>
    </w:pPr>
    <w:rPr>
      <w:rFonts w:ascii="Arial" w:eastAsia="Times New Roman" w:hAnsi="Arial" w:cs="Times New Roman"/>
      <w:b/>
      <w:smallCaps/>
      <w:sz w:val="32"/>
      <w:szCs w:val="32"/>
      <w:lang w:eastAsia="es-ES"/>
    </w:rPr>
  </w:style>
  <w:style w:type="paragraph" w:styleId="Ttulo2">
    <w:name w:val="heading 2"/>
    <w:basedOn w:val="Normal"/>
    <w:next w:val="Normal"/>
    <w:link w:val="Ttulo2Car"/>
    <w:qFormat/>
    <w:pPr>
      <w:keepNext/>
      <w:numPr>
        <w:ilvl w:val="1"/>
        <w:numId w:val="1"/>
      </w:numPr>
      <w:pBdr>
        <w:bottom w:val="single" w:sz="4" w:space="1" w:color="auto"/>
      </w:pBdr>
      <w:spacing w:after="0" w:line="240" w:lineRule="auto"/>
      <w:outlineLvl w:val="1"/>
    </w:pPr>
    <w:rPr>
      <w:rFonts w:ascii="Arial" w:eastAsia="Times New Roman" w:hAnsi="Arial" w:cs="Times New Roman"/>
      <w:b/>
      <w:smallCaps/>
      <w:sz w:val="28"/>
      <w:szCs w:val="28"/>
      <w:lang w:eastAsia="es-ES"/>
    </w:rPr>
  </w:style>
  <w:style w:type="paragraph" w:styleId="Ttulo3">
    <w:name w:val="heading 3"/>
    <w:basedOn w:val="Normal"/>
    <w:next w:val="Normal"/>
    <w:link w:val="Ttulo3Car"/>
    <w:qFormat/>
    <w:pPr>
      <w:keepNext/>
      <w:numPr>
        <w:ilvl w:val="2"/>
        <w:numId w:val="1"/>
      </w:numPr>
      <w:spacing w:after="0" w:line="240" w:lineRule="auto"/>
      <w:ind w:left="720"/>
      <w:jc w:val="both"/>
      <w:outlineLvl w:val="2"/>
    </w:pPr>
    <w:rPr>
      <w:rFonts w:ascii="Arial" w:eastAsia="Times New Roman" w:hAnsi="Arial" w:cs="Times New Roman"/>
      <w:color w:val="000000"/>
      <w:sz w:val="24"/>
      <w:szCs w:val="24"/>
      <w:lang w:eastAsia="es-ES"/>
    </w:rPr>
  </w:style>
  <w:style w:type="paragraph" w:styleId="Ttulo4">
    <w:name w:val="heading 4"/>
    <w:basedOn w:val="Normal"/>
    <w:next w:val="Normal"/>
    <w:link w:val="Ttulo4Car"/>
    <w:qFormat/>
    <w:pPr>
      <w:keepNext/>
      <w:numPr>
        <w:ilvl w:val="3"/>
        <w:numId w:val="1"/>
      </w:numPr>
      <w:spacing w:after="0" w:line="240" w:lineRule="auto"/>
      <w:outlineLvl w:val="3"/>
    </w:pPr>
    <w:rPr>
      <w:rFonts w:ascii="Arial" w:eastAsia="Times New Roman" w:hAnsi="Arial" w:cs="Times New Roman"/>
      <w:sz w:val="20"/>
      <w:szCs w:val="20"/>
      <w:lang w:eastAsia="es-ES"/>
    </w:rPr>
  </w:style>
  <w:style w:type="paragraph" w:styleId="Ttulo5">
    <w:name w:val="heading 5"/>
    <w:basedOn w:val="Normal"/>
    <w:next w:val="Normal"/>
    <w:link w:val="Ttulo5Car"/>
    <w:qFormat/>
    <w:pPr>
      <w:keepNext/>
      <w:numPr>
        <w:ilvl w:val="4"/>
        <w:numId w:val="1"/>
      </w:numPr>
      <w:spacing w:after="0" w:line="360" w:lineRule="auto"/>
      <w:outlineLvl w:val="4"/>
    </w:pPr>
    <w:rPr>
      <w:rFonts w:ascii="Arial" w:eastAsia="Times New Roman" w:hAnsi="Arial" w:cs="Times New Roman"/>
      <w:b/>
      <w:bCs/>
      <w:sz w:val="24"/>
      <w:szCs w:val="20"/>
      <w:lang w:val="es-MX" w:eastAsia="es-ES"/>
    </w:rPr>
  </w:style>
  <w:style w:type="paragraph" w:styleId="Ttulo6">
    <w:name w:val="heading 6"/>
    <w:basedOn w:val="Normal"/>
    <w:next w:val="Normal"/>
    <w:link w:val="Ttulo6Car"/>
    <w:qFormat/>
    <w:pPr>
      <w:keepNext/>
      <w:numPr>
        <w:ilvl w:val="5"/>
        <w:numId w:val="1"/>
      </w:numPr>
      <w:spacing w:after="0" w:line="240" w:lineRule="auto"/>
      <w:ind w:right="-284"/>
      <w:jc w:val="both"/>
      <w:outlineLvl w:val="5"/>
    </w:pPr>
    <w:rPr>
      <w:rFonts w:ascii="Arial" w:eastAsia="Times New Roman" w:hAnsi="Arial" w:cs="Times New Roman"/>
      <w:b/>
      <w:sz w:val="24"/>
      <w:szCs w:val="20"/>
      <w:lang w:val="es-ES" w:eastAsia="es-ES"/>
    </w:rPr>
  </w:style>
  <w:style w:type="paragraph" w:styleId="Ttulo7">
    <w:name w:val="heading 7"/>
    <w:basedOn w:val="Normal"/>
    <w:next w:val="Normal"/>
    <w:link w:val="Ttulo7Car"/>
    <w:qFormat/>
    <w:pPr>
      <w:keepNext/>
      <w:numPr>
        <w:ilvl w:val="6"/>
        <w:numId w:val="1"/>
      </w:numPr>
      <w:spacing w:after="0" w:line="240" w:lineRule="auto"/>
      <w:ind w:right="-284"/>
      <w:jc w:val="center"/>
      <w:outlineLvl w:val="6"/>
    </w:pPr>
    <w:rPr>
      <w:rFonts w:ascii="Arial" w:eastAsia="Times New Roman" w:hAnsi="Arial" w:cs="Times New Roman"/>
      <w:b/>
      <w:sz w:val="24"/>
      <w:szCs w:val="20"/>
      <w:lang w:val="es-ES" w:eastAsia="es-ES"/>
    </w:rPr>
  </w:style>
  <w:style w:type="paragraph" w:styleId="Ttulo8">
    <w:name w:val="heading 8"/>
    <w:basedOn w:val="Normal"/>
    <w:next w:val="Normal"/>
    <w:link w:val="Ttulo8Car"/>
    <w:qFormat/>
    <w:pPr>
      <w:keepNext/>
      <w:numPr>
        <w:ilvl w:val="7"/>
        <w:numId w:val="1"/>
      </w:numPr>
      <w:spacing w:after="0" w:line="240" w:lineRule="auto"/>
      <w:ind w:right="-284"/>
      <w:jc w:val="both"/>
      <w:outlineLvl w:val="7"/>
    </w:pPr>
    <w:rPr>
      <w:rFonts w:ascii="Arial" w:eastAsia="Times New Roman" w:hAnsi="Arial" w:cs="Times New Roman"/>
      <w:b/>
      <w:sz w:val="20"/>
      <w:szCs w:val="20"/>
      <w:lang w:val="es-ES" w:eastAsia="es-ES"/>
    </w:rPr>
  </w:style>
  <w:style w:type="paragraph" w:styleId="Ttulo9">
    <w:name w:val="heading 9"/>
    <w:basedOn w:val="Normal"/>
    <w:next w:val="Normal"/>
    <w:link w:val="Ttulo9Car"/>
    <w:qFormat/>
    <w:pPr>
      <w:keepNext/>
      <w:numPr>
        <w:ilvl w:val="8"/>
        <w:numId w:val="1"/>
      </w:numPr>
      <w:spacing w:after="0" w:line="240" w:lineRule="auto"/>
      <w:ind w:right="-284"/>
      <w:jc w:val="center"/>
      <w:outlineLvl w:val="8"/>
    </w:pPr>
    <w:rPr>
      <w:rFonts w:ascii="Arial" w:eastAsia="Times New Roman" w:hAnsi="Arial" w:cs="Times New Roman"/>
      <w:sz w:val="24"/>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Encabezado">
    <w:name w:val="header"/>
    <w:basedOn w:val="Normal"/>
    <w:link w:val="EncabezadoCar"/>
    <w:unhideWhenUsed/>
    <w:qFormat/>
    <w:pPr>
      <w:tabs>
        <w:tab w:val="center" w:pos="4252"/>
        <w:tab w:val="right" w:pos="8504"/>
      </w:tabs>
      <w:spacing w:after="0" w:line="240" w:lineRule="auto"/>
    </w:pPr>
  </w:style>
  <w:style w:type="paragraph" w:styleId="Piedepgina">
    <w:name w:val="footer"/>
    <w:basedOn w:val="Normal"/>
    <w:link w:val="PiedepginaCar"/>
    <w:uiPriority w:val="99"/>
    <w:unhideWhenUsed/>
    <w:qFormat/>
    <w:pPr>
      <w:tabs>
        <w:tab w:val="center" w:pos="4252"/>
        <w:tab w:val="right" w:pos="8504"/>
      </w:tabs>
      <w:spacing w:after="0" w:line="240" w:lineRule="auto"/>
    </w:pPr>
  </w:style>
  <w:style w:type="paragraph" w:styleId="Ttulo">
    <w:name w:val="Title"/>
    <w:basedOn w:val="Normal"/>
    <w:link w:val="TtuloCar"/>
    <w:qFormat/>
    <w:pPr>
      <w:spacing w:after="0" w:line="240" w:lineRule="auto"/>
      <w:jc w:val="center"/>
    </w:pPr>
    <w:rPr>
      <w:rFonts w:ascii="Times New Roman" w:eastAsia="Times New Roman" w:hAnsi="Times New Roman" w:cs="Times New Roman"/>
      <w:b/>
      <w:sz w:val="24"/>
      <w:szCs w:val="20"/>
      <w:u w:val="single"/>
      <w:lang w:eastAsia="es-ES"/>
    </w:rPr>
  </w:style>
  <w:style w:type="table" w:styleId="Tablaconcuadrcula">
    <w:name w:val="Table Grid"/>
    <w:basedOn w:val="Tablanormal"/>
    <w:uiPriority w:val="5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b4ffned3a">
    <w:name w:val="markb4ffned3a"/>
    <w:basedOn w:val="Fuentedeprrafopredeter"/>
    <w:qFormat/>
  </w:style>
  <w:style w:type="paragraph" w:styleId="Prrafodelista">
    <w:name w:val="List Paragraph"/>
    <w:basedOn w:val="Normal"/>
    <w:uiPriority w:val="34"/>
    <w:qFormat/>
    <w:pPr>
      <w:ind w:left="720"/>
      <w:contextualSpacing/>
    </w:pPr>
  </w:style>
  <w:style w:type="character" w:customStyle="1" w:styleId="TtuloCar">
    <w:name w:val="Título Car"/>
    <w:basedOn w:val="Fuentedeprrafopredeter"/>
    <w:link w:val="Ttulo"/>
    <w:qFormat/>
    <w:rPr>
      <w:rFonts w:ascii="Times New Roman" w:eastAsia="Times New Roman" w:hAnsi="Times New Roman" w:cs="Times New Roman"/>
      <w:b/>
      <w:sz w:val="24"/>
      <w:szCs w:val="20"/>
      <w:u w:val="single"/>
      <w:lang w:eastAsia="es-ES"/>
    </w:rPr>
  </w:style>
  <w:style w:type="character" w:customStyle="1" w:styleId="normaltextrun">
    <w:name w:val="normaltextrun"/>
    <w:basedOn w:val="Fuentedeprrafopredeter"/>
    <w:qFormat/>
  </w:style>
  <w:style w:type="character" w:customStyle="1" w:styleId="TextodegloboCar">
    <w:name w:val="Texto de globo Car"/>
    <w:basedOn w:val="Fuentedeprrafopredeter"/>
    <w:link w:val="Textodeglobo"/>
    <w:uiPriority w:val="99"/>
    <w:semiHidden/>
    <w:qFormat/>
    <w:rPr>
      <w:rFonts w:ascii="Tahoma" w:hAnsi="Tahoma" w:cs="Tahoma"/>
      <w:sz w:val="16"/>
      <w:szCs w:val="16"/>
    </w:rPr>
  </w:style>
  <w:style w:type="character" w:customStyle="1" w:styleId="EncabezadoCar">
    <w:name w:val="Encabezado Car"/>
    <w:basedOn w:val="Fuentedeprrafopredeter"/>
    <w:link w:val="Encabezado"/>
    <w:qFormat/>
  </w:style>
  <w:style w:type="character" w:customStyle="1" w:styleId="PiedepginaCar">
    <w:name w:val="Pie de página Car"/>
    <w:basedOn w:val="Fuentedeprrafopredeter"/>
    <w:link w:val="Piedepgina"/>
    <w:uiPriority w:val="99"/>
    <w:qFormat/>
  </w:style>
  <w:style w:type="paragraph" w:styleId="Sinespaciado">
    <w:name w:val="No Spacing"/>
    <w:link w:val="SinespaciadoCar"/>
    <w:uiPriority w:val="1"/>
    <w:qFormat/>
    <w:rPr>
      <w:rFonts w:eastAsiaTheme="minorEastAsia"/>
      <w:sz w:val="22"/>
      <w:szCs w:val="22"/>
    </w:rPr>
  </w:style>
  <w:style w:type="character" w:customStyle="1" w:styleId="SinespaciadoCar">
    <w:name w:val="Sin espaciado Car"/>
    <w:basedOn w:val="Fuentedeprrafopredeter"/>
    <w:link w:val="Sinespaciado"/>
    <w:uiPriority w:val="1"/>
    <w:rPr>
      <w:rFonts w:eastAsiaTheme="minorEastAsia"/>
      <w:lang w:eastAsia="es-AR"/>
    </w:rPr>
  </w:style>
  <w:style w:type="character" w:customStyle="1" w:styleId="Ttulo1Car">
    <w:name w:val="Título 1 Car"/>
    <w:basedOn w:val="Fuentedeprrafopredeter"/>
    <w:link w:val="Ttulo1"/>
    <w:rPr>
      <w:rFonts w:ascii="Arial" w:eastAsia="Times New Roman" w:hAnsi="Arial" w:cs="Times New Roman"/>
      <w:b/>
      <w:smallCaps/>
      <w:sz w:val="32"/>
      <w:szCs w:val="32"/>
      <w:lang w:eastAsia="es-ES"/>
    </w:rPr>
  </w:style>
  <w:style w:type="character" w:customStyle="1" w:styleId="Ttulo2Car">
    <w:name w:val="Título 2 Car"/>
    <w:basedOn w:val="Fuentedeprrafopredeter"/>
    <w:link w:val="Ttulo2"/>
    <w:rPr>
      <w:rFonts w:ascii="Arial" w:eastAsia="Times New Roman" w:hAnsi="Arial" w:cs="Times New Roman"/>
      <w:b/>
      <w:smallCaps/>
      <w:sz w:val="28"/>
      <w:szCs w:val="28"/>
      <w:lang w:eastAsia="es-ES"/>
    </w:rPr>
  </w:style>
  <w:style w:type="character" w:customStyle="1" w:styleId="Ttulo3Car">
    <w:name w:val="Título 3 Car"/>
    <w:basedOn w:val="Fuentedeprrafopredeter"/>
    <w:link w:val="Ttulo3"/>
    <w:rPr>
      <w:rFonts w:ascii="Arial" w:eastAsia="Times New Roman" w:hAnsi="Arial" w:cs="Times New Roman"/>
      <w:color w:val="000000"/>
      <w:sz w:val="24"/>
      <w:szCs w:val="24"/>
      <w:lang w:eastAsia="es-ES"/>
    </w:rPr>
  </w:style>
  <w:style w:type="character" w:customStyle="1" w:styleId="Ttulo4Car">
    <w:name w:val="Título 4 Car"/>
    <w:basedOn w:val="Fuentedeprrafopredeter"/>
    <w:link w:val="Ttulo4"/>
    <w:rPr>
      <w:rFonts w:ascii="Arial" w:eastAsia="Times New Roman" w:hAnsi="Arial" w:cs="Times New Roman"/>
      <w:sz w:val="20"/>
      <w:szCs w:val="20"/>
      <w:lang w:eastAsia="es-ES"/>
    </w:rPr>
  </w:style>
  <w:style w:type="character" w:customStyle="1" w:styleId="Ttulo5Car">
    <w:name w:val="Título 5 Car"/>
    <w:basedOn w:val="Fuentedeprrafopredeter"/>
    <w:link w:val="Ttulo5"/>
    <w:rPr>
      <w:rFonts w:ascii="Arial" w:eastAsia="Times New Roman" w:hAnsi="Arial" w:cs="Times New Roman"/>
      <w:b/>
      <w:bCs/>
      <w:sz w:val="24"/>
      <w:szCs w:val="20"/>
      <w:lang w:val="es-MX" w:eastAsia="es-ES"/>
    </w:rPr>
  </w:style>
  <w:style w:type="character" w:customStyle="1" w:styleId="Ttulo6Car">
    <w:name w:val="Título 6 Car"/>
    <w:basedOn w:val="Fuentedeprrafopredeter"/>
    <w:link w:val="Ttulo6"/>
    <w:rPr>
      <w:rFonts w:ascii="Arial" w:eastAsia="Times New Roman" w:hAnsi="Arial" w:cs="Times New Roman"/>
      <w:b/>
      <w:sz w:val="24"/>
      <w:szCs w:val="20"/>
      <w:lang w:val="es-ES" w:eastAsia="es-ES"/>
    </w:rPr>
  </w:style>
  <w:style w:type="character" w:customStyle="1" w:styleId="Ttulo7Car">
    <w:name w:val="Título 7 Car"/>
    <w:basedOn w:val="Fuentedeprrafopredeter"/>
    <w:link w:val="Ttulo7"/>
    <w:rPr>
      <w:rFonts w:ascii="Arial" w:eastAsia="Times New Roman" w:hAnsi="Arial" w:cs="Times New Roman"/>
      <w:b/>
      <w:sz w:val="24"/>
      <w:szCs w:val="20"/>
      <w:lang w:val="es-ES" w:eastAsia="es-ES"/>
    </w:rPr>
  </w:style>
  <w:style w:type="character" w:customStyle="1" w:styleId="Ttulo8Car">
    <w:name w:val="Título 8 Car"/>
    <w:basedOn w:val="Fuentedeprrafopredeter"/>
    <w:link w:val="Ttulo8"/>
    <w:rPr>
      <w:rFonts w:ascii="Arial" w:eastAsia="Times New Roman" w:hAnsi="Arial" w:cs="Times New Roman"/>
      <w:b/>
      <w:sz w:val="20"/>
      <w:szCs w:val="20"/>
      <w:lang w:val="es-ES" w:eastAsia="es-ES"/>
    </w:rPr>
  </w:style>
  <w:style w:type="character" w:customStyle="1" w:styleId="Ttulo9Car">
    <w:name w:val="Título 9 Car"/>
    <w:basedOn w:val="Fuentedeprrafopredeter"/>
    <w:link w:val="Ttulo9"/>
    <w:rPr>
      <w:rFonts w:ascii="Arial" w:eastAsia="Times New Roman" w:hAnsi="Arial" w:cs="Times New Roman"/>
      <w:sz w:val="24"/>
      <w:szCs w:val="20"/>
      <w:lang w:val="es-ES" w:eastAsia="es-ES"/>
    </w:rPr>
  </w:style>
  <w:style w:type="table" w:styleId="Listaclara-nfasis1">
    <w:name w:val="Light List Accent 1"/>
    <w:basedOn w:val="Tablanormal"/>
    <w:uiPriority w:val="61"/>
    <w:rPr>
      <w:rFonts w:eastAsiaTheme="minorEastAsia"/>
      <w:lang w:val="en-US"/>
    </w:rPr>
    <w:tblPr>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xCatchAll xmlns="0c5defee-006b-47e1-8894-88cc34599147" xsi:nil="true"/>
    <lcf76f155ced4ddcb4097134ff3c332f xmlns="69549ef9-f9f1-45de-98b1-afff61d56e5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B5514E051E232C47A3E2AF83D273F28B" ma:contentTypeVersion="11" ma:contentTypeDescription="Crear nuevo documento." ma:contentTypeScope="" ma:versionID="e20c547930be380073887c23c25049ba">
  <xsd:schema xmlns:xsd="http://www.w3.org/2001/XMLSchema" xmlns:xs="http://www.w3.org/2001/XMLSchema" xmlns:p="http://schemas.microsoft.com/office/2006/metadata/properties" xmlns:ns2="69549ef9-f9f1-45de-98b1-afff61d56e51" xmlns:ns3="0c5defee-006b-47e1-8894-88cc34599147" targetNamespace="http://schemas.microsoft.com/office/2006/metadata/properties" ma:root="true" ma:fieldsID="e825bb0957a44661f704c5407354d33a" ns2:_="" ns3:_="">
    <xsd:import namespace="69549ef9-f9f1-45de-98b1-afff61d56e51"/>
    <xsd:import namespace="0c5defee-006b-47e1-8894-88cc3459914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549ef9-f9f1-45de-98b1-afff61d56e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2c901700-39af-454f-9761-6ab713f9d4a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5defee-006b-47e1-8894-88cc3459914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f978565-552c-455c-9278-1a9e59589f15}" ma:internalName="TaxCatchAll" ma:showField="CatchAllData" ma:web="0c5defee-006b-47e1-8894-88cc345991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DF931D-E2EC-4CF1-9A86-141C06F3CACE}">
  <ds:schemaRefs>
    <ds:schemaRef ds:uri="http://schemas.microsoft.com/office/2006/metadata/properties"/>
    <ds:schemaRef ds:uri="http://schemas.microsoft.com/office/infopath/2007/PartnerControls"/>
    <ds:schemaRef ds:uri="0c5defee-006b-47e1-8894-88cc34599147"/>
    <ds:schemaRef ds:uri="69549ef9-f9f1-45de-98b1-afff61d56e51"/>
  </ds:schemaRefs>
</ds:datastoreItem>
</file>

<file path=customXml/itemProps3.xml><?xml version="1.0" encoding="utf-8"?>
<ds:datastoreItem xmlns:ds="http://schemas.openxmlformats.org/officeDocument/2006/customXml" ds:itemID="{E0CFD214-62A3-476B-ADB2-24172EED9323}">
  <ds:schemaRefs>
    <ds:schemaRef ds:uri="http://schemas.microsoft.com/sharepoint/v3/contenttype/forms"/>
  </ds:schemaRefs>
</ds:datastoreItem>
</file>

<file path=customXml/itemProps4.xml><?xml version="1.0" encoding="utf-8"?>
<ds:datastoreItem xmlns:ds="http://schemas.openxmlformats.org/officeDocument/2006/customXml" ds:itemID="{F07FED4F-1E30-44FD-A078-AF1F14A6F3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549ef9-f9f1-45de-98b1-afff61d56e51"/>
    <ds:schemaRef ds:uri="0c5defee-006b-47e1-8894-88cc345991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493</Words>
  <Characters>2715</Characters>
  <Application>Microsoft Office Word</Application>
  <DocSecurity>0</DocSecurity>
  <Lines>22</Lines>
  <Paragraphs>6</Paragraphs>
  <ScaleCrop>false</ScaleCrop>
  <Company>Correo Oficial de la Republica Argentina S.A.</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AD-OO-0198-01</dc:title>
  <dc:creator>Mara Noelia Castellanos</dc:creator>
  <cp:keywords>Solicitud de Cambio</cp:keywords>
  <cp:lastModifiedBy>Juan Pablo Pirra</cp:lastModifiedBy>
  <cp:revision>3</cp:revision>
  <dcterms:created xsi:type="dcterms:W3CDTF">2026-09-28T14:29:00Z</dcterms:created>
  <dcterms:modified xsi:type="dcterms:W3CDTF">2026-09-28T14:51:00Z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0x010100B5514E051E232C47A3E2AF83D273F28B</vt:lpwstr>
  </property>
  <property fmtid="{D5CDD505-2E9C-101B-9397-08002B2CF9AE}" pid="3" name="MediaServiceImageTags">
    <vt:lpwstr/>
  </property>
  <property fmtid="{D5CDD505-2E9C-101B-9397-08002B2CF9AE}" pid="4" name="KSOTemplateDocerSaveRecord">
    <vt:lpwstr>eyJoZGlkIjoiMTRkMjA1YmJjYWJmYTM0ZTRmY2YwZDRjM2NlNjZjNzEiLCJ1c2VySWQiOiIxNTQxMDY4NTI3MzExMyJ9</vt:lpwstr>
  </property>
  <property fmtid="{D5CDD505-2E9C-101B-9397-08002B2CF9AE}" pid="5" name="KSOProductBuildVer">
    <vt:lpwstr>3082-12.1.0.28485</vt:lpwstr>
  </property>
  <property fmtid="{D5CDD505-2E9C-101B-9397-08002B2CF9AE}" pid="6" name="ICV">
    <vt:lpwstr>02283CB740574C6E83B1E0C8FE9CEA2D_13</vt:lpwstr>
  </property>
  <property fmtid="{D5CDD505-2E9C-101B-9397-08002B2CF9AE}" pid="7" name="docLang">
    <vt:lpwstr>es</vt:lpwstr>
  </property>
</Properties>
</file>