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29. Documentos de Soporte y Mantenimiento</w:t>
      </w:r>
    </w:p>
    <w:p/>
    <w:p>
      <w:pPr>
        <w:pStyle w:val="Heading2"/>
      </w:pPr>
      <w:r>
        <w:t>1. Introducción</w:t>
      </w:r>
    </w:p>
    <w:p/>
    <w:p>
      <w:r>
        <w:t>Este documento consolida la información esencial para el soporte y mantenimiento continuo del sistema [Nombre del Sistema]. Su objetivo es proporcionar una referencia centralizada para el equipo de soporte técnico, administradores de sistemas y personal de operaciones, facilitando la resolución de problemas, la gestión de incidentes y la evolución del sistema.</w:t>
      </w:r>
    </w:p>
    <w:p/>
    <w:p>
      <w:pPr>
        <w:pStyle w:val="Heading2"/>
      </w:pPr>
      <w:r>
        <w:t>2. Alcance</w:t>
      </w:r>
    </w:p>
    <w:p/>
    <w:p>
      <w:r>
        <w:t>Este documento cubre la información necesaria para:</w:t>
      </w:r>
    </w:p>
    <w:p/>
    <w:p>
      <w:pPr>
        <w:pStyle w:val="ListBullet"/>
      </w:pPr>
      <w:r>
        <w:t xml:space="preserve">  Diagnóstico y resolución de problemas.</w:t>
      </w:r>
    </w:p>
    <w:p>
      <w:pPr>
        <w:pStyle w:val="ListBullet"/>
      </w:pPr>
      <w:r>
        <w:t xml:space="preserve">  Gestión de incidentes y solicitudes de servicio.</w:t>
      </w:r>
    </w:p>
    <w:p>
      <w:pPr>
        <w:pStyle w:val="ListBullet"/>
      </w:pPr>
      <w:r>
        <w:t xml:space="preserve">  Mantenimiento preventivo y correctivo.</w:t>
      </w:r>
    </w:p>
    <w:p>
      <w:pPr>
        <w:pStyle w:val="ListBullet"/>
      </w:pPr>
      <w:r>
        <w:t xml:space="preserve">  Actualizaciones y parches del sistema.</w:t>
      </w:r>
    </w:p>
    <w:p>
      <w:pPr>
        <w:pStyle w:val="ListBullet"/>
      </w:pPr>
      <w:r>
        <w:t xml:space="preserve">  Monitoreo y optimización del rendimiento.</w:t>
      </w:r>
    </w:p>
    <w:p/>
    <w:p>
      <w:pPr>
        <w:pStyle w:val="Heading2"/>
      </w:pPr>
      <w:r>
        <w:t>3. Información General del Sistema</w:t>
      </w:r>
    </w:p>
    <w:p/>
    <w:p>
      <w:r>
        <w:t>| Campo | Detalle |</w:t>
      </w:r>
    </w:p>
    <w:p>
      <w:r>
        <w:t>| :---- | :------ |</w:t>
      </w:r>
    </w:p>
    <w:p>
      <w:r>
        <w:t>| **Nombre del Sistema** | [Nombre del Sistema] |</w:t>
      </w:r>
    </w:p>
    <w:p>
      <w:r>
        <w:t>| **Versión Actual** | [Versión, ej. 1.0.0] |</w:t>
      </w:r>
    </w:p>
    <w:p>
      <w:r>
        <w:t>| **Fecha de Implementación** | [DD/MM/AAAA] |</w:t>
      </w:r>
    </w:p>
    <w:p>
      <w:r>
        <w:t>| **Entorno de Producción** | [Descripción del entorno] |</w:t>
      </w:r>
    </w:p>
    <w:p>
      <w:r>
        <w:t>| **Contacto de Soporte Nivel 1** | [Correo Electrónico/Teléfono] |</w:t>
      </w:r>
    </w:p>
    <w:p>
      <w:r>
        <w:t>| **Contacto de Soporte Nivel 2** | [Correo Electrónico/Teléfono] |</w:t>
      </w:r>
    </w:p>
    <w:p/>
    <w:p>
      <w:pPr>
        <w:pStyle w:val="Heading2"/>
      </w:pPr>
      <w:r>
        <w:t>4. Arquitectura y Componentes Clave</w:t>
      </w:r>
    </w:p>
    <w:p/>
    <w:p>
      <w:pPr>
        <w:pStyle w:val="Heading3"/>
      </w:pPr>
      <w:r>
        <w:t>4.1. Diagrama de Arquitectura</w:t>
      </w:r>
    </w:p>
    <w:p/>
    <w:p>
      <w:r>
        <w:t>[Referencia al Manual Técnico (documento 23) o insertar un diagrama simplificado de la arquitectura del sistema, destacando los componentes principales y sus interacciones.]</w:t>
      </w:r>
    </w:p>
    <w:p/>
    <w:p>
      <w:pPr>
        <w:pStyle w:val="Heading3"/>
      </w:pPr>
      <w:r>
        <w:t>4.2. Listado de Componentes</w:t>
      </w:r>
    </w:p>
    <w:p/>
    <w:p>
      <w:r>
        <w:t>| Componente | Versión | Ubicación | Propósito |</w:t>
      </w:r>
    </w:p>
    <w:p>
      <w:r>
        <w:t>| :--------- | :------ | :-------- | :-------- |</w:t>
      </w:r>
    </w:p>
    <w:p>
      <w:r>
        <w:t>| Servidor de Aplicaciones | [Ej. Tomcat 9] | [IP/Hostname] | Ejecución de la aplicación |</w:t>
      </w:r>
    </w:p>
    <w:p>
      <w:r>
        <w:t>| Base de Datos | [Ej. PostgreSQL 14] | [IP/Hostname] | Almacenamiento de datos |</w:t>
      </w:r>
    </w:p>
    <w:p>
      <w:r>
        <w:t>| Servidor Web | [Ej. Nginx 1.20] | [IP/Hostname] | Proxy inverso y balanceador de carga |</w:t>
      </w:r>
    </w:p>
    <w:p>
      <w:r>
        <w:t>| Microservicio A | [Versión] | [URL/Ubicación] | [Funcionalidad] |</w:t>
      </w:r>
    </w:p>
    <w:p/>
    <w:p>
      <w:pPr>
        <w:pStyle w:val="Heading2"/>
      </w:pPr>
      <w:r>
        <w:t>5. Configuración del Sistema</w:t>
      </w:r>
    </w:p>
    <w:p/>
    <w:p>
      <w:pPr>
        <w:pStyle w:val="Heading3"/>
      </w:pPr>
      <w:r>
        <w:t>5.1. Archivos de Configuración Relevantes</w:t>
      </w:r>
    </w:p>
    <w:p/>
    <w:p>
      <w:r>
        <w:t>[Referencia al Documento de Configuración (documento 24) o listado de los archivos de configuración más importantes y su ubicación.]</w:t>
      </w:r>
    </w:p>
    <w:p/>
    <w:p>
      <w:pPr>
        <w:pStyle w:val="Heading3"/>
      </w:pPr>
      <w:r>
        <w:t>5.2. Parámetros Críticos</w:t>
      </w:r>
    </w:p>
    <w:p/>
    <w:p>
      <w:r>
        <w:t>Listado de los parámetros de configuración que requieren atención especial o que son frecuentemente ajustados.</w:t>
      </w:r>
    </w:p>
    <w:p/>
    <w:p>
      <w:pPr>
        <w:pStyle w:val="Heading2"/>
      </w:pPr>
      <w:r>
        <w:t>6. Procedimientos de Soporte</w:t>
      </w:r>
    </w:p>
    <w:p/>
    <w:p>
      <w:pPr>
        <w:pStyle w:val="Heading3"/>
      </w:pPr>
      <w:r>
        <w:t>6.1. Gestión de Incidentes</w:t>
      </w:r>
    </w:p>
    <w:p/>
    <w:p>
      <w:pPr>
        <w:pStyle w:val="ListBullet"/>
      </w:pPr>
      <w:r>
        <w:t xml:space="preserve">  **Proceso de Reporte:** Cómo los usuarios reportan incidentes (ej. portal de soporte, correo electrónico).</w:t>
      </w:r>
    </w:p>
    <w:p>
      <w:pPr>
        <w:pStyle w:val="ListBullet"/>
      </w:pPr>
      <w:r>
        <w:t xml:space="preserve">  **Flujo de Escalada:** Pasos para escalar un incidente a niveles superiores de soporte.</w:t>
      </w:r>
    </w:p>
    <w:p>
      <w:pPr>
        <w:pStyle w:val="ListBullet"/>
      </w:pPr>
      <w:r>
        <w:t xml:space="preserve">  **Herramientas de Ticketing:** [Nombre de la herramienta, ej. Jira Service Management]</w:t>
      </w:r>
    </w:p>
    <w:p/>
    <w:p>
      <w:pPr>
        <w:pStyle w:val="Heading3"/>
      </w:pPr>
      <w:r>
        <w:t>6.2. Diagnóstico y Resolución de Problemas Comunes</w:t>
      </w:r>
    </w:p>
    <w:p/>
    <w:p>
      <w:r>
        <w:t>| Problema | Síntomas | Pasos de Diagnóstico | Solución Potencial | Contacto de Escalada |</w:t>
      </w:r>
    </w:p>
    <w:p>
      <w:r>
        <w:t>| :------- | :------- | :------------------- | :----------------- | :------------------- |</w:t>
      </w:r>
    </w:p>
    <w:p>
      <w:r>
        <w:t>| Aplicación lenta | Tiempos de respuesta altos | Revisar logs, monitoreo de CPU/RAM | Optimizar consultas DB, aumentar recursos | Equipo de Desarrollo |</w:t>
      </w:r>
    </w:p>
    <w:p>
      <w:r>
        <w:t>| Error de inicio de sesión | Credenciales inválidas | Verificar base de datos de usuarios | Restablecer contraseña | Administrador de Sistema |</w:t>
      </w:r>
    </w:p>
    <w:p/>
    <w:p>
      <w:pPr>
        <w:pStyle w:val="Heading3"/>
      </w:pPr>
      <w:r>
        <w:t>6.3. Acceso a Logs</w:t>
      </w:r>
    </w:p>
    <w:p/>
    <w:p>
      <w:pPr>
        <w:pStyle w:val="ListBullet"/>
      </w:pPr>
      <w:r>
        <w:t xml:space="preserve">  **Ubicación de Logs:** `/var/log/mi_aplicacion/`</w:t>
      </w:r>
    </w:p>
    <w:p>
      <w:pPr>
        <w:pStyle w:val="ListBullet"/>
      </w:pPr>
      <w:r>
        <w:t xml:space="preserve">  **Herramientas de Visualización:** [Ej. `tail -f`, Kibana]</w:t>
      </w:r>
    </w:p>
    <w:p/>
    <w:p>
      <w:pPr>
        <w:pStyle w:val="Heading2"/>
      </w:pPr>
      <w:r>
        <w:t>7. Procedimientos de Mantenimiento</w:t>
      </w:r>
    </w:p>
    <w:p/>
    <w:p>
      <w:pPr>
        <w:pStyle w:val="Heading3"/>
      </w:pPr>
      <w:r>
        <w:t>7.1. Mantenimiento Preventivo</w:t>
      </w:r>
    </w:p>
    <w:p/>
    <w:p>
      <w:pPr>
        <w:pStyle w:val="ListBullet"/>
      </w:pPr>
      <w:r>
        <w:t xml:space="preserve">  **Copias de Seguridad:** [Referencia al Plan de Contingencia y Rollback (documento 28) o detalle de la frecuencia, ubicación y método de backups.]</w:t>
      </w:r>
    </w:p>
    <w:p>
      <w:pPr>
        <w:pStyle w:val="ListBullet"/>
      </w:pPr>
      <w:r>
        <w:t xml:space="preserve">  **Monitoreo de Rendimiento:** [Frecuencia, herramientas, métricas clave.]</w:t>
      </w:r>
    </w:p>
    <w:p>
      <w:pPr>
        <w:pStyle w:val="ListBullet"/>
      </w:pPr>
      <w:r>
        <w:t xml:space="preserve">  **Limpieza de Logs/Archivos Temporales:** [Frecuencia, procedimientos.]</w:t>
      </w:r>
    </w:p>
    <w:p/>
    <w:p>
      <w:pPr>
        <w:pStyle w:val="Heading3"/>
      </w:pPr>
      <w:r>
        <w:t>7.2. Actualizaciones y Parches</w:t>
      </w:r>
    </w:p>
    <w:p/>
    <w:p>
      <w:pPr>
        <w:pStyle w:val="ListBullet"/>
      </w:pPr>
      <w:r>
        <w:t xml:space="preserve">  **Proceso de Actualización:** Pasos para aplicar actualizaciones de software y parches de seguridad.</w:t>
      </w:r>
    </w:p>
    <w:p>
      <w:pPr>
        <w:pStyle w:val="ListBullet"/>
      </w:pPr>
      <w:r>
        <w:t xml:space="preserve">  **Ventanas de Mantenimiento:** [Horarios programados para actualizaciones.]</w:t>
      </w:r>
    </w:p>
    <w:p/>
    <w:p>
      <w:pPr>
        <w:pStyle w:val="Heading3"/>
      </w:pPr>
      <w:r>
        <w:t>7.3. Restauración del Sistema</w:t>
      </w:r>
    </w:p>
    <w:p/>
    <w:p>
      <w:r>
        <w:t>[Referencia al Plan de Contingencia y Rollback (documento 28) para los procedimientos de restauración en caso de desastre.]</w:t>
      </w:r>
    </w:p>
    <w:p/>
    <w:p>
      <w:pPr>
        <w:pStyle w:val="Heading2"/>
      </w:pPr>
      <w:r>
        <w:t>8. Contactos Clave</w:t>
      </w:r>
    </w:p>
    <w:p/>
    <w:p>
      <w:r>
        <w:t>| Rol | Nombre | Contacto (Email/Teléfono) |</w:t>
      </w:r>
    </w:p>
    <w:p>
      <w:r>
        <w:t>| :-- | :----- | :------------------------ |</w:t>
      </w:r>
    </w:p>
    <w:p>
      <w:r>
        <w:t>| Gerente de Proyecto | [Nombre] | [Contacto] |</w:t>
      </w:r>
    </w:p>
    <w:p>
      <w:r>
        <w:t>| Líder Técnico | [Nombre] | [Contacto] |</w:t>
      </w:r>
    </w:p>
    <w:p>
      <w:r>
        <w:t>| Administrador de DB | [Nombre] | [Contacto] |</w:t>
      </w:r>
    </w:p>
    <w:p/>
    <w:p>
      <w:pPr>
        <w:pStyle w:val="Heading2"/>
      </w:pPr>
      <w:r>
        <w:t>9. Historial de Cambios</w:t>
      </w:r>
    </w:p>
    <w:p/>
    <w:p>
      <w:r>
        <w:t>| Fecha | Versión | Descripción del Cambio | Autor |</w:t>
      </w:r>
    </w:p>
    <w:p>
      <w:r>
        <w:t>| :---- | :------ | :--------------------- | :---- |</w:t>
      </w:r>
    </w:p>
    <w:p>
      <w:r>
        <w:t>| [DD/MM/AAAA] | 1.0     | Creación inicial       | [Nombre] |</w:t>
      </w:r>
    </w:p>
    <w:p/>
    <w:p>
      <w:pPr>
        <w:pStyle w:val="Heading2"/>
      </w:pPr>
      <w:r>
        <w:t>10. Aprobación</w:t>
      </w:r>
    </w:p>
    <w:p/>
    <w:p>
      <w:r>
        <w:t>Firmas de los responsables para la aprobación de los documentos de soporte y mantenimiento.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