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Acta de Levantamiento de Requisitos</w:t>
      </w:r>
    </w:p>
    <w:p>
      <w:r>
        <w:t>Este documento es una minuta formal que se llena durante o inmediatamente después de una reunión de elicitación (entrevista, taller, focus group) con el cliente. Sirve como evidencia de lo que se discutió y acordó.</w:t>
      </w:r>
    </w:p>
    <w:p>
      <w:pPr>
        <w:pStyle w:val="Heading1"/>
      </w:pPr>
      <w:r>
        <w:t>1. Datos de la Reunión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[Nombre del proyecto]</w:t>
            </w:r>
          </w:p>
        </w:tc>
      </w:tr>
      <w:tr>
        <w:tc>
          <w:tcPr>
            <w:tcW w:type="dxa" w:w="4320"/>
            <w:shd w:fill="D3D3D3"/>
          </w:tcPr>
          <w:p>
            <w:r>
              <w:t>Fecha y Hora</w:t>
            </w:r>
          </w:p>
        </w:tc>
        <w:tc>
          <w:tcPr>
            <w:tcW w:type="dxa" w:w="4320"/>
          </w:tcPr>
          <w:p>
            <w:r>
              <w:t>[DD/MM/AAAA - HH:MM a HH:MM]</w:t>
            </w:r>
          </w:p>
        </w:tc>
      </w:tr>
      <w:tr>
        <w:tc>
          <w:tcPr>
            <w:tcW w:type="dxa" w:w="4320"/>
            <w:shd w:fill="D3D3D3"/>
          </w:tcPr>
          <w:p>
            <w:r>
              <w:t>Lugar / Enlace</w:t>
            </w:r>
          </w:p>
        </w:tc>
        <w:tc>
          <w:tcPr>
            <w:tcW w:type="dxa" w:w="4320"/>
          </w:tcPr>
          <w:p>
            <w:r>
              <w:t>[Sala de juntas, enlace de Zoom/Teams]</w:t>
            </w:r>
          </w:p>
        </w:tc>
      </w:tr>
      <w:tr>
        <w:tc>
          <w:tcPr>
            <w:tcW w:type="dxa" w:w="4320"/>
            <w:shd w:fill="D3D3D3"/>
          </w:tcPr>
          <w:p>
            <w:r>
              <w:t>Objetivo de la Reunión</w:t>
            </w:r>
          </w:p>
        </w:tc>
        <w:tc>
          <w:tcPr>
            <w:tcW w:type="dxa" w:w="4320"/>
          </w:tcPr>
          <w:p>
            <w:r>
              <w:t>[Ej: Definir el flujo del módulo de facturación electrónica]</w:t>
            </w:r>
          </w:p>
        </w:tc>
      </w:tr>
      <w:tr>
        <w:tc>
          <w:tcPr>
            <w:tcW w:type="dxa" w:w="4320"/>
            <w:shd w:fill="D3D3D3"/>
          </w:tcPr>
          <w:p>
            <w:r>
              <w:t>Facilitador / Analista</w:t>
            </w:r>
          </w:p>
        </w:tc>
        <w:tc>
          <w:tcPr>
            <w:tcW w:type="dxa" w:w="4320"/>
          </w:tcPr>
          <w:p>
            <w:r>
              <w:t>[Nombre de quien dirige la reunión]</w:t>
            </w:r>
          </w:p>
        </w:tc>
      </w:tr>
    </w:tbl>
    <w:p>
      <w:pPr>
        <w:pStyle w:val="Heading1"/>
      </w:pPr>
      <w:r>
        <w:t>2. Asistentes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Nombre</w:t>
            </w:r>
          </w:p>
        </w:tc>
        <w:tc>
          <w:tcPr>
            <w:tcW w:type="dxa" w:w="2880"/>
            <w:shd w:fill="D3D3D3"/>
          </w:tcPr>
          <w:p>
            <w:r>
              <w:t>Cargo / Rol</w:t>
            </w:r>
          </w:p>
        </w:tc>
        <w:tc>
          <w:tcPr>
            <w:tcW w:type="dxa" w:w="2880"/>
            <w:shd w:fill="D3D3D3"/>
          </w:tcPr>
          <w:p>
            <w:r>
              <w:t>Departamento</w:t>
            </w:r>
          </w:p>
        </w:tc>
      </w:tr>
      <w:tr>
        <w:tc>
          <w:tcPr>
            <w:tcW w:type="dxa" w:w="2880"/>
          </w:tcPr>
          <w:p>
            <w:r>
              <w:t>[Ej: Juan Pérez]</w:t>
            </w:r>
          </w:p>
        </w:tc>
        <w:tc>
          <w:tcPr>
            <w:tcW w:type="dxa" w:w="2880"/>
          </w:tcPr>
          <w:p>
            <w:r>
              <w:t>[Ej: Gerente Financiero]</w:t>
            </w:r>
          </w:p>
        </w:tc>
        <w:tc>
          <w:tcPr>
            <w:tcW w:type="dxa" w:w="2880"/>
          </w:tcPr>
          <w:p>
            <w:r>
              <w:t>[Ej: Contabilidad]</w:t>
            </w:r>
          </w:p>
        </w:tc>
      </w:tr>
      <w:tr>
        <w:tc>
          <w:tcPr>
            <w:tcW w:type="dxa" w:w="2880"/>
          </w:tcPr>
          <w:p>
            <w:r>
              <w:t>[Ej: María Gómez]</w:t>
            </w:r>
          </w:p>
        </w:tc>
        <w:tc>
          <w:tcPr>
            <w:tcW w:type="dxa" w:w="2880"/>
          </w:tcPr>
          <w:p>
            <w:r>
              <w:t>[Ej: Analista de Requerimientos]</w:t>
            </w:r>
          </w:p>
        </w:tc>
        <w:tc>
          <w:tcPr>
            <w:tcW w:type="dxa" w:w="2880"/>
          </w:tcPr>
          <w:p>
            <w:r>
              <w:t>[Ej: TI]</w:t>
            </w:r>
          </w:p>
        </w:tc>
      </w:tr>
    </w:tbl>
    <w:p>
      <w:pPr>
        <w:pStyle w:val="Heading1"/>
      </w:pPr>
      <w:r>
        <w:t>3. Temas Tratados y Requerimientos Identificados</w:t>
      </w:r>
    </w:p>
    <w:p>
      <w:r>
        <w:t>Resumen de las necesidades expresadas por el cliente durante la sesión. Aún no son requerimientos formales (SRS), son las "voces del cliente".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ID Ref.</w:t>
            </w:r>
          </w:p>
        </w:tc>
        <w:tc>
          <w:tcPr>
            <w:tcW w:type="dxa" w:w="2880"/>
            <w:shd w:fill="D3D3D3"/>
          </w:tcPr>
          <w:p>
            <w:r>
              <w:t>Descripción de la Necesidad / Tema</w:t>
            </w:r>
          </w:p>
        </w:tc>
        <w:tc>
          <w:tcPr>
            <w:tcW w:type="dxa" w:w="2880"/>
            <w:shd w:fill="D3D3D3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REQ-01</w:t>
            </w:r>
          </w:p>
        </w:tc>
        <w:tc>
          <w:tcPr>
            <w:tcW w:type="dxa" w:w="2880"/>
          </w:tcPr>
          <w:p>
            <w:r>
              <w:t>El sistema debe generar automáticamente un PDF de la factura al confirmar el pago.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REQ-02</w:t>
            </w:r>
          </w:p>
        </w:tc>
        <w:tc>
          <w:tcPr>
            <w:tcW w:type="dxa" w:w="2880"/>
          </w:tcPr>
          <w:p>
            <w:r>
              <w:t>Se necesita que la factura incluya el logo de la empresa y un código QR del ente regulador.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REQ-03</w:t>
            </w:r>
          </w:p>
        </w:tc>
        <w:tc>
          <w:tcPr>
            <w:tcW w:type="dxa" w:w="2880"/>
          </w:tcPr>
          <w:p>
            <w:r>
              <w:t>El contador debe poder exportar todas las facturas del mes a un archivo Excel.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>
      <w:pPr>
        <w:pStyle w:val="Heading1"/>
      </w:pPr>
      <w:r>
        <w:t>4. Dudas, Problemas o Conflictos (Issues)</w:t>
      </w:r>
    </w:p>
    <w:p>
      <w:r>
        <w:t>Puntos en los que no hubo acuerdo o información que el cliente debe confirmar posteriormente.</w:t>
      </w:r>
    </w:p>
    <w:p>
      <w:pPr>
        <w:pStyle w:val="ListBullet"/>
      </w:pPr>
      <w:r>
        <w:t>Duda 1: ¿Qué formato exacto de Excel necesita el sistema contable actual? El Gerente Financiero debe averiguarlo.</w:t>
      </w:r>
    </w:p>
    <w:p>
      <w:pPr>
        <w:pStyle w:val="ListBullet"/>
      </w:pPr>
      <w:r>
        <w:t>Duda 2: Conflicto entre el área de ventas (quiere facturación rápida) y contabilidad (quiere validación de datos estrictos). Pendiente de resolución.</w:t>
      </w:r>
    </w:p>
    <w:p>
      <w:pPr>
        <w:pStyle w:val="Heading1"/>
      </w:pPr>
      <w:r>
        <w:t>5. Compromisos y Próximos Pasos (Action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Tarea / Compromiso</w:t>
            </w:r>
          </w:p>
        </w:tc>
        <w:tc>
          <w:tcPr>
            <w:tcW w:type="dxa" w:w="2880"/>
            <w:shd w:fill="D3D3D3"/>
          </w:tcPr>
          <w:p>
            <w:r>
              <w:t>Responsable</w:t>
            </w:r>
          </w:p>
        </w:tc>
        <w:tc>
          <w:tcPr>
            <w:tcW w:type="dxa" w:w="2880"/>
            <w:shd w:fill="D3D3D3"/>
          </w:tcPr>
          <w:p>
            <w:r>
              <w:t>Fecha Límite</w:t>
            </w:r>
          </w:p>
        </w:tc>
      </w:tr>
      <w:tr>
        <w:tc>
          <w:tcPr>
            <w:tcW w:type="dxa" w:w="2880"/>
          </w:tcPr>
          <w:p>
            <w:r>
              <w:t>Enviar manual de la API del ente regulador de impuestos</w:t>
            </w:r>
          </w:p>
        </w:tc>
        <w:tc>
          <w:tcPr>
            <w:tcW w:type="dxa" w:w="2880"/>
          </w:tcPr>
          <w:p>
            <w:r>
              <w:t>Juan Pérez</w:t>
            </w:r>
          </w:p>
        </w:tc>
        <w:tc>
          <w:tcPr>
            <w:tcW w:type="dxa" w:w="2880"/>
          </w:tcPr>
          <w:p>
            <w:r>
              <w:t>15/Oct/2023</w:t>
            </w:r>
          </w:p>
        </w:tc>
      </w:tr>
      <w:tr>
        <w:tc>
          <w:tcPr>
            <w:tcW w:type="dxa" w:w="2880"/>
          </w:tcPr>
          <w:p>
            <w:r>
              <w:t>Crear mockups iniciales de la pantalla de facturación</w:t>
            </w:r>
          </w:p>
        </w:tc>
        <w:tc>
          <w:tcPr>
            <w:tcW w:type="dxa" w:w="2880"/>
          </w:tcPr>
          <w:p>
            <w:r>
              <w:t>Equipo de Diseño UI</w:t>
            </w:r>
          </w:p>
        </w:tc>
        <w:tc>
          <w:tcPr>
            <w:tcW w:type="dxa" w:w="2880"/>
          </w:tcPr>
          <w:p>
            <w:r>
              <w:t>20/Oct/2023</w:t>
            </w:r>
          </w:p>
        </w:tc>
      </w:tr>
      <w:tr>
        <w:tc>
          <w:tcPr>
            <w:tcW w:type="dxa" w:w="2880"/>
          </w:tcPr>
          <w:p>
            <w:r>
              <w:t>Programar siguiente reunión de validación</w:t>
            </w:r>
          </w:p>
        </w:tc>
        <w:tc>
          <w:tcPr>
            <w:tcW w:type="dxa" w:w="2880"/>
          </w:tcPr>
          <w:p>
            <w:r>
              <w:t>María Gómez</w:t>
            </w:r>
          </w:p>
        </w:tc>
        <w:tc>
          <w:tcPr>
            <w:tcW w:type="dxa" w:w="2880"/>
          </w:tcPr>
          <w:p>
            <w:r>
              <w:t>22/Oct/2023</w:t>
            </w:r>
          </w:p>
        </w:tc>
      </w:tr>
    </w:tbl>
    <w:p>
      <w:pPr>
        <w:pStyle w:val="Heading1"/>
      </w:pPr>
      <w:r>
        <w:t>6. Firmas de Conformidad</w:t>
      </w:r>
    </w:p>
    <w:p>
      <w:r>
        <w:t>Al firmar esta acta, los asistentes confirman que lo redactado refleja fielmente lo discutido en la reunión.</w:t>
      </w:r>
    </w:p>
    <w:p>
      <w:r>
        <w:t>___________________________ (Firma Cliente)</w:t>
      </w:r>
    </w:p>
    <w:p>
      <w:r>
        <w:t>___________________________ (Firma Analista)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