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Requerimientos Funcionales</w:t>
      </w:r>
    </w:p>
    <w:p>
      <w:r>
        <w:t>Los requerimientos funcionales describen las acciones, comportamientos y funcionalidades específicas que el sistema debe realizar para cumplir su propósito. Definen lo que el sistema hace, desde las interacciones del usuario hasta las respuestas del sistema.</w:t>
      </w:r>
    </w:p>
    <w:p>
      <w:pPr>
        <w:pStyle w:val="Heading1"/>
      </w:pPr>
      <w:r>
        <w:t>1. ¿Qué son los Requerimientos Funcionales?</w:t>
      </w:r>
    </w:p>
    <w:p>
      <w:r>
        <w:t>Un requerimiento funcional especifica una función que un sistema debe ser capaz de realizar. Estas funciones pueden ser cálculos, procesamiento de datos, toma de decisiones, interacción con el usuario o cualquier otra acción que el sistema deba ejecutar. Los requerimientos funcionales son verificables y testables.</w:t>
      </w:r>
    </w:p>
    <w:p>
      <w:pPr>
        <w:pStyle w:val="Heading1"/>
      </w:pPr>
      <w:r>
        <w:t>2. Características Clave de los Requerimientos Funcionales</w:t>
      </w:r>
    </w:p>
    <w:p>
      <w:pPr>
        <w:pStyle w:val="ListBullet"/>
      </w:pPr>
      <w:r>
        <w:t>Describen acciones específicas que el sistema debe realizar.</w:t>
      </w:r>
    </w:p>
    <w:p>
      <w:pPr>
        <w:pStyle w:val="ListBullet"/>
      </w:pPr>
      <w:r>
        <w:t>Son medibles y verificables mediante pruebas.</w:t>
      </w:r>
    </w:p>
    <w:p>
      <w:pPr>
        <w:pStyle w:val="ListBullet"/>
      </w:pPr>
      <w:r>
        <w:t>Están enfocados en el "QUÉ" hace el sistema, no en el "CÓMO".</w:t>
      </w:r>
    </w:p>
    <w:p>
      <w:pPr>
        <w:pStyle w:val="ListBullet"/>
      </w:pPr>
      <w:r>
        <w:t>Incluyen reglas de negocio y lógica de procesamiento.</w:t>
      </w:r>
    </w:p>
    <w:p>
      <w:pPr>
        <w:pStyle w:val="ListBullet"/>
      </w:pPr>
      <w:r>
        <w:t>Definen interacciones entre el usuario y el sistema.</w:t>
      </w:r>
    </w:p>
    <w:p>
      <w:pPr>
        <w:pStyle w:val="Heading1"/>
      </w:pPr>
      <w:r>
        <w:t>3. Formato de Especificación de Requerimientos Funcionales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Campo</w:t>
            </w:r>
          </w:p>
        </w:tc>
        <w:tc>
          <w:tcPr>
            <w:tcW w:type="dxa" w:w="4320"/>
            <w:shd w:fill="D3D3D3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ID del Requerimiento</w:t>
            </w:r>
          </w:p>
        </w:tc>
        <w:tc>
          <w:tcPr>
            <w:tcW w:type="dxa" w:w="4320"/>
          </w:tcPr>
          <w:p>
            <w:r>
              <w:t>Identificador único (ej: RF-001, RF-002)</w:t>
            </w:r>
          </w:p>
        </w:tc>
      </w:tr>
    </w:tbl>
    <w:p>
      <w:pPr>
        <w:pStyle w:val="Heading1"/>
      </w:pPr>
      <w:r>
        <w:t>4. Plantilla de Requerimiento Funcional</w:t>
      </w:r>
    </w:p>
    <w:p>
      <w:pPr>
        <w:pStyle w:val="Heading3"/>
      </w:pPr>
      <w:r>
        <w:t>ID Requerimiento:</w:t>
      </w:r>
    </w:p>
    <w:p>
      <w:r>
        <w:t>[RF-XXX]</w:t>
      </w:r>
    </w:p>
    <w:p>
      <w:pPr>
        <w:pStyle w:val="Heading3"/>
      </w:pPr>
      <w:r>
        <w:t>Nombre del Requerimiento:</w:t>
      </w:r>
    </w:p>
    <w:p>
      <w:r>
        <w:t>[Nombre descriptivo y conciso]</w:t>
      </w:r>
    </w:p>
    <w:p>
      <w:pPr>
        <w:pStyle w:val="Heading3"/>
      </w:pPr>
      <w:r>
        <w:t>Descripción:</w:t>
      </w:r>
    </w:p>
    <w:p>
      <w:r>
        <w:t>[Descripción detallada de la funcionalidad. Debe ser clara, sin ambigüedades y comprensible para técnicos y no técnicos.]</w:t>
      </w:r>
    </w:p>
    <w:p>
      <w:pPr>
        <w:pStyle w:val="Heading3"/>
      </w:pPr>
      <w:r>
        <w:t>Módulo / Componente:</w:t>
      </w:r>
    </w:p>
    <w:p>
      <w:r>
        <w:t>[Ej: Módulo de Autenticación, Módulo de Pagos]</w:t>
      </w:r>
    </w:p>
    <w:p>
      <w:pPr>
        <w:pStyle w:val="Heading3"/>
      </w:pPr>
      <w:r>
        <w:t>Prioridad:</w:t>
      </w:r>
    </w:p>
    <w:p>
      <w:r>
        <w:t>[Alta / Media / Baja]</w:t>
      </w:r>
    </w:p>
    <w:p>
      <w:pPr>
        <w:pStyle w:val="Heading3"/>
      </w:pPr>
      <w:r>
        <w:t>Actores Involucrados:</w:t>
      </w:r>
    </w:p>
    <w:p>
      <w:r>
        <w:t>[Ej: Usuario, Administrador, Sistema Externo]</w:t>
      </w:r>
    </w:p>
    <w:p>
      <w:pPr>
        <w:pStyle w:val="Heading3"/>
      </w:pPr>
      <w:r>
        <w:t>Precondiciones:</w:t>
      </w:r>
    </w:p>
    <w:p>
      <w:r>
        <w:t>[Condiciones que deben cumplirse antes de ejecutar el requerimiento]</w:t>
      </w:r>
    </w:p>
    <w:p>
      <w:pPr>
        <w:pStyle w:val="Heading3"/>
      </w:pPr>
      <w:r>
        <w:t>Flujo Principal:</w:t>
      </w:r>
    </w:p>
    <w:p>
      <w:r>
        <w:t>[Pasos secuenciales que describe cómo el sistema ejecuta la funcionalidad]</w:t>
      </w:r>
    </w:p>
    <w:p>
      <w:pPr>
        <w:pStyle w:val="Heading3"/>
      </w:pPr>
      <w:r>
        <w:t>Flujos Alternativos:</w:t>
      </w:r>
    </w:p>
    <w:p>
      <w:r>
        <w:t>[Escenarios alternativos o excepciones]</w:t>
      </w:r>
    </w:p>
    <w:p>
      <w:pPr>
        <w:pStyle w:val="Heading3"/>
      </w:pPr>
      <w:r>
        <w:t>Postcondiciones:</w:t>
      </w:r>
    </w:p>
    <w:p>
      <w:r>
        <w:t>[Estado del sistema después de ejecutar el requerimiento]</w:t>
      </w:r>
    </w:p>
    <w:p>
      <w:pPr>
        <w:pStyle w:val="Heading1"/>
      </w:pPr>
      <w:r>
        <w:t>5. Ejemplo de Requerimiento Funcional</w:t>
      </w:r>
    </w:p>
    <w:p>
      <w:pPr>
        <w:pStyle w:val="Heading3"/>
      </w:pPr>
      <w:r>
        <w:t>ID Requerimiento:</w:t>
      </w:r>
    </w:p>
    <w:p>
      <w:r>
        <w:t>RF-001</w:t>
      </w:r>
    </w:p>
    <w:p>
      <w:pPr>
        <w:pStyle w:val="Heading3"/>
      </w:pPr>
      <w:r>
        <w:t>Nombre del Requerimiento:</w:t>
      </w:r>
    </w:p>
    <w:p>
      <w:r>
        <w:t>Autenticación de Usuario con Correo y Contraseña</w:t>
      </w:r>
    </w:p>
    <w:p>
      <w:pPr>
        <w:pStyle w:val="Heading3"/>
      </w:pPr>
      <w:r>
        <w:t>Descripción:</w:t>
      </w:r>
    </w:p>
    <w:p>
      <w:r>
        <w:t>El sistema debe permitir que un usuario registrado inicie sesión proporcionando su correo electrónico y contraseña. Si las credenciales son válidas, el usuario accede al sistema. Si son inválidas, se muestra un mensaje de error.</w:t>
      </w:r>
    </w:p>
    <w:p>
      <w:pPr>
        <w:pStyle w:val="Heading3"/>
      </w:pPr>
      <w:r>
        <w:t>Módulo / Componente:</w:t>
      </w:r>
    </w:p>
    <w:p>
      <w:r>
        <w:t>Módulo de Autenticación y Seguridad</w:t>
      </w:r>
    </w:p>
    <w:p>
      <w:pPr>
        <w:pStyle w:val="Heading3"/>
      </w:pPr>
      <w:r>
        <w:t>Prioridad:</w:t>
      </w:r>
    </w:p>
    <w:p>
      <w:r>
        <w:t>Alta</w:t>
      </w:r>
    </w:p>
    <w:p>
      <w:pPr>
        <w:pStyle w:val="Heading3"/>
      </w:pPr>
      <w:r>
        <w:t>Actores Involucrados:</w:t>
      </w:r>
    </w:p>
    <w:p>
      <w:r>
        <w:t>Usuario Final, Sistema de Autenticación</w:t>
      </w:r>
    </w:p>
    <w:p>
      <w:pPr>
        <w:pStyle w:val="Heading3"/>
      </w:pPr>
      <w:r>
        <w:t>Precondiciones:</w:t>
      </w:r>
    </w:p>
    <w:p>
      <w:r>
        <w:t>El usuario debe estar registrado en el sistema.</w:t>
      </w:r>
    </w:p>
    <w:p>
      <w:pPr>
        <w:pStyle w:val="Heading3"/>
      </w:pPr>
      <w:r>
        <w:t>Flujo Principal:</w:t>
      </w:r>
    </w:p>
    <w:p>
      <w:pPr>
        <w:pStyle w:val="ListNumber"/>
      </w:pPr>
      <w:r>
        <w:t>1. El usuario ingresa a la pantalla de inicio de sesión.</w:t>
      </w:r>
    </w:p>
    <w:p>
      <w:pPr>
        <w:pStyle w:val="ListNumber"/>
      </w:pPr>
      <w:r>
        <w:t>2. El usuario ingresa su correo electrónico.</w:t>
      </w:r>
    </w:p>
    <w:p>
      <w:pPr>
        <w:pStyle w:val="ListNumber"/>
      </w:pPr>
      <w:r>
        <w:t>3. El usuario ingresa su contraseña.</w:t>
      </w:r>
    </w:p>
    <w:p>
      <w:pPr>
        <w:pStyle w:val="ListNumber"/>
      </w:pPr>
      <w:r>
        <w:t>4. El usuario hace clic en el botón "Iniciar Sesión".</w:t>
      </w:r>
    </w:p>
    <w:p>
      <w:pPr>
        <w:pStyle w:val="ListNumber"/>
      </w:pPr>
      <w:r>
        <w:t>5. El sistema valida las credenciales contra la base de datos.</w:t>
      </w:r>
    </w:p>
    <w:p>
      <w:pPr>
        <w:pStyle w:val="ListNumber"/>
      </w:pPr>
      <w:r>
        <w:t>6. Si son válidas, el sistema redirige al usuario al panel de control.</w:t>
      </w:r>
    </w:p>
    <w:p>
      <w:pPr>
        <w:pStyle w:val="ListNumber"/>
      </w:pPr>
      <w:r>
        <w:t>7. Se registra el acceso en los logs del sistema.</w:t>
      </w:r>
    </w:p>
    <w:p>
      <w:pPr>
        <w:pStyle w:val="Heading3"/>
      </w:pPr>
      <w:r>
        <w:t>Flujos Alternativos:</w:t>
      </w:r>
    </w:p>
    <w:p>
      <w:pPr>
        <w:pStyle w:val="Heading4"/>
      </w:pPr>
      <w:r>
        <w:t>Flujo Alternativo 1: Contraseña Incorrecta</w:t>
      </w:r>
    </w:p>
    <w:p>
      <w:r>
        <w:t>Si el correo existe pero la contraseña es incorrecta, el sistema muestra el mensaje "Contraseña incorrecta. Intente nuevamente o use la opción de recuperación."</w:t>
      </w:r>
    </w:p>
    <w:p>
      <w:pPr>
        <w:pStyle w:val="Heading4"/>
      </w:pPr>
      <w:r>
        <w:t>Flujo Alternativo 2: Correo No Registrado</w:t>
      </w:r>
    </w:p>
    <w:p>
      <w:r>
        <w:t>Si el correo no existe en la base de datos, el sistema muestra un mensaje genérico: "Las credenciales ingresadas no son válidas." (por razones de seguridad)</w:t>
      </w:r>
    </w:p>
    <w:p>
      <w:pPr>
        <w:pStyle w:val="Heading3"/>
      </w:pPr>
      <w:r>
        <w:t>Postcondiciones:</w:t>
      </w:r>
    </w:p>
    <w:p>
      <w:r>
        <w:t>El usuario ha iniciado sesión y tiene acceso a las funcionalidades del sistema según su 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