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Acta de Constitución del Proyecto (Project Charter)</w:t>
      </w:r>
    </w:p>
    <w:p>
      <w:pPr>
        <w:pStyle w:val="Heading2"/>
        <w:pStyle w:val="MdHeading2"/>
      </w:pPr>
      <w:r>
        <w:t xml:space="preserve">1. Información General del Proyecto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Nombre del Proyecto:</w:t>
      </w:r>
      <w:r>
        <w:t xml:space="preserve"> Desarrollo e implementación de aplicativo con I.A. para gestión de procesos empresariales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Número de Contrato:</w:t>
      </w:r>
      <w:r>
        <w:t xml:space="preserve"> CONT-IA-2025-001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Patrocinador / Contratante:</w:t>
      </w:r>
      <w:r>
        <w:t xml:space="preserve"> Empresa Tecnológica Innovación S.A.S. (Representante: Carolina Gómez Vargas)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Ejecutor / Contratista:</w:t>
      </w:r>
      <w:r>
        <w:t xml:space="preserve"> Soluciones IA Colombia S.A.S. (Representante: Andrés Mauricio Torres Pineda)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Fecha de Inicio:</w:t>
      </w:r>
      <w:r>
        <w:t xml:space="preserve"> 1 de enero de 2026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Fecha de Finalización Estimada:</w:t>
      </w:r>
      <w:r>
        <w:t xml:space="preserve"> 30 de junio de 2026 (6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Presupuesto Asignado:</w:t>
      </w:r>
      <w:r>
        <w:t xml:space="preserve"> COP $480.000.000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Propósito y Justificación del Proyecto</w:t>
      </w:r>
    </w:p>
    <w:p>
      <w:pPr>
        <w:pStyle w:val="MdParagraph"/>
      </w:pPr>
      <w:r>
        <w:t xml:space="preserve">El propósito del proyecto es diseñar, desarrollar, implementar, documentar y poner en producción un aplicativo de software con módulos de Inteligencia Artificial (I.A.). La justificación principal es la optimización y automatización de la gestión de procesos internos de la Empresa Tecnológica Innovación S.A.S., mejorando la toma de decisiones mediante análisis predictivo y automatizando flujos de trabajo y gestión documental.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Objetivos del Proyecto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 General:</w:t>
      </w:r>
      <w:r>
        <w:t xml:space="preserve"> Implementar un sistema de software basado en IA para la gestión de procesos empresariales que se integre con los sistemas preexistentes (ERP, CRM) en un plazo de 6 meses.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Objetivos Específicos:</w:t>
      </w:r>
    </w:p>
    <w:p>
      <w:pPr>
        <w:pStyle w:val="MdListItem"/>
        <w:numPr>
          <w:ilvl w:val="1"/>
          <w:numId w:val="2"/>
        </w:numPr>
      </w:pPr>
      <w:r>
        <w:t xml:space="preserve">Automatizar flujos de trabajo utilizando algoritmos de Machine Learning.</w:t>
      </w:r>
    </w:p>
    <w:p>
      <w:pPr>
        <w:pStyle w:val="MdListItem"/>
        <w:numPr>
          <w:ilvl w:val="1"/>
          <w:numId w:val="2"/>
        </w:numPr>
      </w:pPr>
      <w:r>
        <w:t xml:space="preserve">Proveer análisis predictivo basado en datos históricos.</w:t>
      </w:r>
    </w:p>
    <w:p>
      <w:pPr>
        <w:pStyle w:val="MdListItem"/>
        <w:numPr>
          <w:ilvl w:val="1"/>
          <w:numId w:val="2"/>
        </w:numPr>
      </w:pPr>
      <w:r>
        <w:t xml:space="preserve">Implementar un panel de control (dashboard) con KPIs en tiempo real.</w:t>
      </w:r>
    </w:p>
    <w:p>
      <w:pPr>
        <w:pStyle w:val="MdListItem"/>
        <w:numPr>
          <w:ilvl w:val="1"/>
          <w:numId w:val="2"/>
        </w:numPr>
      </w:pPr>
      <w:r>
        <w:t xml:space="preserve">Automatizar la gestión documental mediante Procesamiento de Lenguaje Natural (NLP).</w:t>
      </w:r>
    </w:p>
    <w:p>
      <w:pPr>
        <w:pStyle w:val="MdListItem"/>
        <w:numPr>
          <w:ilvl w:val="1"/>
          <w:numId w:val="2"/>
        </w:numPr>
      </w:pPr>
      <w:r>
        <w:t xml:space="preserve">Generar alertas inteligentes y recomendaciones.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Alcance Preliminar</w:t>
      </w:r>
    </w:p>
    <w:p>
      <w:pPr>
        <w:pStyle w:val="MdParagraph"/>
      </w:pPr>
      <w:r>
        <w:t xml:space="preserve">El proyecto incluye el desarrollo de módulos de ML, NLP, dashboard, alertas inteligentes e integración con ERP/CRM. Se utilizará metodología Scrum con sprints de 2 semanas. Incluye capacitación de 40 horas, soporte post-implementación de 90 días y entrega de código fuente y documentación técnica.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Principales Entregables e Hitos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Hito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Fecha Límite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Acta de inicio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Ene 5,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 de Arquitectura aprobada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Ene 16,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Prototipo funcional (ML y dashboard)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Feb 27,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NLP entregado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 3,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Release candidate (listo para UAT)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May 1,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 aprobado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May 29,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Go-Live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Jun 5,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H-08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Cierre de proyecto y documentación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Jun 30, 2026</w:t>
            </w:r>
          </w:p>
        </w:tc>
      </w:tr>
    </w:tbl>
    <w:p>
      <w:pPr>
        <w:pStyle w:val="Heading2"/>
        <w:pStyle w:val="MdHeading2"/>
      </w:pPr>
      <w:r>
        <w:t xml:space="preserve">6. Riesgos Preliminares</w:t>
      </w:r>
    </w:p>
    <w:p>
      <w:pPr>
        <w:pStyle w:val="MdListItem"/>
        <w:numPr>
          <w:ilvl w:val="0"/>
          <w:numId w:val="2"/>
        </w:numPr>
      </w:pPr>
      <w:r>
        <w:t xml:space="preserve">Retrasos en la entrega de información o accesos por parte del Contratante.</w:t>
      </w:r>
    </w:p>
    <w:p>
      <w:pPr>
        <w:pStyle w:val="MdListItem"/>
        <w:numPr>
          <w:ilvl w:val="0"/>
          <w:numId w:val="2"/>
        </w:numPr>
      </w:pPr>
      <w:r>
        <w:t xml:space="preserve">Problemas de integración con los sistemas ERP/CRM preexistentes.</w:t>
      </w:r>
    </w:p>
    <w:p>
      <w:pPr>
        <w:pStyle w:val="MdListItem"/>
        <w:numPr>
          <w:ilvl w:val="0"/>
          <w:numId w:val="2"/>
        </w:numPr>
      </w:pPr>
      <w:r>
        <w:t xml:space="preserve">Incumplimiento de los estándares de calidad ISO/IEC 25010 o seguridad ISO/IEC 27001.</w:t>
      </w:r>
    </w:p>
    <w:p>
      <w:pPr>
        <w:pStyle w:val="MdListItem"/>
        <w:numPr>
          <w:ilvl w:val="0"/>
          <w:numId w:val="2"/>
        </w:numPr>
      </w:pPr>
      <w:r>
        <w:t xml:space="preserve">Fugas de información confidencial.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Criterios de Éxito</w:t>
      </w:r>
    </w:p>
    <w:p>
      <w:pPr>
        <w:pStyle w:val="MdListItem"/>
        <w:numPr>
          <w:ilvl w:val="0"/>
          <w:numId w:val="2"/>
        </w:numPr>
      </w:pPr>
      <w:r>
        <w:t xml:space="preserve">Aprobación de las pruebas de aceptación de usuario (UAT).</w:t>
      </w:r>
    </w:p>
    <w:p>
      <w:pPr>
        <w:pStyle w:val="MdListItem"/>
        <w:numPr>
          <w:ilvl w:val="0"/>
          <w:numId w:val="2"/>
        </w:numPr>
      </w:pPr>
      <w:r>
        <w:t xml:space="preserve">Cumplimiento del cronograma y presupuesto establecidos.</w:t>
      </w:r>
    </w:p>
    <w:p>
      <w:pPr>
        <w:pStyle w:val="MdListItem"/>
        <w:numPr>
          <w:ilvl w:val="0"/>
          <w:numId w:val="2"/>
        </w:numPr>
      </w:pPr>
      <w:r>
        <w:t xml:space="preserve">Integración exitosa con los sistemas actuales.</w:t>
      </w:r>
    </w:p>
    <w:p>
      <w:pPr>
        <w:pStyle w:val="MdListItem"/>
        <w:numPr>
          <w:ilvl w:val="0"/>
          <w:numId w:val="2"/>
        </w:numPr>
      </w:pPr>
      <w:r>
        <w:t xml:space="preserve">Capacitación completada satisfactoriamente.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2026-05-10T17:59:35.134Z</dcterms:created>
  <dcterms:modified xsi:type="dcterms:W3CDTF">2026-05-10T17:59:35.134Z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