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234101">
      <w:pPr>
        <w:pStyle w:val="4"/>
        <w:keepNext w:val="0"/>
        <w:keepLines w:val="0"/>
        <w:widowControl/>
        <w:suppressLineNumbers w:val="0"/>
        <w:bidi w:val="0"/>
        <w:spacing w:before="0" w:beforeAutospacing="0" w:after="0" w:afterAutospacing="0" w:line="30" w:lineRule="atLeast"/>
        <w:jc w:val="both"/>
      </w:pPr>
      <w:r>
        <w:rPr>
          <w:rFonts w:hint="default" w:ascii="Times New Roman" w:hAnsi="Times New Roman" w:cs="Times New Roman"/>
          <w:b/>
          <w:bCs/>
          <w:i w:val="0"/>
          <w:iCs w:val="0"/>
          <w:color w:val="000000"/>
          <w:sz w:val="24"/>
          <w:szCs w:val="24"/>
          <w:u w:val="none"/>
          <w:vertAlign w:val="baseline"/>
        </w:rPr>
        <w:t>Pantalla LCD </w:t>
      </w:r>
    </w:p>
    <w:p w14:paraId="0678DB61">
      <w:pPr>
        <w:keepNext w:val="0"/>
        <w:keepLines w:val="0"/>
        <w:widowControl/>
        <w:suppressLineNumbers w:val="0"/>
        <w:jc w:val="left"/>
      </w:pPr>
    </w:p>
    <w:p w14:paraId="58DA1677">
      <w:pPr>
        <w:pStyle w:val="4"/>
        <w:keepNext w:val="0"/>
        <w:keepLines w:val="0"/>
        <w:widowControl/>
        <w:suppressLineNumbers w:val="0"/>
        <w:bidi w:val="0"/>
        <w:spacing w:before="0" w:beforeAutospacing="0" w:after="0" w:afterAutospacing="0" w:line="30" w:lineRule="atLeast"/>
        <w:ind w:left="0" w:firstLine="700"/>
        <w:jc w:val="both"/>
      </w:pPr>
      <w:r>
        <w:rPr>
          <w:rFonts w:hint="default" w:ascii="Times New Roman" w:hAnsi="Times New Roman" w:cs="Times New Roman"/>
          <w:i w:val="0"/>
          <w:iCs w:val="0"/>
          <w:color w:val="000000"/>
          <w:sz w:val="24"/>
          <w:szCs w:val="24"/>
          <w:u w:val="none"/>
          <w:vertAlign w:val="baseline"/>
        </w:rPr>
        <w:t>Hoy día el uso de pantallas es muy común para la visualización de información; ya sea imágenes, caracteres, texto, números entre otros. las pantallas lcd (liquid cristal display) pantalla de cristal líquido, la cual está compuesta por una luz en el fondo la cual se proyecta a unos pixeles en forma de matriz que se opacan o aclaran permitiendo así la visualización de la información que se requiere, en el caso de las pantallas multicolor los pixeles están compuestos por 3 subpíxeles uno rojo, azul y verde, éstos proporcionan la variedad de colores que se visualiza si se varía la intensidad de cada uno.</w:t>
      </w:r>
    </w:p>
    <w:p w14:paraId="0B5541EF">
      <w:pPr>
        <w:keepNext w:val="0"/>
        <w:keepLines w:val="0"/>
        <w:widowControl/>
        <w:suppressLineNumbers w:val="0"/>
        <w:spacing w:after="240" w:afterAutospacing="0"/>
        <w:jc w:val="left"/>
      </w:pPr>
      <w:r>
        <w:rPr>
          <w:rFonts w:ascii="SimSun" w:hAnsi="SimSun" w:eastAsia="SimSun" w:cs="SimSun"/>
          <w:b w:val="0"/>
          <w:bCs w:val="0"/>
          <w:kern w:val="0"/>
          <w:sz w:val="24"/>
          <w:szCs w:val="24"/>
          <w:lang w:val="en-US" w:eastAsia="zh-CN" w:bidi="ar"/>
        </w:rPr>
        <w:br w:type="textWrapping"/>
      </w:r>
      <w:r>
        <w:rPr>
          <w:rFonts w:ascii="SimSun" w:hAnsi="SimSun" w:eastAsia="SimSun" w:cs="SimSun"/>
          <w:b w:val="0"/>
          <w:bCs w:val="0"/>
          <w:kern w:val="0"/>
          <w:sz w:val="24"/>
          <w:szCs w:val="24"/>
          <w:lang w:val="en-US" w:eastAsia="zh-CN" w:bidi="ar"/>
        </w:rPr>
        <w:br w:type="textWrapping"/>
      </w:r>
      <w:r>
        <w:rPr>
          <w:rFonts w:ascii="SimSun" w:hAnsi="SimSun" w:eastAsia="SimSun" w:cs="SimSun"/>
          <w:b w:val="0"/>
          <w:bCs w:val="0"/>
          <w:kern w:val="0"/>
          <w:sz w:val="24"/>
          <w:szCs w:val="24"/>
          <w:lang w:val="en-US" w:eastAsia="zh-CN" w:bidi="ar"/>
        </w:rPr>
        <w:br w:type="textWrapping"/>
      </w:r>
      <w:r>
        <w:rPr>
          <w:rFonts w:ascii="SimSun" w:hAnsi="SimSun" w:eastAsia="SimSun" w:cs="SimSun"/>
          <w:b w:val="0"/>
          <w:bCs w:val="0"/>
          <w:kern w:val="0"/>
          <w:sz w:val="24"/>
          <w:szCs w:val="24"/>
          <w:lang w:val="en-US" w:eastAsia="zh-CN" w:bidi="ar"/>
        </w:rPr>
        <w:br w:type="textWrapping"/>
      </w:r>
      <w:r>
        <w:rPr>
          <w:rFonts w:ascii="SimSun" w:hAnsi="SimSun" w:eastAsia="SimSun" w:cs="SimSun"/>
          <w:b w:val="0"/>
          <w:bCs w:val="0"/>
          <w:kern w:val="0"/>
          <w:sz w:val="24"/>
          <w:szCs w:val="24"/>
          <w:lang w:val="en-US" w:eastAsia="zh-CN" w:bidi="ar"/>
        </w:rPr>
        <w:br w:type="textWrapping"/>
      </w:r>
    </w:p>
    <w:p w14:paraId="0893A61F">
      <w:pPr>
        <w:pStyle w:val="4"/>
        <w:keepNext w:val="0"/>
        <w:keepLines w:val="0"/>
        <w:widowControl/>
        <w:suppressLineNumbers w:val="0"/>
        <w:bidi w:val="0"/>
        <w:spacing w:before="0" w:beforeAutospacing="0" w:after="200" w:afterAutospacing="0" w:line="15" w:lineRule="atLeast"/>
      </w:pPr>
      <w:r>
        <w:rPr>
          <w:rFonts w:hint="default" w:ascii="Times New Roman" w:hAnsi="Times New Roman" w:cs="Times New Roman"/>
          <w:b/>
          <w:bCs/>
          <w:i w:val="0"/>
          <w:iCs w:val="0"/>
          <w:color w:val="000000"/>
          <w:sz w:val="24"/>
          <w:szCs w:val="24"/>
          <w:u w:val="none"/>
          <w:vertAlign w:val="baseline"/>
        </w:rPr>
        <w:t>Figura 15</w:t>
      </w:r>
      <w:r>
        <w:rPr>
          <w:rFonts w:hint="default" w:ascii="Times New Roman" w:hAnsi="Times New Roman" w:cs="Times New Roman"/>
          <w:i/>
          <w:iCs/>
          <w:color w:val="000000"/>
          <w:sz w:val="24"/>
          <w:szCs w:val="24"/>
          <w:u w:val="none"/>
          <w:vertAlign w:val="baseline"/>
        </w:rPr>
        <w:t>. Estructura interna de la pantalla LCD</w:t>
      </w:r>
    </w:p>
    <w:p w14:paraId="1DE5E3EE">
      <w:pPr>
        <w:pStyle w:val="4"/>
        <w:keepNext w:val="0"/>
        <w:keepLines w:val="0"/>
        <w:widowControl/>
        <w:suppressLineNumbers w:val="0"/>
        <w:bidi w:val="0"/>
        <w:spacing w:before="0" w:beforeAutospacing="0" w:after="0" w:afterAutospacing="0" w:line="15" w:lineRule="atLeast"/>
        <w:jc w:val="center"/>
      </w:pPr>
      <w:r>
        <w:rPr>
          <w:rFonts w:hint="default" w:ascii="Times New Roman" w:hAnsi="Times New Roman" w:cs="Times New Roman"/>
          <w:i w:val="0"/>
          <w:iCs w:val="0"/>
          <w:color w:val="000000"/>
          <w:sz w:val="22"/>
          <w:szCs w:val="22"/>
          <w:u w:val="none"/>
          <w:vertAlign w:val="baseline"/>
        </w:rPr>
        <w:t> </w:t>
      </w:r>
      <w:r>
        <w:rPr>
          <w:rFonts w:hint="default" w:ascii="Times New Roman" w:hAnsi="Times New Roman" w:cs="Times New Roman"/>
          <w:i w:val="0"/>
          <w:iCs w:val="0"/>
          <w:color w:val="000000"/>
          <w:sz w:val="22"/>
          <w:szCs w:val="22"/>
          <w:u w:val="none"/>
          <w:bdr w:val="none" w:color="auto" w:sz="0" w:space="0"/>
          <w:vertAlign w:val="baseline"/>
        </w:rPr>
        <w:drawing>
          <wp:inline distT="0" distB="0" distL="114300" distR="114300">
            <wp:extent cx="4819650" cy="2076450"/>
            <wp:effectExtent l="0" t="0" r="0" b="0"/>
            <wp:docPr id="1" name="Imagen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G_256"/>
                    <pic:cNvPicPr>
                      <a:picLocks noChangeAspect="1"/>
                    </pic:cNvPicPr>
                  </pic:nvPicPr>
                  <pic:blipFill>
                    <a:blip r:embed="rId4"/>
                    <a:stretch>
                      <a:fillRect/>
                    </a:stretch>
                  </pic:blipFill>
                  <pic:spPr>
                    <a:xfrm>
                      <a:off x="0" y="0"/>
                      <a:ext cx="4819650" cy="2076450"/>
                    </a:xfrm>
                    <a:prstGeom prst="rect">
                      <a:avLst/>
                    </a:prstGeom>
                    <a:noFill/>
                    <a:ln w="9525">
                      <a:noFill/>
                    </a:ln>
                  </pic:spPr>
                </pic:pic>
              </a:graphicData>
            </a:graphic>
          </wp:inline>
        </w:drawing>
      </w:r>
    </w:p>
    <w:p w14:paraId="412D9676">
      <w:pPr>
        <w:keepNext w:val="0"/>
        <w:keepLines w:val="0"/>
        <w:widowControl/>
        <w:suppressLineNumbers w:val="0"/>
        <w:jc w:val="left"/>
      </w:pPr>
    </w:p>
    <w:p w14:paraId="792ACA92">
      <w:pPr>
        <w:pStyle w:val="4"/>
        <w:keepNext w:val="0"/>
        <w:keepLines w:val="0"/>
        <w:widowControl/>
        <w:suppressLineNumbers w:val="0"/>
        <w:bidi w:val="0"/>
        <w:spacing w:before="0" w:beforeAutospacing="0" w:after="0" w:afterAutospacing="0" w:line="30" w:lineRule="atLeast"/>
        <w:ind w:left="0" w:firstLine="700"/>
        <w:jc w:val="both"/>
      </w:pPr>
      <w:r>
        <w:rPr>
          <w:rFonts w:hint="default" w:ascii="Times New Roman" w:hAnsi="Times New Roman" w:cs="Times New Roman"/>
          <w:i w:val="0"/>
          <w:iCs w:val="0"/>
          <w:color w:val="000000"/>
          <w:sz w:val="24"/>
          <w:szCs w:val="24"/>
          <w:u w:val="none"/>
          <w:vertAlign w:val="baseline"/>
        </w:rPr>
        <w:t>Las pantallas están compuestas de un cristal líquido, rodeado de unos electrodos y estos a su vez rodeados por filtros, la variación en la intensidad por cada segmento permite que se pueda visualizar la información, también suelen tener una luz blanca haciendo posible verlo en la oscuridad. </w:t>
      </w:r>
    </w:p>
    <w:p w14:paraId="069CBC81">
      <w:pPr>
        <w:keepNext w:val="0"/>
        <w:keepLines w:val="0"/>
        <w:widowControl/>
        <w:suppressLineNumbers w:val="0"/>
        <w:jc w:val="left"/>
      </w:pPr>
    </w:p>
    <w:p w14:paraId="47079CFC">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7C972EC"/>
    <w:rsid w:val="17C972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2026-01-13T22:45:00Z</dcterms:created>
  <dc:creator>sebas</dc:creator>
  <cp:lastModifiedBy>sebas</cp:lastModifiedBy>
  <dcterms:modified xsi:type="dcterms:W3CDTF">2026-01-13T22:45:19Z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3082-12.2.0.23197</vt:lpwstr>
  </property>
  <property fmtid="{D5CDD505-2E9C-101B-9397-08002B2CF9AE}" pid="3" name="ICV">
    <vt:lpwstr>AD26BD74936B4ADB9EAF426077F8089F_11</vt:lpwstr>
  </property>
</Properties>
</file>