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</w:rPr>
        <w:t>不对等姿态下的最后一次沟通尝试，战斗檄文</w:t>
      </w:r>
    </w:p>
    <w:p>
      <w:pPr>
        <w:jc w:val="both"/>
        <w:rPr>
          <w:rFonts w:hint="default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  <w:lang w:val="en-US" w:eastAsia="zh-CN"/>
        </w:rPr>
        <w:t>作者：佚名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  <w:lang w:val="en-US" w:eastAsia="zh-CN"/>
        </w:rPr>
        <w:t>2019-08-31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徐总裁你好：</w:t>
      </w:r>
    </w:p>
    <w:p>
      <w:pPr>
        <w:ind w:firstLine="480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百忙之中打扰你！不知道你对现在南京安居房事件具体进展是否知晓，毕竟到目前为止还有超过一半人希望此事能够妥善解决。剩下的这么多人，绝大多数是确实是有住房需求的，若不相信可以找相关部长到家里实地了解。无数次市政府领导都已经非常明确，中兴有处置房子的权利。，而公司王总胡总，也一直在市政府面前承诺过会妥善处理这部分人的实际困难！而如今给出的解决方案，我们是无论如何接受不了也没法向家里老人交代。如果中兴只是个小公司，无法解决也无可厚非；，而是a+h上市超千亿市值的5G龙头上市公司！君不见中兴落难之时，全国人民为我们声援！</w:t>
      </w:r>
    </w:p>
    <w:p>
      <w:pPr>
        <w:ind w:firstLine="480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中兴一直是国人的骄傲，是中国国企的标杆！如今出了这等事，如果100多人走上法庭，作为Ceo的你会觉得很有面子吗？</w:t>
      </w:r>
    </w:p>
    <w:p>
      <w:pPr>
        <w:ind w:firstLine="480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作为实际困难，我们拖家带口苦等6年房子，一句政策阻隔就让解约，当其他公司都在为员工住房频放大招之际，我们中兴竟然要撕毁拖欠了6年的安居协议......格局和魄力着实令人咂舌！</w:t>
      </w:r>
    </w:p>
    <w:p>
      <w:pPr>
        <w:ind w:firstLine="480" w:firstLineChars="20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我热爱中兴，一直寄希望能通过变通智慧的处理好协议书事项。而王如明总的方案着实让人汗颜。但这份冤是可忍，孰不可忍！是你们的懦弱将中兴推到了背信弃义的被告席！是你们的铁石心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肠让中兴蒙羞，让国人心寒！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76A00"/>
    <w:rsid w:val="7D8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2019-10-06T09:46:18Z</dcterms:created>
  <dc:creator>Sebastien</dc:creator>
  <cp:lastModifiedBy>Sebastien</cp:lastModifiedBy>
  <dcterms:modified xsi:type="dcterms:W3CDTF">2019-10-06T09:52:32Z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