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8558" w14:textId="3AA2E78D" w:rsidR="004A56C7" w:rsidRDefault="004A56C7">
      <w:pPr>
        <w:rPr>
          <w:rFonts w:asciiTheme="majorHAnsi" w:hAnsiTheme="majorHAnsi" w:cstheme="majorHAnsi"/>
          <w:sz w:val="28"/>
          <w:szCs w:val="28"/>
        </w:rPr>
      </w:pPr>
      <w:proofErr w:type="spellStart"/>
      <w:r>
        <w:rPr>
          <w:rFonts w:asciiTheme="majorHAnsi" w:hAnsiTheme="majorHAnsi" w:cstheme="majorHAnsi"/>
          <w:sz w:val="28"/>
          <w:szCs w:val="28"/>
        </w:rPr>
        <w:t>Sollun</w:t>
      </w:r>
      <w:proofErr w:type="spellEnd"/>
      <w:r>
        <w:rPr>
          <w:rFonts w:asciiTheme="majorHAnsi" w:hAnsiTheme="majorHAnsi" w:cstheme="majorHAnsi"/>
          <w:sz w:val="28"/>
          <w:szCs w:val="28"/>
        </w:rPr>
        <w:t xml:space="preserve"> – The Cosmic Duality</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Custom Hero Concept</w:t>
      </w:r>
    </w:p>
    <w:p w14:paraId="3FE2BC94" w14:textId="77777777" w:rsidR="004A56C7" w:rsidRDefault="004A56C7">
      <w:pPr>
        <w:rPr>
          <w:rFonts w:asciiTheme="majorHAnsi" w:hAnsiTheme="majorHAnsi" w:cstheme="majorHAnsi"/>
          <w:sz w:val="28"/>
          <w:szCs w:val="28"/>
        </w:rPr>
      </w:pPr>
    </w:p>
    <w:p w14:paraId="1FDEBDE2" w14:textId="1A1498F7" w:rsidR="004A56C7" w:rsidRDefault="004A56C7" w:rsidP="004A56C7">
      <w:pPr>
        <w:pStyle w:val="Heading1"/>
      </w:pPr>
      <w:r>
        <w:t>Hero Description</w:t>
      </w:r>
    </w:p>
    <w:p w14:paraId="233CF760" w14:textId="6E83E179" w:rsidR="004F3B5D" w:rsidRDefault="004F3B5D" w:rsidP="004F3B5D">
      <w:pPr>
        <w:rPr>
          <w:i/>
          <w:iCs/>
        </w:rPr>
      </w:pPr>
      <w:r>
        <w:rPr>
          <w:i/>
          <w:iCs/>
        </w:rPr>
        <w:t>Changes between forms to access new spells.</w:t>
      </w:r>
    </w:p>
    <w:p w14:paraId="546DD0EC" w14:textId="1699E47E" w:rsidR="004F3B5D" w:rsidRDefault="004F3B5D" w:rsidP="004F3B5D">
      <w:r>
        <w:t xml:space="preserve">Complexity: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p>
    <w:p w14:paraId="28DF6834" w14:textId="046C6E81" w:rsidR="0045262A" w:rsidRDefault="0045262A" w:rsidP="004F3B5D">
      <w:r>
        <w:t>Carry:</w:t>
      </w:r>
      <w:r w:rsidRPr="0045262A">
        <w:rPr>
          <w:rFonts w:ascii="Arial" w:hAnsi="Arial" w:cs="Arial"/>
          <w:sz w:val="26"/>
          <w:szCs w:val="26"/>
        </w:rPr>
        <w:t xml:space="preserve"> </w:t>
      </w:r>
      <w:r>
        <w:rPr>
          <w:rFonts w:ascii="Arial" w:hAnsi="Arial" w:cs="Arial"/>
          <w:sz w:val="26"/>
          <w:szCs w:val="26"/>
        </w:rPr>
        <w:t>◊◊◊</w:t>
      </w:r>
      <w:r>
        <w:tab/>
      </w:r>
      <w:r>
        <w:tab/>
      </w:r>
      <w:r>
        <w:tab/>
      </w:r>
      <w:proofErr w:type="gramStart"/>
      <w:r>
        <w:t>Support: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proofErr w:type="gramEnd"/>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sidR="00F70D9C">
        <w:rPr>
          <w:rFonts w:ascii="Arial" w:hAnsi="Arial" w:cs="Arial"/>
          <w:sz w:val="26"/>
          <w:szCs w:val="26"/>
        </w:rPr>
        <w:t>◊</w:t>
      </w:r>
      <w:r w:rsidR="00F70D9C">
        <w:rPr>
          <w:rFonts w:ascii="Arial" w:hAnsi="Arial" w:cs="Arial"/>
          <w:sz w:val="26"/>
          <w:szCs w:val="26"/>
        </w:rPr>
        <w:tab/>
      </w:r>
      <w:r>
        <w:tab/>
      </w:r>
      <w:r>
        <w:tab/>
      </w:r>
      <w:proofErr w:type="spellStart"/>
      <w:r>
        <w:t>Nuker</w:t>
      </w:r>
      <w:proofErr w:type="spellEnd"/>
      <w:r>
        <w:t>:</w:t>
      </w:r>
      <w:r w:rsidRPr="0045262A">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p>
    <w:p w14:paraId="72A1D8CD" w14:textId="15871420" w:rsidR="0045262A" w:rsidRDefault="0045262A" w:rsidP="004F3B5D">
      <w:r>
        <w:t>Disabler:</w:t>
      </w:r>
      <w:r w:rsidRPr="0045262A">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Pr>
          <w:rFonts w:ascii="Arial" w:hAnsi="Arial" w:cs="Arial"/>
          <w:sz w:val="26"/>
          <w:szCs w:val="26"/>
        </w:rPr>
        <w:t>◊</w:t>
      </w:r>
      <w:r>
        <w:tab/>
      </w:r>
      <w:r>
        <w:tab/>
      </w:r>
      <w:proofErr w:type="spellStart"/>
      <w:r>
        <w:t>Jungler</w:t>
      </w:r>
      <w:proofErr w:type="spellEnd"/>
      <w:r>
        <w:t>:</w:t>
      </w:r>
      <w:r>
        <w:tab/>
      </w:r>
      <w:r>
        <w:rPr>
          <w:rFonts w:ascii="Arial" w:hAnsi="Arial" w:cs="Arial"/>
          <w:sz w:val="26"/>
          <w:szCs w:val="26"/>
        </w:rPr>
        <w:t>◊◊◊</w:t>
      </w:r>
      <w:r>
        <w:tab/>
      </w:r>
      <w:r>
        <w:tab/>
      </w:r>
      <w:r>
        <w:tab/>
        <w:t>Durable:</w:t>
      </w:r>
      <w:r w:rsidRPr="0045262A">
        <w:rPr>
          <w:rFonts w:ascii="Arial" w:hAnsi="Arial" w:cs="Arial"/>
          <w:sz w:val="26"/>
          <w:szCs w:val="26"/>
        </w:rPr>
        <w:t xml:space="preserve"> </w:t>
      </w:r>
      <w:r>
        <w:rPr>
          <w:rFonts w:ascii="Arial" w:hAnsi="Arial" w:cs="Arial"/>
          <w:sz w:val="26"/>
          <w:szCs w:val="26"/>
        </w:rPr>
        <w:t>◊◊◊</w:t>
      </w:r>
    </w:p>
    <w:p w14:paraId="4A50B0F7" w14:textId="3A2143E5" w:rsidR="0045262A" w:rsidRDefault="0045262A" w:rsidP="004F3B5D">
      <w:r>
        <w:t>Escape:</w:t>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Pr>
          <w:rFonts w:ascii="Arial" w:hAnsi="Arial" w:cs="Arial"/>
          <w:sz w:val="26"/>
          <w:szCs w:val="26"/>
        </w:rPr>
        <w:t>◊◊</w:t>
      </w:r>
      <w:r>
        <w:tab/>
      </w:r>
      <w:r>
        <w:tab/>
      </w:r>
      <w:r>
        <w:tab/>
        <w:t>Pusher:</w:t>
      </w:r>
      <w:r w:rsidRPr="0045262A">
        <w:rPr>
          <w:rFonts w:ascii="Arial" w:hAnsi="Arial" w:cs="Arial"/>
          <w:sz w:val="26"/>
          <w:szCs w:val="26"/>
        </w:rPr>
        <w:t xml:space="preserve"> </w:t>
      </w:r>
      <w:r>
        <w:rPr>
          <w:rFonts w:ascii="Arial" w:hAnsi="Arial" w:cs="Arial"/>
          <w:sz w:val="26"/>
          <w:szCs w:val="26"/>
        </w:rPr>
        <w:t>◊◊◊</w:t>
      </w:r>
      <w:r>
        <w:tab/>
      </w:r>
      <w:r>
        <w:tab/>
      </w:r>
      <w:r>
        <w:tab/>
        <w:t>Initiator:</w:t>
      </w:r>
      <w:r w:rsidRPr="0045262A">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Pr>
          <w:rFonts w:ascii="Arial" w:hAnsi="Arial" w:cs="Arial"/>
          <w:sz w:val="26"/>
          <w:szCs w:val="26"/>
        </w:rPr>
        <w:t>◊</w:t>
      </w:r>
    </w:p>
    <w:p w14:paraId="509EDCB6" w14:textId="3280F126" w:rsidR="004A56C7" w:rsidRDefault="004A56C7">
      <w:pPr>
        <w:rPr>
          <w:rFonts w:cstheme="minorHAnsi"/>
        </w:rPr>
      </w:pPr>
      <w:r>
        <w:rPr>
          <w:rFonts w:cstheme="minorHAnsi"/>
        </w:rPr>
        <w:t xml:space="preserve">Switching between forms to fit the situation at hand, </w:t>
      </w:r>
      <w:proofErr w:type="spellStart"/>
      <w:r>
        <w:rPr>
          <w:rFonts w:cstheme="minorHAnsi"/>
        </w:rPr>
        <w:t>Sollun</w:t>
      </w:r>
      <w:proofErr w:type="spellEnd"/>
      <w:r>
        <w:rPr>
          <w:rFonts w:cstheme="minorHAnsi"/>
        </w:rPr>
        <w:t xml:space="preserve"> has a multitude of tools for any occasion. Supporting allies with a healing light and cloak of shadows, placing attack-hindering wards, igniting whole sections of the battlefield, or </w:t>
      </w:r>
      <w:r w:rsidR="00E55C4F">
        <w:rPr>
          <w:rFonts w:cstheme="minorHAnsi"/>
        </w:rPr>
        <w:t>throwing</w:t>
      </w:r>
      <w:r>
        <w:rPr>
          <w:rFonts w:cstheme="minorHAnsi"/>
        </w:rPr>
        <w:t xml:space="preserve"> shards of the moon to the earth, </w:t>
      </w:r>
      <w:proofErr w:type="spellStart"/>
      <w:r>
        <w:rPr>
          <w:rFonts w:cstheme="minorHAnsi"/>
        </w:rPr>
        <w:t>Sollun</w:t>
      </w:r>
      <w:proofErr w:type="spellEnd"/>
      <w:r>
        <w:rPr>
          <w:rFonts w:cstheme="minorHAnsi"/>
        </w:rPr>
        <w:t xml:space="preserve"> is always prepared when a fight breaks out, and may just be able to end it by themsel</w:t>
      </w:r>
      <w:r w:rsidR="004B5BBD">
        <w:rPr>
          <w:rFonts w:cstheme="minorHAnsi"/>
        </w:rPr>
        <w:t>ves</w:t>
      </w:r>
      <w:r>
        <w:rPr>
          <w:rFonts w:cstheme="minorHAnsi"/>
        </w:rPr>
        <w:t xml:space="preserve">. </w:t>
      </w:r>
    </w:p>
    <w:p w14:paraId="5A623A4F" w14:textId="77777777" w:rsidR="004A56C7" w:rsidRPr="004A56C7" w:rsidRDefault="004A56C7">
      <w:pPr>
        <w:rPr>
          <w:rFonts w:cstheme="minorHAnsi"/>
        </w:rPr>
      </w:pPr>
    </w:p>
    <w:p w14:paraId="026DC22B" w14:textId="2E3B24F4" w:rsidR="004A56C7" w:rsidRDefault="004A56C7" w:rsidP="004A56C7">
      <w:pPr>
        <w:pStyle w:val="Heading1"/>
      </w:pPr>
      <w:r>
        <w:t>Hero Lore</w:t>
      </w:r>
    </w:p>
    <w:p w14:paraId="2E0572CB" w14:textId="77777777" w:rsidR="004A56C7" w:rsidRPr="004A56C7" w:rsidRDefault="004A56C7" w:rsidP="004A56C7"/>
    <w:p w14:paraId="51D3D9C8" w14:textId="6781A325" w:rsidR="004A56C7" w:rsidRDefault="004A56C7" w:rsidP="004A56C7">
      <w:pPr>
        <w:pStyle w:val="Heading1"/>
      </w:pPr>
      <w:r>
        <w:t>Base Stats</w:t>
      </w:r>
    </w:p>
    <w:p w14:paraId="735CB6CD" w14:textId="176CF7F3" w:rsidR="004A56C7" w:rsidRPr="00E55C4F" w:rsidRDefault="004A56C7">
      <w:pPr>
        <w:rPr>
          <w:rFonts w:asciiTheme="majorHAnsi" w:hAnsiTheme="majorHAnsi" w:cstheme="majorHAnsi"/>
          <w:color w:val="FF0000"/>
          <w:sz w:val="24"/>
          <w:szCs w:val="24"/>
        </w:rPr>
      </w:pPr>
      <w:r w:rsidRPr="00E55C4F">
        <w:rPr>
          <w:rFonts w:asciiTheme="majorHAnsi" w:hAnsiTheme="majorHAnsi" w:cstheme="majorHAnsi"/>
          <w:color w:val="FF0000"/>
          <w:sz w:val="24"/>
          <w:szCs w:val="24"/>
        </w:rPr>
        <w:t>Strength: 1</w:t>
      </w:r>
      <w:r w:rsidR="00FE224E">
        <w:rPr>
          <w:rFonts w:asciiTheme="majorHAnsi" w:hAnsiTheme="majorHAnsi" w:cstheme="majorHAnsi"/>
          <w:color w:val="FF0000"/>
          <w:sz w:val="24"/>
          <w:szCs w:val="24"/>
        </w:rPr>
        <w:t>9</w:t>
      </w:r>
      <w:r w:rsidRPr="00E55C4F">
        <w:rPr>
          <w:rFonts w:asciiTheme="majorHAnsi" w:hAnsiTheme="majorHAnsi" w:cstheme="majorHAnsi"/>
          <w:color w:val="FF0000"/>
          <w:sz w:val="24"/>
          <w:szCs w:val="24"/>
        </w:rPr>
        <w:t>+2</w:t>
      </w:r>
      <w:r w:rsidR="00FE224E">
        <w:rPr>
          <w:rFonts w:asciiTheme="majorHAnsi" w:hAnsiTheme="majorHAnsi" w:cstheme="majorHAnsi"/>
          <w:color w:val="FF0000"/>
          <w:sz w:val="24"/>
          <w:szCs w:val="24"/>
        </w:rPr>
        <w:t>.3</w:t>
      </w:r>
      <w:r w:rsidRPr="00E55C4F">
        <w:rPr>
          <w:rFonts w:asciiTheme="majorHAnsi" w:hAnsiTheme="majorHAnsi" w:cstheme="majorHAnsi"/>
          <w:color w:val="FF0000"/>
          <w:sz w:val="24"/>
          <w:szCs w:val="24"/>
        </w:rPr>
        <w:t xml:space="preserve"> per Level</w:t>
      </w:r>
    </w:p>
    <w:p w14:paraId="6783222E" w14:textId="1CF9A71A" w:rsidR="004A56C7" w:rsidRPr="00E55C4F" w:rsidRDefault="004A56C7">
      <w:pPr>
        <w:rPr>
          <w:rFonts w:asciiTheme="majorHAnsi" w:hAnsiTheme="majorHAnsi" w:cstheme="majorHAnsi"/>
          <w:color w:val="00B050"/>
          <w:sz w:val="24"/>
          <w:szCs w:val="24"/>
        </w:rPr>
      </w:pPr>
      <w:r w:rsidRPr="00E55C4F">
        <w:rPr>
          <w:rFonts w:asciiTheme="majorHAnsi" w:hAnsiTheme="majorHAnsi" w:cstheme="majorHAnsi"/>
          <w:color w:val="00B050"/>
          <w:sz w:val="24"/>
          <w:szCs w:val="24"/>
        </w:rPr>
        <w:t>Agility: 25+2.3</w:t>
      </w:r>
      <w:r w:rsidRPr="00E55C4F">
        <w:rPr>
          <w:rFonts w:asciiTheme="majorHAnsi" w:hAnsiTheme="majorHAnsi" w:cstheme="majorHAnsi"/>
          <w:color w:val="00B050"/>
          <w:sz w:val="24"/>
          <w:szCs w:val="24"/>
        </w:rPr>
        <w:tab/>
        <w:t>per Level</w:t>
      </w:r>
    </w:p>
    <w:p w14:paraId="2D7415B0" w14:textId="5372DA0C" w:rsidR="004A56C7" w:rsidRPr="00E55C4F" w:rsidRDefault="004A56C7">
      <w:pPr>
        <w:rPr>
          <w:rFonts w:asciiTheme="majorHAnsi" w:hAnsiTheme="majorHAnsi" w:cstheme="majorHAnsi"/>
          <w:color w:val="00B0F0"/>
          <w:sz w:val="24"/>
          <w:szCs w:val="24"/>
        </w:rPr>
      </w:pPr>
      <w:r w:rsidRPr="00E55C4F">
        <w:rPr>
          <w:rFonts w:asciiTheme="majorHAnsi" w:hAnsiTheme="majorHAnsi" w:cstheme="majorHAnsi"/>
          <w:color w:val="00B0F0"/>
          <w:sz w:val="24"/>
          <w:szCs w:val="24"/>
        </w:rPr>
        <w:t>Intelligence: 28+2.7 per Level</w:t>
      </w:r>
      <w:r w:rsidR="00E55C4F">
        <w:rPr>
          <w:rFonts w:asciiTheme="majorHAnsi" w:hAnsiTheme="majorHAnsi" w:cstheme="majorHAnsi"/>
          <w:color w:val="00B0F0"/>
          <w:sz w:val="24"/>
          <w:szCs w:val="24"/>
        </w:rPr>
        <w:t xml:space="preserve"> (Primary Attribute)</w:t>
      </w:r>
    </w:p>
    <w:p w14:paraId="5796DD37" w14:textId="57A362C3" w:rsidR="004A56C7" w:rsidRDefault="004A56C7">
      <w:pPr>
        <w:rPr>
          <w:rFonts w:asciiTheme="majorHAnsi" w:hAnsiTheme="majorHAnsi" w:cstheme="majorHAnsi"/>
          <w:sz w:val="24"/>
          <w:szCs w:val="24"/>
        </w:rPr>
      </w:pPr>
      <w:r>
        <w:rPr>
          <w:rFonts w:asciiTheme="majorHAnsi" w:hAnsiTheme="majorHAnsi" w:cstheme="majorHAnsi"/>
          <w:sz w:val="24"/>
          <w:szCs w:val="24"/>
        </w:rPr>
        <w:t>Attack Type: Ranged; 575</w:t>
      </w:r>
      <w:r w:rsidR="00E55C4F">
        <w:rPr>
          <w:rFonts w:asciiTheme="majorHAnsi" w:hAnsiTheme="majorHAnsi" w:cstheme="majorHAnsi"/>
          <w:sz w:val="24"/>
          <w:szCs w:val="24"/>
        </w:rPr>
        <w:t xml:space="preserve"> range</w:t>
      </w:r>
    </w:p>
    <w:p w14:paraId="2DA30E0D" w14:textId="6D588F69" w:rsidR="00E55C4F" w:rsidRDefault="00E55C4F">
      <w:pPr>
        <w:rPr>
          <w:rFonts w:asciiTheme="majorHAnsi" w:hAnsiTheme="majorHAnsi" w:cstheme="majorHAnsi"/>
          <w:sz w:val="24"/>
          <w:szCs w:val="24"/>
        </w:rPr>
      </w:pPr>
      <w:r>
        <w:rPr>
          <w:rFonts w:asciiTheme="majorHAnsi" w:hAnsiTheme="majorHAnsi" w:cstheme="majorHAnsi"/>
          <w:sz w:val="24"/>
          <w:szCs w:val="24"/>
        </w:rPr>
        <w:t xml:space="preserve">Damage: Base </w:t>
      </w:r>
      <w:r w:rsidR="00B473F3">
        <w:rPr>
          <w:rFonts w:asciiTheme="majorHAnsi" w:hAnsiTheme="majorHAnsi" w:cstheme="majorHAnsi"/>
          <w:sz w:val="24"/>
          <w:szCs w:val="24"/>
        </w:rPr>
        <w:t>30</w:t>
      </w:r>
      <w:r>
        <w:rPr>
          <w:rFonts w:asciiTheme="majorHAnsi" w:hAnsiTheme="majorHAnsi" w:cstheme="majorHAnsi"/>
          <w:sz w:val="24"/>
          <w:szCs w:val="24"/>
        </w:rPr>
        <w:t>-</w:t>
      </w:r>
      <w:r w:rsidR="00B473F3">
        <w:rPr>
          <w:rFonts w:asciiTheme="majorHAnsi" w:hAnsiTheme="majorHAnsi" w:cstheme="majorHAnsi"/>
          <w:sz w:val="24"/>
          <w:szCs w:val="24"/>
        </w:rPr>
        <w:t>36</w:t>
      </w:r>
      <w:r>
        <w:rPr>
          <w:rFonts w:asciiTheme="majorHAnsi" w:hAnsiTheme="majorHAnsi" w:cstheme="majorHAnsi"/>
          <w:sz w:val="24"/>
          <w:szCs w:val="24"/>
        </w:rPr>
        <w:t xml:space="preserve">; Total </w:t>
      </w:r>
      <w:r w:rsidR="00B473F3">
        <w:rPr>
          <w:rFonts w:asciiTheme="majorHAnsi" w:hAnsiTheme="majorHAnsi" w:cstheme="majorHAnsi"/>
          <w:sz w:val="24"/>
          <w:szCs w:val="24"/>
        </w:rPr>
        <w:t>58</w:t>
      </w:r>
      <w:r>
        <w:rPr>
          <w:rFonts w:asciiTheme="majorHAnsi" w:hAnsiTheme="majorHAnsi" w:cstheme="majorHAnsi"/>
          <w:sz w:val="24"/>
          <w:szCs w:val="24"/>
        </w:rPr>
        <w:t>-</w:t>
      </w:r>
      <w:r w:rsidR="00B473F3">
        <w:rPr>
          <w:rFonts w:asciiTheme="majorHAnsi" w:hAnsiTheme="majorHAnsi" w:cstheme="majorHAnsi"/>
          <w:sz w:val="24"/>
          <w:szCs w:val="24"/>
        </w:rPr>
        <w:t>64</w:t>
      </w:r>
    </w:p>
    <w:p w14:paraId="084818BB" w14:textId="6CEF83A1" w:rsidR="00E55C4F" w:rsidRDefault="00E55C4F">
      <w:pPr>
        <w:rPr>
          <w:rFonts w:asciiTheme="majorHAnsi" w:hAnsiTheme="majorHAnsi" w:cstheme="majorHAnsi"/>
          <w:sz w:val="24"/>
          <w:szCs w:val="24"/>
        </w:rPr>
      </w:pPr>
      <w:r>
        <w:rPr>
          <w:rFonts w:asciiTheme="majorHAnsi" w:hAnsiTheme="majorHAnsi" w:cstheme="majorHAnsi"/>
          <w:sz w:val="24"/>
          <w:szCs w:val="24"/>
        </w:rPr>
        <w:t>BAT: 1.7; IAS: 100</w:t>
      </w:r>
    </w:p>
    <w:p w14:paraId="3B999C0B" w14:textId="17B008E9" w:rsidR="00E55C4F" w:rsidRDefault="00E55C4F">
      <w:pPr>
        <w:rPr>
          <w:rFonts w:asciiTheme="majorHAnsi" w:hAnsiTheme="majorHAnsi" w:cstheme="majorHAnsi"/>
          <w:sz w:val="24"/>
          <w:szCs w:val="24"/>
        </w:rPr>
      </w:pPr>
      <w:r>
        <w:rPr>
          <w:rFonts w:asciiTheme="majorHAnsi" w:hAnsiTheme="majorHAnsi" w:cstheme="majorHAnsi"/>
          <w:sz w:val="24"/>
          <w:szCs w:val="24"/>
        </w:rPr>
        <w:t>Projectile Speed: 1200</w:t>
      </w:r>
    </w:p>
    <w:p w14:paraId="57529EC5" w14:textId="028FF033" w:rsidR="004B5BBD" w:rsidRDefault="004B5BBD">
      <w:pPr>
        <w:rPr>
          <w:rFonts w:asciiTheme="majorHAnsi" w:hAnsiTheme="majorHAnsi" w:cstheme="majorHAnsi"/>
          <w:sz w:val="24"/>
          <w:szCs w:val="24"/>
        </w:rPr>
      </w:pPr>
      <w:r>
        <w:rPr>
          <w:rFonts w:asciiTheme="majorHAnsi" w:hAnsiTheme="majorHAnsi" w:cstheme="majorHAnsi"/>
          <w:sz w:val="24"/>
          <w:szCs w:val="24"/>
        </w:rPr>
        <w:t>Armor: Base 0; Total 4.2</w:t>
      </w:r>
    </w:p>
    <w:p w14:paraId="566E400F" w14:textId="1BD90CB7" w:rsidR="004B5BBD" w:rsidRDefault="004B5BBD">
      <w:pPr>
        <w:rPr>
          <w:rFonts w:asciiTheme="majorHAnsi" w:hAnsiTheme="majorHAnsi" w:cstheme="majorHAnsi"/>
          <w:sz w:val="24"/>
          <w:szCs w:val="24"/>
        </w:rPr>
      </w:pPr>
      <w:r>
        <w:rPr>
          <w:rFonts w:asciiTheme="majorHAnsi" w:hAnsiTheme="majorHAnsi" w:cstheme="majorHAnsi"/>
          <w:sz w:val="24"/>
          <w:szCs w:val="24"/>
        </w:rPr>
        <w:t>Magic Resistance:</w:t>
      </w:r>
      <w:r w:rsidR="00C34D85">
        <w:rPr>
          <w:rFonts w:asciiTheme="majorHAnsi" w:hAnsiTheme="majorHAnsi" w:cstheme="majorHAnsi"/>
          <w:sz w:val="24"/>
          <w:szCs w:val="24"/>
        </w:rPr>
        <w:t xml:space="preserve"> </w:t>
      </w:r>
      <w:r>
        <w:rPr>
          <w:rFonts w:asciiTheme="majorHAnsi" w:hAnsiTheme="majorHAnsi" w:cstheme="majorHAnsi"/>
          <w:sz w:val="24"/>
          <w:szCs w:val="24"/>
        </w:rPr>
        <w:t>25%</w:t>
      </w:r>
    </w:p>
    <w:p w14:paraId="2F1FA83B" w14:textId="559C27AF" w:rsidR="00E55C4F" w:rsidRDefault="00E55C4F">
      <w:pPr>
        <w:rPr>
          <w:rFonts w:asciiTheme="majorHAnsi" w:hAnsiTheme="majorHAnsi" w:cstheme="majorHAnsi"/>
          <w:sz w:val="24"/>
          <w:szCs w:val="24"/>
        </w:rPr>
      </w:pPr>
      <w:r>
        <w:rPr>
          <w:rFonts w:asciiTheme="majorHAnsi" w:hAnsiTheme="majorHAnsi" w:cstheme="majorHAnsi"/>
          <w:sz w:val="24"/>
          <w:szCs w:val="24"/>
        </w:rPr>
        <w:t>Move Speed: 305; Turn Rate: 0.7</w:t>
      </w:r>
    </w:p>
    <w:p w14:paraId="651EC6D3" w14:textId="5D271908" w:rsidR="00724458" w:rsidRDefault="00724458">
      <w:pPr>
        <w:rPr>
          <w:rFonts w:asciiTheme="majorHAnsi" w:hAnsiTheme="majorHAnsi" w:cstheme="majorHAnsi"/>
          <w:sz w:val="24"/>
          <w:szCs w:val="24"/>
        </w:rPr>
      </w:pPr>
      <w:r>
        <w:rPr>
          <w:rFonts w:asciiTheme="majorHAnsi" w:hAnsiTheme="majorHAnsi" w:cstheme="majorHAnsi"/>
          <w:sz w:val="24"/>
          <w:szCs w:val="24"/>
        </w:rPr>
        <w:br w:type="page"/>
      </w:r>
    </w:p>
    <w:p w14:paraId="7D909DC4" w14:textId="22119A88" w:rsidR="004A56C7" w:rsidRDefault="004A56C7" w:rsidP="004A56C7">
      <w:pPr>
        <w:pStyle w:val="Heading1"/>
      </w:pPr>
      <w:r>
        <w:lastRenderedPageBreak/>
        <w:t>Ability Descriptions</w:t>
      </w:r>
    </w:p>
    <w:p w14:paraId="7BDB9F95" w14:textId="441AF587" w:rsidR="008D02C0" w:rsidRDefault="008D02C0" w:rsidP="008D02C0">
      <w:pPr>
        <w:pStyle w:val="Heading2"/>
      </w:pPr>
      <w:r>
        <w:t xml:space="preserve">Q – </w:t>
      </w:r>
      <w:proofErr w:type="spellStart"/>
      <w:r w:rsidR="0027317C">
        <w:t>Brightfire</w:t>
      </w:r>
      <w:proofErr w:type="spellEnd"/>
      <w:r w:rsidR="0027317C">
        <w:t xml:space="preserve"> </w:t>
      </w:r>
      <w:r>
        <w:t>Beacon</w:t>
      </w:r>
      <w:r w:rsidR="0027317C">
        <w:t xml:space="preserve"> / Lucent Lance</w:t>
      </w:r>
    </w:p>
    <w:p w14:paraId="594A13B5" w14:textId="7F946B4F" w:rsidR="0027317C" w:rsidRPr="0027317C" w:rsidRDefault="0027317C" w:rsidP="0027317C">
      <w:r>
        <w:t xml:space="preserve">This skill slot provides </w:t>
      </w:r>
      <w:proofErr w:type="spellStart"/>
      <w:r>
        <w:t>Brightfire</w:t>
      </w:r>
      <w:proofErr w:type="spellEnd"/>
      <w:r>
        <w:t xml:space="preserve"> Beacon in Sun Form</w:t>
      </w:r>
      <w:r w:rsidR="00724458">
        <w:t>, and Lucent Lance in Moon Form.</w:t>
      </w:r>
    </w:p>
    <w:p w14:paraId="742B4A77" w14:textId="77777777" w:rsidR="00724458" w:rsidRPr="00724458" w:rsidRDefault="00724458" w:rsidP="0027317C">
      <w:pPr>
        <w:rPr>
          <w:b/>
          <w:bCs/>
        </w:rPr>
      </w:pPr>
      <w:r w:rsidRPr="00724458">
        <w:rPr>
          <w:b/>
          <w:bCs/>
        </w:rPr>
        <w:t xml:space="preserve">SUN FORM: </w:t>
      </w:r>
    </w:p>
    <w:p w14:paraId="2B820092" w14:textId="678D2956" w:rsidR="00957325" w:rsidRDefault="00724458" w:rsidP="0027317C">
      <w:proofErr w:type="spellStart"/>
      <w:r>
        <w:t>Sollun</w:t>
      </w:r>
      <w:proofErr w:type="spellEnd"/>
      <w:r>
        <w:t xml:space="preserve"> sends a ball of light to track above the target enemy, providing vision of and around the target. The ball leaves a trail of fire below it, damaging all enemies who </w:t>
      </w:r>
      <w:proofErr w:type="gramStart"/>
      <w:r>
        <w:t>come into contact with</w:t>
      </w:r>
      <w:proofErr w:type="gramEnd"/>
      <w:r>
        <w:t xml:space="preserve"> it. At the end of its duration, the ball implodes, blinding all enemies in its vision radius.</w:t>
      </w:r>
    </w:p>
    <w:p w14:paraId="2D77B0EB" w14:textId="73B4CCDA" w:rsidR="00957325" w:rsidRDefault="00957325" w:rsidP="0027317C">
      <w:pPr>
        <w:rPr>
          <w:color w:val="404040" w:themeColor="text1" w:themeTint="BF"/>
        </w:rPr>
      </w:pPr>
      <w:r>
        <w:rPr>
          <w:color w:val="404040" w:themeColor="text1" w:themeTint="BF"/>
        </w:rPr>
        <w:t>Beacon Duration: 4</w:t>
      </w:r>
      <w:r>
        <w:rPr>
          <w:color w:val="404040" w:themeColor="text1" w:themeTint="BF"/>
        </w:rPr>
        <w:tab/>
      </w:r>
      <w:r>
        <w:rPr>
          <w:color w:val="404040" w:themeColor="text1" w:themeTint="BF"/>
        </w:rPr>
        <w:tab/>
      </w:r>
      <w:r>
        <w:rPr>
          <w:color w:val="404040" w:themeColor="text1" w:themeTint="BF"/>
        </w:rPr>
        <w:tab/>
        <w:t>Beacon Radius: 200/225/250/275</w:t>
      </w:r>
    </w:p>
    <w:p w14:paraId="60F70D1B" w14:textId="29F6E4BE" w:rsidR="00957325" w:rsidRDefault="00957325" w:rsidP="0027317C">
      <w:pPr>
        <w:rPr>
          <w:color w:val="404040" w:themeColor="text1" w:themeTint="BF"/>
        </w:rPr>
      </w:pPr>
      <w:r>
        <w:rPr>
          <w:color w:val="404040" w:themeColor="text1" w:themeTint="BF"/>
        </w:rPr>
        <w:t xml:space="preserve">Fire Trail Damage: 30/55/80/105 </w:t>
      </w:r>
      <w:r>
        <w:rPr>
          <w:color w:val="404040" w:themeColor="text1" w:themeTint="BF"/>
        </w:rPr>
        <w:tab/>
        <w:t>Blind Miss Chance: 40%/50%/60%/70%</w:t>
      </w:r>
    </w:p>
    <w:p w14:paraId="7A37109F" w14:textId="42F8CEA1" w:rsidR="00957325" w:rsidRDefault="00957325" w:rsidP="0027317C">
      <w:pPr>
        <w:rPr>
          <w:color w:val="404040" w:themeColor="text1" w:themeTint="BF"/>
        </w:rPr>
      </w:pPr>
      <w:r>
        <w:rPr>
          <w:color w:val="404040" w:themeColor="text1" w:themeTint="BF"/>
        </w:rPr>
        <w:t>Blind Duration: 4</w:t>
      </w:r>
    </w:p>
    <w:p w14:paraId="254CC58D" w14:textId="1AD10FF8" w:rsidR="00957325" w:rsidRDefault="00957325" w:rsidP="0027317C">
      <w:pPr>
        <w:rPr>
          <w:color w:val="00B0F0"/>
        </w:rPr>
      </w:pPr>
      <w:r>
        <w:rPr>
          <w:color w:val="404040" w:themeColor="text1" w:themeTint="BF"/>
        </w:rPr>
        <w:t xml:space="preserve">Cooldown: </w:t>
      </w:r>
      <w:r w:rsidR="002720CF">
        <w:rPr>
          <w:color w:val="404040" w:themeColor="text1" w:themeTint="BF"/>
        </w:rPr>
        <w:t>12</w:t>
      </w:r>
      <w:r>
        <w:rPr>
          <w:color w:val="404040" w:themeColor="text1" w:themeTint="BF"/>
        </w:rPr>
        <w:tab/>
      </w:r>
      <w:r>
        <w:rPr>
          <w:color w:val="404040" w:themeColor="text1" w:themeTint="BF"/>
        </w:rPr>
        <w:tab/>
      </w:r>
      <w:r>
        <w:rPr>
          <w:color w:val="404040" w:themeColor="text1" w:themeTint="BF"/>
        </w:rPr>
        <w:tab/>
      </w:r>
      <w:r>
        <w:rPr>
          <w:color w:val="404040" w:themeColor="text1" w:themeTint="BF"/>
        </w:rPr>
        <w:tab/>
      </w:r>
      <w:r w:rsidRPr="008E5C83">
        <w:rPr>
          <w:color w:val="00B0F0"/>
        </w:rPr>
        <w:t xml:space="preserve">Mana Cost: </w:t>
      </w:r>
      <w:r w:rsidR="002720CF">
        <w:rPr>
          <w:color w:val="00B0F0"/>
        </w:rPr>
        <w:t>95</w:t>
      </w:r>
    </w:p>
    <w:p w14:paraId="615E707D" w14:textId="4B75B182" w:rsidR="002720CF" w:rsidRDefault="002720CF" w:rsidP="0027317C">
      <w:pPr>
        <w:rPr>
          <w:i/>
          <w:iCs/>
          <w:color w:val="595959" w:themeColor="text1" w:themeTint="A6"/>
        </w:rPr>
      </w:pPr>
      <w:r>
        <w:rPr>
          <w:i/>
          <w:iCs/>
          <w:color w:val="595959" w:themeColor="text1" w:themeTint="A6"/>
        </w:rPr>
        <w:t>*Tracks over, but does not give true sight of, invisible units</w:t>
      </w:r>
    </w:p>
    <w:p w14:paraId="7D27ABE1" w14:textId="172B1F0A" w:rsidR="002720CF" w:rsidRDefault="002720CF" w:rsidP="0027317C">
      <w:pPr>
        <w:rPr>
          <w:i/>
          <w:iCs/>
          <w:color w:val="595959" w:themeColor="text1" w:themeTint="A6"/>
        </w:rPr>
      </w:pPr>
      <w:r>
        <w:rPr>
          <w:i/>
          <w:iCs/>
          <w:color w:val="595959" w:themeColor="text1" w:themeTint="A6"/>
        </w:rPr>
        <w:t>Deals Magical Damage</w:t>
      </w:r>
    </w:p>
    <w:p w14:paraId="08106E1F" w14:textId="05D6E8B7" w:rsidR="002720CF" w:rsidRDefault="002720CF" w:rsidP="0027317C">
      <w:pPr>
        <w:rPr>
          <w:i/>
          <w:iCs/>
          <w:color w:val="595959" w:themeColor="text1" w:themeTint="A6"/>
        </w:rPr>
      </w:pPr>
      <w:r>
        <w:rPr>
          <w:i/>
          <w:iCs/>
          <w:color w:val="595959" w:themeColor="text1" w:themeTint="A6"/>
        </w:rPr>
        <w:t xml:space="preserve">*Does not pierce BKB; triggers </w:t>
      </w:r>
      <w:proofErr w:type="spellStart"/>
      <w:r>
        <w:rPr>
          <w:i/>
          <w:iCs/>
          <w:color w:val="595959" w:themeColor="text1" w:themeTint="A6"/>
        </w:rPr>
        <w:t>Linken’s</w:t>
      </w:r>
      <w:proofErr w:type="spellEnd"/>
    </w:p>
    <w:p w14:paraId="20AA78D1" w14:textId="68355914" w:rsidR="002720CF" w:rsidRPr="002720CF" w:rsidRDefault="002720CF" w:rsidP="0027317C">
      <w:pPr>
        <w:rPr>
          <w:i/>
          <w:iCs/>
          <w:color w:val="595959" w:themeColor="text1" w:themeTint="A6"/>
        </w:rPr>
      </w:pPr>
      <w:r>
        <w:rPr>
          <w:i/>
          <w:iCs/>
          <w:color w:val="595959" w:themeColor="text1" w:themeTint="A6"/>
        </w:rPr>
        <w:t xml:space="preserve">*Fully </w:t>
      </w:r>
      <w:proofErr w:type="spellStart"/>
      <w:r>
        <w:rPr>
          <w:i/>
          <w:iCs/>
          <w:color w:val="595959" w:themeColor="text1" w:themeTint="A6"/>
        </w:rPr>
        <w:t>Dispellable</w:t>
      </w:r>
      <w:proofErr w:type="spellEnd"/>
    </w:p>
    <w:p w14:paraId="31B6496E" w14:textId="002478DA" w:rsidR="00724458" w:rsidRDefault="00724458" w:rsidP="0027317C">
      <w:pPr>
        <w:rPr>
          <w:b/>
          <w:bCs/>
        </w:rPr>
      </w:pPr>
      <w:r w:rsidRPr="00724458">
        <w:rPr>
          <w:b/>
          <w:bCs/>
        </w:rPr>
        <w:t xml:space="preserve">MOON FORM: </w:t>
      </w:r>
    </w:p>
    <w:p w14:paraId="7DB41206" w14:textId="2B54E709" w:rsidR="00724458" w:rsidRDefault="00724458" w:rsidP="0027317C">
      <w:proofErr w:type="spellStart"/>
      <w:r>
        <w:t>Channeled</w:t>
      </w:r>
      <w:proofErr w:type="spellEnd"/>
      <w:r>
        <w:t xml:space="preserve"> – </w:t>
      </w:r>
      <w:proofErr w:type="spellStart"/>
      <w:r>
        <w:t>Sollun</w:t>
      </w:r>
      <w:proofErr w:type="spellEnd"/>
      <w:r>
        <w:t xml:space="preserve"> gathers lunar energies for up to 1.5 seconds before dashing forwards and expelling a beam in a line in front of them. The distance of the dash and beam are equal, and proportional to the channel time. Enemies hit by </w:t>
      </w:r>
      <w:proofErr w:type="spellStart"/>
      <w:r>
        <w:t>Sollun</w:t>
      </w:r>
      <w:proofErr w:type="spellEnd"/>
      <w:r w:rsidR="00957325">
        <w:t xml:space="preserve"> take half damage and the full stun duration; enemies hit by the beam take full damage and half stun duration</w:t>
      </w:r>
      <w:r w:rsidR="001A043E">
        <w:t>.</w:t>
      </w:r>
    </w:p>
    <w:p w14:paraId="465E0B91" w14:textId="6BE78136" w:rsidR="00957325" w:rsidRDefault="00957325" w:rsidP="0027317C">
      <w:pPr>
        <w:rPr>
          <w:color w:val="404040" w:themeColor="text1" w:themeTint="BF"/>
        </w:rPr>
      </w:pPr>
      <w:r>
        <w:rPr>
          <w:color w:val="404040" w:themeColor="text1" w:themeTint="BF"/>
        </w:rPr>
        <w:t>Max Channel Duration: 1.5</w:t>
      </w:r>
      <w:r>
        <w:rPr>
          <w:color w:val="404040" w:themeColor="text1" w:themeTint="BF"/>
        </w:rPr>
        <w:tab/>
      </w:r>
      <w:r>
        <w:rPr>
          <w:color w:val="404040" w:themeColor="text1" w:themeTint="BF"/>
        </w:rPr>
        <w:tab/>
        <w:t>Max Range:</w:t>
      </w:r>
      <w:r w:rsidR="001A043E">
        <w:rPr>
          <w:color w:val="404040" w:themeColor="text1" w:themeTint="BF"/>
        </w:rPr>
        <w:t xml:space="preserve"> 600/750/900/1050</w:t>
      </w:r>
      <w:r>
        <w:rPr>
          <w:color w:val="404040" w:themeColor="text1" w:themeTint="BF"/>
        </w:rPr>
        <w:t xml:space="preserve"> </w:t>
      </w:r>
    </w:p>
    <w:p w14:paraId="55A8F1C3" w14:textId="733005D4" w:rsidR="00957325" w:rsidRDefault="001A043E" w:rsidP="0027317C">
      <w:pPr>
        <w:rPr>
          <w:color w:val="404040" w:themeColor="text1" w:themeTint="BF"/>
        </w:rPr>
      </w:pPr>
      <w:r>
        <w:rPr>
          <w:color w:val="404040" w:themeColor="text1" w:themeTint="BF"/>
        </w:rPr>
        <w:t xml:space="preserve">Full </w:t>
      </w:r>
      <w:r w:rsidR="00957325">
        <w:rPr>
          <w:color w:val="404040" w:themeColor="text1" w:themeTint="BF"/>
        </w:rPr>
        <w:t xml:space="preserve">Damage: </w:t>
      </w:r>
      <w:r>
        <w:rPr>
          <w:color w:val="404040" w:themeColor="text1" w:themeTint="BF"/>
        </w:rPr>
        <w:t>90/150/210/270</w:t>
      </w:r>
      <w:r w:rsidR="00957325">
        <w:rPr>
          <w:color w:val="404040" w:themeColor="text1" w:themeTint="BF"/>
        </w:rPr>
        <w:tab/>
      </w:r>
      <w:r w:rsidR="00957325">
        <w:rPr>
          <w:color w:val="404040" w:themeColor="text1" w:themeTint="BF"/>
        </w:rPr>
        <w:tab/>
      </w:r>
      <w:r>
        <w:rPr>
          <w:color w:val="404040" w:themeColor="text1" w:themeTint="BF"/>
        </w:rPr>
        <w:t xml:space="preserve">Full </w:t>
      </w:r>
      <w:r w:rsidR="00957325">
        <w:rPr>
          <w:color w:val="404040" w:themeColor="text1" w:themeTint="BF"/>
        </w:rPr>
        <w:t>Stun Duration</w:t>
      </w:r>
      <w:r>
        <w:rPr>
          <w:color w:val="404040" w:themeColor="text1" w:themeTint="BF"/>
        </w:rPr>
        <w:t>: 1.2/1.3/1.4/1.5</w:t>
      </w:r>
    </w:p>
    <w:p w14:paraId="69E2882D" w14:textId="61A743AF" w:rsidR="002720CF" w:rsidRDefault="001A043E" w:rsidP="0027317C">
      <w:pPr>
        <w:rPr>
          <w:color w:val="00B0F0"/>
        </w:rPr>
      </w:pPr>
      <w:r>
        <w:rPr>
          <w:color w:val="404040" w:themeColor="text1" w:themeTint="BF"/>
        </w:rPr>
        <w:t xml:space="preserve">Cooldown: </w:t>
      </w:r>
      <w:r w:rsidR="002720CF">
        <w:rPr>
          <w:color w:val="404040" w:themeColor="text1" w:themeTint="BF"/>
        </w:rPr>
        <w:t>12</w:t>
      </w:r>
      <w:r>
        <w:rPr>
          <w:color w:val="404040" w:themeColor="text1" w:themeTint="BF"/>
        </w:rPr>
        <w:tab/>
      </w:r>
      <w:r>
        <w:rPr>
          <w:color w:val="404040" w:themeColor="text1" w:themeTint="BF"/>
        </w:rPr>
        <w:tab/>
      </w:r>
      <w:r>
        <w:rPr>
          <w:color w:val="404040" w:themeColor="text1" w:themeTint="BF"/>
        </w:rPr>
        <w:tab/>
      </w:r>
      <w:r>
        <w:rPr>
          <w:color w:val="404040" w:themeColor="text1" w:themeTint="BF"/>
        </w:rPr>
        <w:tab/>
      </w:r>
      <w:r w:rsidRPr="008E5C83">
        <w:rPr>
          <w:color w:val="00B0F0"/>
        </w:rPr>
        <w:t>Mana Cost:</w:t>
      </w:r>
      <w:r w:rsidR="002720CF">
        <w:rPr>
          <w:color w:val="00B0F0"/>
        </w:rPr>
        <w:t>100</w:t>
      </w:r>
    </w:p>
    <w:p w14:paraId="68DC6E3B" w14:textId="3EBFEBF0" w:rsidR="002720CF" w:rsidRDefault="002720CF" w:rsidP="0027317C">
      <w:pPr>
        <w:rPr>
          <w:i/>
          <w:iCs/>
          <w:color w:val="595959" w:themeColor="text1" w:themeTint="A6"/>
        </w:rPr>
      </w:pPr>
      <w:r>
        <w:rPr>
          <w:i/>
          <w:iCs/>
          <w:color w:val="595959" w:themeColor="text1" w:themeTint="A6"/>
        </w:rPr>
        <w:t>*Even if the channel is cancelled by a stun, the full effects of the spell are applied</w:t>
      </w:r>
    </w:p>
    <w:p w14:paraId="63CB2B3B" w14:textId="2D800766" w:rsidR="002720CF" w:rsidRDefault="002720CF" w:rsidP="0027317C">
      <w:pPr>
        <w:rPr>
          <w:i/>
          <w:iCs/>
          <w:color w:val="595959" w:themeColor="text1" w:themeTint="A6"/>
        </w:rPr>
      </w:pPr>
      <w:r>
        <w:rPr>
          <w:i/>
          <w:iCs/>
          <w:color w:val="595959" w:themeColor="text1" w:themeTint="A6"/>
        </w:rPr>
        <w:t>*Deals Physical damage</w:t>
      </w:r>
      <w:r w:rsidR="00FD58ED">
        <w:rPr>
          <w:i/>
          <w:iCs/>
          <w:color w:val="595959" w:themeColor="text1" w:themeTint="A6"/>
        </w:rPr>
        <w:t>; is not an instant attack</w:t>
      </w:r>
    </w:p>
    <w:p w14:paraId="50E4249B" w14:textId="23A8A428" w:rsidR="002720CF" w:rsidRDefault="002720CF" w:rsidP="0027317C">
      <w:pPr>
        <w:rPr>
          <w:i/>
          <w:iCs/>
          <w:color w:val="595959" w:themeColor="text1" w:themeTint="A6"/>
        </w:rPr>
      </w:pPr>
      <w:r>
        <w:rPr>
          <w:i/>
          <w:iCs/>
          <w:color w:val="595959" w:themeColor="text1" w:themeTint="A6"/>
        </w:rPr>
        <w:t>*</w:t>
      </w:r>
      <w:r w:rsidR="00FD58ED">
        <w:rPr>
          <w:i/>
          <w:iCs/>
          <w:color w:val="595959" w:themeColor="text1" w:themeTint="A6"/>
        </w:rPr>
        <w:t>Stun does not pierce BKB; damage does.</w:t>
      </w:r>
    </w:p>
    <w:p w14:paraId="17AE4CAE" w14:textId="415F57AD" w:rsidR="00FD58ED" w:rsidRPr="002720CF" w:rsidRDefault="00FD58ED" w:rsidP="0027317C">
      <w:pPr>
        <w:rPr>
          <w:i/>
          <w:iCs/>
          <w:color w:val="595959" w:themeColor="text1" w:themeTint="A6"/>
        </w:rPr>
      </w:pPr>
      <w:r>
        <w:rPr>
          <w:i/>
          <w:iCs/>
          <w:color w:val="595959" w:themeColor="text1" w:themeTint="A6"/>
        </w:rPr>
        <w:t xml:space="preserve">* Stun </w:t>
      </w:r>
      <w:proofErr w:type="spellStart"/>
      <w:r>
        <w:rPr>
          <w:i/>
          <w:iCs/>
          <w:color w:val="595959" w:themeColor="text1" w:themeTint="A6"/>
        </w:rPr>
        <w:t>dispellable</w:t>
      </w:r>
      <w:proofErr w:type="spellEnd"/>
      <w:r>
        <w:rPr>
          <w:i/>
          <w:iCs/>
          <w:color w:val="595959" w:themeColor="text1" w:themeTint="A6"/>
        </w:rPr>
        <w:t xml:space="preserve"> with strong dispels.</w:t>
      </w:r>
    </w:p>
    <w:p w14:paraId="51583E2F" w14:textId="77777777" w:rsidR="002720CF" w:rsidRDefault="002720CF">
      <w:pPr>
        <w:rPr>
          <w:color w:val="00B0F0"/>
        </w:rPr>
      </w:pPr>
      <w:r>
        <w:rPr>
          <w:color w:val="00B0F0"/>
        </w:rPr>
        <w:br w:type="page"/>
      </w:r>
    </w:p>
    <w:p w14:paraId="02438B58" w14:textId="216BD44E" w:rsidR="008D02C0" w:rsidRDefault="008D02C0" w:rsidP="008D02C0">
      <w:pPr>
        <w:pStyle w:val="Heading2"/>
      </w:pPr>
      <w:r>
        <w:lastRenderedPageBreak/>
        <w:t>W – Sunspot</w:t>
      </w:r>
      <w:r w:rsidR="0027317C">
        <w:t xml:space="preserve"> / Nocturn Cloak</w:t>
      </w:r>
    </w:p>
    <w:p w14:paraId="3685F068" w14:textId="1C128215" w:rsidR="00724458" w:rsidRDefault="00724458" w:rsidP="00724458">
      <w:r>
        <w:t>This skill slot provides Sunspot in Sun Form, and Nocturn Cloak in Moon Form.</w:t>
      </w:r>
    </w:p>
    <w:p w14:paraId="0D15252A" w14:textId="76D7DA17" w:rsidR="00724458" w:rsidRDefault="00724458" w:rsidP="00724458">
      <w:pPr>
        <w:rPr>
          <w:b/>
          <w:bCs/>
        </w:rPr>
      </w:pPr>
      <w:r>
        <w:rPr>
          <w:b/>
          <w:bCs/>
        </w:rPr>
        <w:t xml:space="preserve">SUN FORM: </w:t>
      </w:r>
    </w:p>
    <w:p w14:paraId="51D6AD79" w14:textId="383D064A" w:rsidR="00724458" w:rsidRDefault="00724458" w:rsidP="00724458">
      <w:r>
        <w:t xml:space="preserve">Bathes an area in healing light, granting flying vision over an </w:t>
      </w:r>
      <w:proofErr w:type="gramStart"/>
      <w:r>
        <w:t>area</w:t>
      </w:r>
      <w:proofErr w:type="gramEnd"/>
      <w:r>
        <w:t xml:space="preserve"> and giving a buff to allies in its range. The buff provides flat HP Regeneration, as well as a percentage increase in healing from all sources.</w:t>
      </w:r>
    </w:p>
    <w:p w14:paraId="18270F97" w14:textId="27B17513" w:rsidR="00CA306A" w:rsidRPr="000346B9" w:rsidRDefault="00CA306A" w:rsidP="00724458">
      <w:pPr>
        <w:rPr>
          <w:color w:val="0070C0"/>
        </w:rPr>
      </w:pPr>
      <w:proofErr w:type="spellStart"/>
      <w:r w:rsidRPr="000346B9">
        <w:rPr>
          <w:color w:val="0070C0"/>
        </w:rPr>
        <w:t>Aghanim’s</w:t>
      </w:r>
      <w:proofErr w:type="spellEnd"/>
      <w:r w:rsidRPr="000346B9">
        <w:rPr>
          <w:color w:val="0070C0"/>
        </w:rPr>
        <w:t xml:space="preserve"> Shard Upgrade: If cast during the day, the flat regen is doubled, and dealt to enemies as magic damage per second.</w:t>
      </w:r>
    </w:p>
    <w:p w14:paraId="55603C0F" w14:textId="5196EC62" w:rsidR="001A043E" w:rsidRDefault="001A043E" w:rsidP="00724458">
      <w:pPr>
        <w:rPr>
          <w:color w:val="404040" w:themeColor="text1" w:themeTint="BF"/>
        </w:rPr>
      </w:pPr>
      <w:r>
        <w:rPr>
          <w:color w:val="404040" w:themeColor="text1" w:themeTint="BF"/>
        </w:rPr>
        <w:t xml:space="preserve">Radius: </w:t>
      </w:r>
      <w:r>
        <w:rPr>
          <w:color w:val="404040" w:themeColor="text1" w:themeTint="BF"/>
        </w:rPr>
        <w:tab/>
      </w:r>
      <w:r w:rsidR="00CA306A">
        <w:rPr>
          <w:color w:val="404040" w:themeColor="text1" w:themeTint="BF"/>
        </w:rPr>
        <w:t>200/250/300/350</w:t>
      </w:r>
      <w:r>
        <w:rPr>
          <w:color w:val="404040" w:themeColor="text1" w:themeTint="BF"/>
        </w:rPr>
        <w:tab/>
      </w:r>
      <w:r>
        <w:rPr>
          <w:color w:val="404040" w:themeColor="text1" w:themeTint="BF"/>
        </w:rPr>
        <w:tab/>
        <w:t>Flat HP Regen:</w:t>
      </w:r>
      <w:r w:rsidR="0005599F">
        <w:rPr>
          <w:color w:val="404040" w:themeColor="text1" w:themeTint="BF"/>
        </w:rPr>
        <w:t xml:space="preserve"> 10/20/30/40</w:t>
      </w:r>
    </w:p>
    <w:p w14:paraId="2F4F96C1" w14:textId="5573CE6F" w:rsidR="001A043E" w:rsidRDefault="001A043E" w:rsidP="00724458">
      <w:pPr>
        <w:rPr>
          <w:color w:val="404040" w:themeColor="text1" w:themeTint="BF"/>
        </w:rPr>
      </w:pPr>
      <w:r>
        <w:rPr>
          <w:color w:val="404040" w:themeColor="text1" w:themeTint="BF"/>
        </w:rPr>
        <w:t>Healing Amp:</w:t>
      </w:r>
      <w:r w:rsidR="00CA306A">
        <w:rPr>
          <w:color w:val="404040" w:themeColor="text1" w:themeTint="BF"/>
        </w:rPr>
        <w:t>20%/40%/60%/80%</w:t>
      </w:r>
      <w:r w:rsidR="0005599F">
        <w:rPr>
          <w:color w:val="404040" w:themeColor="text1" w:themeTint="BF"/>
        </w:rPr>
        <w:tab/>
        <w:t>Duration: 5</w:t>
      </w:r>
    </w:p>
    <w:p w14:paraId="5992104A" w14:textId="0EB5B8DA" w:rsidR="00FD58ED" w:rsidRDefault="0005599F" w:rsidP="00FD58ED">
      <w:pPr>
        <w:rPr>
          <w:color w:val="00B0F0"/>
        </w:rPr>
      </w:pPr>
      <w:r>
        <w:rPr>
          <w:color w:val="404040" w:themeColor="text1" w:themeTint="BF"/>
        </w:rPr>
        <w:t>Cooldown: 20/19/18/17</w:t>
      </w:r>
      <w:r>
        <w:rPr>
          <w:color w:val="404040" w:themeColor="text1" w:themeTint="BF"/>
        </w:rPr>
        <w:tab/>
      </w:r>
      <w:r>
        <w:rPr>
          <w:color w:val="404040" w:themeColor="text1" w:themeTint="BF"/>
        </w:rPr>
        <w:tab/>
      </w:r>
      <w:r>
        <w:rPr>
          <w:color w:val="404040" w:themeColor="text1" w:themeTint="BF"/>
        </w:rPr>
        <w:tab/>
      </w:r>
      <w:r w:rsidRPr="008E5C83">
        <w:rPr>
          <w:color w:val="00B0F0"/>
        </w:rPr>
        <w:t>Mana Cost: 60</w:t>
      </w:r>
    </w:p>
    <w:p w14:paraId="6C81456E" w14:textId="7DD6C74E" w:rsidR="00FD58ED" w:rsidRDefault="00FD58ED" w:rsidP="00FD58ED">
      <w:pPr>
        <w:rPr>
          <w:i/>
          <w:iCs/>
          <w:color w:val="595959" w:themeColor="text1" w:themeTint="A6"/>
        </w:rPr>
      </w:pPr>
      <w:r>
        <w:rPr>
          <w:i/>
          <w:iCs/>
          <w:color w:val="595959" w:themeColor="text1" w:themeTint="A6"/>
        </w:rPr>
        <w:t>*Does not provide True Sight.</w:t>
      </w:r>
    </w:p>
    <w:p w14:paraId="33A8EDFA" w14:textId="3881F795" w:rsidR="00FD58ED" w:rsidRDefault="00FD58ED" w:rsidP="00FD58ED">
      <w:pPr>
        <w:rPr>
          <w:i/>
          <w:iCs/>
          <w:color w:val="595959" w:themeColor="text1" w:themeTint="A6"/>
        </w:rPr>
      </w:pPr>
      <w:r>
        <w:rPr>
          <w:i/>
          <w:iCs/>
          <w:color w:val="595959" w:themeColor="text1" w:themeTint="A6"/>
        </w:rPr>
        <w:t xml:space="preserve">*Effect on the map is visible to all </w:t>
      </w:r>
      <w:proofErr w:type="gramStart"/>
      <w:r>
        <w:rPr>
          <w:i/>
          <w:iCs/>
          <w:color w:val="595959" w:themeColor="text1" w:themeTint="A6"/>
        </w:rPr>
        <w:t>enemies, but</w:t>
      </w:r>
      <w:proofErr w:type="gramEnd"/>
      <w:r>
        <w:rPr>
          <w:i/>
          <w:iCs/>
          <w:color w:val="595959" w:themeColor="text1" w:themeTint="A6"/>
        </w:rPr>
        <w:t xml:space="preserve"> is not visible through Fog of War.</w:t>
      </w:r>
    </w:p>
    <w:p w14:paraId="6D03DDCD" w14:textId="77777777" w:rsidR="00FD58ED" w:rsidRDefault="00FD58ED" w:rsidP="00FD58ED">
      <w:pPr>
        <w:rPr>
          <w:i/>
          <w:iCs/>
          <w:color w:val="595959" w:themeColor="text1" w:themeTint="A6"/>
        </w:rPr>
      </w:pPr>
    </w:p>
    <w:p w14:paraId="7DB6A53F" w14:textId="77777777" w:rsidR="00FD58ED" w:rsidRPr="00FD58ED" w:rsidRDefault="00FD58ED" w:rsidP="00FD58ED">
      <w:pPr>
        <w:rPr>
          <w:i/>
          <w:iCs/>
          <w:color w:val="595959" w:themeColor="text1" w:themeTint="A6"/>
        </w:rPr>
      </w:pPr>
    </w:p>
    <w:p w14:paraId="5DB566E5" w14:textId="77777777" w:rsidR="00724458" w:rsidRDefault="00724458" w:rsidP="00724458">
      <w:pPr>
        <w:rPr>
          <w:b/>
          <w:bCs/>
        </w:rPr>
      </w:pPr>
      <w:r>
        <w:rPr>
          <w:b/>
          <w:bCs/>
        </w:rPr>
        <w:t>MOON FORM:</w:t>
      </w:r>
    </w:p>
    <w:p w14:paraId="5E5814C5" w14:textId="08CAFAEE" w:rsidR="0027317C" w:rsidRDefault="00724458" w:rsidP="0027317C">
      <w:r>
        <w:t>Cloaks an ally in moonlight, granting them bonus movement speed and persistent invisibility after a fade time. Upon casting</w:t>
      </w:r>
      <w:r w:rsidR="00674848">
        <w:t xml:space="preserve"> or</w:t>
      </w:r>
      <w:r>
        <w:t xml:space="preserve"> attacking</w:t>
      </w:r>
      <w:r w:rsidR="00674848">
        <w:t>, the invisibility is broken momentarily but returns after another set of fade time. While the ally is visible</w:t>
      </w:r>
      <w:r w:rsidR="0005599F">
        <w:t xml:space="preserve"> (not when revealed)</w:t>
      </w:r>
      <w:r w:rsidR="00674848">
        <w:t>, the bonus movement speed is halved.</w:t>
      </w:r>
    </w:p>
    <w:p w14:paraId="3AD40AA8" w14:textId="72010DD6" w:rsidR="00CA306A" w:rsidRPr="000346B9" w:rsidRDefault="00CA306A" w:rsidP="0027317C">
      <w:pPr>
        <w:rPr>
          <w:color w:val="0070C0"/>
        </w:rPr>
      </w:pPr>
      <w:proofErr w:type="spellStart"/>
      <w:r w:rsidRPr="000346B9">
        <w:rPr>
          <w:color w:val="0070C0"/>
        </w:rPr>
        <w:t>Aghanim’s</w:t>
      </w:r>
      <w:proofErr w:type="spellEnd"/>
      <w:r w:rsidRPr="000346B9">
        <w:rPr>
          <w:color w:val="0070C0"/>
        </w:rPr>
        <w:t xml:space="preserve"> Shard Upgrade: If cast at night, the invisibility granted is not revealed by True Sight. </w:t>
      </w:r>
    </w:p>
    <w:p w14:paraId="2D7CADCD" w14:textId="13800D3E" w:rsidR="000346B9" w:rsidRDefault="000346B9" w:rsidP="0027317C">
      <w:pPr>
        <w:rPr>
          <w:color w:val="404040" w:themeColor="text1" w:themeTint="BF"/>
        </w:rPr>
      </w:pPr>
      <w:r>
        <w:rPr>
          <w:color w:val="404040" w:themeColor="text1" w:themeTint="BF"/>
        </w:rPr>
        <w:t>Duration:</w:t>
      </w:r>
      <w:r w:rsidR="0005599F">
        <w:rPr>
          <w:color w:val="404040" w:themeColor="text1" w:themeTint="BF"/>
        </w:rPr>
        <w:t xml:space="preserve"> 4/5/6/7</w:t>
      </w:r>
      <w:r>
        <w:rPr>
          <w:color w:val="404040" w:themeColor="text1" w:themeTint="BF"/>
        </w:rPr>
        <w:tab/>
      </w:r>
      <w:r>
        <w:rPr>
          <w:color w:val="404040" w:themeColor="text1" w:themeTint="BF"/>
        </w:rPr>
        <w:tab/>
      </w:r>
      <w:r>
        <w:rPr>
          <w:color w:val="404040" w:themeColor="text1" w:themeTint="BF"/>
        </w:rPr>
        <w:tab/>
        <w:t>Fade Time:</w:t>
      </w:r>
      <w:r w:rsidR="0005599F">
        <w:rPr>
          <w:color w:val="404040" w:themeColor="text1" w:themeTint="BF"/>
        </w:rPr>
        <w:t xml:space="preserve"> 1.0/0.85/0.7/0.55</w:t>
      </w:r>
      <w:r>
        <w:rPr>
          <w:color w:val="404040" w:themeColor="text1" w:themeTint="BF"/>
        </w:rPr>
        <w:t xml:space="preserve"> </w:t>
      </w:r>
    </w:p>
    <w:p w14:paraId="1CFC616F" w14:textId="4C5B859F" w:rsidR="000346B9" w:rsidRDefault="000346B9" w:rsidP="0027317C">
      <w:pPr>
        <w:rPr>
          <w:color w:val="404040" w:themeColor="text1" w:themeTint="BF"/>
        </w:rPr>
      </w:pPr>
      <w:r>
        <w:rPr>
          <w:color w:val="404040" w:themeColor="text1" w:themeTint="BF"/>
        </w:rPr>
        <w:t xml:space="preserve">Movement Speed: </w:t>
      </w:r>
      <w:r w:rsidR="0005599F">
        <w:rPr>
          <w:color w:val="404040" w:themeColor="text1" w:themeTint="BF"/>
        </w:rPr>
        <w:t>10/14/18/22</w:t>
      </w:r>
    </w:p>
    <w:p w14:paraId="7C6D2ABC" w14:textId="4860F709" w:rsidR="002720CF" w:rsidRDefault="000346B9" w:rsidP="0027317C">
      <w:pPr>
        <w:rPr>
          <w:color w:val="00B0F0"/>
        </w:rPr>
      </w:pPr>
      <w:r>
        <w:rPr>
          <w:color w:val="404040" w:themeColor="text1" w:themeTint="BF"/>
        </w:rPr>
        <w:t xml:space="preserve">Cooldown: </w:t>
      </w:r>
      <w:r w:rsidR="0005599F">
        <w:rPr>
          <w:color w:val="404040" w:themeColor="text1" w:themeTint="BF"/>
        </w:rPr>
        <w:t>24/22/20/18</w:t>
      </w:r>
      <w:r w:rsidR="0005599F">
        <w:rPr>
          <w:color w:val="404040" w:themeColor="text1" w:themeTint="BF"/>
        </w:rPr>
        <w:tab/>
      </w:r>
      <w:r>
        <w:rPr>
          <w:color w:val="404040" w:themeColor="text1" w:themeTint="BF"/>
        </w:rPr>
        <w:tab/>
      </w:r>
      <w:r>
        <w:rPr>
          <w:color w:val="404040" w:themeColor="text1" w:themeTint="BF"/>
        </w:rPr>
        <w:tab/>
      </w:r>
      <w:r w:rsidRPr="008E5C83">
        <w:rPr>
          <w:color w:val="00B0F0"/>
        </w:rPr>
        <w:t>Mana Cost:</w:t>
      </w:r>
      <w:r w:rsidR="0005599F" w:rsidRPr="008E5C83">
        <w:rPr>
          <w:color w:val="00B0F0"/>
        </w:rPr>
        <w:t xml:space="preserve"> 75/85/95/105</w:t>
      </w:r>
    </w:p>
    <w:p w14:paraId="4AF1EDF5" w14:textId="6A913D39" w:rsidR="00FD58ED" w:rsidRDefault="00FD58ED" w:rsidP="0027317C">
      <w:pPr>
        <w:rPr>
          <w:i/>
          <w:iCs/>
          <w:color w:val="595959" w:themeColor="text1" w:themeTint="A6"/>
        </w:rPr>
      </w:pPr>
      <w:r>
        <w:rPr>
          <w:color w:val="595959" w:themeColor="text1" w:themeTint="A6"/>
        </w:rPr>
        <w:t>*</w:t>
      </w:r>
      <w:r>
        <w:rPr>
          <w:i/>
          <w:iCs/>
          <w:color w:val="595959" w:themeColor="text1" w:themeTint="A6"/>
        </w:rPr>
        <w:t>Can be placed on spell immune allies.</w:t>
      </w:r>
    </w:p>
    <w:p w14:paraId="60E69DA7" w14:textId="25BAE989" w:rsidR="00FD58ED" w:rsidRDefault="00FD58ED" w:rsidP="0027317C">
      <w:pPr>
        <w:rPr>
          <w:i/>
          <w:iCs/>
          <w:color w:val="595959" w:themeColor="text1" w:themeTint="A6"/>
        </w:rPr>
      </w:pPr>
      <w:r>
        <w:rPr>
          <w:i/>
          <w:iCs/>
          <w:color w:val="595959" w:themeColor="text1" w:themeTint="A6"/>
        </w:rPr>
        <w:t xml:space="preserve">*Does not cancel channels on the </w:t>
      </w:r>
      <w:proofErr w:type="gramStart"/>
      <w:r>
        <w:rPr>
          <w:i/>
          <w:iCs/>
          <w:color w:val="595959" w:themeColor="text1" w:themeTint="A6"/>
        </w:rPr>
        <w:t>target, and</w:t>
      </w:r>
      <w:proofErr w:type="gramEnd"/>
      <w:r>
        <w:rPr>
          <w:i/>
          <w:iCs/>
          <w:color w:val="595959" w:themeColor="text1" w:themeTint="A6"/>
        </w:rPr>
        <w:t xml:space="preserve"> can be used while </w:t>
      </w:r>
      <w:proofErr w:type="spellStart"/>
      <w:r>
        <w:rPr>
          <w:i/>
          <w:iCs/>
          <w:color w:val="595959" w:themeColor="text1" w:themeTint="A6"/>
        </w:rPr>
        <w:t>channeling</w:t>
      </w:r>
      <w:proofErr w:type="spellEnd"/>
      <w:r>
        <w:rPr>
          <w:i/>
          <w:iCs/>
          <w:color w:val="595959" w:themeColor="text1" w:themeTint="A6"/>
        </w:rPr>
        <w:t>.</w:t>
      </w:r>
    </w:p>
    <w:p w14:paraId="0E9E0689" w14:textId="34FAF418" w:rsidR="00FD58ED" w:rsidRDefault="00FD58ED" w:rsidP="0027317C">
      <w:pPr>
        <w:rPr>
          <w:i/>
          <w:iCs/>
          <w:color w:val="595959" w:themeColor="text1" w:themeTint="A6"/>
        </w:rPr>
      </w:pPr>
      <w:r>
        <w:rPr>
          <w:i/>
          <w:iCs/>
          <w:color w:val="595959" w:themeColor="text1" w:themeTint="A6"/>
        </w:rPr>
        <w:t xml:space="preserve">*Fully </w:t>
      </w:r>
      <w:proofErr w:type="spellStart"/>
      <w:r>
        <w:rPr>
          <w:i/>
          <w:iCs/>
          <w:color w:val="595959" w:themeColor="text1" w:themeTint="A6"/>
        </w:rPr>
        <w:t>dispellable</w:t>
      </w:r>
      <w:proofErr w:type="spellEnd"/>
    </w:p>
    <w:p w14:paraId="7230C012" w14:textId="77777777" w:rsidR="00FD58ED" w:rsidRPr="00FD58ED" w:rsidRDefault="00FD58ED" w:rsidP="0027317C">
      <w:pPr>
        <w:rPr>
          <w:i/>
          <w:iCs/>
          <w:color w:val="595959" w:themeColor="text1" w:themeTint="A6"/>
        </w:rPr>
      </w:pPr>
    </w:p>
    <w:p w14:paraId="1F60802F" w14:textId="77777777" w:rsidR="002720CF" w:rsidRDefault="002720CF">
      <w:pPr>
        <w:rPr>
          <w:color w:val="00B0F0"/>
        </w:rPr>
      </w:pPr>
      <w:r>
        <w:rPr>
          <w:color w:val="00B0F0"/>
        </w:rPr>
        <w:br w:type="page"/>
      </w:r>
    </w:p>
    <w:p w14:paraId="7648D1AB" w14:textId="3F618B84" w:rsidR="008D02C0" w:rsidRDefault="008D02C0" w:rsidP="008D02C0">
      <w:pPr>
        <w:pStyle w:val="Heading2"/>
      </w:pPr>
      <w:r>
        <w:lastRenderedPageBreak/>
        <w:t>E – Solar Ward</w:t>
      </w:r>
      <w:r w:rsidR="0027317C">
        <w:t xml:space="preserve"> / Lunar Ward</w:t>
      </w:r>
    </w:p>
    <w:p w14:paraId="7629AFE0" w14:textId="6137E83F" w:rsidR="00724458" w:rsidRDefault="00724458" w:rsidP="00724458">
      <w:r>
        <w:t>This skill slot provides Solar Ward in Sun Form, and Lunar Ward in Moon Form.</w:t>
      </w:r>
    </w:p>
    <w:p w14:paraId="76986226" w14:textId="192C936B" w:rsidR="00724458" w:rsidRDefault="00724458" w:rsidP="00724458">
      <w:pPr>
        <w:rPr>
          <w:b/>
          <w:bCs/>
        </w:rPr>
      </w:pPr>
      <w:r>
        <w:rPr>
          <w:b/>
          <w:bCs/>
        </w:rPr>
        <w:t xml:space="preserve">SUN FORM: </w:t>
      </w:r>
    </w:p>
    <w:p w14:paraId="5E202DD6" w14:textId="7285C3C0" w:rsidR="00674848" w:rsidRDefault="00674848" w:rsidP="00724458">
      <w:r>
        <w:t>Places a Solar Ward at the target location. Cannot be placed withing 450 range of an existing Solar or Lunar Ward. While active, the ward blinds enemies in a 1000 radius, causing them to miss a percentage of their attacks. Takes 2/2/3/4 hits from heroes to destroy.</w:t>
      </w:r>
    </w:p>
    <w:p w14:paraId="10B380C8" w14:textId="23336DC6" w:rsidR="000346B9" w:rsidRDefault="000346B9" w:rsidP="00724458">
      <w:pPr>
        <w:rPr>
          <w:color w:val="404040" w:themeColor="text1" w:themeTint="BF"/>
        </w:rPr>
      </w:pPr>
      <w:r>
        <w:rPr>
          <w:color w:val="404040" w:themeColor="text1" w:themeTint="BF"/>
        </w:rPr>
        <w:t>Miss Chance: 20/30/40/50%</w:t>
      </w:r>
      <w:r>
        <w:rPr>
          <w:color w:val="404040" w:themeColor="text1" w:themeTint="BF"/>
        </w:rPr>
        <w:tab/>
      </w:r>
      <w:r>
        <w:rPr>
          <w:color w:val="404040" w:themeColor="text1" w:themeTint="BF"/>
        </w:rPr>
        <w:tab/>
        <w:t>Duration: 18/20/22/24</w:t>
      </w:r>
    </w:p>
    <w:p w14:paraId="0706FCAE" w14:textId="6881D42C" w:rsidR="000346B9" w:rsidRDefault="000346B9" w:rsidP="00724458">
      <w:pPr>
        <w:rPr>
          <w:color w:val="404040" w:themeColor="text1" w:themeTint="BF"/>
        </w:rPr>
      </w:pPr>
      <w:r>
        <w:rPr>
          <w:color w:val="404040" w:themeColor="text1" w:themeTint="BF"/>
        </w:rPr>
        <w:t>Effect Radius: 1000</w:t>
      </w:r>
    </w:p>
    <w:p w14:paraId="57B587CE" w14:textId="044237D0" w:rsidR="000346B9" w:rsidRDefault="000346B9" w:rsidP="00724458">
      <w:pPr>
        <w:rPr>
          <w:color w:val="404040" w:themeColor="text1" w:themeTint="BF"/>
        </w:rPr>
      </w:pPr>
      <w:r>
        <w:rPr>
          <w:color w:val="404040" w:themeColor="text1" w:themeTint="BF"/>
        </w:rPr>
        <w:t xml:space="preserve">Cooldown: </w:t>
      </w:r>
      <w:r w:rsidR="0005599F">
        <w:rPr>
          <w:color w:val="404040" w:themeColor="text1" w:themeTint="BF"/>
        </w:rPr>
        <w:t>40</w:t>
      </w:r>
      <w:r>
        <w:rPr>
          <w:color w:val="404040" w:themeColor="text1" w:themeTint="BF"/>
        </w:rPr>
        <w:tab/>
      </w:r>
      <w:r>
        <w:rPr>
          <w:color w:val="404040" w:themeColor="text1" w:themeTint="BF"/>
        </w:rPr>
        <w:tab/>
      </w:r>
      <w:r>
        <w:rPr>
          <w:color w:val="404040" w:themeColor="text1" w:themeTint="BF"/>
        </w:rPr>
        <w:tab/>
      </w:r>
      <w:r>
        <w:rPr>
          <w:color w:val="404040" w:themeColor="text1" w:themeTint="BF"/>
        </w:rPr>
        <w:tab/>
      </w:r>
      <w:r w:rsidRPr="008E5C83">
        <w:rPr>
          <w:color w:val="00B0F0"/>
        </w:rPr>
        <w:t xml:space="preserve">Mana Cost: </w:t>
      </w:r>
      <w:r w:rsidR="008E5C83" w:rsidRPr="008E5C83">
        <w:rPr>
          <w:color w:val="00B0F0"/>
        </w:rPr>
        <w:t>100</w:t>
      </w:r>
    </w:p>
    <w:p w14:paraId="20F16A25" w14:textId="77777777" w:rsidR="000346B9" w:rsidRPr="000346B9" w:rsidRDefault="000346B9" w:rsidP="00724458">
      <w:pPr>
        <w:rPr>
          <w:color w:val="404040" w:themeColor="text1" w:themeTint="BF"/>
        </w:rPr>
      </w:pPr>
    </w:p>
    <w:p w14:paraId="4EFA51B3" w14:textId="77777777" w:rsidR="00724458" w:rsidRPr="00724458" w:rsidRDefault="00724458" w:rsidP="00724458">
      <w:pPr>
        <w:rPr>
          <w:b/>
          <w:bCs/>
        </w:rPr>
      </w:pPr>
      <w:r>
        <w:rPr>
          <w:b/>
          <w:bCs/>
        </w:rPr>
        <w:t xml:space="preserve">MOON FORM: </w:t>
      </w:r>
    </w:p>
    <w:p w14:paraId="38D5A143" w14:textId="23C66F2D" w:rsidR="00724458" w:rsidRDefault="00674848" w:rsidP="00724458">
      <w:r>
        <w:t>Places a Lunar Ward at the target location. Cannot be placed withing 450 range of an existing Solar or Lunar Ward. While active, the ward slows the attack speed of enemies in a 1000 radius. Takes 2/2/3/4 hits from heroes to destroy.</w:t>
      </w:r>
    </w:p>
    <w:p w14:paraId="0EA3C5F3" w14:textId="68AD9ABD" w:rsidR="000346B9" w:rsidRDefault="000346B9" w:rsidP="00724458">
      <w:pPr>
        <w:rPr>
          <w:color w:val="404040" w:themeColor="text1" w:themeTint="BF"/>
        </w:rPr>
      </w:pPr>
      <w:r>
        <w:rPr>
          <w:color w:val="404040" w:themeColor="text1" w:themeTint="BF"/>
        </w:rPr>
        <w:t>Attack Slow: 20/35/50/65</w:t>
      </w:r>
      <w:r>
        <w:rPr>
          <w:color w:val="404040" w:themeColor="text1" w:themeTint="BF"/>
        </w:rPr>
        <w:tab/>
      </w:r>
      <w:r>
        <w:rPr>
          <w:color w:val="404040" w:themeColor="text1" w:themeTint="BF"/>
        </w:rPr>
        <w:tab/>
        <w:t>Duration: 18/20/22/24</w:t>
      </w:r>
    </w:p>
    <w:p w14:paraId="67162CCF" w14:textId="15FC335C" w:rsidR="000346B9" w:rsidRDefault="000346B9" w:rsidP="00724458">
      <w:pPr>
        <w:rPr>
          <w:color w:val="404040" w:themeColor="text1" w:themeTint="BF"/>
        </w:rPr>
      </w:pPr>
      <w:r>
        <w:rPr>
          <w:color w:val="404040" w:themeColor="text1" w:themeTint="BF"/>
        </w:rPr>
        <w:t>Effect Radius: 1000</w:t>
      </w:r>
    </w:p>
    <w:p w14:paraId="074B19EE" w14:textId="61814344" w:rsidR="000346B9" w:rsidRPr="000346B9" w:rsidRDefault="000346B9" w:rsidP="00724458">
      <w:pPr>
        <w:rPr>
          <w:color w:val="404040" w:themeColor="text1" w:themeTint="BF"/>
        </w:rPr>
      </w:pPr>
      <w:r>
        <w:rPr>
          <w:color w:val="404040" w:themeColor="text1" w:themeTint="BF"/>
        </w:rPr>
        <w:t xml:space="preserve">Cooldown: </w:t>
      </w:r>
      <w:r w:rsidR="0005599F">
        <w:rPr>
          <w:color w:val="404040" w:themeColor="text1" w:themeTint="BF"/>
        </w:rPr>
        <w:t>40</w:t>
      </w:r>
      <w:r>
        <w:rPr>
          <w:color w:val="404040" w:themeColor="text1" w:themeTint="BF"/>
        </w:rPr>
        <w:tab/>
      </w:r>
      <w:r>
        <w:rPr>
          <w:color w:val="404040" w:themeColor="text1" w:themeTint="BF"/>
        </w:rPr>
        <w:tab/>
      </w:r>
      <w:r>
        <w:rPr>
          <w:color w:val="404040" w:themeColor="text1" w:themeTint="BF"/>
        </w:rPr>
        <w:tab/>
      </w:r>
      <w:r>
        <w:rPr>
          <w:color w:val="404040" w:themeColor="text1" w:themeTint="BF"/>
        </w:rPr>
        <w:tab/>
      </w:r>
      <w:r w:rsidRPr="008E5C83">
        <w:rPr>
          <w:color w:val="00B0F0"/>
        </w:rPr>
        <w:t xml:space="preserve">Mana Cost: </w:t>
      </w:r>
      <w:r w:rsidR="008E5C83" w:rsidRPr="008E5C83">
        <w:rPr>
          <w:color w:val="00B0F0"/>
        </w:rPr>
        <w:t>100</w:t>
      </w:r>
    </w:p>
    <w:p w14:paraId="186F04C4" w14:textId="77777777" w:rsidR="00674848" w:rsidRDefault="00674848" w:rsidP="00724458"/>
    <w:p w14:paraId="55B31B80" w14:textId="1A73155D" w:rsidR="002720CF" w:rsidRDefault="00674848" w:rsidP="00724458">
      <w:r>
        <w:t>Anywhere that the effects of a Solar and Lunar ward overlap create an Eclipse Zone that additionally silences all enemies within it.</w:t>
      </w:r>
    </w:p>
    <w:p w14:paraId="4C073FB1" w14:textId="1423E33C" w:rsidR="00FD58ED" w:rsidRDefault="00FD58ED" w:rsidP="00724458">
      <w:pPr>
        <w:rPr>
          <w:i/>
          <w:iCs/>
          <w:color w:val="595959" w:themeColor="text1" w:themeTint="A6"/>
        </w:rPr>
      </w:pPr>
      <w:r>
        <w:rPr>
          <w:i/>
          <w:iCs/>
          <w:color w:val="595959" w:themeColor="text1" w:themeTint="A6"/>
        </w:rPr>
        <w:t>*Attacks from non-heroes count for 1/3 damage</w:t>
      </w:r>
    </w:p>
    <w:p w14:paraId="3FD12128" w14:textId="39305986" w:rsidR="00FD58ED" w:rsidRDefault="00FD58ED" w:rsidP="00724458">
      <w:pPr>
        <w:rPr>
          <w:i/>
          <w:iCs/>
          <w:color w:val="595959" w:themeColor="text1" w:themeTint="A6"/>
        </w:rPr>
      </w:pPr>
      <w:r>
        <w:rPr>
          <w:i/>
          <w:iCs/>
          <w:color w:val="595959" w:themeColor="text1" w:themeTint="A6"/>
        </w:rPr>
        <w:t>*No ward effects pierce BKB</w:t>
      </w:r>
    </w:p>
    <w:p w14:paraId="0EE729F9" w14:textId="31EA144B" w:rsidR="00FD58ED" w:rsidRPr="00FD58ED" w:rsidRDefault="00FD58ED" w:rsidP="00724458">
      <w:pPr>
        <w:rPr>
          <w:i/>
          <w:iCs/>
          <w:color w:val="595959" w:themeColor="text1" w:themeTint="A6"/>
        </w:rPr>
      </w:pPr>
      <w:r>
        <w:rPr>
          <w:i/>
          <w:iCs/>
          <w:color w:val="595959" w:themeColor="text1" w:themeTint="A6"/>
        </w:rPr>
        <w:t>*The Eclipse Zone is marked by an effect on the ground, visible to all players (not through Fog of War.)</w:t>
      </w:r>
    </w:p>
    <w:p w14:paraId="35152139" w14:textId="77777777" w:rsidR="002720CF" w:rsidRDefault="002720CF">
      <w:r>
        <w:br w:type="page"/>
      </w:r>
    </w:p>
    <w:p w14:paraId="33FD4F99" w14:textId="7AB70B20" w:rsidR="008D02C0" w:rsidRDefault="008D02C0" w:rsidP="008D02C0">
      <w:pPr>
        <w:pStyle w:val="Heading2"/>
      </w:pPr>
      <w:r>
        <w:lastRenderedPageBreak/>
        <w:t xml:space="preserve">R </w:t>
      </w:r>
      <w:r w:rsidR="0027317C">
        <w:t>–</w:t>
      </w:r>
      <w:r>
        <w:t xml:space="preserve"> </w:t>
      </w:r>
      <w:proofErr w:type="spellStart"/>
      <w:r w:rsidR="0027317C">
        <w:t>Trifire</w:t>
      </w:r>
      <w:proofErr w:type="spellEnd"/>
      <w:r w:rsidR="0027317C">
        <w:t xml:space="preserve"> / Celestial Descent</w:t>
      </w:r>
    </w:p>
    <w:p w14:paraId="4A629586" w14:textId="5B07CEE7" w:rsidR="00724458" w:rsidRDefault="00724458" w:rsidP="00724458">
      <w:r>
        <w:t xml:space="preserve">This skill slot provides </w:t>
      </w:r>
      <w:proofErr w:type="spellStart"/>
      <w:r>
        <w:t>Trifire</w:t>
      </w:r>
      <w:proofErr w:type="spellEnd"/>
      <w:r>
        <w:t xml:space="preserve"> in Sun Form, and Celestial Descent in Moon Form.</w:t>
      </w:r>
    </w:p>
    <w:p w14:paraId="768ACEA9" w14:textId="572EA5A6" w:rsidR="00724458" w:rsidRDefault="00724458" w:rsidP="00724458">
      <w:pPr>
        <w:rPr>
          <w:b/>
          <w:bCs/>
        </w:rPr>
      </w:pPr>
      <w:r>
        <w:rPr>
          <w:b/>
          <w:bCs/>
        </w:rPr>
        <w:t xml:space="preserve">SUN FORM: </w:t>
      </w:r>
    </w:p>
    <w:p w14:paraId="3395C0A6" w14:textId="0B7F6274" w:rsidR="00674848" w:rsidRDefault="00674848" w:rsidP="00724458">
      <w:r>
        <w:t xml:space="preserve">Vector Targeted – </w:t>
      </w:r>
      <w:proofErr w:type="spellStart"/>
      <w:r>
        <w:t>Sollun</w:t>
      </w:r>
      <w:proofErr w:type="spellEnd"/>
      <w:r>
        <w:t xml:space="preserve"> dashes to the target point within range, then a distance along the vector, then back to their start location. Upon returning, the triangular area around which they dashed erupts into flame, dealing heavy damage every second and slowing the movement speed of enemies within. </w:t>
      </w:r>
    </w:p>
    <w:p w14:paraId="2DC185B8" w14:textId="0EF59376" w:rsidR="000346B9" w:rsidRDefault="000346B9" w:rsidP="00724458">
      <w:pPr>
        <w:rPr>
          <w:color w:val="404040" w:themeColor="text1" w:themeTint="BF"/>
        </w:rPr>
      </w:pPr>
      <w:r>
        <w:rPr>
          <w:color w:val="404040" w:themeColor="text1" w:themeTint="BF"/>
        </w:rPr>
        <w:t>Cast Range/Dash Range: 600/800/1000</w:t>
      </w:r>
      <w:r>
        <w:rPr>
          <w:color w:val="404040" w:themeColor="text1" w:themeTint="BF"/>
        </w:rPr>
        <w:tab/>
        <w:t xml:space="preserve">Damage Per Second:90/130/170 </w:t>
      </w:r>
    </w:p>
    <w:p w14:paraId="4DE1EFA0" w14:textId="68F4F265" w:rsidR="000346B9" w:rsidRDefault="000346B9" w:rsidP="00724458">
      <w:pPr>
        <w:rPr>
          <w:color w:val="404040" w:themeColor="text1" w:themeTint="BF"/>
        </w:rPr>
      </w:pPr>
      <w:r>
        <w:rPr>
          <w:color w:val="404040" w:themeColor="text1" w:themeTint="BF"/>
        </w:rPr>
        <w:t>Slow: 25%/35%/45%</w:t>
      </w:r>
      <w:r>
        <w:rPr>
          <w:color w:val="404040" w:themeColor="text1" w:themeTint="BF"/>
        </w:rPr>
        <w:tab/>
      </w:r>
      <w:r>
        <w:rPr>
          <w:color w:val="404040" w:themeColor="text1" w:themeTint="BF"/>
        </w:rPr>
        <w:tab/>
      </w:r>
      <w:r>
        <w:rPr>
          <w:color w:val="404040" w:themeColor="text1" w:themeTint="BF"/>
        </w:rPr>
        <w:tab/>
        <w:t>Duration: 10/11/12</w:t>
      </w:r>
    </w:p>
    <w:p w14:paraId="16251E1B" w14:textId="7C196187" w:rsidR="000346B9" w:rsidRDefault="000346B9" w:rsidP="00724458">
      <w:pPr>
        <w:rPr>
          <w:color w:val="00B0F0"/>
        </w:rPr>
      </w:pPr>
      <w:r>
        <w:rPr>
          <w:color w:val="404040" w:themeColor="text1" w:themeTint="BF"/>
        </w:rPr>
        <w:t>Cooldown: 80</w:t>
      </w:r>
      <w:r>
        <w:rPr>
          <w:color w:val="404040" w:themeColor="text1" w:themeTint="BF"/>
        </w:rPr>
        <w:tab/>
      </w:r>
      <w:r>
        <w:rPr>
          <w:color w:val="404040" w:themeColor="text1" w:themeTint="BF"/>
        </w:rPr>
        <w:tab/>
      </w:r>
      <w:r>
        <w:rPr>
          <w:color w:val="404040" w:themeColor="text1" w:themeTint="BF"/>
        </w:rPr>
        <w:tab/>
      </w:r>
      <w:r>
        <w:rPr>
          <w:color w:val="404040" w:themeColor="text1" w:themeTint="BF"/>
        </w:rPr>
        <w:tab/>
      </w:r>
      <w:r w:rsidRPr="008E5C83">
        <w:rPr>
          <w:color w:val="00B0F0"/>
        </w:rPr>
        <w:t xml:space="preserve">Mana Cost: </w:t>
      </w:r>
      <w:r w:rsidR="0005599F" w:rsidRPr="008E5C83">
        <w:rPr>
          <w:color w:val="00B0F0"/>
        </w:rPr>
        <w:t>100/150/200</w:t>
      </w:r>
    </w:p>
    <w:p w14:paraId="74BF618A" w14:textId="524AFD58" w:rsidR="00FD58ED" w:rsidRDefault="00FD58ED" w:rsidP="00724458">
      <w:pPr>
        <w:rPr>
          <w:i/>
          <w:iCs/>
          <w:color w:val="595959" w:themeColor="text1" w:themeTint="A6"/>
        </w:rPr>
      </w:pPr>
      <w:r>
        <w:rPr>
          <w:i/>
          <w:iCs/>
          <w:color w:val="595959" w:themeColor="text1" w:themeTint="A6"/>
        </w:rPr>
        <w:t>*While targeting, the triangle will appear highlighted in green alongside the Vector Dash Path as a visualisation aid</w:t>
      </w:r>
    </w:p>
    <w:p w14:paraId="21E60BFC" w14:textId="50251013" w:rsidR="00B1619B" w:rsidRDefault="00B1619B" w:rsidP="00724458">
      <w:pPr>
        <w:rPr>
          <w:i/>
          <w:iCs/>
          <w:color w:val="595959" w:themeColor="text1" w:themeTint="A6"/>
        </w:rPr>
      </w:pPr>
      <w:r>
        <w:rPr>
          <w:i/>
          <w:iCs/>
          <w:color w:val="595959" w:themeColor="text1" w:themeTint="A6"/>
        </w:rPr>
        <w:t xml:space="preserve">*Does not have to travel to the maximum cast range. Will always travel the maximum dash </w:t>
      </w:r>
      <w:r w:rsidR="005A4D8B">
        <w:rPr>
          <w:i/>
          <w:iCs/>
          <w:color w:val="595959" w:themeColor="text1" w:themeTint="A6"/>
        </w:rPr>
        <w:t>distance.</w:t>
      </w:r>
    </w:p>
    <w:p w14:paraId="2BD8F49A" w14:textId="322B764A" w:rsidR="00B1619B" w:rsidRDefault="00B1619B" w:rsidP="00724458">
      <w:pPr>
        <w:rPr>
          <w:i/>
          <w:iCs/>
          <w:color w:val="595959" w:themeColor="text1" w:themeTint="A6"/>
        </w:rPr>
      </w:pPr>
      <w:r>
        <w:rPr>
          <w:i/>
          <w:iCs/>
          <w:color w:val="595959" w:themeColor="text1" w:themeTint="A6"/>
        </w:rPr>
        <w:t>*Cast range increases to not increase the dash range.</w:t>
      </w:r>
    </w:p>
    <w:p w14:paraId="5A41BCC2" w14:textId="7FE0D908" w:rsidR="00FD58ED" w:rsidRDefault="00FD58ED" w:rsidP="00724458">
      <w:pPr>
        <w:rPr>
          <w:i/>
          <w:iCs/>
          <w:color w:val="595959" w:themeColor="text1" w:themeTint="A6"/>
        </w:rPr>
      </w:pPr>
      <w:r>
        <w:rPr>
          <w:i/>
          <w:iCs/>
          <w:color w:val="595959" w:themeColor="text1" w:themeTint="A6"/>
        </w:rPr>
        <w:t>*Deals magical damage</w:t>
      </w:r>
      <w:r w:rsidR="004A40B4">
        <w:rPr>
          <w:i/>
          <w:iCs/>
          <w:color w:val="595959" w:themeColor="text1" w:themeTint="A6"/>
        </w:rPr>
        <w:t xml:space="preserve"> in 0.5s intervals</w:t>
      </w:r>
      <w:r>
        <w:rPr>
          <w:i/>
          <w:iCs/>
          <w:color w:val="595959" w:themeColor="text1" w:themeTint="A6"/>
        </w:rPr>
        <w:t>; does not pierce BKB.</w:t>
      </w:r>
    </w:p>
    <w:p w14:paraId="27ED7FFE" w14:textId="37E5151B" w:rsidR="00FD58ED" w:rsidRDefault="00FD58ED" w:rsidP="00724458">
      <w:pPr>
        <w:rPr>
          <w:i/>
          <w:iCs/>
          <w:color w:val="595959" w:themeColor="text1" w:themeTint="A6"/>
        </w:rPr>
      </w:pPr>
      <w:r>
        <w:rPr>
          <w:i/>
          <w:iCs/>
          <w:color w:val="595959" w:themeColor="text1" w:themeTint="A6"/>
        </w:rPr>
        <w:t xml:space="preserve">*Moves at a speed that completes the entire triangular path in 0.7s; </w:t>
      </w:r>
      <w:proofErr w:type="spellStart"/>
      <w:r>
        <w:rPr>
          <w:i/>
          <w:iCs/>
          <w:color w:val="595959" w:themeColor="text1" w:themeTint="A6"/>
        </w:rPr>
        <w:t>Sollun</w:t>
      </w:r>
      <w:proofErr w:type="spellEnd"/>
      <w:r>
        <w:rPr>
          <w:i/>
          <w:iCs/>
          <w:color w:val="595959" w:themeColor="text1" w:themeTint="A6"/>
        </w:rPr>
        <w:t xml:space="preserve"> is invulnerable</w:t>
      </w:r>
      <w:r w:rsidR="004A40B4">
        <w:rPr>
          <w:i/>
          <w:iCs/>
          <w:color w:val="595959" w:themeColor="text1" w:themeTint="A6"/>
        </w:rPr>
        <w:t xml:space="preserve"> during the dash and cannot act. Has unobstructed movement.</w:t>
      </w:r>
    </w:p>
    <w:p w14:paraId="2BFF71AB" w14:textId="27F7FFF8" w:rsidR="004A40B4" w:rsidRDefault="004A40B4" w:rsidP="00724458">
      <w:pPr>
        <w:rPr>
          <w:i/>
          <w:iCs/>
          <w:color w:val="595959" w:themeColor="text1" w:themeTint="A6"/>
        </w:rPr>
      </w:pPr>
      <w:r>
        <w:rPr>
          <w:i/>
          <w:iCs/>
          <w:color w:val="595959" w:themeColor="text1" w:themeTint="A6"/>
        </w:rPr>
        <w:t>*The area is immediately ignited upon completing the dash path; the first damage instance is dealt immediately</w:t>
      </w:r>
    </w:p>
    <w:p w14:paraId="70238FDA" w14:textId="77777777" w:rsidR="001B13DD" w:rsidRPr="00FD58ED" w:rsidRDefault="001B13DD" w:rsidP="00724458">
      <w:pPr>
        <w:rPr>
          <w:i/>
          <w:iCs/>
          <w:color w:val="595959" w:themeColor="text1" w:themeTint="A6"/>
        </w:rPr>
      </w:pPr>
    </w:p>
    <w:p w14:paraId="462727F3" w14:textId="69E2D414" w:rsidR="00724458" w:rsidRDefault="00724458" w:rsidP="00724458">
      <w:pPr>
        <w:rPr>
          <w:b/>
          <w:bCs/>
        </w:rPr>
      </w:pPr>
      <w:r>
        <w:rPr>
          <w:b/>
          <w:bCs/>
        </w:rPr>
        <w:t xml:space="preserve">MOON FORM: </w:t>
      </w:r>
    </w:p>
    <w:p w14:paraId="3DEEE2F3" w14:textId="2E6CB7F8" w:rsidR="00674848" w:rsidRDefault="00674848" w:rsidP="00724458">
      <w:proofErr w:type="spellStart"/>
      <w:r>
        <w:t>Sollun</w:t>
      </w:r>
      <w:proofErr w:type="spellEnd"/>
      <w:r>
        <w:t xml:space="preserve"> tears away a fragment of the moon and sends it plummeting to the ground. Upon impact, the meteor damages, stuns, and knocks back all enemies that it hits, then remains on the battlefield for 5/7/9</w:t>
      </w:r>
      <w:r w:rsidR="00957325">
        <w:t xml:space="preserve"> seconds</w:t>
      </w:r>
      <w:r>
        <w:t xml:space="preserve">, </w:t>
      </w:r>
      <w:r w:rsidR="00957325">
        <w:t>blocking pathing for all units. Has 3 charges.</w:t>
      </w:r>
    </w:p>
    <w:p w14:paraId="1BDA7438" w14:textId="6B916CDA" w:rsidR="000346B9" w:rsidRDefault="000346B9" w:rsidP="00724458">
      <w:pPr>
        <w:rPr>
          <w:color w:val="404040" w:themeColor="text1" w:themeTint="BF"/>
        </w:rPr>
      </w:pPr>
      <w:r>
        <w:rPr>
          <w:color w:val="404040" w:themeColor="text1" w:themeTint="BF"/>
        </w:rPr>
        <w:t>Cast Range: 2000</w:t>
      </w:r>
      <w:r>
        <w:rPr>
          <w:color w:val="404040" w:themeColor="text1" w:themeTint="BF"/>
        </w:rPr>
        <w:tab/>
      </w:r>
      <w:r>
        <w:rPr>
          <w:color w:val="404040" w:themeColor="text1" w:themeTint="BF"/>
        </w:rPr>
        <w:tab/>
      </w:r>
      <w:r>
        <w:rPr>
          <w:color w:val="404040" w:themeColor="text1" w:themeTint="BF"/>
        </w:rPr>
        <w:tab/>
        <w:t>Meteor Radius:</w:t>
      </w:r>
      <w:r w:rsidR="0005599F">
        <w:rPr>
          <w:color w:val="404040" w:themeColor="text1" w:themeTint="BF"/>
        </w:rPr>
        <w:t xml:space="preserve"> 300</w:t>
      </w:r>
    </w:p>
    <w:p w14:paraId="17D6E405" w14:textId="69159EEC" w:rsidR="000346B9" w:rsidRDefault="000346B9" w:rsidP="00724458">
      <w:pPr>
        <w:rPr>
          <w:color w:val="404040" w:themeColor="text1" w:themeTint="BF"/>
        </w:rPr>
      </w:pPr>
      <w:r>
        <w:rPr>
          <w:color w:val="404040" w:themeColor="text1" w:themeTint="BF"/>
        </w:rPr>
        <w:t xml:space="preserve">Impact Damage: </w:t>
      </w:r>
      <w:r w:rsidR="0005599F">
        <w:rPr>
          <w:color w:val="404040" w:themeColor="text1" w:themeTint="BF"/>
        </w:rPr>
        <w:t>100/175/250</w:t>
      </w:r>
      <w:r>
        <w:rPr>
          <w:color w:val="404040" w:themeColor="text1" w:themeTint="BF"/>
        </w:rPr>
        <w:tab/>
      </w:r>
      <w:r>
        <w:rPr>
          <w:color w:val="404040" w:themeColor="text1" w:themeTint="BF"/>
        </w:rPr>
        <w:tab/>
        <w:t>Stun Duration</w:t>
      </w:r>
      <w:r w:rsidR="0005599F">
        <w:rPr>
          <w:color w:val="404040" w:themeColor="text1" w:themeTint="BF"/>
        </w:rPr>
        <w:t>: 1.0/1.3/1.6</w:t>
      </w:r>
    </w:p>
    <w:p w14:paraId="07A654B9" w14:textId="410E3281" w:rsidR="000346B9" w:rsidRPr="008E5C83" w:rsidRDefault="000346B9" w:rsidP="00724458">
      <w:pPr>
        <w:rPr>
          <w:color w:val="00B0F0"/>
        </w:rPr>
      </w:pPr>
      <w:r>
        <w:rPr>
          <w:color w:val="404040" w:themeColor="text1" w:themeTint="BF"/>
        </w:rPr>
        <w:t>Charge Restore Time:</w:t>
      </w:r>
      <w:r w:rsidR="0005599F">
        <w:rPr>
          <w:color w:val="404040" w:themeColor="text1" w:themeTint="BF"/>
        </w:rPr>
        <w:t xml:space="preserve"> 35/30/25</w:t>
      </w:r>
      <w:r>
        <w:rPr>
          <w:color w:val="404040" w:themeColor="text1" w:themeTint="BF"/>
        </w:rPr>
        <w:tab/>
      </w:r>
      <w:r>
        <w:rPr>
          <w:color w:val="404040" w:themeColor="text1" w:themeTint="BF"/>
        </w:rPr>
        <w:tab/>
      </w:r>
      <w:r w:rsidRPr="008E5C83">
        <w:rPr>
          <w:color w:val="00B0F0"/>
        </w:rPr>
        <w:t xml:space="preserve">Mana Cost: </w:t>
      </w:r>
      <w:r w:rsidR="0005599F" w:rsidRPr="008E5C83">
        <w:rPr>
          <w:color w:val="00B0F0"/>
        </w:rPr>
        <w:t>100/125/150</w:t>
      </w:r>
    </w:p>
    <w:p w14:paraId="71ACFEE4" w14:textId="43A2DD2C" w:rsidR="000346B9" w:rsidRDefault="000346B9" w:rsidP="00724458">
      <w:pPr>
        <w:rPr>
          <w:color w:val="0070C0"/>
        </w:rPr>
      </w:pPr>
      <w:proofErr w:type="spellStart"/>
      <w:r w:rsidRPr="000346B9">
        <w:rPr>
          <w:color w:val="0070C0"/>
        </w:rPr>
        <w:t>Scepter</w:t>
      </w:r>
      <w:proofErr w:type="spellEnd"/>
      <w:r w:rsidRPr="000346B9">
        <w:rPr>
          <w:color w:val="0070C0"/>
        </w:rPr>
        <w:t xml:space="preserve"> Upgrade: Increases Max Charges to 5 and reduces recharge time to 12</w:t>
      </w:r>
      <w:r w:rsidR="0005599F">
        <w:rPr>
          <w:color w:val="0070C0"/>
        </w:rPr>
        <w:t>s</w:t>
      </w:r>
      <w:r w:rsidRPr="000346B9">
        <w:rPr>
          <w:color w:val="0070C0"/>
        </w:rPr>
        <w:t>.</w:t>
      </w:r>
    </w:p>
    <w:p w14:paraId="5A0BC995" w14:textId="0A06D4E8" w:rsidR="004A40B4" w:rsidRDefault="004A40B4" w:rsidP="00724458">
      <w:pPr>
        <w:rPr>
          <w:i/>
          <w:iCs/>
          <w:color w:val="595959" w:themeColor="text1" w:themeTint="A6"/>
        </w:rPr>
      </w:pPr>
      <w:r>
        <w:rPr>
          <w:i/>
          <w:iCs/>
          <w:color w:val="595959" w:themeColor="text1" w:themeTint="A6"/>
        </w:rPr>
        <w:t xml:space="preserve">*Meteors take 0.7s after cast to </w:t>
      </w:r>
      <w:proofErr w:type="gramStart"/>
      <w:r>
        <w:rPr>
          <w:i/>
          <w:iCs/>
          <w:color w:val="595959" w:themeColor="text1" w:themeTint="A6"/>
        </w:rPr>
        <w:t>make contact with</w:t>
      </w:r>
      <w:proofErr w:type="gramEnd"/>
      <w:r>
        <w:rPr>
          <w:i/>
          <w:iCs/>
          <w:color w:val="595959" w:themeColor="text1" w:themeTint="A6"/>
        </w:rPr>
        <w:t xml:space="preserve"> the ground.</w:t>
      </w:r>
    </w:p>
    <w:p w14:paraId="4322856C" w14:textId="01855418" w:rsidR="001B13DD" w:rsidRDefault="001B13DD" w:rsidP="00724458">
      <w:pPr>
        <w:rPr>
          <w:i/>
          <w:iCs/>
          <w:color w:val="595959" w:themeColor="text1" w:themeTint="A6"/>
        </w:rPr>
      </w:pPr>
      <w:r>
        <w:rPr>
          <w:i/>
          <w:iCs/>
          <w:color w:val="595959" w:themeColor="text1" w:themeTint="A6"/>
        </w:rPr>
        <w:t>*Deals Magical damage; no part of this spell pierces BKB</w:t>
      </w:r>
    </w:p>
    <w:p w14:paraId="6CB4E9B3" w14:textId="2E0795EF" w:rsidR="00DF5381" w:rsidRDefault="004A40B4" w:rsidP="00724458">
      <w:pPr>
        <w:rPr>
          <w:i/>
          <w:iCs/>
          <w:color w:val="595959" w:themeColor="text1" w:themeTint="A6"/>
        </w:rPr>
      </w:pPr>
      <w:r>
        <w:rPr>
          <w:i/>
          <w:iCs/>
          <w:color w:val="595959" w:themeColor="text1" w:themeTint="A6"/>
        </w:rPr>
        <w:t>*Enemies stunned by this spell cannot be stunned again within 2 seconds</w:t>
      </w:r>
    </w:p>
    <w:p w14:paraId="7A4C0F7A" w14:textId="0D08147E" w:rsidR="00DF5381" w:rsidRDefault="00DF5381" w:rsidP="00724458">
      <w:pPr>
        <w:rPr>
          <w:i/>
          <w:iCs/>
          <w:color w:val="595959" w:themeColor="text1" w:themeTint="A6"/>
        </w:rPr>
      </w:pPr>
      <w:r>
        <w:rPr>
          <w:i/>
          <w:iCs/>
          <w:color w:val="595959" w:themeColor="text1" w:themeTint="A6"/>
        </w:rPr>
        <w:t>*The knockback takes up the first 0.3s of the stun</w:t>
      </w:r>
    </w:p>
    <w:p w14:paraId="725D797A" w14:textId="10290143" w:rsidR="004A40B4" w:rsidRPr="004A40B4" w:rsidRDefault="00DF5381" w:rsidP="00724458">
      <w:pPr>
        <w:rPr>
          <w:i/>
          <w:iCs/>
          <w:color w:val="595959" w:themeColor="text1" w:themeTint="A6"/>
        </w:rPr>
      </w:pPr>
      <w:r>
        <w:rPr>
          <w:i/>
          <w:iCs/>
          <w:color w:val="595959" w:themeColor="text1" w:themeTint="A6"/>
        </w:rPr>
        <w:t xml:space="preserve">*All units, </w:t>
      </w:r>
      <w:proofErr w:type="gramStart"/>
      <w:r>
        <w:rPr>
          <w:i/>
          <w:iCs/>
          <w:color w:val="595959" w:themeColor="text1" w:themeTint="A6"/>
        </w:rPr>
        <w:t>ally</w:t>
      </w:r>
      <w:proofErr w:type="gramEnd"/>
      <w:r>
        <w:rPr>
          <w:i/>
          <w:iCs/>
          <w:color w:val="595959" w:themeColor="text1" w:themeTint="A6"/>
        </w:rPr>
        <w:t xml:space="preserve"> and enemy, are knocked back by the impact to a distance of 450</w:t>
      </w:r>
      <w:r w:rsidR="004A40B4">
        <w:rPr>
          <w:i/>
          <w:iCs/>
          <w:color w:val="595959" w:themeColor="text1" w:themeTint="A6"/>
        </w:rPr>
        <w:t xml:space="preserve"> </w:t>
      </w:r>
      <w:r w:rsidR="0078210E">
        <w:rPr>
          <w:i/>
          <w:iCs/>
          <w:color w:val="595959" w:themeColor="text1" w:themeTint="A6"/>
        </w:rPr>
        <w:t xml:space="preserve">from the </w:t>
      </w:r>
      <w:proofErr w:type="spellStart"/>
      <w:r w:rsidR="0078210E">
        <w:rPr>
          <w:i/>
          <w:iCs/>
          <w:color w:val="595959" w:themeColor="text1" w:themeTint="A6"/>
        </w:rPr>
        <w:t>center</w:t>
      </w:r>
      <w:proofErr w:type="spellEnd"/>
      <w:r w:rsidR="0078210E">
        <w:rPr>
          <w:i/>
          <w:iCs/>
          <w:color w:val="595959" w:themeColor="text1" w:themeTint="A6"/>
        </w:rPr>
        <w:t xml:space="preserve"> of the meteor. Allies are not disabled at all during their knockback.</w:t>
      </w:r>
    </w:p>
    <w:p w14:paraId="274C354D" w14:textId="7E80F50B" w:rsidR="0027317C" w:rsidRDefault="0027317C" w:rsidP="0027317C">
      <w:pPr>
        <w:pStyle w:val="Heading2"/>
      </w:pPr>
      <w:r>
        <w:lastRenderedPageBreak/>
        <w:t>D – Eclipse Shift</w:t>
      </w:r>
    </w:p>
    <w:p w14:paraId="344595E4" w14:textId="09E2F487" w:rsidR="0027317C" w:rsidRDefault="0027317C" w:rsidP="0027317C">
      <w:proofErr w:type="spellStart"/>
      <w:r>
        <w:t>Sollun</w:t>
      </w:r>
      <w:proofErr w:type="spellEnd"/>
      <w:r>
        <w:t xml:space="preserve"> refocuses, switching from Sun Form to Moon Form or vice versa. Their current forms </w:t>
      </w:r>
      <w:proofErr w:type="gramStart"/>
      <w:r>
        <w:t>determines</w:t>
      </w:r>
      <w:proofErr w:type="gramEnd"/>
      <w:r>
        <w:t xml:space="preserve"> the spells they have access to, as well as their Day/Night Vision.</w:t>
      </w:r>
    </w:p>
    <w:p w14:paraId="62CB967D" w14:textId="2A4407A3" w:rsidR="0027317C" w:rsidRDefault="0027317C" w:rsidP="0027317C">
      <w:r>
        <w:t xml:space="preserve">This skill is always </w:t>
      </w:r>
      <w:proofErr w:type="gramStart"/>
      <w:r>
        <w:t>available, and</w:t>
      </w:r>
      <w:proofErr w:type="gramEnd"/>
      <w:r>
        <w:t xml:space="preserve"> does not require a skill point.</w:t>
      </w:r>
    </w:p>
    <w:p w14:paraId="3573C985" w14:textId="33D85C9F" w:rsidR="0027317C" w:rsidRDefault="0027317C" w:rsidP="0027317C">
      <w:pPr>
        <w:rPr>
          <w:color w:val="404040" w:themeColor="text1" w:themeTint="BF"/>
        </w:rPr>
      </w:pPr>
      <w:r>
        <w:rPr>
          <w:color w:val="404040" w:themeColor="text1" w:themeTint="BF"/>
        </w:rPr>
        <w:t>Sun Form Day/Night Vision: 1800/800</w:t>
      </w:r>
    </w:p>
    <w:p w14:paraId="0E660A9E" w14:textId="74EBA429" w:rsidR="0027317C" w:rsidRDefault="0027317C" w:rsidP="0027317C">
      <w:pPr>
        <w:rPr>
          <w:color w:val="404040" w:themeColor="text1" w:themeTint="BF"/>
        </w:rPr>
      </w:pPr>
      <w:r>
        <w:rPr>
          <w:color w:val="404040" w:themeColor="text1" w:themeTint="BF"/>
        </w:rPr>
        <w:t>Moon Form Day/Night Vision: 800/1800</w:t>
      </w:r>
    </w:p>
    <w:p w14:paraId="0F05A971" w14:textId="16726582" w:rsidR="002720CF" w:rsidRDefault="0005599F" w:rsidP="0027317C">
      <w:pPr>
        <w:rPr>
          <w:color w:val="404040" w:themeColor="text1" w:themeTint="BF"/>
        </w:rPr>
      </w:pPr>
      <w:r>
        <w:rPr>
          <w:color w:val="404040" w:themeColor="text1" w:themeTint="BF"/>
        </w:rPr>
        <w:t>Cooldown: 0.1</w:t>
      </w:r>
      <w:r>
        <w:rPr>
          <w:color w:val="404040" w:themeColor="text1" w:themeTint="BF"/>
        </w:rPr>
        <w:tab/>
      </w:r>
      <w:r>
        <w:rPr>
          <w:color w:val="404040" w:themeColor="text1" w:themeTint="BF"/>
        </w:rPr>
        <w:tab/>
      </w:r>
      <w:r>
        <w:rPr>
          <w:color w:val="404040" w:themeColor="text1" w:themeTint="BF"/>
        </w:rPr>
        <w:tab/>
      </w:r>
      <w:r>
        <w:rPr>
          <w:color w:val="404040" w:themeColor="text1" w:themeTint="BF"/>
        </w:rPr>
        <w:tab/>
      </w:r>
      <w:r w:rsidRPr="003776F0">
        <w:rPr>
          <w:color w:val="00B0F0"/>
        </w:rPr>
        <w:t>Mana Cost: 0</w:t>
      </w:r>
    </w:p>
    <w:p w14:paraId="3DACF7FB" w14:textId="00CFEC2E" w:rsidR="003776F0" w:rsidRDefault="003776F0" w:rsidP="0027317C">
      <w:pPr>
        <w:rPr>
          <w:i/>
          <w:iCs/>
          <w:color w:val="595959" w:themeColor="text1" w:themeTint="A6"/>
        </w:rPr>
      </w:pPr>
      <w:r w:rsidRPr="003776F0">
        <w:rPr>
          <w:color w:val="595959" w:themeColor="text1" w:themeTint="A6"/>
        </w:rPr>
        <w:t>*</w:t>
      </w:r>
      <w:r w:rsidRPr="003776F0">
        <w:rPr>
          <w:i/>
          <w:iCs/>
          <w:color w:val="595959" w:themeColor="text1" w:themeTint="A6"/>
        </w:rPr>
        <w:t>There is a small cooldown to prevent accidental double-tapping.</w:t>
      </w:r>
    </w:p>
    <w:p w14:paraId="43A463B2" w14:textId="464D9CA1" w:rsidR="003776F0" w:rsidRDefault="003776F0" w:rsidP="0027317C">
      <w:pPr>
        <w:rPr>
          <w:i/>
          <w:iCs/>
          <w:color w:val="595959" w:themeColor="text1" w:themeTint="A6"/>
        </w:rPr>
      </w:pPr>
      <w:r>
        <w:rPr>
          <w:i/>
          <w:iCs/>
          <w:color w:val="595959" w:themeColor="text1" w:themeTint="A6"/>
        </w:rPr>
        <w:t>*The form shift is applied immediately upon cast.</w:t>
      </w:r>
    </w:p>
    <w:p w14:paraId="2A7EB863" w14:textId="10E75246" w:rsidR="003776F0" w:rsidRDefault="003776F0" w:rsidP="0027317C">
      <w:pPr>
        <w:rPr>
          <w:i/>
          <w:iCs/>
          <w:color w:val="595959" w:themeColor="text1" w:themeTint="A6"/>
        </w:rPr>
      </w:pPr>
      <w:r>
        <w:rPr>
          <w:i/>
          <w:iCs/>
          <w:color w:val="595959" w:themeColor="text1" w:themeTint="A6"/>
        </w:rPr>
        <w:t xml:space="preserve">*All spells for </w:t>
      </w:r>
      <w:proofErr w:type="spellStart"/>
      <w:r>
        <w:rPr>
          <w:i/>
          <w:iCs/>
          <w:color w:val="595959" w:themeColor="text1" w:themeTint="A6"/>
        </w:rPr>
        <w:t>Sollun’s</w:t>
      </w:r>
      <w:proofErr w:type="spellEnd"/>
      <w:r>
        <w:rPr>
          <w:i/>
          <w:iCs/>
          <w:color w:val="595959" w:themeColor="text1" w:themeTint="A6"/>
        </w:rPr>
        <w:t xml:space="preserve"> inactive form are hidden, but their effects persist if they have already been cast.</w:t>
      </w:r>
    </w:p>
    <w:p w14:paraId="154C04B9" w14:textId="2FDB1683" w:rsidR="003776F0" w:rsidRDefault="003776F0" w:rsidP="0027317C">
      <w:pPr>
        <w:rPr>
          <w:i/>
          <w:iCs/>
          <w:color w:val="595959" w:themeColor="text1" w:themeTint="A6"/>
        </w:rPr>
      </w:pPr>
      <w:r>
        <w:rPr>
          <w:i/>
          <w:iCs/>
          <w:color w:val="595959" w:themeColor="text1" w:themeTint="A6"/>
        </w:rPr>
        <w:t xml:space="preserve">*The two forms are visually distinct from </w:t>
      </w:r>
      <w:proofErr w:type="gramStart"/>
      <w:r>
        <w:rPr>
          <w:i/>
          <w:iCs/>
          <w:color w:val="595959" w:themeColor="text1" w:themeTint="A6"/>
        </w:rPr>
        <w:t>one another</w:t>
      </w:r>
      <w:proofErr w:type="gramEnd"/>
      <w:r>
        <w:rPr>
          <w:i/>
          <w:iCs/>
          <w:color w:val="595959" w:themeColor="text1" w:themeTint="A6"/>
        </w:rPr>
        <w:t xml:space="preserve"> and enemies can see </w:t>
      </w:r>
      <w:r w:rsidR="005A4D8B">
        <w:rPr>
          <w:i/>
          <w:iCs/>
          <w:color w:val="595959" w:themeColor="text1" w:themeTint="A6"/>
        </w:rPr>
        <w:t>your</w:t>
      </w:r>
      <w:r>
        <w:rPr>
          <w:i/>
          <w:iCs/>
          <w:color w:val="595959" w:themeColor="text1" w:themeTint="A6"/>
        </w:rPr>
        <w:t xml:space="preserve"> current form.</w:t>
      </w:r>
    </w:p>
    <w:p w14:paraId="030BCD75" w14:textId="40DA3DE1" w:rsidR="005D7EB4" w:rsidRPr="003776F0" w:rsidRDefault="005D7EB4" w:rsidP="0027317C">
      <w:pPr>
        <w:rPr>
          <w:i/>
          <w:iCs/>
          <w:color w:val="595959" w:themeColor="text1" w:themeTint="A6"/>
        </w:rPr>
      </w:pPr>
      <w:r>
        <w:rPr>
          <w:i/>
          <w:iCs/>
          <w:color w:val="595959" w:themeColor="text1" w:themeTint="A6"/>
        </w:rPr>
        <w:t xml:space="preserve">*Does not count as </w:t>
      </w:r>
      <w:proofErr w:type="spellStart"/>
      <w:r w:rsidR="005A4D8B">
        <w:rPr>
          <w:i/>
          <w:iCs/>
          <w:color w:val="595959" w:themeColor="text1" w:themeTint="A6"/>
        </w:rPr>
        <w:t>a</w:t>
      </w:r>
      <w:proofErr w:type="spellEnd"/>
      <w:r w:rsidR="005A4D8B">
        <w:rPr>
          <w:i/>
          <w:iCs/>
          <w:color w:val="595959" w:themeColor="text1" w:themeTint="A6"/>
        </w:rPr>
        <w:t xml:space="preserve"> cast</w:t>
      </w:r>
      <w:r>
        <w:rPr>
          <w:i/>
          <w:iCs/>
          <w:color w:val="595959" w:themeColor="text1" w:themeTint="A6"/>
        </w:rPr>
        <w:t xml:space="preserve"> event: doesn’t grant magic wand charges, extend arcane curse, etc.</w:t>
      </w:r>
    </w:p>
    <w:p w14:paraId="1A510C94" w14:textId="77777777" w:rsidR="002720CF" w:rsidRDefault="002720CF">
      <w:pPr>
        <w:rPr>
          <w:color w:val="404040" w:themeColor="text1" w:themeTint="BF"/>
        </w:rPr>
      </w:pPr>
      <w:r>
        <w:rPr>
          <w:color w:val="404040" w:themeColor="text1" w:themeTint="BF"/>
        </w:rPr>
        <w:br w:type="page"/>
      </w:r>
    </w:p>
    <w:p w14:paraId="79A1F1E4" w14:textId="07F8EC60" w:rsidR="004A56C7" w:rsidRDefault="004A56C7" w:rsidP="004A56C7">
      <w:pPr>
        <w:pStyle w:val="Heading1"/>
      </w:pPr>
      <w:r>
        <w:lastRenderedPageBreak/>
        <w:t>Talents</w:t>
      </w:r>
    </w:p>
    <w:tbl>
      <w:tblPr>
        <w:tblStyle w:val="TableGrid"/>
        <w:tblW w:w="0" w:type="auto"/>
        <w:tblLook w:val="04A0" w:firstRow="1" w:lastRow="0" w:firstColumn="1" w:lastColumn="0" w:noHBand="0" w:noVBand="1"/>
      </w:tblPr>
      <w:tblGrid>
        <w:gridCol w:w="3539"/>
        <w:gridCol w:w="1418"/>
        <w:gridCol w:w="4059"/>
      </w:tblGrid>
      <w:tr w:rsidR="002720CF" w14:paraId="76EDE169" w14:textId="77777777" w:rsidTr="002720CF">
        <w:tc>
          <w:tcPr>
            <w:tcW w:w="3539" w:type="dxa"/>
          </w:tcPr>
          <w:p w14:paraId="36F992F8" w14:textId="5DB981CE" w:rsidR="002720CF" w:rsidRDefault="00D75208" w:rsidP="002720CF">
            <w:pPr>
              <w:jc w:val="center"/>
            </w:pPr>
            <w:r>
              <w:t xml:space="preserve">2 </w:t>
            </w:r>
            <w:proofErr w:type="spellStart"/>
            <w:r>
              <w:t>Trifire</w:t>
            </w:r>
            <w:proofErr w:type="spellEnd"/>
            <w:r>
              <w:t xml:space="preserve"> Charges</w:t>
            </w:r>
          </w:p>
        </w:tc>
        <w:tc>
          <w:tcPr>
            <w:tcW w:w="1418" w:type="dxa"/>
          </w:tcPr>
          <w:p w14:paraId="1F880937" w14:textId="4E75C594" w:rsidR="002720CF" w:rsidRDefault="002720CF" w:rsidP="002720CF">
            <w:pPr>
              <w:jc w:val="center"/>
            </w:pPr>
            <w:r>
              <w:t>25</w:t>
            </w:r>
          </w:p>
        </w:tc>
        <w:tc>
          <w:tcPr>
            <w:tcW w:w="4059" w:type="dxa"/>
          </w:tcPr>
          <w:p w14:paraId="40D643A5" w14:textId="2D7784AD" w:rsidR="002720CF" w:rsidRDefault="002720CF" w:rsidP="002720CF">
            <w:pPr>
              <w:jc w:val="center"/>
            </w:pPr>
            <w:r>
              <w:t>Ward Eclipse Zone Applies 50% Movement Slow</w:t>
            </w:r>
          </w:p>
        </w:tc>
      </w:tr>
      <w:tr w:rsidR="002720CF" w14:paraId="20C4B4BF" w14:textId="77777777" w:rsidTr="002720CF">
        <w:tc>
          <w:tcPr>
            <w:tcW w:w="3539" w:type="dxa"/>
          </w:tcPr>
          <w:p w14:paraId="1EED7C7F" w14:textId="6F1D4CD0" w:rsidR="002720CF" w:rsidRDefault="002720CF" w:rsidP="002720CF">
            <w:pPr>
              <w:jc w:val="center"/>
            </w:pPr>
            <w:r>
              <w:t>+2 Attacks to Destroy Solar/ Lunar Wards</w:t>
            </w:r>
          </w:p>
        </w:tc>
        <w:tc>
          <w:tcPr>
            <w:tcW w:w="1418" w:type="dxa"/>
          </w:tcPr>
          <w:p w14:paraId="17CDD7A6" w14:textId="3A699458" w:rsidR="002720CF" w:rsidRDefault="002720CF" w:rsidP="002720CF">
            <w:pPr>
              <w:jc w:val="center"/>
            </w:pPr>
            <w:r>
              <w:t>20</w:t>
            </w:r>
          </w:p>
        </w:tc>
        <w:tc>
          <w:tcPr>
            <w:tcW w:w="4059" w:type="dxa"/>
          </w:tcPr>
          <w:p w14:paraId="4ED6C808" w14:textId="3853CE16" w:rsidR="002720CF" w:rsidRDefault="00B667CC" w:rsidP="002720CF">
            <w:pPr>
              <w:jc w:val="center"/>
            </w:pPr>
            <w:r>
              <w:t>Nocturn Cloak Dispels</w:t>
            </w:r>
          </w:p>
        </w:tc>
      </w:tr>
      <w:tr w:rsidR="002720CF" w14:paraId="6504B7A1" w14:textId="77777777" w:rsidTr="002720CF">
        <w:tc>
          <w:tcPr>
            <w:tcW w:w="3539" w:type="dxa"/>
          </w:tcPr>
          <w:p w14:paraId="3556D50F" w14:textId="3DF46842" w:rsidR="002720CF" w:rsidRDefault="002720CF" w:rsidP="002720CF">
            <w:pPr>
              <w:jc w:val="center"/>
            </w:pPr>
            <w:r>
              <w:t>-0.2s Nocturn Cloak Fade Time</w:t>
            </w:r>
          </w:p>
        </w:tc>
        <w:tc>
          <w:tcPr>
            <w:tcW w:w="1418" w:type="dxa"/>
          </w:tcPr>
          <w:p w14:paraId="5F3879D6" w14:textId="0996AD1A" w:rsidR="002720CF" w:rsidRDefault="002720CF" w:rsidP="002720CF">
            <w:pPr>
              <w:jc w:val="center"/>
            </w:pPr>
            <w:r>
              <w:t>15</w:t>
            </w:r>
          </w:p>
        </w:tc>
        <w:tc>
          <w:tcPr>
            <w:tcW w:w="4059" w:type="dxa"/>
          </w:tcPr>
          <w:p w14:paraId="14A6FB55" w14:textId="3792E706" w:rsidR="002720CF" w:rsidRDefault="002720CF" w:rsidP="002720CF">
            <w:pPr>
              <w:jc w:val="center"/>
            </w:pPr>
            <w:r>
              <w:t>+2s Sunspot Duration</w:t>
            </w:r>
          </w:p>
        </w:tc>
      </w:tr>
      <w:tr w:rsidR="002720CF" w14:paraId="79A8A402" w14:textId="77777777" w:rsidTr="002720CF">
        <w:trPr>
          <w:trHeight w:val="60"/>
        </w:trPr>
        <w:tc>
          <w:tcPr>
            <w:tcW w:w="3539" w:type="dxa"/>
          </w:tcPr>
          <w:p w14:paraId="01058DD5" w14:textId="2756203E" w:rsidR="002720CF" w:rsidRDefault="002720CF" w:rsidP="002720CF">
            <w:pPr>
              <w:jc w:val="center"/>
            </w:pPr>
            <w:r>
              <w:t>+2.5 Mana Regen</w:t>
            </w:r>
          </w:p>
        </w:tc>
        <w:tc>
          <w:tcPr>
            <w:tcW w:w="1418" w:type="dxa"/>
          </w:tcPr>
          <w:p w14:paraId="4D1EDEE6" w14:textId="40552AD1" w:rsidR="002720CF" w:rsidRDefault="002720CF" w:rsidP="002720CF">
            <w:pPr>
              <w:jc w:val="center"/>
            </w:pPr>
            <w:r>
              <w:t>10</w:t>
            </w:r>
          </w:p>
        </w:tc>
        <w:tc>
          <w:tcPr>
            <w:tcW w:w="4059" w:type="dxa"/>
          </w:tcPr>
          <w:p w14:paraId="3459F213" w14:textId="2D356655" w:rsidR="002720CF" w:rsidRDefault="002720CF" w:rsidP="002720CF">
            <w:pPr>
              <w:jc w:val="center"/>
            </w:pPr>
            <w:r>
              <w:t>+</w:t>
            </w:r>
            <w:r w:rsidR="00D71586">
              <w:t>200 Day/Night Vision for Sun/Moon Form</w:t>
            </w:r>
          </w:p>
        </w:tc>
      </w:tr>
    </w:tbl>
    <w:p w14:paraId="7390D08D" w14:textId="77777777" w:rsidR="004A56C7" w:rsidRPr="004A56C7" w:rsidRDefault="004A56C7" w:rsidP="004A56C7"/>
    <w:p w14:paraId="219FEA57" w14:textId="77777777" w:rsidR="004A56C7" w:rsidRPr="004A56C7" w:rsidRDefault="004A56C7">
      <w:pPr>
        <w:rPr>
          <w:rFonts w:asciiTheme="majorHAnsi" w:hAnsiTheme="majorHAnsi" w:cstheme="majorHAnsi"/>
          <w:sz w:val="24"/>
          <w:szCs w:val="24"/>
        </w:rPr>
      </w:pPr>
    </w:p>
    <w:sectPr w:rsidR="004A56C7" w:rsidRPr="004A5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635"/>
    <w:multiLevelType w:val="hybridMultilevel"/>
    <w:tmpl w:val="A82AE208"/>
    <w:lvl w:ilvl="0" w:tplc="5A48FADE">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094A9C"/>
    <w:multiLevelType w:val="hybridMultilevel"/>
    <w:tmpl w:val="CA26A668"/>
    <w:lvl w:ilvl="0" w:tplc="E5FA5740">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C7"/>
    <w:rsid w:val="000346B9"/>
    <w:rsid w:val="0005599F"/>
    <w:rsid w:val="001A043E"/>
    <w:rsid w:val="001B13DD"/>
    <w:rsid w:val="002720CF"/>
    <w:rsid w:val="0027317C"/>
    <w:rsid w:val="003776F0"/>
    <w:rsid w:val="0045262A"/>
    <w:rsid w:val="004A40B4"/>
    <w:rsid w:val="004A56C7"/>
    <w:rsid w:val="004B5BBD"/>
    <w:rsid w:val="004F3B5D"/>
    <w:rsid w:val="00562A75"/>
    <w:rsid w:val="005A4D8B"/>
    <w:rsid w:val="005D7EB4"/>
    <w:rsid w:val="00674848"/>
    <w:rsid w:val="00724458"/>
    <w:rsid w:val="0078210E"/>
    <w:rsid w:val="007C2603"/>
    <w:rsid w:val="00831FB4"/>
    <w:rsid w:val="008840AA"/>
    <w:rsid w:val="008D02C0"/>
    <w:rsid w:val="008E5C83"/>
    <w:rsid w:val="00957325"/>
    <w:rsid w:val="00B1619B"/>
    <w:rsid w:val="00B473F3"/>
    <w:rsid w:val="00B667CC"/>
    <w:rsid w:val="00C34D85"/>
    <w:rsid w:val="00CA306A"/>
    <w:rsid w:val="00D71586"/>
    <w:rsid w:val="00D75208"/>
    <w:rsid w:val="00DF5381"/>
    <w:rsid w:val="00E2207B"/>
    <w:rsid w:val="00E55C4F"/>
    <w:rsid w:val="00F70D9C"/>
    <w:rsid w:val="00FD58ED"/>
    <w:rsid w:val="00FE2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4658"/>
  <w15:chartTrackingRefBased/>
  <w15:docId w15:val="{1A662AF0-07F2-4199-B8FE-E70A1B1B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848"/>
  </w:style>
  <w:style w:type="paragraph" w:styleId="Heading1">
    <w:name w:val="heading 1"/>
    <w:basedOn w:val="Normal"/>
    <w:next w:val="Normal"/>
    <w:link w:val="Heading1Char"/>
    <w:uiPriority w:val="9"/>
    <w:qFormat/>
    <w:rsid w:val="004A5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C7"/>
    <w:pPr>
      <w:ind w:left="720"/>
      <w:contextualSpacing/>
    </w:pPr>
  </w:style>
  <w:style w:type="character" w:customStyle="1" w:styleId="Heading1Char">
    <w:name w:val="Heading 1 Char"/>
    <w:basedOn w:val="DefaultParagraphFont"/>
    <w:link w:val="Heading1"/>
    <w:uiPriority w:val="9"/>
    <w:rsid w:val="004A5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2C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72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7</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Scaife</dc:creator>
  <cp:keywords/>
  <dc:description/>
  <cp:lastModifiedBy>Sebastien Scaife</cp:lastModifiedBy>
  <cp:revision>23</cp:revision>
  <dcterms:created xsi:type="dcterms:W3CDTF">2022-02-21T10:29:00Z</dcterms:created>
  <dcterms:modified xsi:type="dcterms:W3CDTF">2022-03-03T14:08:00Z</dcterms:modified>
</cp:coreProperties>
</file>