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EA13" w14:textId="77777777" w:rsidR="00392314" w:rsidRPr="0087151A" w:rsidRDefault="00392314" w:rsidP="00434F1B">
      <w:pPr>
        <w:jc w:val="center"/>
        <w:rPr>
          <w:rFonts w:ascii="Times New Roman" w:hAnsi="Times New Roman" w:cs="Times New Roman"/>
          <w:b/>
          <w:bCs/>
          <w:sz w:val="52"/>
          <w:szCs w:val="52"/>
        </w:rPr>
      </w:pPr>
    </w:p>
    <w:p w14:paraId="743EE5A8" w14:textId="24B0B163" w:rsidR="00434F1B" w:rsidRPr="0087151A" w:rsidRDefault="00434F1B" w:rsidP="00434F1B">
      <w:pPr>
        <w:jc w:val="center"/>
        <w:rPr>
          <w:rFonts w:ascii="Times New Roman" w:hAnsi="Times New Roman" w:cs="Times New Roman"/>
          <w:b/>
          <w:bCs/>
          <w:sz w:val="52"/>
          <w:szCs w:val="52"/>
        </w:rPr>
      </w:pPr>
      <w:r w:rsidRPr="0087151A">
        <w:rPr>
          <w:rFonts w:ascii="Times New Roman" w:hAnsi="Times New Roman" w:cs="Times New Roman"/>
          <w:b/>
          <w:bCs/>
          <w:sz w:val="52"/>
          <w:szCs w:val="52"/>
        </w:rPr>
        <w:t>Project Design Book</w:t>
      </w:r>
    </w:p>
    <w:p w14:paraId="2787C8D1" w14:textId="1F2FD1E5" w:rsidR="00434F1B" w:rsidRPr="0087151A" w:rsidRDefault="00434F1B" w:rsidP="00434F1B">
      <w:pPr>
        <w:jc w:val="center"/>
        <w:rPr>
          <w:rFonts w:ascii="Times New Roman" w:hAnsi="Times New Roman" w:cs="Times New Roman"/>
          <w:sz w:val="44"/>
          <w:szCs w:val="44"/>
        </w:rPr>
      </w:pPr>
      <w:r w:rsidRPr="0087151A">
        <w:rPr>
          <w:rFonts w:ascii="Times New Roman" w:hAnsi="Times New Roman" w:cs="Times New Roman"/>
          <w:sz w:val="44"/>
          <w:szCs w:val="44"/>
        </w:rPr>
        <w:t>Project Design Book</w:t>
      </w:r>
    </w:p>
    <w:p w14:paraId="2DFD0FCF" w14:textId="337195AC" w:rsidR="00434F1B" w:rsidRPr="0087151A" w:rsidRDefault="00434F1B" w:rsidP="00434F1B">
      <w:pPr>
        <w:jc w:val="center"/>
        <w:rPr>
          <w:rFonts w:ascii="Times New Roman" w:hAnsi="Times New Roman" w:cs="Times New Roman"/>
          <w:sz w:val="44"/>
          <w:szCs w:val="44"/>
        </w:rPr>
      </w:pPr>
      <w:r w:rsidRPr="0087151A">
        <w:rPr>
          <w:rFonts w:ascii="Times New Roman" w:hAnsi="Times New Roman" w:cs="Times New Roman"/>
          <w:sz w:val="44"/>
          <w:szCs w:val="44"/>
        </w:rPr>
        <w:t>(team and individual)</w:t>
      </w:r>
    </w:p>
    <w:p w14:paraId="40CC45C9" w14:textId="77777777" w:rsidR="00434F1B" w:rsidRPr="0087151A" w:rsidRDefault="00434F1B" w:rsidP="00434F1B">
      <w:pPr>
        <w:jc w:val="center"/>
        <w:rPr>
          <w:rFonts w:ascii="Times New Roman" w:hAnsi="Times New Roman" w:cs="Times New Roman"/>
          <w:sz w:val="44"/>
          <w:szCs w:val="44"/>
        </w:rPr>
      </w:pPr>
    </w:p>
    <w:p w14:paraId="05490A76" w14:textId="77777777" w:rsidR="00434F1B" w:rsidRPr="0087151A" w:rsidRDefault="00434F1B" w:rsidP="00434F1B">
      <w:pPr>
        <w:jc w:val="center"/>
        <w:rPr>
          <w:rFonts w:ascii="Times New Roman" w:hAnsi="Times New Roman" w:cs="Times New Roman"/>
          <w:sz w:val="44"/>
          <w:szCs w:val="44"/>
        </w:rPr>
      </w:pPr>
    </w:p>
    <w:p w14:paraId="66D10C9B" w14:textId="6D1B85D8" w:rsidR="00434F1B" w:rsidRPr="0087151A" w:rsidRDefault="00434F1B" w:rsidP="00434F1B">
      <w:pPr>
        <w:jc w:val="center"/>
        <w:rPr>
          <w:rFonts w:ascii="Times New Roman" w:hAnsi="Times New Roman" w:cs="Times New Roman"/>
          <w:sz w:val="32"/>
          <w:szCs w:val="32"/>
        </w:rPr>
      </w:pPr>
      <w:r w:rsidRPr="0087151A">
        <w:rPr>
          <w:rFonts w:ascii="Times New Roman" w:hAnsi="Times New Roman" w:cs="Times New Roman"/>
          <w:sz w:val="32"/>
          <w:szCs w:val="32"/>
          <w:lang w:val="en-US"/>
        </w:rPr>
        <w:t>Unit Code: COS30045</w:t>
      </w:r>
    </w:p>
    <w:p w14:paraId="7CDD77F0" w14:textId="6FF6B2DC" w:rsidR="00434F1B" w:rsidRPr="0087151A" w:rsidRDefault="00434F1B" w:rsidP="00434F1B">
      <w:pPr>
        <w:jc w:val="center"/>
        <w:rPr>
          <w:rFonts w:ascii="Times New Roman" w:hAnsi="Times New Roman" w:cs="Times New Roman"/>
          <w:sz w:val="32"/>
          <w:szCs w:val="32"/>
        </w:rPr>
      </w:pPr>
      <w:r w:rsidRPr="0087151A">
        <w:rPr>
          <w:rFonts w:ascii="Times New Roman" w:hAnsi="Times New Roman" w:cs="Times New Roman"/>
          <w:sz w:val="32"/>
          <w:szCs w:val="32"/>
          <w:lang w:val="en-US"/>
        </w:rPr>
        <w:t xml:space="preserve">Unit Name: Data </w:t>
      </w:r>
      <w:proofErr w:type="spellStart"/>
      <w:r w:rsidRPr="0087151A">
        <w:rPr>
          <w:rFonts w:ascii="Times New Roman" w:hAnsi="Times New Roman" w:cs="Times New Roman"/>
          <w:sz w:val="32"/>
          <w:szCs w:val="32"/>
          <w:lang w:val="en-US"/>
        </w:rPr>
        <w:t>Visualisation</w:t>
      </w:r>
      <w:proofErr w:type="spellEnd"/>
    </w:p>
    <w:p w14:paraId="574F2607" w14:textId="4FC8D1A2" w:rsidR="00434F1B" w:rsidRPr="0087151A" w:rsidRDefault="00434F1B" w:rsidP="00434F1B">
      <w:pPr>
        <w:jc w:val="center"/>
        <w:rPr>
          <w:rFonts w:ascii="Times New Roman" w:hAnsi="Times New Roman" w:cs="Times New Roman"/>
          <w:sz w:val="32"/>
          <w:szCs w:val="32"/>
        </w:rPr>
      </w:pPr>
      <w:r w:rsidRPr="0087151A">
        <w:rPr>
          <w:rFonts w:ascii="Times New Roman" w:hAnsi="Times New Roman" w:cs="Times New Roman"/>
          <w:sz w:val="32"/>
          <w:szCs w:val="32"/>
          <w:lang w:val="en-US"/>
        </w:rPr>
        <w:t>Submission Date:</w:t>
      </w:r>
      <w:r w:rsidR="00064CBF" w:rsidRPr="0087151A">
        <w:rPr>
          <w:rFonts w:ascii="Times New Roman" w:hAnsi="Times New Roman" w:cs="Times New Roman"/>
          <w:sz w:val="32"/>
          <w:szCs w:val="32"/>
          <w:lang w:val="en-US"/>
        </w:rPr>
        <w:t>17.05.2026</w:t>
      </w:r>
    </w:p>
    <w:p w14:paraId="1272AD7E" w14:textId="77777777" w:rsidR="00434F1B" w:rsidRPr="0087151A" w:rsidRDefault="00434F1B" w:rsidP="00434F1B">
      <w:pPr>
        <w:rPr>
          <w:rFonts w:ascii="Times New Roman" w:hAnsi="Times New Roman" w:cs="Times New Roman"/>
        </w:rPr>
      </w:pPr>
      <w:r w:rsidRPr="0087151A">
        <w:rPr>
          <w:rFonts w:ascii="Times New Roman" w:hAnsi="Times New Roman" w:cs="Times New Roman"/>
        </w:rPr>
        <w:t> </w:t>
      </w:r>
    </w:p>
    <w:p w14:paraId="5476712C" w14:textId="77777777" w:rsidR="00434F1B" w:rsidRPr="0087151A" w:rsidRDefault="00434F1B" w:rsidP="00434F1B">
      <w:pPr>
        <w:rPr>
          <w:rFonts w:ascii="Times New Roman" w:hAnsi="Times New Roman" w:cs="Times New Roman"/>
          <w:color w:val="EE0000"/>
        </w:rPr>
      </w:pPr>
      <w:r w:rsidRPr="0087151A">
        <w:rPr>
          <w:rFonts w:ascii="Times New Roman" w:hAnsi="Times New Roman" w:cs="Times New Roman"/>
          <w:color w:val="EE0000"/>
          <w:lang w:val="en-US"/>
        </w:rPr>
        <w:t>[This is a template, </w:t>
      </w:r>
      <w:proofErr w:type="spellStart"/>
      <w:r w:rsidRPr="0087151A">
        <w:rPr>
          <w:rFonts w:ascii="Times New Roman" w:hAnsi="Times New Roman" w:cs="Times New Roman"/>
          <w:color w:val="EE0000"/>
          <w:lang w:val="en-US"/>
        </w:rPr>
        <w:t>Sanghun</w:t>
      </w:r>
      <w:proofErr w:type="spellEnd"/>
      <w:r w:rsidRPr="0087151A">
        <w:rPr>
          <w:rFonts w:ascii="Times New Roman" w:hAnsi="Times New Roman" w:cs="Times New Roman"/>
          <w:color w:val="EE0000"/>
          <w:lang w:val="en-US"/>
        </w:rPr>
        <w:t> will remove any text within third brackets before submission. PLEASE USE CORRECT HEADING AND SUB-HEADING STYLES. BE CAREFUL WHILE PASTING CONTENTS BECAUSE OFTEN THE FORMATTING CHANGES. For tables, I would request everyone to create a simple table in word document and then manually copy paste each cell otherwise it can create chaos.]</w:t>
      </w:r>
      <w:r w:rsidRPr="0087151A">
        <w:rPr>
          <w:rFonts w:ascii="Times New Roman" w:hAnsi="Times New Roman" w:cs="Times New Roman"/>
          <w:color w:val="EE0000"/>
        </w:rPr>
        <w:t> </w:t>
      </w:r>
    </w:p>
    <w:p w14:paraId="5EE079E0" w14:textId="77777777" w:rsidR="00434F1B" w:rsidRPr="0087151A" w:rsidRDefault="00434F1B" w:rsidP="00434F1B">
      <w:pPr>
        <w:rPr>
          <w:rFonts w:ascii="Times New Roman" w:hAnsi="Times New Roman" w:cs="Times New Roman"/>
        </w:rPr>
      </w:pPr>
      <w:r w:rsidRPr="0087151A">
        <w:rPr>
          <w:rFonts w:ascii="Times New Roman" w:hAnsi="Times New Roman" w:cs="Times New Roman"/>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8"/>
        <w:gridCol w:w="1011"/>
        <w:gridCol w:w="6071"/>
      </w:tblGrid>
      <w:tr w:rsidR="00392314" w:rsidRPr="0087151A" w14:paraId="2C611285" w14:textId="77777777" w:rsidTr="00392314">
        <w:trPr>
          <w:trHeight w:val="300"/>
        </w:trPr>
        <w:tc>
          <w:tcPr>
            <w:tcW w:w="0" w:type="auto"/>
            <w:tcBorders>
              <w:top w:val="single" w:sz="6" w:space="0" w:color="auto"/>
              <w:left w:val="single" w:sz="6" w:space="0" w:color="auto"/>
              <w:bottom w:val="single" w:sz="6" w:space="0" w:color="auto"/>
              <w:right w:val="single" w:sz="6" w:space="0" w:color="auto"/>
            </w:tcBorders>
            <w:hideMark/>
          </w:tcPr>
          <w:p w14:paraId="64B07EDC" w14:textId="15528B6D" w:rsidR="00392314" w:rsidRPr="0087151A" w:rsidRDefault="00392314" w:rsidP="00392314">
            <w:pPr>
              <w:jc w:val="center"/>
              <w:rPr>
                <w:rFonts w:ascii="Times New Roman" w:hAnsi="Times New Roman" w:cs="Times New Roman"/>
              </w:rPr>
            </w:pPr>
            <w:r w:rsidRPr="0087151A">
              <w:rPr>
                <w:rFonts w:ascii="Times New Roman" w:hAnsi="Times New Roman" w:cs="Times New Roman"/>
                <w:b/>
                <w:bCs/>
                <w:lang w:val="en-US"/>
              </w:rPr>
              <w:t>Student Name</w:t>
            </w:r>
          </w:p>
        </w:tc>
        <w:tc>
          <w:tcPr>
            <w:tcW w:w="0" w:type="auto"/>
            <w:tcBorders>
              <w:top w:val="single" w:sz="6" w:space="0" w:color="auto"/>
              <w:left w:val="single" w:sz="6" w:space="0" w:color="auto"/>
              <w:bottom w:val="single" w:sz="6" w:space="0" w:color="auto"/>
              <w:right w:val="single" w:sz="6" w:space="0" w:color="auto"/>
            </w:tcBorders>
            <w:hideMark/>
          </w:tcPr>
          <w:p w14:paraId="25E0E057" w14:textId="26C7B96E" w:rsidR="00392314" w:rsidRPr="0087151A" w:rsidRDefault="00392314" w:rsidP="00392314">
            <w:pPr>
              <w:jc w:val="center"/>
              <w:rPr>
                <w:rFonts w:ascii="Times New Roman" w:hAnsi="Times New Roman" w:cs="Times New Roman"/>
              </w:rPr>
            </w:pPr>
            <w:r w:rsidRPr="0087151A">
              <w:rPr>
                <w:rFonts w:ascii="Times New Roman" w:hAnsi="Times New Roman" w:cs="Times New Roman"/>
                <w:b/>
                <w:bCs/>
                <w:lang w:val="en-US"/>
              </w:rPr>
              <w:t>Student Id</w:t>
            </w:r>
          </w:p>
        </w:tc>
        <w:tc>
          <w:tcPr>
            <w:tcW w:w="0" w:type="auto"/>
            <w:tcBorders>
              <w:top w:val="single" w:sz="6" w:space="0" w:color="auto"/>
              <w:left w:val="single" w:sz="6" w:space="0" w:color="auto"/>
              <w:bottom w:val="single" w:sz="6" w:space="0" w:color="auto"/>
              <w:right w:val="single" w:sz="6" w:space="0" w:color="auto"/>
            </w:tcBorders>
            <w:hideMark/>
          </w:tcPr>
          <w:p w14:paraId="3F0B379B" w14:textId="57217E96" w:rsidR="00392314" w:rsidRPr="0087151A" w:rsidRDefault="00392314" w:rsidP="00392314">
            <w:pPr>
              <w:jc w:val="center"/>
              <w:rPr>
                <w:rFonts w:ascii="Times New Roman" w:hAnsi="Times New Roman" w:cs="Times New Roman"/>
              </w:rPr>
            </w:pPr>
            <w:r w:rsidRPr="0087151A">
              <w:rPr>
                <w:rFonts w:ascii="Times New Roman" w:hAnsi="Times New Roman" w:cs="Times New Roman"/>
                <w:b/>
                <w:bCs/>
                <w:lang w:val="en-US"/>
              </w:rPr>
              <w:t>Statement of Contribution to the Report</w:t>
            </w:r>
          </w:p>
        </w:tc>
      </w:tr>
      <w:tr w:rsidR="00392314" w:rsidRPr="0087151A" w14:paraId="6624A5F9" w14:textId="77777777" w:rsidTr="00392314">
        <w:trPr>
          <w:trHeight w:val="300"/>
        </w:trPr>
        <w:tc>
          <w:tcPr>
            <w:tcW w:w="0" w:type="auto"/>
            <w:tcBorders>
              <w:top w:val="single" w:sz="6" w:space="0" w:color="auto"/>
              <w:left w:val="single" w:sz="6" w:space="0" w:color="auto"/>
              <w:bottom w:val="single" w:sz="6" w:space="0" w:color="auto"/>
              <w:right w:val="single" w:sz="6" w:space="0" w:color="auto"/>
            </w:tcBorders>
            <w:hideMark/>
          </w:tcPr>
          <w:p w14:paraId="231050A9" w14:textId="77777777" w:rsidR="00392314" w:rsidRPr="0087151A" w:rsidRDefault="00392314" w:rsidP="00434F1B">
            <w:pPr>
              <w:rPr>
                <w:rFonts w:ascii="Times New Roman" w:hAnsi="Times New Roman" w:cs="Times New Roman"/>
              </w:rPr>
            </w:pPr>
            <w:r w:rsidRPr="0087151A">
              <w:rPr>
                <w:rFonts w:ascii="Times New Roman" w:hAnsi="Times New Roman" w:cs="Times New Roman"/>
                <w:lang w:val="en-US"/>
              </w:rPr>
              <w:t>SANGHUN SHIN </w:t>
            </w:r>
            <w:r w:rsidRPr="0087151A">
              <w:rPr>
                <w:rFonts w:ascii="Times New Roman" w:hAnsi="Times New Roman" w:cs="Times New Roman"/>
              </w:rPr>
              <w:t> </w:t>
            </w:r>
          </w:p>
        </w:tc>
        <w:tc>
          <w:tcPr>
            <w:tcW w:w="0" w:type="auto"/>
            <w:tcBorders>
              <w:top w:val="single" w:sz="6" w:space="0" w:color="auto"/>
              <w:left w:val="single" w:sz="6" w:space="0" w:color="auto"/>
              <w:bottom w:val="single" w:sz="6" w:space="0" w:color="auto"/>
              <w:right w:val="single" w:sz="6" w:space="0" w:color="auto"/>
            </w:tcBorders>
            <w:hideMark/>
          </w:tcPr>
          <w:p w14:paraId="60A45077" w14:textId="798508A4" w:rsidR="00392314" w:rsidRPr="0087151A" w:rsidRDefault="00392314" w:rsidP="00392314">
            <w:pPr>
              <w:jc w:val="center"/>
              <w:rPr>
                <w:rFonts w:ascii="Times New Roman" w:hAnsi="Times New Roman" w:cs="Times New Roman"/>
              </w:rPr>
            </w:pPr>
            <w:r w:rsidRPr="0087151A">
              <w:rPr>
                <w:rFonts w:ascii="Times New Roman" w:hAnsi="Times New Roman" w:cs="Times New Roman"/>
                <w:lang w:val="en-US"/>
              </w:rPr>
              <w:t>104767163</w:t>
            </w:r>
          </w:p>
        </w:tc>
        <w:tc>
          <w:tcPr>
            <w:tcW w:w="0" w:type="auto"/>
            <w:tcBorders>
              <w:top w:val="single" w:sz="6" w:space="0" w:color="auto"/>
              <w:left w:val="single" w:sz="6" w:space="0" w:color="auto"/>
              <w:bottom w:val="single" w:sz="6" w:space="0" w:color="auto"/>
              <w:right w:val="single" w:sz="6" w:space="0" w:color="auto"/>
            </w:tcBorders>
            <w:hideMark/>
          </w:tcPr>
          <w:p w14:paraId="36ACD345" w14:textId="4970A302" w:rsidR="00392314" w:rsidRPr="0087151A" w:rsidRDefault="00392314" w:rsidP="00392314">
            <w:pPr>
              <w:pStyle w:val="a6"/>
              <w:numPr>
                <w:ilvl w:val="0"/>
                <w:numId w:val="15"/>
              </w:numPr>
              <w:rPr>
                <w:rFonts w:ascii="Times New Roman" w:hAnsi="Times New Roman" w:cs="Times New Roman"/>
              </w:rPr>
            </w:pPr>
            <w:r w:rsidRPr="0087151A">
              <w:rPr>
                <w:rFonts w:ascii="Times New Roman" w:hAnsi="Times New Roman" w:cs="Times New Roman"/>
              </w:rPr>
              <w:t>Drafted Design Book Sections 1 and 3.</w:t>
            </w:r>
          </w:p>
          <w:p w14:paraId="36D9C9C7" w14:textId="77777777" w:rsidR="00392314" w:rsidRPr="0087151A" w:rsidRDefault="00392314" w:rsidP="00392314">
            <w:pPr>
              <w:pStyle w:val="a6"/>
              <w:numPr>
                <w:ilvl w:val="0"/>
                <w:numId w:val="15"/>
              </w:numPr>
              <w:rPr>
                <w:rFonts w:ascii="Times New Roman" w:hAnsi="Times New Roman" w:cs="Times New Roman"/>
              </w:rPr>
            </w:pPr>
            <w:r w:rsidRPr="0087151A">
              <w:rPr>
                <w:rFonts w:ascii="Times New Roman" w:hAnsi="Times New Roman" w:cs="Times New Roman"/>
              </w:rPr>
              <w:t xml:space="preserve">Set up GitHub repository and website structure (HTML/CSS, D3.js). </w:t>
            </w:r>
          </w:p>
          <w:p w14:paraId="1C6AC5F9" w14:textId="77777777" w:rsidR="00392314" w:rsidRPr="0087151A" w:rsidRDefault="00392314" w:rsidP="00392314">
            <w:pPr>
              <w:pStyle w:val="a6"/>
              <w:numPr>
                <w:ilvl w:val="0"/>
                <w:numId w:val="15"/>
              </w:numPr>
              <w:rPr>
                <w:rFonts w:ascii="Times New Roman" w:hAnsi="Times New Roman" w:cs="Times New Roman"/>
              </w:rPr>
            </w:pPr>
            <w:r w:rsidRPr="0087151A">
              <w:rPr>
                <w:rFonts w:ascii="Times New Roman" w:hAnsi="Times New Roman" w:cs="Times New Roman"/>
              </w:rPr>
              <w:t xml:space="preserve">Completed KNIME workflow for all datasets. </w:t>
            </w:r>
          </w:p>
          <w:p w14:paraId="1AAFD254" w14:textId="5C1E95EE" w:rsidR="00392314" w:rsidRPr="0087151A" w:rsidRDefault="00392314" w:rsidP="00392314">
            <w:pPr>
              <w:pStyle w:val="a6"/>
              <w:numPr>
                <w:ilvl w:val="0"/>
                <w:numId w:val="15"/>
              </w:numPr>
              <w:rPr>
                <w:rFonts w:ascii="Times New Roman" w:hAnsi="Times New Roman" w:cs="Times New Roman"/>
              </w:rPr>
            </w:pPr>
            <w:r w:rsidRPr="0087151A">
              <w:rPr>
                <w:rFonts w:ascii="Times New Roman" w:hAnsi="Times New Roman" w:cs="Times New Roman"/>
              </w:rPr>
              <w:t>Prepared Stand Up 1 PowerPoint.</w:t>
            </w:r>
          </w:p>
        </w:tc>
      </w:tr>
      <w:tr w:rsidR="00392314" w:rsidRPr="0087151A" w14:paraId="3E6A38B3" w14:textId="77777777" w:rsidTr="00392314">
        <w:trPr>
          <w:trHeight w:val="300"/>
        </w:trPr>
        <w:tc>
          <w:tcPr>
            <w:tcW w:w="0" w:type="auto"/>
            <w:tcBorders>
              <w:top w:val="single" w:sz="6" w:space="0" w:color="auto"/>
              <w:left w:val="single" w:sz="6" w:space="0" w:color="auto"/>
              <w:bottom w:val="single" w:sz="6" w:space="0" w:color="auto"/>
              <w:right w:val="single" w:sz="6" w:space="0" w:color="auto"/>
            </w:tcBorders>
            <w:hideMark/>
          </w:tcPr>
          <w:p w14:paraId="270029E9" w14:textId="5A67B04E" w:rsidR="00392314" w:rsidRPr="0087151A" w:rsidRDefault="00392314" w:rsidP="00434F1B">
            <w:pPr>
              <w:rPr>
                <w:rFonts w:ascii="Times New Roman" w:hAnsi="Times New Roman" w:cs="Times New Roman"/>
              </w:rPr>
            </w:pPr>
            <w:r w:rsidRPr="0087151A">
              <w:rPr>
                <w:rFonts w:ascii="Times New Roman" w:hAnsi="Times New Roman" w:cs="Times New Roman"/>
              </w:rPr>
              <w:t>SEBASTIAN HANEY</w:t>
            </w:r>
          </w:p>
        </w:tc>
        <w:tc>
          <w:tcPr>
            <w:tcW w:w="0" w:type="auto"/>
            <w:tcBorders>
              <w:top w:val="single" w:sz="6" w:space="0" w:color="auto"/>
              <w:left w:val="single" w:sz="6" w:space="0" w:color="auto"/>
              <w:bottom w:val="single" w:sz="6" w:space="0" w:color="auto"/>
              <w:right w:val="single" w:sz="6" w:space="0" w:color="auto"/>
            </w:tcBorders>
            <w:hideMark/>
          </w:tcPr>
          <w:p w14:paraId="6267C039" w14:textId="7FA9806C" w:rsidR="00392314" w:rsidRPr="0087151A" w:rsidRDefault="00392314" w:rsidP="00392314">
            <w:pPr>
              <w:jc w:val="center"/>
              <w:rPr>
                <w:rFonts w:ascii="Times New Roman" w:hAnsi="Times New Roman" w:cs="Times New Roman"/>
              </w:rPr>
            </w:pPr>
            <w:r w:rsidRPr="0087151A">
              <w:rPr>
                <w:rFonts w:ascii="Times New Roman" w:hAnsi="Times New Roman" w:cs="Times New Roman"/>
              </w:rPr>
              <w:t>104585161</w:t>
            </w:r>
          </w:p>
        </w:tc>
        <w:tc>
          <w:tcPr>
            <w:tcW w:w="0" w:type="auto"/>
            <w:tcBorders>
              <w:top w:val="single" w:sz="6" w:space="0" w:color="auto"/>
              <w:left w:val="single" w:sz="6" w:space="0" w:color="auto"/>
              <w:bottom w:val="single" w:sz="6" w:space="0" w:color="auto"/>
              <w:right w:val="single" w:sz="6" w:space="0" w:color="auto"/>
            </w:tcBorders>
            <w:hideMark/>
          </w:tcPr>
          <w:p w14:paraId="41463BA0" w14:textId="77777777" w:rsidR="00392314" w:rsidRPr="0087151A" w:rsidRDefault="00392314" w:rsidP="00434F1B">
            <w:pPr>
              <w:rPr>
                <w:rFonts w:ascii="Times New Roman" w:hAnsi="Times New Roman" w:cs="Times New Roman"/>
              </w:rPr>
            </w:pPr>
            <w:r w:rsidRPr="0087151A">
              <w:rPr>
                <w:rFonts w:ascii="Times New Roman" w:hAnsi="Times New Roman" w:cs="Times New Roman"/>
              </w:rPr>
              <w:t> </w:t>
            </w:r>
          </w:p>
        </w:tc>
      </w:tr>
    </w:tbl>
    <w:p w14:paraId="693D1D7E" w14:textId="333099AB" w:rsidR="00D206E8" w:rsidRPr="0087151A" w:rsidRDefault="00D206E8">
      <w:pPr>
        <w:rPr>
          <w:rFonts w:ascii="Times New Roman" w:hAnsi="Times New Roman" w:cs="Times New Roman"/>
        </w:rPr>
      </w:pPr>
    </w:p>
    <w:p w14:paraId="58799EE5" w14:textId="77777777" w:rsidR="00434F1B" w:rsidRPr="0087151A" w:rsidRDefault="00434F1B">
      <w:pPr>
        <w:rPr>
          <w:rFonts w:ascii="Times New Roman" w:hAnsi="Times New Roman" w:cs="Times New Roman"/>
        </w:rPr>
      </w:pPr>
    </w:p>
    <w:p w14:paraId="216D5249" w14:textId="77777777" w:rsidR="00434F1B" w:rsidRPr="0087151A" w:rsidRDefault="00434F1B">
      <w:pPr>
        <w:rPr>
          <w:rFonts w:ascii="Times New Roman" w:hAnsi="Times New Roman" w:cs="Times New Roman"/>
        </w:rPr>
      </w:pPr>
    </w:p>
    <w:p w14:paraId="174F21D4" w14:textId="77777777" w:rsidR="00434F1B" w:rsidRPr="0087151A" w:rsidRDefault="00434F1B">
      <w:pPr>
        <w:rPr>
          <w:rFonts w:ascii="Times New Roman" w:hAnsi="Times New Roman" w:cs="Times New Roman"/>
        </w:rPr>
      </w:pPr>
    </w:p>
    <w:p w14:paraId="5774B3CF" w14:textId="77777777" w:rsidR="00434F1B" w:rsidRPr="0087151A" w:rsidRDefault="00434F1B">
      <w:pPr>
        <w:rPr>
          <w:rFonts w:ascii="Times New Roman" w:hAnsi="Times New Roman" w:cs="Times New Roman"/>
        </w:rPr>
      </w:pPr>
    </w:p>
    <w:sdt>
      <w:sdtPr>
        <w:rPr>
          <w:rFonts w:ascii="Times New Roman" w:eastAsiaTheme="minorEastAsia" w:hAnsi="Times New Roman" w:cs="Times New Roman"/>
          <w:color w:val="auto"/>
          <w:sz w:val="22"/>
          <w:szCs w:val="22"/>
          <w:lang w:val="ko-KR"/>
          <w14:ligatures w14:val="standardContextual"/>
        </w:rPr>
        <w:id w:val="-1246181964"/>
        <w:docPartObj>
          <w:docPartGallery w:val="Table of Contents"/>
          <w:docPartUnique/>
        </w:docPartObj>
      </w:sdtPr>
      <w:sdtEndPr>
        <w:rPr>
          <w:b/>
          <w:bCs/>
        </w:rPr>
      </w:sdtEndPr>
      <w:sdtContent>
        <w:p w14:paraId="16C2137D" w14:textId="10AECC7B" w:rsidR="00434F1B" w:rsidRPr="0087151A" w:rsidRDefault="00434F1B">
          <w:pPr>
            <w:pStyle w:val="TOC"/>
            <w:rPr>
              <w:rFonts w:ascii="Times New Roman" w:hAnsi="Times New Roman" w:cs="Times New Roman"/>
            </w:rPr>
          </w:pPr>
          <w:proofErr w:type="spellStart"/>
          <w:r w:rsidRPr="0087151A">
            <w:rPr>
              <w:rFonts w:ascii="Times New Roman" w:hAnsi="Times New Roman" w:cs="Times New Roman"/>
              <w:lang w:val="ko-KR"/>
            </w:rPr>
            <w:t>Table</w:t>
          </w:r>
          <w:proofErr w:type="spellEnd"/>
          <w:r w:rsidRPr="0087151A">
            <w:rPr>
              <w:rFonts w:ascii="Times New Roman" w:hAnsi="Times New Roman" w:cs="Times New Roman"/>
              <w:lang w:val="ko-KR"/>
            </w:rPr>
            <w:t xml:space="preserve"> of </w:t>
          </w:r>
          <w:proofErr w:type="spellStart"/>
          <w:r w:rsidRPr="0087151A">
            <w:rPr>
              <w:rFonts w:ascii="Times New Roman" w:hAnsi="Times New Roman" w:cs="Times New Roman"/>
              <w:lang w:val="ko-KR"/>
            </w:rPr>
            <w:t>Contents</w:t>
          </w:r>
          <w:proofErr w:type="spellEnd"/>
        </w:p>
        <w:p w14:paraId="42C228E6" w14:textId="70EBB461" w:rsidR="00064CBF" w:rsidRPr="0087151A" w:rsidRDefault="00434F1B">
          <w:pPr>
            <w:pStyle w:val="10"/>
            <w:tabs>
              <w:tab w:val="right" w:leader="dot" w:pos="9016"/>
            </w:tabs>
            <w:rPr>
              <w:rFonts w:ascii="Times New Roman" w:hAnsi="Times New Roman" w:cs="Times New Roman"/>
              <w:noProof/>
              <w:kern w:val="2"/>
              <w:sz w:val="24"/>
              <w:szCs w:val="24"/>
            </w:rPr>
          </w:pPr>
          <w:r w:rsidRPr="0087151A">
            <w:rPr>
              <w:rFonts w:ascii="Times New Roman" w:hAnsi="Times New Roman" w:cs="Times New Roman"/>
            </w:rPr>
            <w:fldChar w:fldCharType="begin"/>
          </w:r>
          <w:r w:rsidRPr="0087151A">
            <w:rPr>
              <w:rFonts w:ascii="Times New Roman" w:hAnsi="Times New Roman" w:cs="Times New Roman"/>
            </w:rPr>
            <w:instrText xml:space="preserve"> TOC \o "1-3" \h \z \u </w:instrText>
          </w:r>
          <w:r w:rsidRPr="0087151A">
            <w:rPr>
              <w:rFonts w:ascii="Times New Roman" w:hAnsi="Times New Roman" w:cs="Times New Roman"/>
            </w:rPr>
            <w:fldChar w:fldCharType="separate"/>
          </w:r>
          <w:hyperlink w:anchor="_Toc229879293" w:history="1">
            <w:r w:rsidR="00064CBF" w:rsidRPr="0087151A">
              <w:rPr>
                <w:rStyle w:val="aa"/>
                <w:rFonts w:ascii="Times New Roman" w:hAnsi="Times New Roman" w:cs="Times New Roman"/>
                <w:noProof/>
              </w:rPr>
              <w:t>1 Introduction</w:t>
            </w:r>
            <w:r w:rsidR="00064CBF" w:rsidRPr="0087151A">
              <w:rPr>
                <w:rFonts w:ascii="Times New Roman" w:hAnsi="Times New Roman" w:cs="Times New Roman"/>
                <w:noProof/>
                <w:webHidden/>
              </w:rPr>
              <w:tab/>
            </w:r>
            <w:r w:rsidR="00064CBF" w:rsidRPr="0087151A">
              <w:rPr>
                <w:rFonts w:ascii="Times New Roman" w:hAnsi="Times New Roman" w:cs="Times New Roman"/>
                <w:noProof/>
                <w:webHidden/>
              </w:rPr>
              <w:fldChar w:fldCharType="begin"/>
            </w:r>
            <w:r w:rsidR="00064CBF" w:rsidRPr="0087151A">
              <w:rPr>
                <w:rFonts w:ascii="Times New Roman" w:hAnsi="Times New Roman" w:cs="Times New Roman"/>
                <w:noProof/>
                <w:webHidden/>
              </w:rPr>
              <w:instrText xml:space="preserve"> PAGEREF _Toc229879293 \h </w:instrText>
            </w:r>
            <w:r w:rsidR="00064CBF" w:rsidRPr="0087151A">
              <w:rPr>
                <w:rFonts w:ascii="Times New Roman" w:hAnsi="Times New Roman" w:cs="Times New Roman"/>
                <w:noProof/>
                <w:webHidden/>
              </w:rPr>
            </w:r>
            <w:r w:rsidR="00064CBF" w:rsidRPr="0087151A">
              <w:rPr>
                <w:rFonts w:ascii="Times New Roman" w:hAnsi="Times New Roman" w:cs="Times New Roman"/>
                <w:noProof/>
                <w:webHidden/>
              </w:rPr>
              <w:fldChar w:fldCharType="separate"/>
            </w:r>
            <w:r w:rsidR="00064CBF" w:rsidRPr="0087151A">
              <w:rPr>
                <w:rFonts w:ascii="Times New Roman" w:hAnsi="Times New Roman" w:cs="Times New Roman"/>
                <w:noProof/>
                <w:webHidden/>
              </w:rPr>
              <w:t>3</w:t>
            </w:r>
            <w:r w:rsidR="00064CBF" w:rsidRPr="0087151A">
              <w:rPr>
                <w:rFonts w:ascii="Times New Roman" w:hAnsi="Times New Roman" w:cs="Times New Roman"/>
                <w:noProof/>
                <w:webHidden/>
              </w:rPr>
              <w:fldChar w:fldCharType="end"/>
            </w:r>
          </w:hyperlink>
        </w:p>
        <w:p w14:paraId="2DA7DC81" w14:textId="00AE5927"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294" w:history="1">
            <w:r w:rsidRPr="0087151A">
              <w:rPr>
                <w:rStyle w:val="aa"/>
                <w:rFonts w:ascii="Times New Roman" w:hAnsi="Times New Roman" w:cs="Times New Roman"/>
                <w:noProof/>
              </w:rPr>
              <w:t>1.1 Background and Motivation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_Toc229879294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3</w:t>
            </w:r>
            <w:r w:rsidRPr="0087151A">
              <w:rPr>
                <w:rFonts w:ascii="Times New Roman" w:hAnsi="Times New Roman" w:cs="Times New Roman"/>
                <w:noProof/>
                <w:webHidden/>
              </w:rPr>
              <w:fldChar w:fldCharType="end"/>
            </w:r>
          </w:hyperlink>
        </w:p>
        <w:p w14:paraId="1BC31409" w14:textId="59A40589"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295" w:history="1">
            <w:r w:rsidRPr="0087151A">
              <w:rPr>
                <w:rStyle w:val="aa"/>
                <w:rFonts w:ascii="Times New Roman" w:hAnsi="Times New Roman" w:cs="Times New Roman"/>
                <w:noProof/>
              </w:rPr>
              <w:t>1.2 Visualisation Purpose</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_Toc229879295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3</w:t>
            </w:r>
            <w:r w:rsidRPr="0087151A">
              <w:rPr>
                <w:rFonts w:ascii="Times New Roman" w:hAnsi="Times New Roman" w:cs="Times New Roman"/>
                <w:noProof/>
                <w:webHidden/>
              </w:rPr>
              <w:fldChar w:fldCharType="end"/>
            </w:r>
          </w:hyperlink>
        </w:p>
        <w:p w14:paraId="25E46893" w14:textId="20820C91" w:rsidR="00064CBF" w:rsidRPr="0087151A" w:rsidRDefault="00064CBF">
          <w:pPr>
            <w:pStyle w:val="10"/>
            <w:tabs>
              <w:tab w:val="right" w:leader="dot" w:pos="9016"/>
            </w:tabs>
            <w:rPr>
              <w:rFonts w:ascii="Times New Roman" w:hAnsi="Times New Roman" w:cs="Times New Roman"/>
              <w:noProof/>
              <w:kern w:val="2"/>
              <w:sz w:val="24"/>
              <w:szCs w:val="24"/>
            </w:rPr>
          </w:pPr>
          <w:hyperlink w:anchor="_Toc229879296" w:history="1">
            <w:r w:rsidRPr="0087151A">
              <w:rPr>
                <w:rStyle w:val="aa"/>
                <w:rFonts w:ascii="Times New Roman" w:hAnsi="Times New Roman" w:cs="Times New Roman"/>
                <w:noProof/>
              </w:rPr>
              <w:t>2 Data</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_Toc229879296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4</w:t>
            </w:r>
            <w:r w:rsidRPr="0087151A">
              <w:rPr>
                <w:rFonts w:ascii="Times New Roman" w:hAnsi="Times New Roman" w:cs="Times New Roman"/>
                <w:noProof/>
                <w:webHidden/>
              </w:rPr>
              <w:fldChar w:fldCharType="end"/>
            </w:r>
          </w:hyperlink>
        </w:p>
        <w:p w14:paraId="468C97EF" w14:textId="14F35163"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297" w:history="1">
            <w:r w:rsidRPr="0087151A">
              <w:rPr>
                <w:rStyle w:val="aa"/>
                <w:rFonts w:ascii="Times New Roman" w:hAnsi="Times New Roman" w:cs="Times New Roman"/>
                <w:noProof/>
              </w:rPr>
              <w:t>2.1 Data Source and Governance</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_Toc229879297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4</w:t>
            </w:r>
            <w:r w:rsidRPr="0087151A">
              <w:rPr>
                <w:rFonts w:ascii="Times New Roman" w:hAnsi="Times New Roman" w:cs="Times New Roman"/>
                <w:noProof/>
                <w:webHidden/>
              </w:rPr>
              <w:fldChar w:fldCharType="end"/>
            </w:r>
          </w:hyperlink>
        </w:p>
        <w:p w14:paraId="1AAD7F12" w14:textId="11CA4204"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298" w:history="1">
            <w:r w:rsidRPr="0087151A">
              <w:rPr>
                <w:rStyle w:val="aa"/>
                <w:rFonts w:ascii="Times New Roman" w:hAnsi="Times New Roman" w:cs="Times New Roman"/>
                <w:noProof/>
              </w:rPr>
              <w:t>2.2 Data Processing and Analysis</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_Toc229879298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5</w:t>
            </w:r>
            <w:r w:rsidRPr="0087151A">
              <w:rPr>
                <w:rFonts w:ascii="Times New Roman" w:hAnsi="Times New Roman" w:cs="Times New Roman"/>
                <w:noProof/>
                <w:webHidden/>
              </w:rPr>
              <w:fldChar w:fldCharType="end"/>
            </w:r>
          </w:hyperlink>
        </w:p>
        <w:p w14:paraId="0CF0A7D0" w14:textId="71A3E0D2"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299" w:history="1">
            <w:r w:rsidRPr="0087151A">
              <w:rPr>
                <w:rStyle w:val="aa"/>
                <w:rFonts w:ascii="Times New Roman" w:hAnsi="Times New Roman" w:cs="Times New Roman"/>
                <w:noProof/>
              </w:rPr>
              <w:t>2.3 Data Exploration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_Toc229879299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5</w:t>
            </w:r>
            <w:r w:rsidRPr="0087151A">
              <w:rPr>
                <w:rFonts w:ascii="Times New Roman" w:hAnsi="Times New Roman" w:cs="Times New Roman"/>
                <w:noProof/>
                <w:webHidden/>
              </w:rPr>
              <w:fldChar w:fldCharType="end"/>
            </w:r>
          </w:hyperlink>
        </w:p>
        <w:p w14:paraId="07629AFA" w14:textId="65D81CEC" w:rsidR="00064CBF" w:rsidRPr="0087151A" w:rsidRDefault="00064CBF">
          <w:pPr>
            <w:pStyle w:val="10"/>
            <w:tabs>
              <w:tab w:val="right" w:leader="dot" w:pos="9016"/>
            </w:tabs>
            <w:rPr>
              <w:rFonts w:ascii="Times New Roman" w:hAnsi="Times New Roman" w:cs="Times New Roman"/>
              <w:noProof/>
              <w:kern w:val="2"/>
              <w:sz w:val="24"/>
              <w:szCs w:val="24"/>
            </w:rPr>
          </w:pPr>
          <w:hyperlink w:anchor="_Toc229879300" w:history="1">
            <w:r w:rsidRPr="0087151A">
              <w:rPr>
                <w:rStyle w:val="aa"/>
                <w:rFonts w:ascii="Times New Roman" w:hAnsi="Times New Roman" w:cs="Times New Roman"/>
                <w:noProof/>
              </w:rPr>
              <w:t>3 Visualisation Design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_Toc229879300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6</w:t>
            </w:r>
            <w:r w:rsidRPr="0087151A">
              <w:rPr>
                <w:rFonts w:ascii="Times New Roman" w:hAnsi="Times New Roman" w:cs="Times New Roman"/>
                <w:noProof/>
                <w:webHidden/>
              </w:rPr>
              <w:fldChar w:fldCharType="end"/>
            </w:r>
          </w:hyperlink>
        </w:p>
        <w:p w14:paraId="6CE01613" w14:textId="0C58A280"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301" w:history="1">
            <w:r w:rsidRPr="0087151A">
              <w:rPr>
                <w:rStyle w:val="aa"/>
                <w:rFonts w:ascii="Times New Roman" w:hAnsi="Times New Roman" w:cs="Times New Roman"/>
                <w:noProof/>
              </w:rPr>
              <w:t>3.1 Website Design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_Toc229879301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6</w:t>
            </w:r>
            <w:r w:rsidRPr="0087151A">
              <w:rPr>
                <w:rFonts w:ascii="Times New Roman" w:hAnsi="Times New Roman" w:cs="Times New Roman"/>
                <w:noProof/>
                <w:webHidden/>
              </w:rPr>
              <w:fldChar w:fldCharType="end"/>
            </w:r>
          </w:hyperlink>
        </w:p>
        <w:p w14:paraId="6BBBCC03" w14:textId="2EB1EAC3"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302" w:history="1">
            <w:r w:rsidRPr="0087151A">
              <w:rPr>
                <w:rStyle w:val="aa"/>
                <w:rFonts w:ascii="Times New Roman" w:hAnsi="Times New Roman" w:cs="Times New Roman"/>
                <w:noProof/>
              </w:rPr>
              <w:t>3.2 Visualisation Design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_Toc229879302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6</w:t>
            </w:r>
            <w:r w:rsidRPr="0087151A">
              <w:rPr>
                <w:rFonts w:ascii="Times New Roman" w:hAnsi="Times New Roman" w:cs="Times New Roman"/>
                <w:noProof/>
                <w:webHidden/>
              </w:rPr>
              <w:fldChar w:fldCharType="end"/>
            </w:r>
          </w:hyperlink>
        </w:p>
        <w:p w14:paraId="1E8E8BB3" w14:textId="51858945"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303" w:history="1">
            <w:r w:rsidRPr="0087151A">
              <w:rPr>
                <w:rStyle w:val="aa"/>
                <w:rFonts w:ascii="Times New Roman" w:hAnsi="Times New Roman" w:cs="Times New Roman"/>
                <w:noProof/>
              </w:rPr>
              <w:t>3.3 Interaction Design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_Toc229879303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7</w:t>
            </w:r>
            <w:r w:rsidRPr="0087151A">
              <w:rPr>
                <w:rFonts w:ascii="Times New Roman" w:hAnsi="Times New Roman" w:cs="Times New Roman"/>
                <w:noProof/>
                <w:webHidden/>
              </w:rPr>
              <w:fldChar w:fldCharType="end"/>
            </w:r>
          </w:hyperlink>
        </w:p>
        <w:p w14:paraId="5D920833" w14:textId="34858243" w:rsidR="00064CBF" w:rsidRPr="0087151A" w:rsidRDefault="00064CBF">
          <w:pPr>
            <w:pStyle w:val="10"/>
            <w:tabs>
              <w:tab w:val="right" w:leader="dot" w:pos="9016"/>
            </w:tabs>
            <w:rPr>
              <w:rFonts w:ascii="Times New Roman" w:hAnsi="Times New Roman" w:cs="Times New Roman"/>
              <w:noProof/>
              <w:kern w:val="2"/>
              <w:sz w:val="24"/>
              <w:szCs w:val="24"/>
            </w:rPr>
          </w:pPr>
          <w:hyperlink w:anchor="_Toc229879304" w:history="1">
            <w:r w:rsidRPr="0087151A">
              <w:rPr>
                <w:rStyle w:val="aa"/>
                <w:rFonts w:ascii="Times New Roman" w:hAnsi="Times New Roman" w:cs="Times New Roman"/>
                <w:noProof/>
              </w:rPr>
              <w:t>4 Iteration and Validation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_Toc229879304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7</w:t>
            </w:r>
            <w:r w:rsidRPr="0087151A">
              <w:rPr>
                <w:rFonts w:ascii="Times New Roman" w:hAnsi="Times New Roman" w:cs="Times New Roman"/>
                <w:noProof/>
                <w:webHidden/>
              </w:rPr>
              <w:fldChar w:fldCharType="end"/>
            </w:r>
          </w:hyperlink>
        </w:p>
        <w:p w14:paraId="465172E1" w14:textId="22E46993"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305" w:history="1">
            <w:r w:rsidRPr="0087151A">
              <w:rPr>
                <w:rStyle w:val="aa"/>
                <w:rFonts w:ascii="Times New Roman" w:hAnsi="Times New Roman" w:cs="Times New Roman"/>
                <w:noProof/>
              </w:rPr>
              <w:t>4.1 Testing and Refinements</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_Toc229879305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7</w:t>
            </w:r>
            <w:r w:rsidRPr="0087151A">
              <w:rPr>
                <w:rFonts w:ascii="Times New Roman" w:hAnsi="Times New Roman" w:cs="Times New Roman"/>
                <w:noProof/>
                <w:webHidden/>
              </w:rPr>
              <w:fldChar w:fldCharType="end"/>
            </w:r>
          </w:hyperlink>
        </w:p>
        <w:p w14:paraId="3DB10039" w14:textId="01B2D952" w:rsidR="00064CBF" w:rsidRPr="0087151A" w:rsidRDefault="00064CBF">
          <w:pPr>
            <w:pStyle w:val="20"/>
            <w:tabs>
              <w:tab w:val="right" w:leader="dot" w:pos="9016"/>
            </w:tabs>
            <w:rPr>
              <w:rFonts w:ascii="Times New Roman" w:hAnsi="Times New Roman" w:cs="Times New Roman"/>
              <w:noProof/>
              <w:kern w:val="2"/>
              <w:sz w:val="24"/>
              <w:szCs w:val="24"/>
            </w:rPr>
          </w:pPr>
          <w:hyperlink w:anchor="_Toc229879306" w:history="1">
            <w:r w:rsidRPr="0087151A">
              <w:rPr>
                <w:rStyle w:val="aa"/>
                <w:rFonts w:ascii="Times New Roman" w:hAnsi="Times New Roman" w:cs="Times New Roman"/>
                <w:noProof/>
              </w:rPr>
              <w:t>4.2 Usability Evaluation</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_Toc229879306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7</w:t>
            </w:r>
            <w:r w:rsidRPr="0087151A">
              <w:rPr>
                <w:rFonts w:ascii="Times New Roman" w:hAnsi="Times New Roman" w:cs="Times New Roman"/>
                <w:noProof/>
                <w:webHidden/>
              </w:rPr>
              <w:fldChar w:fldCharType="end"/>
            </w:r>
          </w:hyperlink>
        </w:p>
        <w:p w14:paraId="4A62666B" w14:textId="7186835A" w:rsidR="00064CBF" w:rsidRPr="0087151A" w:rsidRDefault="00064CBF">
          <w:pPr>
            <w:pStyle w:val="10"/>
            <w:tabs>
              <w:tab w:val="right" w:leader="dot" w:pos="9016"/>
            </w:tabs>
            <w:rPr>
              <w:rFonts w:ascii="Times New Roman" w:hAnsi="Times New Roman" w:cs="Times New Roman"/>
              <w:noProof/>
              <w:kern w:val="2"/>
              <w:sz w:val="24"/>
              <w:szCs w:val="24"/>
            </w:rPr>
          </w:pPr>
          <w:hyperlink w:anchor="_Toc229879307" w:history="1">
            <w:r w:rsidRPr="0087151A">
              <w:rPr>
                <w:rStyle w:val="aa"/>
                <w:rFonts w:ascii="Times New Roman" w:hAnsi="Times New Roman" w:cs="Times New Roman"/>
                <w:noProof/>
              </w:rPr>
              <w:t>5  Conclusion and Future Improvements</w:t>
            </w:r>
            <w:r w:rsidRPr="0087151A">
              <w:rPr>
                <w:rFonts w:ascii="Times New Roman" w:hAnsi="Times New Roman" w:cs="Times New Roman"/>
                <w:noProof/>
                <w:webHidden/>
              </w:rPr>
              <w:tab/>
            </w:r>
            <w:r w:rsidRPr="0087151A">
              <w:rPr>
                <w:rFonts w:ascii="Times New Roman" w:hAnsi="Times New Roman" w:cs="Times New Roman"/>
                <w:noProof/>
                <w:webHidden/>
              </w:rPr>
              <w:fldChar w:fldCharType="begin"/>
            </w:r>
            <w:r w:rsidRPr="0087151A">
              <w:rPr>
                <w:rFonts w:ascii="Times New Roman" w:hAnsi="Times New Roman" w:cs="Times New Roman"/>
                <w:noProof/>
                <w:webHidden/>
              </w:rPr>
              <w:instrText xml:space="preserve"> PAGEREF _Toc229879307 \h </w:instrText>
            </w:r>
            <w:r w:rsidRPr="0087151A">
              <w:rPr>
                <w:rFonts w:ascii="Times New Roman" w:hAnsi="Times New Roman" w:cs="Times New Roman"/>
                <w:noProof/>
                <w:webHidden/>
              </w:rPr>
            </w:r>
            <w:r w:rsidRPr="0087151A">
              <w:rPr>
                <w:rFonts w:ascii="Times New Roman" w:hAnsi="Times New Roman" w:cs="Times New Roman"/>
                <w:noProof/>
                <w:webHidden/>
              </w:rPr>
              <w:fldChar w:fldCharType="separate"/>
            </w:r>
            <w:r w:rsidRPr="0087151A">
              <w:rPr>
                <w:rFonts w:ascii="Times New Roman" w:hAnsi="Times New Roman" w:cs="Times New Roman"/>
                <w:noProof/>
                <w:webHidden/>
              </w:rPr>
              <w:t>8</w:t>
            </w:r>
            <w:r w:rsidRPr="0087151A">
              <w:rPr>
                <w:rFonts w:ascii="Times New Roman" w:hAnsi="Times New Roman" w:cs="Times New Roman"/>
                <w:noProof/>
                <w:webHidden/>
              </w:rPr>
              <w:fldChar w:fldCharType="end"/>
            </w:r>
          </w:hyperlink>
        </w:p>
        <w:p w14:paraId="2E7272A9" w14:textId="3BFFFD4C" w:rsidR="00434F1B" w:rsidRPr="0087151A" w:rsidRDefault="00434F1B">
          <w:pPr>
            <w:rPr>
              <w:rFonts w:ascii="Times New Roman" w:hAnsi="Times New Roman" w:cs="Times New Roman"/>
            </w:rPr>
          </w:pPr>
          <w:r w:rsidRPr="0087151A">
            <w:rPr>
              <w:rFonts w:ascii="Times New Roman" w:hAnsi="Times New Roman" w:cs="Times New Roman"/>
              <w:b/>
              <w:bCs/>
              <w:lang w:val="ko-KR"/>
            </w:rPr>
            <w:fldChar w:fldCharType="end"/>
          </w:r>
        </w:p>
      </w:sdtContent>
    </w:sdt>
    <w:p w14:paraId="5D025DC0" w14:textId="77777777" w:rsidR="00434F1B" w:rsidRPr="0087151A" w:rsidRDefault="00434F1B">
      <w:pPr>
        <w:rPr>
          <w:rFonts w:ascii="Times New Roman" w:hAnsi="Times New Roman" w:cs="Times New Roman"/>
        </w:rPr>
      </w:pPr>
    </w:p>
    <w:p w14:paraId="7C3B717F" w14:textId="77777777" w:rsidR="00434F1B" w:rsidRPr="0087151A" w:rsidRDefault="00434F1B">
      <w:pPr>
        <w:rPr>
          <w:rFonts w:ascii="Times New Roman" w:hAnsi="Times New Roman" w:cs="Times New Roman"/>
        </w:rPr>
      </w:pPr>
    </w:p>
    <w:p w14:paraId="749ACA0A" w14:textId="77777777" w:rsidR="00434F1B" w:rsidRPr="0087151A" w:rsidRDefault="00434F1B">
      <w:pPr>
        <w:rPr>
          <w:rFonts w:ascii="Times New Roman" w:hAnsi="Times New Roman" w:cs="Times New Roman"/>
        </w:rPr>
      </w:pPr>
    </w:p>
    <w:p w14:paraId="438E2F95" w14:textId="77777777" w:rsidR="00434F1B" w:rsidRPr="0087151A" w:rsidRDefault="00434F1B">
      <w:pPr>
        <w:rPr>
          <w:rFonts w:ascii="Times New Roman" w:hAnsi="Times New Roman" w:cs="Times New Roman"/>
        </w:rPr>
      </w:pPr>
    </w:p>
    <w:p w14:paraId="657BE67A" w14:textId="77777777" w:rsidR="00434F1B" w:rsidRPr="0087151A" w:rsidRDefault="00434F1B">
      <w:pPr>
        <w:rPr>
          <w:rFonts w:ascii="Times New Roman" w:hAnsi="Times New Roman" w:cs="Times New Roman"/>
        </w:rPr>
      </w:pPr>
    </w:p>
    <w:p w14:paraId="58E23FC4" w14:textId="77777777" w:rsidR="00434F1B" w:rsidRPr="0087151A" w:rsidRDefault="00434F1B">
      <w:pPr>
        <w:rPr>
          <w:rFonts w:ascii="Times New Roman" w:hAnsi="Times New Roman" w:cs="Times New Roman"/>
        </w:rPr>
      </w:pPr>
    </w:p>
    <w:p w14:paraId="6AA08B6E" w14:textId="77777777" w:rsidR="00864793" w:rsidRPr="0087151A" w:rsidRDefault="00864793">
      <w:pPr>
        <w:rPr>
          <w:rFonts w:ascii="Times New Roman" w:hAnsi="Times New Roman" w:cs="Times New Roman"/>
        </w:rPr>
      </w:pPr>
    </w:p>
    <w:p w14:paraId="44F7D8CE" w14:textId="77777777" w:rsidR="00864793" w:rsidRPr="0087151A" w:rsidRDefault="00864793">
      <w:pPr>
        <w:rPr>
          <w:rFonts w:ascii="Times New Roman" w:hAnsi="Times New Roman" w:cs="Times New Roman"/>
        </w:rPr>
      </w:pPr>
    </w:p>
    <w:p w14:paraId="41ED3D10" w14:textId="77777777" w:rsidR="00864793" w:rsidRPr="0087151A" w:rsidRDefault="00864793">
      <w:pPr>
        <w:rPr>
          <w:rFonts w:ascii="Times New Roman" w:hAnsi="Times New Roman" w:cs="Times New Roman"/>
        </w:rPr>
      </w:pPr>
    </w:p>
    <w:p w14:paraId="1562B13C" w14:textId="77777777" w:rsidR="00434F1B" w:rsidRPr="0087151A" w:rsidRDefault="00434F1B">
      <w:pPr>
        <w:rPr>
          <w:rFonts w:ascii="Times New Roman" w:hAnsi="Times New Roman" w:cs="Times New Roman"/>
        </w:rPr>
      </w:pPr>
    </w:p>
    <w:p w14:paraId="60F28EE4" w14:textId="77777777" w:rsidR="00434F1B" w:rsidRPr="0087151A" w:rsidRDefault="00434F1B">
      <w:pPr>
        <w:rPr>
          <w:rFonts w:ascii="Times New Roman" w:hAnsi="Times New Roman" w:cs="Times New Roman"/>
        </w:rPr>
      </w:pPr>
    </w:p>
    <w:p w14:paraId="1DE2ECB4" w14:textId="77777777" w:rsidR="00434F1B" w:rsidRPr="0087151A" w:rsidRDefault="00434F1B">
      <w:pPr>
        <w:rPr>
          <w:rFonts w:ascii="Times New Roman" w:hAnsi="Times New Roman" w:cs="Times New Roman"/>
        </w:rPr>
      </w:pPr>
    </w:p>
    <w:p w14:paraId="70D44F51" w14:textId="77777777" w:rsidR="00434F1B" w:rsidRPr="0087151A" w:rsidRDefault="00434F1B">
      <w:pPr>
        <w:rPr>
          <w:rFonts w:ascii="Times New Roman" w:hAnsi="Times New Roman" w:cs="Times New Roman"/>
        </w:rPr>
      </w:pPr>
    </w:p>
    <w:p w14:paraId="75E3B8A5" w14:textId="54A65EC1" w:rsidR="00434F1B" w:rsidRPr="0087151A" w:rsidRDefault="00434F1B" w:rsidP="00434F1B">
      <w:pPr>
        <w:pStyle w:val="1"/>
        <w:rPr>
          <w:rFonts w:ascii="Times New Roman" w:hAnsi="Times New Roman" w:cs="Times New Roman"/>
        </w:rPr>
      </w:pPr>
      <w:bookmarkStart w:id="0" w:name="_Toc229879293"/>
      <w:r w:rsidRPr="0087151A">
        <w:rPr>
          <w:rFonts w:ascii="Times New Roman" w:hAnsi="Times New Roman" w:cs="Times New Roman"/>
        </w:rPr>
        <w:t>1 Introduction</w:t>
      </w:r>
      <w:bookmarkEnd w:id="0"/>
    </w:p>
    <w:p w14:paraId="3C2F888E" w14:textId="6967F81D" w:rsidR="00434F1B" w:rsidRPr="0087151A" w:rsidRDefault="00434F1B" w:rsidP="00434F1B">
      <w:pPr>
        <w:pStyle w:val="2"/>
        <w:rPr>
          <w:rFonts w:ascii="Times New Roman" w:hAnsi="Times New Roman" w:cs="Times New Roman"/>
        </w:rPr>
      </w:pPr>
      <w:bookmarkStart w:id="1" w:name="_Toc229879294"/>
      <w:r w:rsidRPr="0087151A">
        <w:rPr>
          <w:rFonts w:ascii="Times New Roman" w:hAnsi="Times New Roman" w:cs="Times New Roman"/>
        </w:rPr>
        <w:t>1.1 Background and Motivation</w:t>
      </w:r>
      <w:bookmarkEnd w:id="1"/>
    </w:p>
    <w:p w14:paraId="68F822E0" w14:textId="6689CDA8" w:rsidR="00434F1B" w:rsidRPr="0087151A" w:rsidRDefault="008C0AFB" w:rsidP="008C0AFB">
      <w:pPr>
        <w:rPr>
          <w:rFonts w:ascii="Times New Roman" w:hAnsi="Times New Roman" w:cs="Times New Roman"/>
        </w:rPr>
      </w:pPr>
      <w:r w:rsidRPr="0087151A">
        <w:rPr>
          <w:rFonts w:ascii="Times New Roman" w:hAnsi="Times New Roman" w:cs="Times New Roman"/>
        </w:rPr>
        <w:t>Analysis of road traffic accident data is essential not only for identifying the objective causes of accidents, but also for reducing casualties and social costs, and informing evidence-based, prevention-</w:t>
      </w:r>
      <w:r w:rsidRPr="0087151A">
        <w:rPr>
          <w:rFonts w:ascii="Times New Roman" w:hAnsi="Times New Roman" w:cs="Times New Roman"/>
        </w:rPr>
        <w:lastRenderedPageBreak/>
        <w:t>oriented traffic safety policies. Australian government agencies publish a detailed, open-access dataset recording hospitalisation injuries from road traffic accidents. This dataset covers annual injury counts by jurisdiction, demographic characteristics, road user type, and selected population groups. This project analyses and visualises these trends to support evidence-based understanding of road safety outcomes in Australia.</w:t>
      </w:r>
    </w:p>
    <w:p w14:paraId="125ED09B" w14:textId="77777777" w:rsidR="00434F1B" w:rsidRPr="0087151A" w:rsidRDefault="00434F1B" w:rsidP="00434F1B">
      <w:pPr>
        <w:rPr>
          <w:rFonts w:ascii="Times New Roman" w:hAnsi="Times New Roman" w:cs="Times New Roman"/>
        </w:rPr>
      </w:pPr>
      <w:r w:rsidRPr="0087151A">
        <w:rPr>
          <w:rFonts w:ascii="Times New Roman" w:hAnsi="Times New Roman" w:cs="Times New Roman"/>
        </w:rPr>
        <w:t>The target audience for this visualisation includes:</w:t>
      </w:r>
    </w:p>
    <w:p w14:paraId="5A758CFE" w14:textId="3F98F6C8" w:rsidR="00434F1B" w:rsidRPr="0087151A" w:rsidRDefault="00434F1B" w:rsidP="00434F1B">
      <w:pPr>
        <w:pStyle w:val="a6"/>
        <w:numPr>
          <w:ilvl w:val="0"/>
          <w:numId w:val="2"/>
        </w:numPr>
        <w:rPr>
          <w:rFonts w:ascii="Times New Roman" w:hAnsi="Times New Roman" w:cs="Times New Roman"/>
        </w:rPr>
      </w:pPr>
      <w:r w:rsidRPr="0087151A">
        <w:rPr>
          <w:rFonts w:ascii="Times New Roman" w:hAnsi="Times New Roman" w:cs="Times New Roman"/>
        </w:rPr>
        <w:t xml:space="preserve">General </w:t>
      </w:r>
      <w:r w:rsidR="008C0AFB" w:rsidRPr="0087151A">
        <w:rPr>
          <w:rFonts w:ascii="Times New Roman" w:hAnsi="Times New Roman" w:cs="Times New Roman"/>
        </w:rPr>
        <w:t xml:space="preserve">public: </w:t>
      </w:r>
      <w:r w:rsidRPr="0087151A">
        <w:rPr>
          <w:rFonts w:ascii="Times New Roman" w:hAnsi="Times New Roman" w:cs="Times New Roman"/>
        </w:rPr>
        <w:t>seeking awareness of road safety risks in their state or region</w:t>
      </w:r>
    </w:p>
    <w:p w14:paraId="6AAEDF70" w14:textId="211148E2" w:rsidR="00434F1B" w:rsidRPr="0087151A" w:rsidRDefault="00434F1B" w:rsidP="00434F1B">
      <w:pPr>
        <w:pStyle w:val="a6"/>
        <w:numPr>
          <w:ilvl w:val="0"/>
          <w:numId w:val="2"/>
        </w:numPr>
        <w:rPr>
          <w:rFonts w:ascii="Times New Roman" w:hAnsi="Times New Roman" w:cs="Times New Roman"/>
        </w:rPr>
      </w:pPr>
      <w:r w:rsidRPr="0087151A">
        <w:rPr>
          <w:rFonts w:ascii="Times New Roman" w:hAnsi="Times New Roman" w:cs="Times New Roman"/>
        </w:rPr>
        <w:t xml:space="preserve">Policy makers and government </w:t>
      </w:r>
      <w:r w:rsidR="008C0AFB" w:rsidRPr="0087151A">
        <w:rPr>
          <w:rFonts w:ascii="Times New Roman" w:hAnsi="Times New Roman" w:cs="Times New Roman"/>
        </w:rPr>
        <w:t>analysts: monitoring</w:t>
      </w:r>
      <w:r w:rsidRPr="0087151A">
        <w:rPr>
          <w:rFonts w:ascii="Times New Roman" w:hAnsi="Times New Roman" w:cs="Times New Roman"/>
        </w:rPr>
        <w:t xml:space="preserve"> trends to inform road safety funding and initiatives</w:t>
      </w:r>
    </w:p>
    <w:p w14:paraId="51BEAC7E" w14:textId="3A75B443" w:rsidR="00434F1B" w:rsidRPr="0087151A" w:rsidRDefault="00434F1B" w:rsidP="00434F1B">
      <w:pPr>
        <w:pStyle w:val="a6"/>
        <w:numPr>
          <w:ilvl w:val="0"/>
          <w:numId w:val="2"/>
        </w:numPr>
        <w:rPr>
          <w:rFonts w:ascii="Times New Roman" w:hAnsi="Times New Roman" w:cs="Times New Roman"/>
        </w:rPr>
      </w:pPr>
      <w:r w:rsidRPr="0087151A">
        <w:rPr>
          <w:rFonts w:ascii="Times New Roman" w:hAnsi="Times New Roman" w:cs="Times New Roman"/>
        </w:rPr>
        <w:t>Public health researchers</w:t>
      </w:r>
      <w:r w:rsidR="00CB4E40" w:rsidRPr="0087151A">
        <w:rPr>
          <w:rFonts w:ascii="Times New Roman" w:hAnsi="Times New Roman" w:cs="Times New Roman"/>
        </w:rPr>
        <w:t>:</w:t>
      </w:r>
      <w:r w:rsidRPr="0087151A">
        <w:rPr>
          <w:rFonts w:ascii="Times New Roman" w:hAnsi="Times New Roman" w:cs="Times New Roman"/>
        </w:rPr>
        <w:t xml:space="preserve"> identifying high-risk demographic groups for targeted interventions</w:t>
      </w:r>
    </w:p>
    <w:p w14:paraId="7706A6B3" w14:textId="61A35550" w:rsidR="00434F1B" w:rsidRPr="0087151A" w:rsidRDefault="00434F1B" w:rsidP="00434F1B">
      <w:pPr>
        <w:pStyle w:val="a6"/>
        <w:numPr>
          <w:ilvl w:val="0"/>
          <w:numId w:val="2"/>
        </w:numPr>
        <w:rPr>
          <w:rFonts w:ascii="Times New Roman" w:hAnsi="Times New Roman" w:cs="Times New Roman"/>
        </w:rPr>
      </w:pPr>
      <w:r w:rsidRPr="0087151A">
        <w:rPr>
          <w:rFonts w:ascii="Times New Roman" w:hAnsi="Times New Roman" w:cs="Times New Roman"/>
        </w:rPr>
        <w:t>Transport and road safety departments</w:t>
      </w:r>
      <w:r w:rsidR="00CB4E40" w:rsidRPr="0087151A">
        <w:rPr>
          <w:rFonts w:ascii="Times New Roman" w:hAnsi="Times New Roman" w:cs="Times New Roman"/>
        </w:rPr>
        <w:t>:</w:t>
      </w:r>
      <w:r w:rsidRPr="0087151A">
        <w:rPr>
          <w:rFonts w:ascii="Times New Roman" w:hAnsi="Times New Roman" w:cs="Times New Roman"/>
        </w:rPr>
        <w:t xml:space="preserve"> comparing hospitalisation outcomes across states, road user types, and population groups</w:t>
      </w:r>
    </w:p>
    <w:p w14:paraId="52222F19" w14:textId="77777777" w:rsidR="00CB4E40" w:rsidRPr="0087151A" w:rsidRDefault="00CB4E40" w:rsidP="00CB4E40">
      <w:pPr>
        <w:pStyle w:val="a6"/>
        <w:rPr>
          <w:rFonts w:ascii="Times New Roman" w:hAnsi="Times New Roman" w:cs="Times New Roman"/>
        </w:rPr>
      </w:pPr>
    </w:p>
    <w:p w14:paraId="55361218" w14:textId="77777777" w:rsidR="00434F1B" w:rsidRPr="0087151A" w:rsidRDefault="00434F1B" w:rsidP="00434F1B">
      <w:pPr>
        <w:rPr>
          <w:rFonts w:ascii="Times New Roman" w:hAnsi="Times New Roman" w:cs="Times New Roman"/>
        </w:rPr>
      </w:pPr>
      <w:r w:rsidRPr="0087151A">
        <w:rPr>
          <w:rFonts w:ascii="Times New Roman" w:hAnsi="Times New Roman" w:cs="Times New Roman"/>
        </w:rPr>
        <w:t>Key tasks users will perform using this visualisation:</w:t>
      </w:r>
    </w:p>
    <w:p w14:paraId="1661004F" w14:textId="29EB5CC0" w:rsidR="00434F1B" w:rsidRPr="0087151A" w:rsidRDefault="00434F1B" w:rsidP="00434F1B">
      <w:pPr>
        <w:pStyle w:val="a6"/>
        <w:numPr>
          <w:ilvl w:val="0"/>
          <w:numId w:val="3"/>
        </w:numPr>
        <w:rPr>
          <w:rFonts w:ascii="Times New Roman" w:hAnsi="Times New Roman" w:cs="Times New Roman"/>
        </w:rPr>
      </w:pPr>
      <w:r w:rsidRPr="0087151A">
        <w:rPr>
          <w:rFonts w:ascii="Times New Roman" w:hAnsi="Times New Roman" w:cs="Times New Roman"/>
        </w:rPr>
        <w:t>Explore how hospitalisation rates have changed over time nationally (2011–2021)</w:t>
      </w:r>
    </w:p>
    <w:p w14:paraId="22558528" w14:textId="1E4721E0" w:rsidR="00434F1B" w:rsidRPr="0087151A" w:rsidRDefault="00434F1B" w:rsidP="00434F1B">
      <w:pPr>
        <w:pStyle w:val="a6"/>
        <w:numPr>
          <w:ilvl w:val="0"/>
          <w:numId w:val="3"/>
        </w:numPr>
        <w:rPr>
          <w:rFonts w:ascii="Times New Roman" w:hAnsi="Times New Roman" w:cs="Times New Roman"/>
        </w:rPr>
      </w:pPr>
      <w:r w:rsidRPr="0087151A">
        <w:rPr>
          <w:rFonts w:ascii="Times New Roman" w:hAnsi="Times New Roman" w:cs="Times New Roman"/>
        </w:rPr>
        <w:t>Compare hospitalisation counts across states and territories</w:t>
      </w:r>
    </w:p>
    <w:p w14:paraId="45E21AAF" w14:textId="16AA4C8B" w:rsidR="00434F1B" w:rsidRPr="0087151A" w:rsidRDefault="00434F1B" w:rsidP="00434F1B">
      <w:pPr>
        <w:pStyle w:val="a6"/>
        <w:numPr>
          <w:ilvl w:val="0"/>
          <w:numId w:val="3"/>
        </w:numPr>
        <w:rPr>
          <w:rFonts w:ascii="Times New Roman" w:hAnsi="Times New Roman" w:cs="Times New Roman"/>
        </w:rPr>
      </w:pPr>
      <w:r w:rsidRPr="0087151A">
        <w:rPr>
          <w:rFonts w:ascii="Times New Roman" w:hAnsi="Times New Roman" w:cs="Times New Roman"/>
        </w:rPr>
        <w:t>Examine disparities between First Nations and non-First Nations hospitalisation rates</w:t>
      </w:r>
    </w:p>
    <w:p w14:paraId="0E268C89" w14:textId="324B87ED" w:rsidR="00434F1B" w:rsidRPr="0087151A" w:rsidRDefault="00434F1B" w:rsidP="00434F1B">
      <w:pPr>
        <w:pStyle w:val="a6"/>
        <w:numPr>
          <w:ilvl w:val="0"/>
          <w:numId w:val="3"/>
        </w:numPr>
        <w:rPr>
          <w:rFonts w:ascii="Times New Roman" w:hAnsi="Times New Roman" w:cs="Times New Roman"/>
        </w:rPr>
      </w:pPr>
      <w:r w:rsidRPr="0087151A">
        <w:rPr>
          <w:rFonts w:ascii="Times New Roman" w:hAnsi="Times New Roman" w:cs="Times New Roman"/>
        </w:rPr>
        <w:t>Identify which road user types are most frequently hospitalised</w:t>
      </w:r>
    </w:p>
    <w:p w14:paraId="77EA18E4" w14:textId="685F7D01" w:rsidR="00434F1B" w:rsidRPr="0087151A" w:rsidRDefault="00434F1B" w:rsidP="00434F1B">
      <w:pPr>
        <w:pStyle w:val="a6"/>
        <w:numPr>
          <w:ilvl w:val="0"/>
          <w:numId w:val="3"/>
        </w:numPr>
        <w:rPr>
          <w:rFonts w:ascii="Times New Roman" w:hAnsi="Times New Roman" w:cs="Times New Roman"/>
        </w:rPr>
      </w:pPr>
      <w:r w:rsidRPr="0087151A">
        <w:rPr>
          <w:rFonts w:ascii="Times New Roman" w:hAnsi="Times New Roman" w:cs="Times New Roman"/>
        </w:rPr>
        <w:t>Investigate patterns by age group and remoteness</w:t>
      </w:r>
    </w:p>
    <w:p w14:paraId="6AC9DAB6" w14:textId="77777777" w:rsidR="00434F1B" w:rsidRPr="0087151A" w:rsidRDefault="00434F1B" w:rsidP="00434F1B">
      <w:pPr>
        <w:rPr>
          <w:rFonts w:ascii="Times New Roman" w:hAnsi="Times New Roman" w:cs="Times New Roman"/>
        </w:rPr>
      </w:pPr>
    </w:p>
    <w:p w14:paraId="5CD869EF" w14:textId="4947FAA9" w:rsidR="00434F1B" w:rsidRPr="0087151A" w:rsidRDefault="00434F1B" w:rsidP="00434F1B">
      <w:pPr>
        <w:pStyle w:val="2"/>
        <w:rPr>
          <w:rFonts w:ascii="Times New Roman" w:hAnsi="Times New Roman" w:cs="Times New Roman"/>
        </w:rPr>
      </w:pPr>
      <w:bookmarkStart w:id="2" w:name="_Toc229879295"/>
      <w:r w:rsidRPr="0087151A">
        <w:rPr>
          <w:rFonts w:ascii="Times New Roman" w:hAnsi="Times New Roman" w:cs="Times New Roman"/>
        </w:rPr>
        <w:t>1.2 Visualisation Purpose</w:t>
      </w:r>
      <w:bookmarkEnd w:id="2"/>
    </w:p>
    <w:p w14:paraId="42FD877E" w14:textId="77777777" w:rsidR="00D1240D" w:rsidRPr="0087151A" w:rsidRDefault="00D1240D" w:rsidP="00D1240D">
      <w:pPr>
        <w:rPr>
          <w:rFonts w:ascii="Times New Roman" w:hAnsi="Times New Roman" w:cs="Times New Roman"/>
        </w:rPr>
      </w:pPr>
      <w:bookmarkStart w:id="3" w:name="_Toc229879296"/>
      <w:r w:rsidRPr="0087151A">
        <w:rPr>
          <w:rFonts w:ascii="Times New Roman" w:hAnsi="Times New Roman" w:cs="Times New Roman"/>
        </w:rPr>
        <w:t>This project's visualization aims to go beyond a simple exploratory dashboard by presenting a structured data story that communicates meaningful patterns and traffic accident trends in Australian road crash hospitalizations based on Australian road accident data.</w:t>
      </w:r>
    </w:p>
    <w:p w14:paraId="34670EC3" w14:textId="5B7D4E5C" w:rsidR="00D1240D" w:rsidRPr="0087151A" w:rsidRDefault="00D1240D" w:rsidP="00D1240D">
      <w:pPr>
        <w:rPr>
          <w:rFonts w:ascii="Times New Roman" w:hAnsi="Times New Roman" w:cs="Times New Roman"/>
        </w:rPr>
      </w:pPr>
      <w:r w:rsidRPr="0087151A">
        <w:rPr>
          <w:rFonts w:ascii="Times New Roman" w:hAnsi="Times New Roman" w:cs="Times New Roman"/>
        </w:rPr>
        <w:t>By interacting with this visualisation, users should be able to answer the following questions:</w:t>
      </w:r>
    </w:p>
    <w:p w14:paraId="6DE2E1DE" w14:textId="77777777"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How have national road crash hospitalisation counts changed between 2011 and 2021?</w:t>
      </w:r>
    </w:p>
    <w:p w14:paraId="61FCE82B" w14:textId="6B63C754"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Which states and territories consistently record the highest hospitalisation counts?</w:t>
      </w:r>
    </w:p>
    <w:p w14:paraId="3E63ACA3" w14:textId="77777777"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Are there persistent disparities in hospitalisation rates between First Nations and non-First Nations people?</w:t>
      </w:r>
    </w:p>
    <w:p w14:paraId="10E2BC17" w14:textId="77777777"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Which road user type — car occupant, motorcyclist, pedestrian, or cyclist — is most frequently hospitalised?</w:t>
      </w:r>
    </w:p>
    <w:p w14:paraId="65566DC8" w14:textId="77777777"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How does remoteness (Major Cities, Regional, Remote) relate to hospitalisation rates?</w:t>
      </w:r>
    </w:p>
    <w:p w14:paraId="3FBE9109" w14:textId="77777777" w:rsidR="00D1240D" w:rsidRPr="0087151A" w:rsidRDefault="00D1240D" w:rsidP="00D1240D">
      <w:pPr>
        <w:pStyle w:val="a6"/>
        <w:numPr>
          <w:ilvl w:val="0"/>
          <w:numId w:val="13"/>
        </w:numPr>
        <w:rPr>
          <w:rFonts w:ascii="Times New Roman" w:hAnsi="Times New Roman" w:cs="Times New Roman"/>
        </w:rPr>
      </w:pPr>
      <w:r w:rsidRPr="0087151A">
        <w:rPr>
          <w:rFonts w:ascii="Times New Roman" w:hAnsi="Times New Roman" w:cs="Times New Roman"/>
        </w:rPr>
        <w:t>Which age groups are most vulnerable to road crash hospitalisations?</w:t>
      </w:r>
    </w:p>
    <w:p w14:paraId="0CCED805" w14:textId="77777777" w:rsidR="00D1240D" w:rsidRPr="0087151A" w:rsidRDefault="00D1240D" w:rsidP="00D1240D">
      <w:pPr>
        <w:rPr>
          <w:rFonts w:ascii="Times New Roman" w:hAnsi="Times New Roman" w:cs="Times New Roman"/>
        </w:rPr>
      </w:pPr>
    </w:p>
    <w:p w14:paraId="4A7B6F77" w14:textId="77777777" w:rsidR="00D1240D" w:rsidRPr="0087151A" w:rsidRDefault="00D1240D" w:rsidP="00D1240D">
      <w:pPr>
        <w:rPr>
          <w:rFonts w:ascii="Times New Roman" w:hAnsi="Times New Roman" w:cs="Times New Roman"/>
        </w:rPr>
      </w:pPr>
    </w:p>
    <w:p w14:paraId="6FCD010E" w14:textId="77777777" w:rsidR="00D1240D" w:rsidRPr="0087151A" w:rsidRDefault="00D1240D" w:rsidP="00D1240D">
      <w:pPr>
        <w:rPr>
          <w:rFonts w:ascii="Times New Roman" w:hAnsi="Times New Roman" w:cs="Times New Roman"/>
        </w:rPr>
      </w:pPr>
    </w:p>
    <w:p w14:paraId="5AE682AA" w14:textId="320B9B26" w:rsidR="00D1240D" w:rsidRPr="0087151A" w:rsidRDefault="00D1240D" w:rsidP="00D1240D">
      <w:pPr>
        <w:rPr>
          <w:rFonts w:ascii="Times New Roman" w:hAnsi="Times New Roman" w:cs="Times New Roman"/>
        </w:rPr>
      </w:pPr>
      <w:r w:rsidRPr="0087151A">
        <w:rPr>
          <w:rFonts w:ascii="Times New Roman" w:hAnsi="Times New Roman" w:cs="Times New Roman"/>
        </w:rPr>
        <w:t>The completed visualisation will benefit stakeholders by:</w:t>
      </w:r>
    </w:p>
    <w:p w14:paraId="582FA652" w14:textId="77777777" w:rsidR="00D1240D" w:rsidRPr="0087151A" w:rsidRDefault="00D1240D" w:rsidP="00D1240D">
      <w:pPr>
        <w:pStyle w:val="a6"/>
        <w:numPr>
          <w:ilvl w:val="0"/>
          <w:numId w:val="14"/>
        </w:numPr>
        <w:rPr>
          <w:rFonts w:ascii="Times New Roman" w:hAnsi="Times New Roman" w:cs="Times New Roman"/>
        </w:rPr>
      </w:pPr>
      <w:r w:rsidRPr="0087151A">
        <w:rPr>
          <w:rFonts w:ascii="Times New Roman" w:hAnsi="Times New Roman" w:cs="Times New Roman"/>
        </w:rPr>
        <w:t>Enabling policy makers to quickly identify high-risk groups and regions to prioritise funding</w:t>
      </w:r>
    </w:p>
    <w:p w14:paraId="370C8D94" w14:textId="77777777" w:rsidR="00D1240D" w:rsidRPr="0087151A" w:rsidRDefault="00D1240D" w:rsidP="00D1240D">
      <w:pPr>
        <w:pStyle w:val="a6"/>
        <w:numPr>
          <w:ilvl w:val="0"/>
          <w:numId w:val="14"/>
        </w:numPr>
        <w:rPr>
          <w:rFonts w:ascii="Times New Roman" w:hAnsi="Times New Roman" w:cs="Times New Roman"/>
        </w:rPr>
      </w:pPr>
      <w:r w:rsidRPr="0087151A">
        <w:rPr>
          <w:rFonts w:ascii="Times New Roman" w:hAnsi="Times New Roman" w:cs="Times New Roman"/>
        </w:rPr>
        <w:t>Helping researchers identify trends and disparities that warrant further investigation</w:t>
      </w:r>
    </w:p>
    <w:p w14:paraId="20C9E23D" w14:textId="77777777" w:rsidR="00D1240D" w:rsidRPr="0087151A" w:rsidRDefault="00D1240D" w:rsidP="00D1240D">
      <w:pPr>
        <w:pStyle w:val="a6"/>
        <w:numPr>
          <w:ilvl w:val="0"/>
          <w:numId w:val="14"/>
        </w:numPr>
        <w:rPr>
          <w:rFonts w:ascii="Times New Roman" w:hAnsi="Times New Roman" w:cs="Times New Roman"/>
        </w:rPr>
      </w:pPr>
      <w:r w:rsidRPr="0087151A">
        <w:rPr>
          <w:rFonts w:ascii="Times New Roman" w:hAnsi="Times New Roman" w:cs="Times New Roman"/>
        </w:rPr>
        <w:t>Raising public awareness of road safety risks in a clear, accessible format</w:t>
      </w:r>
    </w:p>
    <w:p w14:paraId="616E4E57" w14:textId="7C35389D" w:rsidR="00434F1B" w:rsidRPr="0087151A" w:rsidRDefault="00434F1B" w:rsidP="00D1240D">
      <w:pPr>
        <w:pStyle w:val="1"/>
        <w:rPr>
          <w:rFonts w:ascii="Times New Roman" w:hAnsi="Times New Roman" w:cs="Times New Roman"/>
        </w:rPr>
      </w:pPr>
      <w:r w:rsidRPr="0087151A">
        <w:rPr>
          <w:rFonts w:ascii="Times New Roman" w:hAnsi="Times New Roman" w:cs="Times New Roman"/>
        </w:rPr>
        <w:lastRenderedPageBreak/>
        <w:t>2 Data</w:t>
      </w:r>
      <w:bookmarkEnd w:id="3"/>
    </w:p>
    <w:p w14:paraId="5FC04D99" w14:textId="24C8E00C" w:rsidR="00434F1B" w:rsidRPr="0087151A" w:rsidRDefault="00434F1B" w:rsidP="00434F1B">
      <w:pPr>
        <w:pStyle w:val="2"/>
        <w:rPr>
          <w:rFonts w:ascii="Times New Roman" w:hAnsi="Times New Roman" w:cs="Times New Roman"/>
        </w:rPr>
      </w:pPr>
      <w:bookmarkStart w:id="4" w:name="_Toc229879297"/>
      <w:r w:rsidRPr="0087151A">
        <w:rPr>
          <w:rFonts w:ascii="Times New Roman" w:hAnsi="Times New Roman" w:cs="Times New Roman"/>
        </w:rPr>
        <w:t>2.1 Data Source and Governance</w:t>
      </w:r>
      <w:bookmarkEnd w:id="4"/>
    </w:p>
    <w:p w14:paraId="19C7E00A" w14:textId="0BEE843A" w:rsidR="00386C74" w:rsidRPr="0087151A" w:rsidRDefault="00386C74" w:rsidP="00386C74">
      <w:pPr>
        <w:rPr>
          <w:rFonts w:ascii="Times New Roman" w:hAnsi="Times New Roman" w:cs="Times New Roman"/>
        </w:rPr>
      </w:pPr>
      <w:r w:rsidRPr="0087151A">
        <w:rPr>
          <w:rFonts w:ascii="Times New Roman" w:hAnsi="Times New Roman" w:cs="Times New Roman"/>
        </w:rPr>
        <w:t>The primary datasets for this project are published by the Bureau of Infrastructure and Transport Research Economics (BITRE) as part of Australia's Hospitalised Injury Data series. All datasets are publicly available and cover hospitalisation records from road crashes in Australia from 2011 to 2021.</w:t>
      </w:r>
    </w:p>
    <w:p w14:paraId="23EAADB6" w14:textId="77777777" w:rsidR="00386C74" w:rsidRPr="0087151A" w:rsidRDefault="00386C74" w:rsidP="00386C74">
      <w:pPr>
        <w:rPr>
          <w:rFonts w:ascii="Times New Roman" w:hAnsi="Times New Roman" w:cs="Times New Roman"/>
        </w:rPr>
      </w:pPr>
      <w:r w:rsidRPr="0087151A">
        <w:rPr>
          <w:rFonts w:ascii="Times New Roman" w:hAnsi="Times New Roman" w:cs="Times New Roman"/>
        </w:rPr>
        <w:t>The dataset comprises:</w:t>
      </w:r>
    </w:p>
    <w:p w14:paraId="7D16DCEE" w14:textId="77777777" w:rsidR="00386C74" w:rsidRPr="0087151A" w:rsidRDefault="00386C74" w:rsidP="00386C74">
      <w:pPr>
        <w:pStyle w:val="a6"/>
        <w:numPr>
          <w:ilvl w:val="0"/>
          <w:numId w:val="11"/>
        </w:numPr>
        <w:rPr>
          <w:rFonts w:ascii="Times New Roman" w:hAnsi="Times New Roman" w:cs="Times New Roman"/>
        </w:rPr>
      </w:pPr>
      <w:r w:rsidRPr="0087151A">
        <w:rPr>
          <w:rFonts w:ascii="Times New Roman" w:hAnsi="Times New Roman" w:cs="Times New Roman"/>
        </w:rPr>
        <w:t>National hospitalised injury counts (2011–2021)</w:t>
      </w:r>
    </w:p>
    <w:p w14:paraId="7126910A" w14:textId="77777777" w:rsidR="00386C74" w:rsidRPr="0087151A" w:rsidRDefault="00386C74" w:rsidP="00386C74">
      <w:pPr>
        <w:pStyle w:val="a6"/>
        <w:numPr>
          <w:ilvl w:val="0"/>
          <w:numId w:val="11"/>
        </w:numPr>
        <w:rPr>
          <w:rFonts w:ascii="Times New Roman" w:hAnsi="Times New Roman" w:cs="Times New Roman"/>
        </w:rPr>
      </w:pPr>
      <w:r w:rsidRPr="0087151A">
        <w:rPr>
          <w:rFonts w:ascii="Times New Roman" w:hAnsi="Times New Roman" w:cs="Times New Roman"/>
        </w:rPr>
        <w:t>State and Territory hospitalised injury counts (2011–2021)</w:t>
      </w:r>
    </w:p>
    <w:p w14:paraId="4BC1B794" w14:textId="6F973320" w:rsidR="00864793" w:rsidRPr="0087151A" w:rsidRDefault="00386C74" w:rsidP="00386C74">
      <w:pPr>
        <w:pStyle w:val="a6"/>
        <w:numPr>
          <w:ilvl w:val="0"/>
          <w:numId w:val="11"/>
        </w:numPr>
        <w:rPr>
          <w:rFonts w:ascii="Times New Roman" w:hAnsi="Times New Roman" w:cs="Times New Roman"/>
        </w:rPr>
      </w:pPr>
      <w:r w:rsidRPr="0087151A">
        <w:rPr>
          <w:rFonts w:ascii="Times New Roman" w:hAnsi="Times New Roman" w:cs="Times New Roman"/>
        </w:rPr>
        <w:t>First Nations Peoples hospitalised injury counts (2011–2021)</w:t>
      </w:r>
    </w:p>
    <w:p w14:paraId="0FCC4C4B" w14:textId="77777777" w:rsidR="00386C74" w:rsidRPr="0087151A" w:rsidRDefault="00386C74" w:rsidP="00386C74">
      <w:pPr>
        <w:pStyle w:val="a6"/>
        <w:rPr>
          <w:rFonts w:ascii="Times New Roman" w:hAnsi="Times New Roman" w:cs="Times New Roman"/>
        </w:rPr>
      </w:pPr>
    </w:p>
    <w:tbl>
      <w:tblPr>
        <w:tblStyle w:val="ac"/>
        <w:tblW w:w="0" w:type="auto"/>
        <w:tblLook w:val="04A0" w:firstRow="1" w:lastRow="0" w:firstColumn="1" w:lastColumn="0" w:noHBand="0" w:noVBand="1"/>
      </w:tblPr>
      <w:tblGrid>
        <w:gridCol w:w="2085"/>
        <w:gridCol w:w="5010"/>
        <w:gridCol w:w="866"/>
        <w:gridCol w:w="1055"/>
      </w:tblGrid>
      <w:tr w:rsidR="00864793" w:rsidRPr="0087151A" w14:paraId="63FF2340" w14:textId="77777777" w:rsidTr="00864793">
        <w:tc>
          <w:tcPr>
            <w:tcW w:w="0" w:type="auto"/>
          </w:tcPr>
          <w:p w14:paraId="35EFA9DF" w14:textId="63F33422"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Dataset File</w:t>
            </w:r>
          </w:p>
        </w:tc>
        <w:tc>
          <w:tcPr>
            <w:tcW w:w="0" w:type="auto"/>
          </w:tcPr>
          <w:p w14:paraId="46548EA7" w14:textId="0423F48A"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Description</w:t>
            </w:r>
          </w:p>
        </w:tc>
        <w:tc>
          <w:tcPr>
            <w:tcW w:w="0" w:type="auto"/>
          </w:tcPr>
          <w:p w14:paraId="34F170D0" w14:textId="72691318"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Rows</w:t>
            </w:r>
          </w:p>
        </w:tc>
        <w:tc>
          <w:tcPr>
            <w:tcW w:w="0" w:type="auto"/>
          </w:tcPr>
          <w:p w14:paraId="2D81B4BB" w14:textId="440E6C11"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Coverage</w:t>
            </w:r>
          </w:p>
        </w:tc>
      </w:tr>
      <w:tr w:rsidR="00864793" w:rsidRPr="0087151A" w14:paraId="7FA9ADE9" w14:textId="77777777" w:rsidTr="00864793">
        <w:tc>
          <w:tcPr>
            <w:tcW w:w="0" w:type="auto"/>
          </w:tcPr>
          <w:p w14:paraId="4DF84CBA" w14:textId="516EF2A6"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National hospitalised injury counts</w:t>
            </w:r>
          </w:p>
        </w:tc>
        <w:tc>
          <w:tcPr>
            <w:tcW w:w="0" w:type="auto"/>
          </w:tcPr>
          <w:p w14:paraId="49A46CC9" w14:textId="5FDE5BE2"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National hospitalised injuries from road crashes — full raw dataset with monthly breakdowns by remoteness, cause, age, sex, road user, and counterparty</w:t>
            </w:r>
          </w:p>
        </w:tc>
        <w:tc>
          <w:tcPr>
            <w:tcW w:w="0" w:type="auto"/>
          </w:tcPr>
          <w:p w14:paraId="43EE4677" w14:textId="7077E968"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117,919</w:t>
            </w:r>
          </w:p>
        </w:tc>
        <w:tc>
          <w:tcPr>
            <w:tcW w:w="0" w:type="auto"/>
          </w:tcPr>
          <w:p w14:paraId="27122F34" w14:textId="434221BC"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2011–2021</w:t>
            </w:r>
          </w:p>
        </w:tc>
      </w:tr>
      <w:tr w:rsidR="00864793" w:rsidRPr="0087151A" w14:paraId="037A74AA" w14:textId="77777777" w:rsidTr="00864793">
        <w:tc>
          <w:tcPr>
            <w:tcW w:w="0" w:type="auto"/>
          </w:tcPr>
          <w:p w14:paraId="2B81C38C" w14:textId="287DC4CB"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State and Territory hospitalised injury counts</w:t>
            </w:r>
          </w:p>
        </w:tc>
        <w:tc>
          <w:tcPr>
            <w:tcW w:w="0" w:type="auto"/>
          </w:tcPr>
          <w:p w14:paraId="2C37AE19" w14:textId="4DB94352"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Hospitalisations broken down by state/territory, further disaggregated by road user, sex, age group, and counterparty (6-monthly aggregates)</w:t>
            </w:r>
          </w:p>
        </w:tc>
        <w:tc>
          <w:tcPr>
            <w:tcW w:w="0" w:type="auto"/>
          </w:tcPr>
          <w:p w14:paraId="6F1EBF8F" w14:textId="575881F8"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1,372</w:t>
            </w:r>
          </w:p>
        </w:tc>
        <w:tc>
          <w:tcPr>
            <w:tcW w:w="0" w:type="auto"/>
          </w:tcPr>
          <w:p w14:paraId="09A7BFEC" w14:textId="797EF77C"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2011–2021</w:t>
            </w:r>
          </w:p>
        </w:tc>
      </w:tr>
      <w:tr w:rsidR="00864793" w:rsidRPr="0087151A" w14:paraId="682AC482" w14:textId="77777777" w:rsidTr="00864793">
        <w:tc>
          <w:tcPr>
            <w:tcW w:w="0" w:type="auto"/>
          </w:tcPr>
          <w:p w14:paraId="0BDA4C84" w14:textId="34E40218"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First Nations Peoples hospitalised injury counts</w:t>
            </w:r>
          </w:p>
        </w:tc>
        <w:tc>
          <w:tcPr>
            <w:tcW w:w="0" w:type="auto"/>
          </w:tcPr>
          <w:p w14:paraId="50B6249E" w14:textId="0C9F1CB2"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Hospitalised injuries comparing First Nations and non-First Nations people, broken down by road user, age, remoteness, and counterparty</w:t>
            </w:r>
          </w:p>
        </w:tc>
        <w:tc>
          <w:tcPr>
            <w:tcW w:w="0" w:type="auto"/>
          </w:tcPr>
          <w:p w14:paraId="76A791DE" w14:textId="4F1C852C"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352</w:t>
            </w:r>
          </w:p>
        </w:tc>
        <w:tc>
          <w:tcPr>
            <w:tcW w:w="0" w:type="auto"/>
          </w:tcPr>
          <w:p w14:paraId="1593F500" w14:textId="142DBEC8"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2011–2021</w:t>
            </w:r>
          </w:p>
        </w:tc>
      </w:tr>
    </w:tbl>
    <w:p w14:paraId="6C1E5746" w14:textId="77777777" w:rsidR="00864793" w:rsidRPr="0087151A" w:rsidRDefault="00864793" w:rsidP="00434F1B">
      <w:pPr>
        <w:rPr>
          <w:rFonts w:ascii="Times New Roman" w:hAnsi="Times New Roman" w:cs="Times New Roman"/>
        </w:rPr>
      </w:pPr>
    </w:p>
    <w:p w14:paraId="59A0EF31" w14:textId="77777777" w:rsidR="00864793" w:rsidRPr="0087151A" w:rsidRDefault="00864793" w:rsidP="00864793">
      <w:pPr>
        <w:rPr>
          <w:rFonts w:ascii="Times New Roman" w:hAnsi="Times New Roman" w:cs="Times New Roman"/>
        </w:rPr>
      </w:pPr>
      <w:r w:rsidRPr="0087151A">
        <w:rPr>
          <w:rFonts w:ascii="Times New Roman" w:hAnsi="Times New Roman" w:cs="Times New Roman"/>
        </w:rPr>
        <w:t>Data Governance</w:t>
      </w:r>
    </w:p>
    <w:p w14:paraId="74F9B1EF" w14:textId="23A72516" w:rsidR="00864793" w:rsidRPr="0087151A" w:rsidRDefault="00864793" w:rsidP="00864793">
      <w:pPr>
        <w:rPr>
          <w:rFonts w:ascii="Times New Roman" w:hAnsi="Times New Roman" w:cs="Times New Roman"/>
        </w:rPr>
      </w:pPr>
      <w:r w:rsidRPr="0087151A">
        <w:rPr>
          <w:rFonts w:ascii="Times New Roman" w:hAnsi="Times New Roman" w:cs="Times New Roman"/>
        </w:rPr>
        <w:t>Data collection process: Data is collected by state and territory health departments and reported through the National Hospital Morbidity Database (NHMD). Records are linked to road crash events using injury cause codes. The dataset is compiled and published by BITRE on an ongoing basis.</w:t>
      </w:r>
    </w:p>
    <w:p w14:paraId="75B1B084" w14:textId="5E4675DC" w:rsidR="00864793" w:rsidRPr="0087151A" w:rsidRDefault="00864793" w:rsidP="00864793">
      <w:pPr>
        <w:rPr>
          <w:rFonts w:ascii="Times New Roman" w:hAnsi="Times New Roman" w:cs="Times New Roman"/>
        </w:rPr>
      </w:pPr>
      <w:r w:rsidRPr="0087151A">
        <w:rPr>
          <w:rFonts w:ascii="Times New Roman" w:hAnsi="Times New Roman" w:cs="Times New Roman"/>
        </w:rPr>
        <w:t>Data quality assessment: The raw dataset contains 117,919 records across 13 columns. Some records contain missing values (</w:t>
      </w:r>
      <w:proofErr w:type="spellStart"/>
      <w:r w:rsidRPr="0087151A">
        <w:rPr>
          <w:rFonts w:ascii="Times New Roman" w:hAnsi="Times New Roman" w:cs="Times New Roman"/>
        </w:rPr>
        <w:t>NaN</w:t>
      </w:r>
      <w:proofErr w:type="spellEnd"/>
      <w:r w:rsidRPr="0087151A">
        <w:rPr>
          <w:rFonts w:ascii="Times New Roman" w:hAnsi="Times New Roman" w:cs="Times New Roman"/>
        </w:rPr>
        <w:t xml:space="preserve">) in the </w:t>
      </w:r>
      <w:proofErr w:type="spellStart"/>
      <w:r w:rsidRPr="0087151A">
        <w:rPr>
          <w:rFonts w:ascii="Times New Roman" w:hAnsi="Times New Roman" w:cs="Times New Roman"/>
        </w:rPr>
        <w:t>Died_cases</w:t>
      </w:r>
      <w:proofErr w:type="spellEnd"/>
      <w:r w:rsidRPr="0087151A">
        <w:rPr>
          <w:rFonts w:ascii="Times New Roman" w:hAnsi="Times New Roman" w:cs="Times New Roman"/>
        </w:rPr>
        <w:t xml:space="preserve"> and </w:t>
      </w:r>
      <w:proofErr w:type="spellStart"/>
      <w:proofErr w:type="gramStart"/>
      <w:r w:rsidRPr="0087151A">
        <w:rPr>
          <w:rFonts w:ascii="Times New Roman" w:hAnsi="Times New Roman" w:cs="Times New Roman"/>
        </w:rPr>
        <w:t>Died</w:t>
      </w:r>
      <w:proofErr w:type="gramEnd"/>
      <w:r w:rsidRPr="0087151A">
        <w:rPr>
          <w:rFonts w:ascii="Times New Roman" w:hAnsi="Times New Roman" w:cs="Times New Roman"/>
        </w:rPr>
        <w:t>_bed_days</w:t>
      </w:r>
      <w:proofErr w:type="spellEnd"/>
      <w:r w:rsidRPr="0087151A">
        <w:rPr>
          <w:rFonts w:ascii="Times New Roman" w:hAnsi="Times New Roman" w:cs="Times New Roman"/>
        </w:rPr>
        <w:t xml:space="preserve"> columns, which represent cases where no in-hospital deaths within 30 days were recorded. A small proportion of records have 'Missing' values in the ABS remoteness area and age group columns, which will be handled during cleaning. The dataset also includes records where the cause of injury is 'All other trauma events' (non-traffic), which are filtered out to retain only traffic-related hospitalisations.</w:t>
      </w:r>
    </w:p>
    <w:p w14:paraId="3CCDB4A2" w14:textId="77777777" w:rsidR="00864793" w:rsidRPr="0087151A" w:rsidRDefault="00864793" w:rsidP="00864793">
      <w:pPr>
        <w:rPr>
          <w:rFonts w:ascii="Times New Roman" w:hAnsi="Times New Roman" w:cs="Times New Roman"/>
        </w:rPr>
      </w:pPr>
      <w:r w:rsidRPr="0087151A">
        <w:rPr>
          <w:rFonts w:ascii="Times New Roman" w:hAnsi="Times New Roman" w:cs="Times New Roman"/>
        </w:rPr>
        <w:t>Security, privacy, and ethical considerations: The data is fully de-identified and aggregated — no personally identifiable information is present. The datasets are published under open-access Australian Government licensing. There are no ethical concerns regarding re-use of this data for academic visualisation purposes.</w:t>
      </w:r>
    </w:p>
    <w:p w14:paraId="3A978E48" w14:textId="77777777" w:rsidR="00864793" w:rsidRPr="0087151A" w:rsidRDefault="00864793" w:rsidP="00864793">
      <w:pPr>
        <w:rPr>
          <w:rFonts w:ascii="Times New Roman" w:hAnsi="Times New Roman" w:cs="Times New Roman"/>
        </w:rPr>
      </w:pPr>
    </w:p>
    <w:p w14:paraId="4C065ADA" w14:textId="502473F4" w:rsidR="00864793" w:rsidRPr="0087151A" w:rsidRDefault="00864793" w:rsidP="00864793">
      <w:pPr>
        <w:rPr>
          <w:rFonts w:ascii="Times New Roman" w:hAnsi="Times New Roman" w:cs="Times New Roman"/>
        </w:rPr>
      </w:pPr>
      <w:r w:rsidRPr="0087151A">
        <w:rPr>
          <w:rFonts w:ascii="Times New Roman" w:hAnsi="Times New Roman" w:cs="Times New Roman"/>
        </w:rPr>
        <w:t>Important limitation — raw count comparisons: The BITRE dataset reports absolute counts of hospitalised injuries. Direct comparison of raw counts across jurisdictions, demographic groups, or population subgroups may be misleading where substantial differences in population size exist (e.g., Northern Territory compared with Victoria). This limitation will be clearly noted in the visualisation's narrative. Population-adjusted rates may be used where appropriate as derived variables.</w:t>
      </w:r>
    </w:p>
    <w:p w14:paraId="2AD83503" w14:textId="77777777" w:rsidR="00864793" w:rsidRPr="0087151A" w:rsidRDefault="00864793" w:rsidP="00864793">
      <w:pPr>
        <w:rPr>
          <w:rFonts w:ascii="Times New Roman" w:hAnsi="Times New Roman" w:cs="Times New Roman"/>
        </w:rPr>
      </w:pPr>
      <w:r w:rsidRPr="0087151A">
        <w:rPr>
          <w:rFonts w:ascii="Times New Roman" w:hAnsi="Times New Roman" w:cs="Times New Roman"/>
        </w:rPr>
        <w:t xml:space="preserve">Connection to Section 1.2 questions: The three datasets together provide multi-year, multi-dimensional records that directly support answering all six research questions defined in Section 1.2, covering national trends, state-level breakdowns, First Nations comparisons, road user types, </w:t>
      </w:r>
      <w:r w:rsidRPr="0087151A">
        <w:rPr>
          <w:rFonts w:ascii="Times New Roman" w:hAnsi="Times New Roman" w:cs="Times New Roman"/>
        </w:rPr>
        <w:lastRenderedPageBreak/>
        <w:t>remoteness, and age group analysis.</w:t>
      </w:r>
    </w:p>
    <w:p w14:paraId="4376896F" w14:textId="77777777" w:rsidR="00864793" w:rsidRPr="0087151A" w:rsidRDefault="00864793" w:rsidP="00864793">
      <w:pPr>
        <w:rPr>
          <w:rFonts w:ascii="Times New Roman" w:hAnsi="Times New Roman" w:cs="Times New Roman"/>
        </w:rPr>
      </w:pPr>
    </w:p>
    <w:p w14:paraId="35833CE5" w14:textId="3DC33702" w:rsidR="00864793" w:rsidRPr="0087151A" w:rsidRDefault="00864793" w:rsidP="00864793">
      <w:pPr>
        <w:pStyle w:val="2"/>
        <w:rPr>
          <w:rFonts w:ascii="Times New Roman" w:hAnsi="Times New Roman" w:cs="Times New Roman"/>
        </w:rPr>
      </w:pPr>
      <w:bookmarkStart w:id="5" w:name="_Toc229879298"/>
      <w:r w:rsidRPr="0087151A">
        <w:rPr>
          <w:rFonts w:ascii="Times New Roman" w:hAnsi="Times New Roman" w:cs="Times New Roman"/>
        </w:rPr>
        <w:t>2.2 Data Processing and Analysis</w:t>
      </w:r>
      <w:bookmarkEnd w:id="5"/>
    </w:p>
    <w:p w14:paraId="4AC31E52" w14:textId="06C3E14E" w:rsidR="00864793" w:rsidRPr="0087151A" w:rsidRDefault="00864793" w:rsidP="00864793">
      <w:pPr>
        <w:rPr>
          <w:rFonts w:ascii="Times New Roman" w:hAnsi="Times New Roman" w:cs="Times New Roman"/>
        </w:rPr>
      </w:pPr>
      <w:r w:rsidRPr="0087151A">
        <w:rPr>
          <w:rFonts w:ascii="Times New Roman" w:hAnsi="Times New Roman" w:cs="Times New Roman"/>
        </w:rPr>
        <w:t>Key Attributes and Data Types</w:t>
      </w:r>
    </w:p>
    <w:tbl>
      <w:tblPr>
        <w:tblStyle w:val="ac"/>
        <w:tblW w:w="0" w:type="auto"/>
        <w:tblLook w:val="04A0" w:firstRow="1" w:lastRow="0" w:firstColumn="1" w:lastColumn="0" w:noHBand="0" w:noVBand="1"/>
      </w:tblPr>
      <w:tblGrid>
        <w:gridCol w:w="1777"/>
        <w:gridCol w:w="1428"/>
        <w:gridCol w:w="1592"/>
        <w:gridCol w:w="4219"/>
      </w:tblGrid>
      <w:tr w:rsidR="00864793" w:rsidRPr="0087151A" w14:paraId="3C400029" w14:textId="77777777" w:rsidTr="00864793">
        <w:tc>
          <w:tcPr>
            <w:tcW w:w="0" w:type="auto"/>
          </w:tcPr>
          <w:p w14:paraId="11E1B806" w14:textId="2B13A099"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Attribute</w:t>
            </w:r>
          </w:p>
        </w:tc>
        <w:tc>
          <w:tcPr>
            <w:tcW w:w="0" w:type="auto"/>
          </w:tcPr>
          <w:p w14:paraId="1B5D81FE" w14:textId="2B04DE6E"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Dataset</w:t>
            </w:r>
          </w:p>
        </w:tc>
        <w:tc>
          <w:tcPr>
            <w:tcW w:w="0" w:type="auto"/>
          </w:tcPr>
          <w:p w14:paraId="6D50AF82" w14:textId="74D5FB6C"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Data Type</w:t>
            </w:r>
          </w:p>
        </w:tc>
        <w:tc>
          <w:tcPr>
            <w:tcW w:w="0" w:type="auto"/>
          </w:tcPr>
          <w:p w14:paraId="4B69FDF2" w14:textId="501B59CA" w:rsidR="00864793" w:rsidRPr="0087151A" w:rsidRDefault="00864793" w:rsidP="00864793">
            <w:pPr>
              <w:jc w:val="center"/>
              <w:rPr>
                <w:rFonts w:ascii="Times New Roman" w:hAnsi="Times New Roman" w:cs="Times New Roman"/>
              </w:rPr>
            </w:pPr>
            <w:r w:rsidRPr="0087151A">
              <w:rPr>
                <w:rFonts w:ascii="Times New Roman" w:eastAsia="Arial" w:hAnsi="Times New Roman" w:cs="Times New Roman"/>
                <w:b/>
                <w:bCs/>
                <w:sz w:val="20"/>
                <w:szCs w:val="20"/>
              </w:rPr>
              <w:t>Example Values</w:t>
            </w:r>
          </w:p>
        </w:tc>
      </w:tr>
      <w:tr w:rsidR="00864793" w:rsidRPr="0087151A" w14:paraId="4CE55BCE" w14:textId="77777777" w:rsidTr="00864793">
        <w:tc>
          <w:tcPr>
            <w:tcW w:w="0" w:type="auto"/>
          </w:tcPr>
          <w:p w14:paraId="7E52F72A" w14:textId="44508874"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Calendar year</w:t>
            </w:r>
          </w:p>
        </w:tc>
        <w:tc>
          <w:tcPr>
            <w:tcW w:w="0" w:type="auto"/>
          </w:tcPr>
          <w:p w14:paraId="4FE0F108" w14:textId="608F9D76"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All</w:t>
            </w:r>
          </w:p>
        </w:tc>
        <w:tc>
          <w:tcPr>
            <w:tcW w:w="0" w:type="auto"/>
          </w:tcPr>
          <w:p w14:paraId="038B939B" w14:textId="0098911C"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Ordinal (year)</w:t>
            </w:r>
          </w:p>
        </w:tc>
        <w:tc>
          <w:tcPr>
            <w:tcW w:w="0" w:type="auto"/>
          </w:tcPr>
          <w:p w14:paraId="1CAA50AA" w14:textId="5B071542"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 xml:space="preserve">2011, 2012, </w:t>
            </w:r>
            <w:r w:rsidR="004171FF" w:rsidRPr="0087151A">
              <w:rPr>
                <w:rFonts w:ascii="Times New Roman" w:eastAsia="Arial" w:hAnsi="Times New Roman" w:cs="Times New Roman"/>
                <w:sz w:val="20"/>
                <w:szCs w:val="20"/>
              </w:rPr>
              <w:t>2013</w:t>
            </w:r>
            <w:r w:rsidRPr="0087151A">
              <w:rPr>
                <w:rFonts w:ascii="Times New Roman" w:eastAsia="Arial" w:hAnsi="Times New Roman" w:cs="Times New Roman"/>
                <w:sz w:val="20"/>
                <w:szCs w:val="20"/>
              </w:rPr>
              <w:t>..., 2021</w:t>
            </w:r>
          </w:p>
        </w:tc>
      </w:tr>
      <w:tr w:rsidR="00864793" w:rsidRPr="0087151A" w14:paraId="24505775" w14:textId="77777777" w:rsidTr="00864793">
        <w:tc>
          <w:tcPr>
            <w:tcW w:w="0" w:type="auto"/>
          </w:tcPr>
          <w:p w14:paraId="15FFC3B5" w14:textId="3E0945DD"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Month / 6-monthly</w:t>
            </w:r>
          </w:p>
        </w:tc>
        <w:tc>
          <w:tcPr>
            <w:tcW w:w="0" w:type="auto"/>
          </w:tcPr>
          <w:p w14:paraId="1003B061" w14:textId="04CA0622"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Hosp. / State</w:t>
            </w:r>
          </w:p>
        </w:tc>
        <w:tc>
          <w:tcPr>
            <w:tcW w:w="0" w:type="auto"/>
          </w:tcPr>
          <w:p w14:paraId="7892207F" w14:textId="5559E778" w:rsidR="00864793" w:rsidRPr="0087151A" w:rsidRDefault="00864793" w:rsidP="00864793">
            <w:pPr>
              <w:rPr>
                <w:rFonts w:ascii="Times New Roman" w:hAnsi="Times New Roman" w:cs="Times New Roman"/>
              </w:rPr>
            </w:pPr>
            <w:r w:rsidRPr="0087151A">
              <w:rPr>
                <w:rFonts w:ascii="Times New Roman" w:eastAsia="Arial" w:hAnsi="Times New Roman" w:cs="Times New Roman"/>
              </w:rPr>
              <w:t>Ordinal</w:t>
            </w:r>
          </w:p>
        </w:tc>
        <w:tc>
          <w:tcPr>
            <w:tcW w:w="0" w:type="auto"/>
          </w:tcPr>
          <w:p w14:paraId="18F5AF3C" w14:textId="0BCEF3B2"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April</w:t>
            </w:r>
            <w:r w:rsidR="00BB170E" w:rsidRPr="0087151A">
              <w:rPr>
                <w:rFonts w:ascii="Times New Roman" w:eastAsia="Arial" w:hAnsi="Times New Roman" w:cs="Times New Roman"/>
                <w:sz w:val="20"/>
                <w:szCs w:val="20"/>
              </w:rPr>
              <w:t xml:space="preserve">, </w:t>
            </w:r>
            <w:proofErr w:type="spellStart"/>
            <w:proofErr w:type="gramStart"/>
            <w:r w:rsidR="007E1517" w:rsidRPr="0087151A">
              <w:rPr>
                <w:rFonts w:ascii="Times New Roman" w:hAnsi="Times New Roman" w:cs="Times New Roman"/>
                <w:color w:val="000000"/>
                <w:sz w:val="20"/>
                <w:szCs w:val="20"/>
              </w:rPr>
              <w:t>August</w:t>
            </w:r>
            <w:r w:rsidR="00BB170E" w:rsidRPr="0087151A">
              <w:rPr>
                <w:rFonts w:ascii="Times New Roman" w:hAnsi="Times New Roman" w:cs="Times New Roman"/>
                <w:color w:val="000000"/>
                <w:sz w:val="20"/>
                <w:szCs w:val="20"/>
              </w:rPr>
              <w:t>,Decem</w:t>
            </w:r>
            <w:r w:rsidR="008050B7" w:rsidRPr="0087151A">
              <w:rPr>
                <w:rFonts w:ascii="Times New Roman" w:hAnsi="Times New Roman" w:cs="Times New Roman"/>
                <w:color w:val="000000"/>
                <w:sz w:val="20"/>
                <w:szCs w:val="20"/>
              </w:rPr>
              <w:t>ber</w:t>
            </w:r>
            <w:proofErr w:type="spellEnd"/>
            <w:proofErr w:type="gramEnd"/>
            <w:r w:rsidR="00BB170E" w:rsidRPr="0087151A">
              <w:rPr>
                <w:rFonts w:ascii="Times New Roman" w:hAnsi="Times New Roman" w:cs="Times New Roman"/>
                <w:color w:val="000000"/>
                <w:sz w:val="20"/>
                <w:szCs w:val="20"/>
              </w:rPr>
              <w:t>;</w:t>
            </w:r>
            <w:r w:rsidRPr="0087151A">
              <w:rPr>
                <w:rFonts w:ascii="Times New Roman" w:eastAsia="Arial" w:hAnsi="Times New Roman" w:cs="Times New Roman"/>
                <w:sz w:val="20"/>
                <w:szCs w:val="20"/>
              </w:rPr>
              <w:t xml:space="preserve"> Jan–Jun, Jul–Dec</w:t>
            </w:r>
          </w:p>
        </w:tc>
      </w:tr>
      <w:tr w:rsidR="00864793" w:rsidRPr="0087151A" w14:paraId="01A579DD" w14:textId="77777777" w:rsidTr="00864793">
        <w:tc>
          <w:tcPr>
            <w:tcW w:w="0" w:type="auto"/>
          </w:tcPr>
          <w:p w14:paraId="3937E1FF" w14:textId="46B3E11D"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ABS remoteness area</w:t>
            </w:r>
          </w:p>
        </w:tc>
        <w:tc>
          <w:tcPr>
            <w:tcW w:w="0" w:type="auto"/>
          </w:tcPr>
          <w:p w14:paraId="2FE5B9D9" w14:textId="7DCFFB0F"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Hosp. / FN</w:t>
            </w:r>
          </w:p>
        </w:tc>
        <w:tc>
          <w:tcPr>
            <w:tcW w:w="0" w:type="auto"/>
          </w:tcPr>
          <w:p w14:paraId="1B1774E1" w14:textId="2EDF7360"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Ordinal</w:t>
            </w:r>
          </w:p>
        </w:tc>
        <w:tc>
          <w:tcPr>
            <w:tcW w:w="0" w:type="auto"/>
          </w:tcPr>
          <w:p w14:paraId="6DEB944F" w14:textId="4D59E657"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Major Cities, Regional, Remote</w:t>
            </w:r>
          </w:p>
        </w:tc>
      </w:tr>
      <w:tr w:rsidR="00864793" w:rsidRPr="0087151A" w14:paraId="2E9DCE22" w14:textId="77777777" w:rsidTr="00864793">
        <w:tc>
          <w:tcPr>
            <w:tcW w:w="0" w:type="auto"/>
          </w:tcPr>
          <w:p w14:paraId="4440BAC6" w14:textId="0CE687DA"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Cause of injury</w:t>
            </w:r>
          </w:p>
        </w:tc>
        <w:tc>
          <w:tcPr>
            <w:tcW w:w="0" w:type="auto"/>
          </w:tcPr>
          <w:p w14:paraId="024A0D36" w14:textId="02F66D6C"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Hospitalisation</w:t>
            </w:r>
          </w:p>
        </w:tc>
        <w:tc>
          <w:tcPr>
            <w:tcW w:w="0" w:type="auto"/>
          </w:tcPr>
          <w:p w14:paraId="6DE96FEF" w14:textId="42D076B1"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Nominal</w:t>
            </w:r>
          </w:p>
        </w:tc>
        <w:tc>
          <w:tcPr>
            <w:tcW w:w="0" w:type="auto"/>
          </w:tcPr>
          <w:p w14:paraId="2F78212F" w14:textId="52662F75"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Traffic, All other trauma events</w:t>
            </w:r>
          </w:p>
        </w:tc>
      </w:tr>
      <w:tr w:rsidR="00864793" w:rsidRPr="0087151A" w14:paraId="334B5D3B" w14:textId="77777777" w:rsidTr="00864793">
        <w:tc>
          <w:tcPr>
            <w:tcW w:w="0" w:type="auto"/>
          </w:tcPr>
          <w:p w14:paraId="76F9C1D2" w14:textId="35376D1A"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Age group</w:t>
            </w:r>
          </w:p>
        </w:tc>
        <w:tc>
          <w:tcPr>
            <w:tcW w:w="0" w:type="auto"/>
          </w:tcPr>
          <w:p w14:paraId="668D7C77" w14:textId="2A6150DE"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All</w:t>
            </w:r>
          </w:p>
        </w:tc>
        <w:tc>
          <w:tcPr>
            <w:tcW w:w="0" w:type="auto"/>
          </w:tcPr>
          <w:p w14:paraId="5CECBFB7" w14:textId="726826FE"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Ordinal</w:t>
            </w:r>
          </w:p>
        </w:tc>
        <w:tc>
          <w:tcPr>
            <w:tcW w:w="0" w:type="auto"/>
          </w:tcPr>
          <w:p w14:paraId="0183AB32" w14:textId="20ACD004" w:rsidR="00864793" w:rsidRPr="0087151A" w:rsidRDefault="00864793" w:rsidP="00864793">
            <w:pPr>
              <w:rPr>
                <w:rFonts w:ascii="Times New Roman" w:hAnsi="Times New Roman" w:cs="Times New Roman"/>
              </w:rPr>
            </w:pPr>
            <w:r w:rsidRPr="0087151A">
              <w:rPr>
                <w:rFonts w:ascii="Times New Roman" w:eastAsia="Arial" w:hAnsi="Times New Roman" w:cs="Times New Roman"/>
                <w:sz w:val="20"/>
                <w:szCs w:val="20"/>
              </w:rPr>
              <w:t>0–7, 8–16, 17–25, 26–39, 40–64, 65–74, 75+</w:t>
            </w:r>
          </w:p>
        </w:tc>
      </w:tr>
      <w:tr w:rsidR="00864793" w:rsidRPr="0087151A" w14:paraId="03620A17" w14:textId="77777777" w:rsidTr="00864793">
        <w:tc>
          <w:tcPr>
            <w:tcW w:w="0" w:type="auto"/>
          </w:tcPr>
          <w:p w14:paraId="39DCC1BF" w14:textId="2B7BA714"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Sex</w:t>
            </w:r>
          </w:p>
        </w:tc>
        <w:tc>
          <w:tcPr>
            <w:tcW w:w="0" w:type="auto"/>
          </w:tcPr>
          <w:p w14:paraId="65018A29" w14:textId="41C56250"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Hospitalisation</w:t>
            </w:r>
          </w:p>
        </w:tc>
        <w:tc>
          <w:tcPr>
            <w:tcW w:w="0" w:type="auto"/>
          </w:tcPr>
          <w:p w14:paraId="071E3591" w14:textId="4C596BCE"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Nominal</w:t>
            </w:r>
          </w:p>
        </w:tc>
        <w:tc>
          <w:tcPr>
            <w:tcW w:w="0" w:type="auto"/>
          </w:tcPr>
          <w:p w14:paraId="2CF9BA05" w14:textId="0FFBE897"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Male, Female</w:t>
            </w:r>
            <w:r w:rsidR="00C10F6A" w:rsidRPr="0087151A">
              <w:rPr>
                <w:rFonts w:ascii="Times New Roman" w:eastAsia="Arial" w:hAnsi="Times New Roman" w:cs="Times New Roman"/>
                <w:sz w:val="20"/>
                <w:szCs w:val="20"/>
              </w:rPr>
              <w:t>, intersex or indeterminate or missing</w:t>
            </w:r>
          </w:p>
        </w:tc>
      </w:tr>
      <w:tr w:rsidR="00864793" w:rsidRPr="0087151A" w14:paraId="648B90B9" w14:textId="77777777" w:rsidTr="00864793">
        <w:tc>
          <w:tcPr>
            <w:tcW w:w="0" w:type="auto"/>
          </w:tcPr>
          <w:p w14:paraId="3888A974" w14:textId="450D9CAE"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Road user</w:t>
            </w:r>
          </w:p>
        </w:tc>
        <w:tc>
          <w:tcPr>
            <w:tcW w:w="0" w:type="auto"/>
          </w:tcPr>
          <w:p w14:paraId="6DD98674" w14:textId="36409A53"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All</w:t>
            </w:r>
          </w:p>
        </w:tc>
        <w:tc>
          <w:tcPr>
            <w:tcW w:w="0" w:type="auto"/>
          </w:tcPr>
          <w:p w14:paraId="4D07FCA3" w14:textId="676D3732"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Nominal</w:t>
            </w:r>
          </w:p>
        </w:tc>
        <w:tc>
          <w:tcPr>
            <w:tcW w:w="0" w:type="auto"/>
          </w:tcPr>
          <w:p w14:paraId="4673D3A7" w14:textId="63EB5938"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Car passenger, Motorcyclist, Pedestrian, Pedal cyclist, Bus occupant</w:t>
            </w:r>
          </w:p>
        </w:tc>
      </w:tr>
      <w:tr w:rsidR="00864793" w:rsidRPr="0087151A" w14:paraId="6FFC7B28" w14:textId="77777777" w:rsidTr="00864793">
        <w:tc>
          <w:tcPr>
            <w:tcW w:w="0" w:type="auto"/>
          </w:tcPr>
          <w:p w14:paraId="0F2660E2" w14:textId="56CAB44D"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Counterparty</w:t>
            </w:r>
          </w:p>
        </w:tc>
        <w:tc>
          <w:tcPr>
            <w:tcW w:w="0" w:type="auto"/>
          </w:tcPr>
          <w:p w14:paraId="4E5F6896" w14:textId="3973CA96"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All</w:t>
            </w:r>
          </w:p>
        </w:tc>
        <w:tc>
          <w:tcPr>
            <w:tcW w:w="0" w:type="auto"/>
          </w:tcPr>
          <w:p w14:paraId="3D3C1BF5" w14:textId="2A2FA373"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Nominal</w:t>
            </w:r>
          </w:p>
        </w:tc>
        <w:tc>
          <w:tcPr>
            <w:tcW w:w="0" w:type="auto"/>
          </w:tcPr>
          <w:p w14:paraId="46095B33" w14:textId="009E4D25"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Car/pick-up truck, Fixed or stationary object, Pedestrian</w:t>
            </w:r>
          </w:p>
        </w:tc>
      </w:tr>
      <w:tr w:rsidR="00864793" w:rsidRPr="0087151A" w14:paraId="3F68CD80" w14:textId="77777777" w:rsidTr="00864793">
        <w:tc>
          <w:tcPr>
            <w:tcW w:w="0" w:type="auto"/>
          </w:tcPr>
          <w:p w14:paraId="4F8A05D9" w14:textId="7F5599D4"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First Nations status</w:t>
            </w:r>
          </w:p>
        </w:tc>
        <w:tc>
          <w:tcPr>
            <w:tcW w:w="0" w:type="auto"/>
          </w:tcPr>
          <w:p w14:paraId="7D0F36F0" w14:textId="11FB56A0"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First Nations</w:t>
            </w:r>
          </w:p>
        </w:tc>
        <w:tc>
          <w:tcPr>
            <w:tcW w:w="0" w:type="auto"/>
          </w:tcPr>
          <w:p w14:paraId="4BBB7E9C" w14:textId="7236EE4C"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Nominal</w:t>
            </w:r>
          </w:p>
        </w:tc>
        <w:tc>
          <w:tcPr>
            <w:tcW w:w="0" w:type="auto"/>
          </w:tcPr>
          <w:p w14:paraId="72F51663" w14:textId="4060BFF6"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First Nations people, Non-First Nations people</w:t>
            </w:r>
          </w:p>
        </w:tc>
      </w:tr>
      <w:tr w:rsidR="00864793" w:rsidRPr="0087151A" w14:paraId="729AFCC8" w14:textId="77777777" w:rsidTr="00864793">
        <w:tc>
          <w:tcPr>
            <w:tcW w:w="0" w:type="auto"/>
          </w:tcPr>
          <w:p w14:paraId="447208E5" w14:textId="5AB11F00"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State or territory</w:t>
            </w:r>
          </w:p>
        </w:tc>
        <w:tc>
          <w:tcPr>
            <w:tcW w:w="0" w:type="auto"/>
          </w:tcPr>
          <w:p w14:paraId="65CC13C7" w14:textId="57FF2CA6"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State</w:t>
            </w:r>
          </w:p>
        </w:tc>
        <w:tc>
          <w:tcPr>
            <w:tcW w:w="0" w:type="auto"/>
          </w:tcPr>
          <w:p w14:paraId="611FAA48" w14:textId="7360BA7D"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Nominal</w:t>
            </w:r>
          </w:p>
        </w:tc>
        <w:tc>
          <w:tcPr>
            <w:tcW w:w="0" w:type="auto"/>
          </w:tcPr>
          <w:p w14:paraId="16D48911" w14:textId="60DF339C"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NSW, VIC, QLD, SA, WA, TAS, NT, ACT</w:t>
            </w:r>
          </w:p>
        </w:tc>
      </w:tr>
      <w:tr w:rsidR="00864793" w:rsidRPr="0087151A" w14:paraId="2A896898" w14:textId="77777777" w:rsidTr="00864793">
        <w:tc>
          <w:tcPr>
            <w:tcW w:w="0" w:type="auto"/>
          </w:tcPr>
          <w:p w14:paraId="3026C6B6" w14:textId="6DCBDE95"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Hospitalisations</w:t>
            </w:r>
          </w:p>
        </w:tc>
        <w:tc>
          <w:tcPr>
            <w:tcW w:w="0" w:type="auto"/>
          </w:tcPr>
          <w:p w14:paraId="5AA21393" w14:textId="4126DE15"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All</w:t>
            </w:r>
          </w:p>
        </w:tc>
        <w:tc>
          <w:tcPr>
            <w:tcW w:w="0" w:type="auto"/>
          </w:tcPr>
          <w:p w14:paraId="16D5D7FB" w14:textId="0B22B176"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Quantitative (Ratio)</w:t>
            </w:r>
          </w:p>
        </w:tc>
        <w:tc>
          <w:tcPr>
            <w:tcW w:w="0" w:type="auto"/>
          </w:tcPr>
          <w:p w14:paraId="24CB690A" w14:textId="55A8A08D"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 xml:space="preserve">46, </w:t>
            </w:r>
            <w:r w:rsidR="00AE2C19" w:rsidRPr="0087151A">
              <w:rPr>
                <w:rFonts w:ascii="Times New Roman" w:eastAsia="Arial" w:hAnsi="Times New Roman" w:cs="Times New Roman"/>
                <w:sz w:val="20"/>
                <w:szCs w:val="20"/>
              </w:rPr>
              <w:t>91, 173, 127 …</w:t>
            </w:r>
          </w:p>
        </w:tc>
      </w:tr>
      <w:tr w:rsidR="00864793" w:rsidRPr="0087151A" w14:paraId="4DC0BC5D" w14:textId="77777777" w:rsidTr="00864793">
        <w:tc>
          <w:tcPr>
            <w:tcW w:w="0" w:type="auto"/>
          </w:tcPr>
          <w:p w14:paraId="4067003C" w14:textId="60BC3E99"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Bed days</w:t>
            </w:r>
          </w:p>
        </w:tc>
        <w:tc>
          <w:tcPr>
            <w:tcW w:w="0" w:type="auto"/>
          </w:tcPr>
          <w:p w14:paraId="4A80D52A" w14:textId="30BA5763"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All</w:t>
            </w:r>
          </w:p>
        </w:tc>
        <w:tc>
          <w:tcPr>
            <w:tcW w:w="0" w:type="auto"/>
          </w:tcPr>
          <w:p w14:paraId="4B7E899E" w14:textId="77B748B4"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Quantitative (Ratio)</w:t>
            </w:r>
          </w:p>
        </w:tc>
        <w:tc>
          <w:tcPr>
            <w:tcW w:w="0" w:type="auto"/>
          </w:tcPr>
          <w:p w14:paraId="507258AD" w14:textId="7255FBF3"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 xml:space="preserve">208, </w:t>
            </w:r>
            <w:r w:rsidR="00E9320D" w:rsidRPr="0087151A">
              <w:rPr>
                <w:rFonts w:ascii="Times New Roman" w:eastAsia="Arial" w:hAnsi="Times New Roman" w:cs="Times New Roman"/>
                <w:sz w:val="20"/>
                <w:szCs w:val="20"/>
              </w:rPr>
              <w:t>529, 1123, 772 …</w:t>
            </w:r>
          </w:p>
        </w:tc>
      </w:tr>
      <w:tr w:rsidR="00864793" w:rsidRPr="0087151A" w14:paraId="27D15CED" w14:textId="77777777" w:rsidTr="00864793">
        <w:tc>
          <w:tcPr>
            <w:tcW w:w="0" w:type="auto"/>
          </w:tcPr>
          <w:p w14:paraId="48A077C6" w14:textId="6CF6C9D3"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Count of cases</w:t>
            </w:r>
          </w:p>
        </w:tc>
        <w:tc>
          <w:tcPr>
            <w:tcW w:w="0" w:type="auto"/>
          </w:tcPr>
          <w:p w14:paraId="4F1FC2CB" w14:textId="52A99BB0"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Hospitalisation</w:t>
            </w:r>
          </w:p>
        </w:tc>
        <w:tc>
          <w:tcPr>
            <w:tcW w:w="0" w:type="auto"/>
          </w:tcPr>
          <w:p w14:paraId="1080B3C0" w14:textId="4FC6887A"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Quantitative (Ratio)</w:t>
            </w:r>
          </w:p>
        </w:tc>
        <w:tc>
          <w:tcPr>
            <w:tcW w:w="0" w:type="auto"/>
          </w:tcPr>
          <w:p w14:paraId="347C8399" w14:textId="323C8986" w:rsidR="00864793" w:rsidRPr="0087151A" w:rsidRDefault="00864793" w:rsidP="00864793">
            <w:pPr>
              <w:rPr>
                <w:rFonts w:ascii="Times New Roman" w:eastAsia="Arial" w:hAnsi="Times New Roman" w:cs="Times New Roman"/>
                <w:sz w:val="20"/>
                <w:szCs w:val="20"/>
              </w:rPr>
            </w:pPr>
            <w:r w:rsidRPr="0087151A">
              <w:rPr>
                <w:rFonts w:ascii="Times New Roman" w:eastAsia="Arial" w:hAnsi="Times New Roman" w:cs="Times New Roman"/>
                <w:sz w:val="20"/>
                <w:szCs w:val="20"/>
              </w:rPr>
              <w:t>765, 1010</w:t>
            </w:r>
            <w:r w:rsidR="008332D7" w:rsidRPr="0087151A">
              <w:rPr>
                <w:rFonts w:ascii="Times New Roman" w:eastAsia="Arial" w:hAnsi="Times New Roman" w:cs="Times New Roman"/>
                <w:sz w:val="20"/>
                <w:szCs w:val="20"/>
              </w:rPr>
              <w:t>, 3366 …</w:t>
            </w:r>
          </w:p>
        </w:tc>
      </w:tr>
    </w:tbl>
    <w:p w14:paraId="089F92AA" w14:textId="77777777" w:rsidR="00864793" w:rsidRPr="0087151A" w:rsidRDefault="00864793" w:rsidP="00864793">
      <w:pPr>
        <w:rPr>
          <w:rFonts w:ascii="Times New Roman" w:hAnsi="Times New Roman" w:cs="Times New Roman"/>
        </w:rPr>
      </w:pPr>
    </w:p>
    <w:p w14:paraId="4046F3E8" w14:textId="11345006" w:rsidR="00864793" w:rsidRPr="0087151A" w:rsidRDefault="00864793" w:rsidP="00864793">
      <w:pPr>
        <w:rPr>
          <w:rFonts w:ascii="Times New Roman" w:hAnsi="Times New Roman" w:cs="Times New Roman"/>
        </w:rPr>
      </w:pPr>
      <w:r w:rsidRPr="0087151A">
        <w:rPr>
          <w:rFonts w:ascii="Times New Roman" w:hAnsi="Times New Roman" w:cs="Times New Roman"/>
        </w:rPr>
        <w:t>Data Cleaning Process (KNIME Workflow)</w:t>
      </w:r>
    </w:p>
    <w:p w14:paraId="60915F62" w14:textId="77777777" w:rsidR="00864793" w:rsidRPr="0087151A" w:rsidRDefault="00864793" w:rsidP="00864793">
      <w:pPr>
        <w:rPr>
          <w:rFonts w:ascii="Times New Roman" w:hAnsi="Times New Roman" w:cs="Times New Roman"/>
        </w:rPr>
      </w:pPr>
    </w:p>
    <w:p w14:paraId="128CC7C6" w14:textId="7EB79A78" w:rsidR="00864793" w:rsidRPr="0087151A" w:rsidRDefault="00864793" w:rsidP="00864793">
      <w:pPr>
        <w:pStyle w:val="2"/>
        <w:rPr>
          <w:rFonts w:ascii="Times New Roman" w:hAnsi="Times New Roman" w:cs="Times New Roman"/>
        </w:rPr>
      </w:pPr>
      <w:bookmarkStart w:id="6" w:name="_Toc229879299"/>
      <w:r w:rsidRPr="0087151A">
        <w:rPr>
          <w:rFonts w:ascii="Times New Roman" w:hAnsi="Times New Roman" w:cs="Times New Roman"/>
        </w:rPr>
        <w:t>2.3 Data Exploration</w:t>
      </w:r>
      <w:bookmarkEnd w:id="6"/>
    </w:p>
    <w:p w14:paraId="276D0427" w14:textId="0DB34377" w:rsidR="00864793" w:rsidRPr="0087151A" w:rsidRDefault="00185AA8" w:rsidP="00864793">
      <w:pPr>
        <w:rPr>
          <w:rFonts w:ascii="Times New Roman" w:hAnsi="Times New Roman" w:cs="Times New Roman"/>
          <w:b/>
          <w:bCs/>
        </w:rPr>
      </w:pPr>
      <w:r w:rsidRPr="0087151A">
        <w:rPr>
          <w:rFonts w:ascii="Times New Roman" w:hAnsi="Times New Roman" w:cs="Times New Roman"/>
          <w:b/>
          <w:bCs/>
        </w:rPr>
        <w:t xml:space="preserve">Data Processing and Dataset Overview </w:t>
      </w:r>
    </w:p>
    <w:p w14:paraId="53E33E32" w14:textId="10738A90" w:rsidR="00185AA8" w:rsidRPr="0087151A" w:rsidRDefault="00185AA8" w:rsidP="00864793">
      <w:pPr>
        <w:rPr>
          <w:rFonts w:ascii="Times New Roman" w:hAnsi="Times New Roman" w:cs="Times New Roman"/>
        </w:rPr>
      </w:pPr>
      <w:r w:rsidRPr="0087151A">
        <w:rPr>
          <w:rFonts w:ascii="Times New Roman" w:hAnsi="Times New Roman" w:cs="Times New Roman"/>
        </w:rPr>
        <w:t xml:space="preserve">The dataset used within this project were obtained from the Australian road crash hospitalisation records. Multiple datasets were explored containing information related to hospitalisation, road users, age groups, states and territories and yearly injury statistics. The datasets were provided in excel format and processed using KNIME before being exported into cleaned CSV files to be used for D3 visualisations. </w:t>
      </w:r>
    </w:p>
    <w:p w14:paraId="1D440DA2"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The primary attributes identified within the datasets were:</w:t>
      </w:r>
    </w:p>
    <w:p w14:paraId="15BBB644"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Calendar year</w:t>
      </w:r>
    </w:p>
    <w:p w14:paraId="65219E24"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State and territory</w:t>
      </w:r>
    </w:p>
    <w:p w14:paraId="0635D511"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Road user type</w:t>
      </w:r>
    </w:p>
    <w:p w14:paraId="22F77539"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Age group</w:t>
      </w:r>
    </w:p>
    <w:p w14:paraId="7725F9EA" w14:textId="7777777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Cause of injury</w:t>
      </w:r>
    </w:p>
    <w:p w14:paraId="17A9B502" w14:textId="0ECA04C7" w:rsidR="00185AA8" w:rsidRPr="0087151A" w:rsidRDefault="00185AA8" w:rsidP="00185AA8">
      <w:pPr>
        <w:pStyle w:val="a6"/>
        <w:numPr>
          <w:ilvl w:val="0"/>
          <w:numId w:val="16"/>
        </w:numPr>
        <w:rPr>
          <w:rFonts w:ascii="Times New Roman" w:hAnsi="Times New Roman" w:cs="Times New Roman"/>
        </w:rPr>
      </w:pPr>
      <w:r w:rsidRPr="0087151A">
        <w:rPr>
          <w:rFonts w:ascii="Times New Roman" w:hAnsi="Times New Roman" w:cs="Times New Roman"/>
        </w:rPr>
        <w:t xml:space="preserve">Number of hospitalisations </w:t>
      </w:r>
    </w:p>
    <w:p w14:paraId="7B93ED54" w14:textId="76B8C152" w:rsidR="00185AA8" w:rsidRPr="0087151A" w:rsidRDefault="00185AA8" w:rsidP="00185AA8">
      <w:pPr>
        <w:rPr>
          <w:rFonts w:ascii="Times New Roman" w:hAnsi="Times New Roman" w:cs="Times New Roman"/>
        </w:rPr>
      </w:pPr>
      <w:r w:rsidRPr="0087151A">
        <w:rPr>
          <w:rFonts w:ascii="Times New Roman" w:hAnsi="Times New Roman" w:cs="Times New Roman"/>
        </w:rPr>
        <w:t xml:space="preserve">The datasets contained a combination of categorical and numerical data types with attributes such as </w:t>
      </w:r>
      <w:proofErr w:type="gramStart"/>
      <w:r w:rsidRPr="0087151A">
        <w:rPr>
          <w:rFonts w:ascii="Times New Roman" w:hAnsi="Times New Roman" w:cs="Times New Roman"/>
        </w:rPr>
        <w:t>state,</w:t>
      </w:r>
      <w:proofErr w:type="gramEnd"/>
      <w:r w:rsidRPr="0087151A">
        <w:rPr>
          <w:rFonts w:ascii="Times New Roman" w:hAnsi="Times New Roman" w:cs="Times New Roman"/>
        </w:rPr>
        <w:t xml:space="preserve"> road user type were categorical variables whilst hospitalisation totals were numerical variables.</w:t>
      </w:r>
    </w:p>
    <w:p w14:paraId="4D72164D" w14:textId="504DC2C4" w:rsidR="00185AA8" w:rsidRPr="0087151A" w:rsidRDefault="00185AA8" w:rsidP="00185AA8">
      <w:pPr>
        <w:rPr>
          <w:rFonts w:ascii="Times New Roman" w:hAnsi="Times New Roman" w:cs="Times New Roman"/>
          <w:b/>
          <w:bCs/>
        </w:rPr>
      </w:pPr>
      <w:r w:rsidRPr="0087151A">
        <w:rPr>
          <w:rFonts w:ascii="Times New Roman" w:hAnsi="Times New Roman" w:cs="Times New Roman"/>
          <w:b/>
          <w:bCs/>
        </w:rPr>
        <w:t>Data Cleaning and Transformation</w:t>
      </w:r>
    </w:p>
    <w:p w14:paraId="7392429A" w14:textId="03C9412B" w:rsidR="00185AA8" w:rsidRPr="0087151A" w:rsidRDefault="004F7B95" w:rsidP="00185AA8">
      <w:pPr>
        <w:rPr>
          <w:rFonts w:ascii="Times New Roman" w:hAnsi="Times New Roman" w:cs="Times New Roman"/>
        </w:rPr>
      </w:pPr>
      <w:r w:rsidRPr="0087151A">
        <w:rPr>
          <w:rFonts w:ascii="Times New Roman" w:hAnsi="Times New Roman" w:cs="Times New Roman"/>
        </w:rPr>
        <w:lastRenderedPageBreak/>
        <w:t xml:space="preserve">Several preprocessing steps were performed within the KNIME workflow to improve data quality, readability and ensure compatibility with the visualisation stage of the project </w:t>
      </w:r>
    </w:p>
    <w:p w14:paraId="56530171" w14:textId="7A07483C" w:rsidR="004F7B95" w:rsidRPr="0087151A" w:rsidRDefault="004F7B95" w:rsidP="004F7B95">
      <w:pPr>
        <w:tabs>
          <w:tab w:val="left" w:pos="3551"/>
        </w:tabs>
        <w:rPr>
          <w:rFonts w:ascii="Times New Roman" w:hAnsi="Times New Roman" w:cs="Times New Roman"/>
          <w:b/>
          <w:bCs/>
        </w:rPr>
      </w:pPr>
      <w:r w:rsidRPr="0087151A">
        <w:rPr>
          <w:rFonts w:ascii="Times New Roman" w:hAnsi="Times New Roman" w:cs="Times New Roman"/>
          <w:b/>
          <w:bCs/>
        </w:rPr>
        <w:t xml:space="preserve">Filtering Relevant Injury data </w:t>
      </w:r>
      <w:r w:rsidRPr="0087151A">
        <w:rPr>
          <w:rFonts w:ascii="Times New Roman" w:hAnsi="Times New Roman" w:cs="Times New Roman"/>
          <w:b/>
          <w:bCs/>
        </w:rPr>
        <w:tab/>
      </w:r>
    </w:p>
    <w:p w14:paraId="1CE2C83B" w14:textId="2DD39FFC" w:rsidR="004F7B95" w:rsidRPr="0087151A" w:rsidRDefault="0097023C" w:rsidP="004F7B95">
      <w:pPr>
        <w:tabs>
          <w:tab w:val="left" w:pos="3551"/>
        </w:tabs>
        <w:rPr>
          <w:rFonts w:ascii="Times New Roman" w:hAnsi="Times New Roman" w:cs="Times New Roman"/>
        </w:rPr>
      </w:pPr>
      <w:r w:rsidRPr="0087151A">
        <w:rPr>
          <w:rFonts w:ascii="Times New Roman" w:hAnsi="Times New Roman" w:cs="Times New Roman"/>
          <w:noProof/>
        </w:rPr>
        <w:drawing>
          <wp:anchor distT="0" distB="0" distL="114300" distR="114300" simplePos="0" relativeHeight="251659264" behindDoc="0" locked="0" layoutInCell="1" allowOverlap="1" wp14:anchorId="2E68F130" wp14:editId="42DE4910">
            <wp:simplePos x="0" y="0"/>
            <wp:positionH relativeFrom="column">
              <wp:posOffset>2417297</wp:posOffset>
            </wp:positionH>
            <wp:positionV relativeFrom="paragraph">
              <wp:posOffset>764540</wp:posOffset>
            </wp:positionV>
            <wp:extent cx="1979295" cy="1428115"/>
            <wp:effectExtent l="0" t="0" r="1905" b="635"/>
            <wp:wrapTopAndBottom/>
            <wp:docPr id="410803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9295" cy="1428115"/>
                    </a:xfrm>
                    <a:prstGeom prst="rect">
                      <a:avLst/>
                    </a:prstGeom>
                    <a:noFill/>
                    <a:ln>
                      <a:noFill/>
                    </a:ln>
                  </pic:spPr>
                </pic:pic>
              </a:graphicData>
            </a:graphic>
          </wp:anchor>
        </w:drawing>
      </w:r>
      <w:r w:rsidRPr="0087151A">
        <w:rPr>
          <w:rFonts w:ascii="Times New Roman" w:hAnsi="Times New Roman" w:cs="Times New Roman"/>
          <w:noProof/>
        </w:rPr>
        <w:drawing>
          <wp:anchor distT="0" distB="0" distL="114300" distR="114300" simplePos="0" relativeHeight="251658240" behindDoc="0" locked="0" layoutInCell="1" allowOverlap="1" wp14:anchorId="42B44814" wp14:editId="214DC174">
            <wp:simplePos x="0" y="0"/>
            <wp:positionH relativeFrom="column">
              <wp:posOffset>-38100</wp:posOffset>
            </wp:positionH>
            <wp:positionV relativeFrom="paragraph">
              <wp:posOffset>765175</wp:posOffset>
            </wp:positionV>
            <wp:extent cx="2367915" cy="1428115"/>
            <wp:effectExtent l="0" t="0" r="0" b="635"/>
            <wp:wrapTopAndBottom/>
            <wp:docPr id="107235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7915" cy="1428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151A">
        <w:rPr>
          <w:rFonts w:ascii="Times New Roman" w:hAnsi="Times New Roman" w:cs="Times New Roman"/>
        </w:rPr>
        <w:t xml:space="preserve">The original datasets contained multiple injury categories since the project focus was on road crash hospitalisations, a row filter node was used to retain only records where the cause of injury was identified as traffic-related injuries. This filtering reduced unnecessary data that was not part of the focus and ensured the analysis remained aligned with the project objective. </w:t>
      </w:r>
    </w:p>
    <w:p w14:paraId="7079FD47" w14:textId="4E41A140" w:rsidR="004F7B95" w:rsidRPr="0087151A" w:rsidRDefault="0097023C" w:rsidP="00185AA8">
      <w:pPr>
        <w:rPr>
          <w:rFonts w:ascii="Times New Roman" w:hAnsi="Times New Roman" w:cs="Times New Roman"/>
          <w:i/>
          <w:iCs/>
        </w:rPr>
      </w:pPr>
      <w:r w:rsidRPr="0087151A">
        <w:rPr>
          <w:rFonts w:ascii="Times New Roman" w:hAnsi="Times New Roman" w:cs="Times New Roman"/>
          <w:i/>
          <w:iCs/>
        </w:rPr>
        <w:t xml:space="preserve">Figure 1. Row filter filtering traffic only from the </w:t>
      </w:r>
      <w:proofErr w:type="spellStart"/>
      <w:r w:rsidRPr="0087151A">
        <w:rPr>
          <w:rFonts w:ascii="Times New Roman" w:hAnsi="Times New Roman" w:cs="Times New Roman"/>
          <w:i/>
          <w:iCs/>
        </w:rPr>
        <w:t>hospitalisation_injury</w:t>
      </w:r>
      <w:proofErr w:type="spellEnd"/>
      <w:r w:rsidRPr="0087151A">
        <w:rPr>
          <w:rFonts w:ascii="Times New Roman" w:hAnsi="Times New Roman" w:cs="Times New Roman"/>
          <w:i/>
          <w:iCs/>
        </w:rPr>
        <w:t xml:space="preserve"> data sheet (left) Row filter filtering traffic only from the First-Nations document (right)</w:t>
      </w:r>
    </w:p>
    <w:p w14:paraId="13F0DC94" w14:textId="1A27DC4D" w:rsidR="00185AA8" w:rsidRPr="0087151A" w:rsidRDefault="00736C4E" w:rsidP="00864793">
      <w:pPr>
        <w:rPr>
          <w:rFonts w:ascii="Times New Roman" w:hAnsi="Times New Roman" w:cs="Times New Roman"/>
          <w:b/>
          <w:bCs/>
        </w:rPr>
      </w:pPr>
      <w:r w:rsidRPr="0087151A">
        <w:rPr>
          <w:rFonts w:ascii="Times New Roman" w:hAnsi="Times New Roman" w:cs="Times New Roman"/>
          <w:b/>
          <w:bCs/>
        </w:rPr>
        <w:t>Handling Missing Values</w:t>
      </w:r>
    </w:p>
    <w:p w14:paraId="2ADF4257" w14:textId="35B1DE85" w:rsidR="00736C4E" w:rsidRPr="0087151A" w:rsidRDefault="00736C4E" w:rsidP="00864793">
      <w:pPr>
        <w:rPr>
          <w:rFonts w:ascii="Times New Roman" w:hAnsi="Times New Roman" w:cs="Times New Roman"/>
        </w:rPr>
      </w:pPr>
      <w:r w:rsidRPr="0087151A">
        <w:rPr>
          <w:rFonts w:ascii="Times New Roman" w:hAnsi="Times New Roman" w:cs="Times New Roman"/>
          <w:noProof/>
        </w:rPr>
        <w:drawing>
          <wp:anchor distT="0" distB="0" distL="114300" distR="114300" simplePos="0" relativeHeight="251660288" behindDoc="0" locked="0" layoutInCell="1" allowOverlap="1" wp14:anchorId="0B968B7E" wp14:editId="00599151">
            <wp:simplePos x="0" y="0"/>
            <wp:positionH relativeFrom="column">
              <wp:posOffset>3300226</wp:posOffset>
            </wp:positionH>
            <wp:positionV relativeFrom="paragraph">
              <wp:posOffset>1423835</wp:posOffset>
            </wp:positionV>
            <wp:extent cx="1365250" cy="1233170"/>
            <wp:effectExtent l="0" t="0" r="6350" b="5080"/>
            <wp:wrapTopAndBottom/>
            <wp:docPr id="1998377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5250"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151A">
        <w:rPr>
          <w:rFonts w:ascii="Times New Roman" w:hAnsi="Times New Roman" w:cs="Times New Roman"/>
          <w:noProof/>
        </w:rPr>
        <w:drawing>
          <wp:anchor distT="0" distB="0" distL="114300" distR="114300" simplePos="0" relativeHeight="251661312" behindDoc="0" locked="0" layoutInCell="1" allowOverlap="1" wp14:anchorId="570BB394" wp14:editId="3C70B820">
            <wp:simplePos x="0" y="0"/>
            <wp:positionH relativeFrom="column">
              <wp:posOffset>-131524</wp:posOffset>
            </wp:positionH>
            <wp:positionV relativeFrom="paragraph">
              <wp:posOffset>791845</wp:posOffset>
            </wp:positionV>
            <wp:extent cx="3075305" cy="2555240"/>
            <wp:effectExtent l="0" t="0" r="0" b="0"/>
            <wp:wrapTopAndBottom/>
            <wp:docPr id="2063319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5305" cy="2555240"/>
                    </a:xfrm>
                    <a:prstGeom prst="rect">
                      <a:avLst/>
                    </a:prstGeom>
                    <a:noFill/>
                    <a:ln>
                      <a:noFill/>
                    </a:ln>
                  </pic:spPr>
                </pic:pic>
              </a:graphicData>
            </a:graphic>
          </wp:anchor>
        </w:drawing>
      </w:r>
      <w:r w:rsidRPr="0087151A">
        <w:rPr>
          <w:rFonts w:ascii="Times New Roman" w:hAnsi="Times New Roman" w:cs="Times New Roman"/>
        </w:rPr>
        <w:t>During the exploration of demographic datasets, missing values were identified within the age group attribute. These missing records were removed using an additional Row filter node to prevent incomplete demographic information. Removing these incomplete rows improved consistency across the aggregated outputs.</w:t>
      </w:r>
    </w:p>
    <w:p w14:paraId="23880FA2" w14:textId="02838F87" w:rsidR="00864793" w:rsidRPr="0087151A" w:rsidRDefault="00736C4E" w:rsidP="00864793">
      <w:pPr>
        <w:rPr>
          <w:rFonts w:ascii="Times New Roman" w:hAnsi="Times New Roman" w:cs="Times New Roman"/>
          <w:i/>
          <w:iCs/>
        </w:rPr>
      </w:pPr>
      <w:r w:rsidRPr="0087151A">
        <w:rPr>
          <w:rFonts w:ascii="Times New Roman" w:hAnsi="Times New Roman" w:cs="Times New Roman"/>
          <w:i/>
          <w:iCs/>
        </w:rPr>
        <w:t>Figure 2. Criterion for row filter (Left) Row filter node (Right)</w:t>
      </w:r>
    </w:p>
    <w:p w14:paraId="380713BE" w14:textId="77777777" w:rsidR="00736C4E" w:rsidRPr="0087151A" w:rsidRDefault="00736C4E" w:rsidP="00864793">
      <w:pPr>
        <w:rPr>
          <w:rFonts w:ascii="Times New Roman" w:hAnsi="Times New Roman" w:cs="Times New Roman"/>
          <w:b/>
          <w:bCs/>
        </w:rPr>
      </w:pPr>
    </w:p>
    <w:p w14:paraId="7EC1C00C" w14:textId="7A4B5BA0" w:rsidR="00864793" w:rsidRPr="0087151A" w:rsidRDefault="00736C4E" w:rsidP="00864793">
      <w:pPr>
        <w:rPr>
          <w:rFonts w:ascii="Times New Roman" w:hAnsi="Times New Roman" w:cs="Times New Roman"/>
          <w:b/>
          <w:bCs/>
        </w:rPr>
      </w:pPr>
      <w:r w:rsidRPr="0087151A">
        <w:rPr>
          <w:rFonts w:ascii="Times New Roman" w:hAnsi="Times New Roman" w:cs="Times New Roman"/>
          <w:b/>
          <w:bCs/>
        </w:rPr>
        <w:t>Data Type Conversion</w:t>
      </w:r>
    </w:p>
    <w:p w14:paraId="3E08FFD5" w14:textId="3A259B62" w:rsidR="00736C4E" w:rsidRPr="0087151A" w:rsidRDefault="00736C4E" w:rsidP="00864793">
      <w:pPr>
        <w:rPr>
          <w:rFonts w:ascii="Times New Roman" w:hAnsi="Times New Roman" w:cs="Times New Roman"/>
        </w:rPr>
      </w:pPr>
      <w:r w:rsidRPr="0087151A">
        <w:rPr>
          <w:rFonts w:ascii="Times New Roman" w:hAnsi="Times New Roman" w:cs="Times New Roman"/>
          <w:noProof/>
        </w:rPr>
        <w:lastRenderedPageBreak/>
        <w:drawing>
          <wp:anchor distT="0" distB="0" distL="114300" distR="114300" simplePos="0" relativeHeight="251663360" behindDoc="0" locked="0" layoutInCell="1" allowOverlap="1" wp14:anchorId="59C84D8E" wp14:editId="43A50EEA">
            <wp:simplePos x="0" y="0"/>
            <wp:positionH relativeFrom="column">
              <wp:posOffset>-55880</wp:posOffset>
            </wp:positionH>
            <wp:positionV relativeFrom="paragraph">
              <wp:posOffset>588584</wp:posOffset>
            </wp:positionV>
            <wp:extent cx="3219450" cy="2360930"/>
            <wp:effectExtent l="0" t="0" r="0" b="1270"/>
            <wp:wrapTopAndBottom/>
            <wp:docPr id="2078584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2360930"/>
                    </a:xfrm>
                    <a:prstGeom prst="rect">
                      <a:avLst/>
                    </a:prstGeom>
                    <a:noFill/>
                    <a:ln>
                      <a:noFill/>
                    </a:ln>
                  </pic:spPr>
                </pic:pic>
              </a:graphicData>
            </a:graphic>
          </wp:anchor>
        </w:drawing>
      </w:r>
      <w:r w:rsidRPr="0087151A">
        <w:rPr>
          <w:rFonts w:ascii="Times New Roman" w:hAnsi="Times New Roman" w:cs="Times New Roman"/>
          <w:noProof/>
        </w:rPr>
        <w:drawing>
          <wp:anchor distT="0" distB="0" distL="114300" distR="114300" simplePos="0" relativeHeight="251662336" behindDoc="0" locked="0" layoutInCell="1" allowOverlap="1" wp14:anchorId="2AF33BD0" wp14:editId="463A7854">
            <wp:simplePos x="0" y="0"/>
            <wp:positionH relativeFrom="column">
              <wp:posOffset>3557270</wp:posOffset>
            </wp:positionH>
            <wp:positionV relativeFrom="paragraph">
              <wp:posOffset>876935</wp:posOffset>
            </wp:positionV>
            <wp:extent cx="1772285" cy="1486535"/>
            <wp:effectExtent l="0" t="0" r="0" b="0"/>
            <wp:wrapTopAndBottom/>
            <wp:docPr id="928222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228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151A">
        <w:rPr>
          <w:rFonts w:ascii="Times New Roman" w:hAnsi="Times New Roman" w:cs="Times New Roman"/>
        </w:rPr>
        <w:t xml:space="preserve">The hospitalisation values within the first nations datasets were initially stored as string values rather than numeric data types and was transformed to be able to aggregate numbers and group these values for improved visualisation </w:t>
      </w:r>
    </w:p>
    <w:p w14:paraId="180CFBE6" w14:textId="0EF22125" w:rsidR="00A94AAE" w:rsidRPr="0087151A" w:rsidRDefault="00A94AAE" w:rsidP="00864793">
      <w:pPr>
        <w:rPr>
          <w:rFonts w:ascii="Times New Roman" w:hAnsi="Times New Roman" w:cs="Times New Roman"/>
          <w:i/>
          <w:iCs/>
        </w:rPr>
      </w:pPr>
      <w:r w:rsidRPr="0087151A">
        <w:rPr>
          <w:rFonts w:ascii="Times New Roman" w:hAnsi="Times New Roman" w:cs="Times New Roman"/>
          <w:i/>
          <w:iCs/>
        </w:rPr>
        <w:t>Figure 3. Criterion for String to number node (Left) String to number node (Right)</w:t>
      </w:r>
    </w:p>
    <w:p w14:paraId="7200A99D" w14:textId="2CCB8DD5" w:rsidR="00864793" w:rsidRPr="0087151A" w:rsidRDefault="00A94AAE" w:rsidP="00864793">
      <w:pPr>
        <w:rPr>
          <w:rFonts w:ascii="Times New Roman" w:hAnsi="Times New Roman" w:cs="Times New Roman"/>
          <w:b/>
          <w:bCs/>
        </w:rPr>
      </w:pPr>
      <w:r w:rsidRPr="0087151A">
        <w:rPr>
          <w:rFonts w:ascii="Times New Roman" w:hAnsi="Times New Roman" w:cs="Times New Roman"/>
          <w:b/>
          <w:bCs/>
        </w:rPr>
        <w:t xml:space="preserve">Column Standardisation and Renaming </w:t>
      </w:r>
    </w:p>
    <w:p w14:paraId="75CEFE99" w14:textId="47A22389" w:rsidR="00864793" w:rsidRPr="0087151A" w:rsidRDefault="00A94AAE" w:rsidP="00864793">
      <w:pPr>
        <w:rPr>
          <w:rFonts w:ascii="Times New Roman" w:hAnsi="Times New Roman" w:cs="Times New Roman"/>
        </w:rPr>
      </w:pPr>
      <w:r w:rsidRPr="0087151A">
        <w:rPr>
          <w:rFonts w:ascii="Times New Roman" w:hAnsi="Times New Roman" w:cs="Times New Roman"/>
          <w:noProof/>
        </w:rPr>
        <w:drawing>
          <wp:anchor distT="0" distB="0" distL="114300" distR="114300" simplePos="0" relativeHeight="251664384" behindDoc="0" locked="0" layoutInCell="1" allowOverlap="1" wp14:anchorId="60937A5D" wp14:editId="28FF26B6">
            <wp:simplePos x="0" y="0"/>
            <wp:positionH relativeFrom="column">
              <wp:posOffset>3675902</wp:posOffset>
            </wp:positionH>
            <wp:positionV relativeFrom="paragraph">
              <wp:posOffset>1491588</wp:posOffset>
            </wp:positionV>
            <wp:extent cx="1809750" cy="1245870"/>
            <wp:effectExtent l="0" t="0" r="0" b="0"/>
            <wp:wrapTopAndBottom/>
            <wp:docPr id="61435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0" cy="1245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151A">
        <w:rPr>
          <w:rFonts w:ascii="Times New Roman" w:hAnsi="Times New Roman" w:cs="Times New Roman"/>
          <w:noProof/>
        </w:rPr>
        <w:drawing>
          <wp:anchor distT="0" distB="0" distL="114300" distR="114300" simplePos="0" relativeHeight="251665408" behindDoc="0" locked="0" layoutInCell="1" allowOverlap="1" wp14:anchorId="2098C98C" wp14:editId="415D1E70">
            <wp:simplePos x="0" y="0"/>
            <wp:positionH relativeFrom="column">
              <wp:posOffset>0</wp:posOffset>
            </wp:positionH>
            <wp:positionV relativeFrom="paragraph">
              <wp:posOffset>878205</wp:posOffset>
            </wp:positionV>
            <wp:extent cx="3413125" cy="2360930"/>
            <wp:effectExtent l="0" t="0" r="0" b="1270"/>
            <wp:wrapTopAndBottom/>
            <wp:docPr id="253092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3125" cy="2360930"/>
                    </a:xfrm>
                    <a:prstGeom prst="rect">
                      <a:avLst/>
                    </a:prstGeom>
                    <a:noFill/>
                    <a:ln>
                      <a:noFill/>
                    </a:ln>
                  </pic:spPr>
                </pic:pic>
              </a:graphicData>
            </a:graphic>
          </wp:anchor>
        </w:drawing>
      </w:r>
      <w:r w:rsidRPr="0087151A">
        <w:rPr>
          <w:rFonts w:ascii="Times New Roman" w:hAnsi="Times New Roman" w:cs="Times New Roman"/>
        </w:rPr>
        <w:t>The state and territory dataset contained inconsistent column naming conventions. To improve readability and maintain consistency across the workflow, a column reader node was used to standardise attribute names such as changing ‘calendar year’ to ‘year’. This then simplified later aggregation while at the same time improving clarity.</w:t>
      </w:r>
    </w:p>
    <w:p w14:paraId="31EBF4BC" w14:textId="1E736873" w:rsidR="00A94AAE" w:rsidRPr="0087151A" w:rsidRDefault="00A94AAE" w:rsidP="00864793">
      <w:pPr>
        <w:rPr>
          <w:rFonts w:ascii="Times New Roman" w:hAnsi="Times New Roman" w:cs="Times New Roman"/>
          <w:i/>
          <w:iCs/>
        </w:rPr>
      </w:pPr>
      <w:r w:rsidRPr="0087151A">
        <w:rPr>
          <w:rFonts w:ascii="Times New Roman" w:hAnsi="Times New Roman" w:cs="Times New Roman"/>
          <w:i/>
          <w:iCs/>
        </w:rPr>
        <w:t xml:space="preserve">Figure 4. Column </w:t>
      </w:r>
      <w:proofErr w:type="spellStart"/>
      <w:r w:rsidRPr="0087151A">
        <w:rPr>
          <w:rFonts w:ascii="Times New Roman" w:hAnsi="Times New Roman" w:cs="Times New Roman"/>
          <w:i/>
          <w:iCs/>
        </w:rPr>
        <w:t>renamer</w:t>
      </w:r>
      <w:proofErr w:type="spellEnd"/>
      <w:r w:rsidRPr="0087151A">
        <w:rPr>
          <w:rFonts w:ascii="Times New Roman" w:hAnsi="Times New Roman" w:cs="Times New Roman"/>
          <w:i/>
          <w:iCs/>
        </w:rPr>
        <w:t xml:space="preserve"> node filter (left) Column </w:t>
      </w:r>
      <w:proofErr w:type="spellStart"/>
      <w:r w:rsidRPr="0087151A">
        <w:rPr>
          <w:rFonts w:ascii="Times New Roman" w:hAnsi="Times New Roman" w:cs="Times New Roman"/>
          <w:i/>
          <w:iCs/>
        </w:rPr>
        <w:t>renamer</w:t>
      </w:r>
      <w:proofErr w:type="spellEnd"/>
      <w:r w:rsidRPr="0087151A">
        <w:rPr>
          <w:rFonts w:ascii="Times New Roman" w:hAnsi="Times New Roman" w:cs="Times New Roman"/>
          <w:i/>
          <w:iCs/>
        </w:rPr>
        <w:t xml:space="preserve"> node (right)</w:t>
      </w:r>
    </w:p>
    <w:p w14:paraId="1E6A0108" w14:textId="6AC34D9F" w:rsidR="00A94AAE" w:rsidRPr="0087151A" w:rsidRDefault="00A94AAE" w:rsidP="00864793">
      <w:pPr>
        <w:rPr>
          <w:rFonts w:ascii="Times New Roman" w:hAnsi="Times New Roman" w:cs="Times New Roman"/>
          <w:b/>
          <w:bCs/>
        </w:rPr>
      </w:pPr>
      <w:r w:rsidRPr="0087151A">
        <w:rPr>
          <w:rFonts w:ascii="Times New Roman" w:hAnsi="Times New Roman" w:cs="Times New Roman"/>
          <w:b/>
          <w:bCs/>
        </w:rPr>
        <w:t xml:space="preserve">Data Aggregation and Integration </w:t>
      </w:r>
    </w:p>
    <w:p w14:paraId="63F57E55" w14:textId="3A4EEFC2" w:rsidR="00A94AAE" w:rsidRPr="0087151A" w:rsidRDefault="00C964C0" w:rsidP="00864793">
      <w:pPr>
        <w:rPr>
          <w:rFonts w:ascii="Times New Roman" w:hAnsi="Times New Roman" w:cs="Times New Roman"/>
        </w:rPr>
      </w:pPr>
      <w:r w:rsidRPr="0087151A">
        <w:rPr>
          <w:rFonts w:ascii="Times New Roman" w:hAnsi="Times New Roman" w:cs="Times New Roman"/>
        </w:rPr>
        <w:t xml:space="preserve">After cleaning and transformation, </w:t>
      </w:r>
      <w:proofErr w:type="spellStart"/>
      <w:r w:rsidRPr="0087151A">
        <w:rPr>
          <w:rFonts w:ascii="Times New Roman" w:hAnsi="Times New Roman" w:cs="Times New Roman"/>
        </w:rPr>
        <w:t>groupby</w:t>
      </w:r>
      <w:proofErr w:type="spellEnd"/>
      <w:r w:rsidRPr="0087151A">
        <w:rPr>
          <w:rFonts w:ascii="Times New Roman" w:hAnsi="Times New Roman" w:cs="Times New Roman"/>
        </w:rPr>
        <w:t xml:space="preserve"> nodes were used to aggregate the datasets into several analysis focused summaries. These aggregations were mainly to group by </w:t>
      </w:r>
      <w:proofErr w:type="spellStart"/>
      <w:r w:rsidRPr="0087151A">
        <w:rPr>
          <w:rFonts w:ascii="Times New Roman" w:hAnsi="Times New Roman" w:cs="Times New Roman"/>
        </w:rPr>
        <w:t>calendary</w:t>
      </w:r>
      <w:proofErr w:type="spellEnd"/>
      <w:r w:rsidRPr="0087151A">
        <w:rPr>
          <w:rFonts w:ascii="Times New Roman" w:hAnsi="Times New Roman" w:cs="Times New Roman"/>
        </w:rPr>
        <w:t xml:space="preserve"> year turning the dataset which split it into 6 months into yearly however the hospitalisation injury dataset grouped hospitalisations by age group by using a sum aggregation for hospitalisations. The state and territory dataset aggregated months to yearly however also used a sum aggregation for hospitalisations. After all the filtering the processed outputs included </w:t>
      </w:r>
    </w:p>
    <w:p w14:paraId="12ED8AE9" w14:textId="47682EA6" w:rsidR="00C964C0" w:rsidRPr="0087151A" w:rsidRDefault="00C964C0" w:rsidP="00C964C0">
      <w:pPr>
        <w:pStyle w:val="a6"/>
        <w:numPr>
          <w:ilvl w:val="0"/>
          <w:numId w:val="17"/>
        </w:numPr>
        <w:rPr>
          <w:rFonts w:ascii="Times New Roman" w:hAnsi="Times New Roman" w:cs="Times New Roman"/>
        </w:rPr>
      </w:pPr>
      <w:r w:rsidRPr="0087151A">
        <w:rPr>
          <w:rFonts w:ascii="Times New Roman" w:hAnsi="Times New Roman" w:cs="Times New Roman"/>
        </w:rPr>
        <w:t>National yearly hospitalisation totals</w:t>
      </w:r>
    </w:p>
    <w:p w14:paraId="5CC37D05" w14:textId="3DF5ADBA" w:rsidR="00C964C0" w:rsidRPr="0087151A" w:rsidRDefault="00C964C0" w:rsidP="00C964C0">
      <w:pPr>
        <w:pStyle w:val="a6"/>
        <w:numPr>
          <w:ilvl w:val="0"/>
          <w:numId w:val="17"/>
        </w:numPr>
        <w:rPr>
          <w:rFonts w:ascii="Times New Roman" w:hAnsi="Times New Roman" w:cs="Times New Roman"/>
        </w:rPr>
      </w:pPr>
      <w:r w:rsidRPr="0087151A">
        <w:rPr>
          <w:rFonts w:ascii="Times New Roman" w:hAnsi="Times New Roman" w:cs="Times New Roman"/>
        </w:rPr>
        <w:t>Hospitalisations by road user type</w:t>
      </w:r>
    </w:p>
    <w:p w14:paraId="1FFB40CC" w14:textId="15617A59" w:rsidR="00C964C0" w:rsidRPr="0087151A" w:rsidRDefault="00C964C0" w:rsidP="00C964C0">
      <w:pPr>
        <w:pStyle w:val="a6"/>
        <w:numPr>
          <w:ilvl w:val="0"/>
          <w:numId w:val="17"/>
        </w:numPr>
        <w:rPr>
          <w:rFonts w:ascii="Times New Roman" w:hAnsi="Times New Roman" w:cs="Times New Roman"/>
        </w:rPr>
      </w:pPr>
      <w:r w:rsidRPr="0087151A">
        <w:rPr>
          <w:rFonts w:ascii="Times New Roman" w:hAnsi="Times New Roman" w:cs="Times New Roman"/>
        </w:rPr>
        <w:lastRenderedPageBreak/>
        <w:t>Hospitalisation by age group</w:t>
      </w:r>
    </w:p>
    <w:p w14:paraId="1891BA5D" w14:textId="033C0935" w:rsidR="00C964C0" w:rsidRPr="0087151A" w:rsidRDefault="00C964C0" w:rsidP="00C964C0">
      <w:pPr>
        <w:pStyle w:val="a6"/>
        <w:numPr>
          <w:ilvl w:val="0"/>
          <w:numId w:val="17"/>
        </w:numPr>
        <w:rPr>
          <w:rFonts w:ascii="Times New Roman" w:hAnsi="Times New Roman" w:cs="Times New Roman"/>
        </w:rPr>
      </w:pPr>
      <w:r w:rsidRPr="0087151A">
        <w:rPr>
          <w:rFonts w:ascii="Times New Roman" w:hAnsi="Times New Roman" w:cs="Times New Roman"/>
        </w:rPr>
        <w:t>Hospitalisation by state and territory</w:t>
      </w:r>
    </w:p>
    <w:p w14:paraId="12C05F87" w14:textId="18E03B6A" w:rsidR="00C964C0" w:rsidRPr="0087151A" w:rsidRDefault="00C964C0" w:rsidP="00C964C0">
      <w:pPr>
        <w:pStyle w:val="a6"/>
        <w:numPr>
          <w:ilvl w:val="0"/>
          <w:numId w:val="17"/>
        </w:numPr>
        <w:rPr>
          <w:rFonts w:ascii="Times New Roman" w:hAnsi="Times New Roman" w:cs="Times New Roman"/>
        </w:rPr>
      </w:pPr>
      <w:r w:rsidRPr="0087151A">
        <w:rPr>
          <w:rFonts w:ascii="Times New Roman" w:hAnsi="Times New Roman" w:cs="Times New Roman"/>
        </w:rPr>
        <w:t xml:space="preserve">First Nations hospitalisation statistics </w:t>
      </w:r>
    </w:p>
    <w:p w14:paraId="4C445E3A" w14:textId="4B26EAE1" w:rsidR="00C964C0" w:rsidRPr="0087151A" w:rsidRDefault="00C964C0" w:rsidP="00C964C0">
      <w:pPr>
        <w:rPr>
          <w:rFonts w:ascii="Times New Roman" w:hAnsi="Times New Roman" w:cs="Times New Roman"/>
        </w:rPr>
      </w:pPr>
      <w:r w:rsidRPr="0087151A">
        <w:rPr>
          <w:rFonts w:ascii="Times New Roman" w:hAnsi="Times New Roman" w:cs="Times New Roman"/>
        </w:rPr>
        <w:t xml:space="preserve">Then multiple cleaned datasets were exported as CSV files using CSV writer nodes which are to later </w:t>
      </w:r>
      <w:proofErr w:type="gramStart"/>
      <w:r w:rsidRPr="0087151A">
        <w:rPr>
          <w:rFonts w:ascii="Times New Roman" w:hAnsi="Times New Roman" w:cs="Times New Roman"/>
        </w:rPr>
        <w:t>integrated</w:t>
      </w:r>
      <w:proofErr w:type="gramEnd"/>
      <w:r w:rsidRPr="0087151A">
        <w:rPr>
          <w:rFonts w:ascii="Times New Roman" w:hAnsi="Times New Roman" w:cs="Times New Roman"/>
        </w:rPr>
        <w:t xml:space="preserve"> into the D3 visualisation stage. </w:t>
      </w:r>
    </w:p>
    <w:p w14:paraId="1B2BCEA5" w14:textId="7F37BD85" w:rsidR="006A446F" w:rsidRPr="0087151A" w:rsidRDefault="006A446F" w:rsidP="00C964C0">
      <w:pPr>
        <w:rPr>
          <w:rFonts w:ascii="Times New Roman" w:hAnsi="Times New Roman" w:cs="Times New Roman"/>
        </w:rPr>
      </w:pPr>
      <w:r w:rsidRPr="0087151A">
        <w:rPr>
          <w:rFonts w:ascii="Times New Roman" w:hAnsi="Times New Roman" w:cs="Times New Roman"/>
          <w:noProof/>
        </w:rPr>
        <w:drawing>
          <wp:inline distT="0" distB="0" distL="0" distR="0" wp14:anchorId="6FDB1C39" wp14:editId="74767371">
            <wp:extent cx="5724525" cy="3162935"/>
            <wp:effectExtent l="0" t="0" r="9525" b="0"/>
            <wp:docPr id="1410314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162935"/>
                    </a:xfrm>
                    <a:prstGeom prst="rect">
                      <a:avLst/>
                    </a:prstGeom>
                    <a:noFill/>
                    <a:ln>
                      <a:noFill/>
                    </a:ln>
                  </pic:spPr>
                </pic:pic>
              </a:graphicData>
            </a:graphic>
          </wp:inline>
        </w:drawing>
      </w:r>
    </w:p>
    <w:p w14:paraId="624DC260" w14:textId="2A9EC0F3" w:rsidR="006A446F" w:rsidRPr="0087151A" w:rsidRDefault="006A446F" w:rsidP="00C964C0">
      <w:pPr>
        <w:rPr>
          <w:rFonts w:ascii="Times New Roman" w:hAnsi="Times New Roman" w:cs="Times New Roman"/>
          <w:i/>
          <w:iCs/>
        </w:rPr>
      </w:pPr>
      <w:r w:rsidRPr="0087151A">
        <w:rPr>
          <w:rFonts w:ascii="Times New Roman" w:hAnsi="Times New Roman" w:cs="Times New Roman"/>
          <w:i/>
          <w:iCs/>
        </w:rPr>
        <w:t xml:space="preserve">Figure 5. </w:t>
      </w:r>
      <w:proofErr w:type="spellStart"/>
      <w:r w:rsidRPr="0087151A">
        <w:rPr>
          <w:rFonts w:ascii="Times New Roman" w:hAnsi="Times New Roman" w:cs="Times New Roman"/>
          <w:i/>
          <w:iCs/>
        </w:rPr>
        <w:t>Group</w:t>
      </w:r>
      <w:r w:rsidR="00AE5DED" w:rsidRPr="0087151A">
        <w:rPr>
          <w:rFonts w:ascii="Times New Roman" w:hAnsi="Times New Roman" w:cs="Times New Roman"/>
          <w:i/>
          <w:iCs/>
        </w:rPr>
        <w:t>B</w:t>
      </w:r>
      <w:r w:rsidRPr="0087151A">
        <w:rPr>
          <w:rFonts w:ascii="Times New Roman" w:hAnsi="Times New Roman" w:cs="Times New Roman"/>
          <w:i/>
          <w:iCs/>
        </w:rPr>
        <w:t>y</w:t>
      </w:r>
      <w:proofErr w:type="spellEnd"/>
      <w:r w:rsidRPr="0087151A">
        <w:rPr>
          <w:rFonts w:ascii="Times New Roman" w:hAnsi="Times New Roman" w:cs="Times New Roman"/>
          <w:i/>
          <w:iCs/>
        </w:rPr>
        <w:t xml:space="preserve"> </w:t>
      </w:r>
      <w:r w:rsidR="00AE5DED" w:rsidRPr="0087151A">
        <w:rPr>
          <w:rFonts w:ascii="Times New Roman" w:hAnsi="Times New Roman" w:cs="Times New Roman"/>
          <w:i/>
          <w:iCs/>
        </w:rPr>
        <w:t>column</w:t>
      </w:r>
      <w:r w:rsidRPr="0087151A">
        <w:rPr>
          <w:rFonts w:ascii="Times New Roman" w:hAnsi="Times New Roman" w:cs="Times New Roman"/>
          <w:i/>
          <w:iCs/>
        </w:rPr>
        <w:t xml:space="preserve"> filter for first nations dataset</w:t>
      </w:r>
      <w:r w:rsidR="00AE5DED" w:rsidRPr="0087151A">
        <w:rPr>
          <w:rFonts w:ascii="Times New Roman" w:hAnsi="Times New Roman" w:cs="Times New Roman"/>
          <w:i/>
          <w:iCs/>
        </w:rPr>
        <w:t xml:space="preserve"> &amp; hospitalisation injury dataset grouping by calendar year</w:t>
      </w:r>
    </w:p>
    <w:p w14:paraId="45F3272B" w14:textId="77777777" w:rsidR="00AE5DED" w:rsidRPr="0087151A" w:rsidRDefault="00AE5DED" w:rsidP="00C964C0">
      <w:pPr>
        <w:rPr>
          <w:rFonts w:ascii="Times New Roman" w:hAnsi="Times New Roman" w:cs="Times New Roman"/>
          <w:i/>
          <w:iCs/>
        </w:rPr>
      </w:pPr>
    </w:p>
    <w:p w14:paraId="73DFCBFF" w14:textId="12BD1B27" w:rsidR="006A446F" w:rsidRPr="0087151A" w:rsidRDefault="006A446F" w:rsidP="00C964C0">
      <w:pPr>
        <w:rPr>
          <w:rFonts w:ascii="Times New Roman" w:hAnsi="Times New Roman" w:cs="Times New Roman"/>
          <w:i/>
          <w:iCs/>
        </w:rPr>
      </w:pPr>
      <w:r w:rsidRPr="0087151A">
        <w:rPr>
          <w:rFonts w:ascii="Times New Roman" w:hAnsi="Times New Roman" w:cs="Times New Roman"/>
          <w:i/>
          <w:iCs/>
          <w:noProof/>
        </w:rPr>
        <w:drawing>
          <wp:inline distT="0" distB="0" distL="0" distR="0" wp14:anchorId="7EA52346" wp14:editId="2A90DEB9">
            <wp:extent cx="4384040" cy="1209040"/>
            <wp:effectExtent l="0" t="0" r="0" b="0"/>
            <wp:docPr id="637610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4040" cy="1209040"/>
                    </a:xfrm>
                    <a:prstGeom prst="rect">
                      <a:avLst/>
                    </a:prstGeom>
                    <a:noFill/>
                    <a:ln>
                      <a:noFill/>
                    </a:ln>
                  </pic:spPr>
                </pic:pic>
              </a:graphicData>
            </a:graphic>
          </wp:inline>
        </w:drawing>
      </w:r>
    </w:p>
    <w:p w14:paraId="1C103EC5" w14:textId="7D212B05" w:rsidR="00864793" w:rsidRPr="0087151A" w:rsidRDefault="006A446F" w:rsidP="00864793">
      <w:pPr>
        <w:rPr>
          <w:rFonts w:ascii="Times New Roman" w:hAnsi="Times New Roman" w:cs="Times New Roman"/>
          <w:i/>
          <w:iCs/>
        </w:rPr>
      </w:pPr>
      <w:r w:rsidRPr="0087151A">
        <w:rPr>
          <w:rFonts w:ascii="Times New Roman" w:hAnsi="Times New Roman" w:cs="Times New Roman"/>
          <w:i/>
          <w:iCs/>
        </w:rPr>
        <w:t xml:space="preserve">Figure 6. </w:t>
      </w:r>
      <w:proofErr w:type="spellStart"/>
      <w:r w:rsidRPr="0087151A">
        <w:rPr>
          <w:rFonts w:ascii="Times New Roman" w:hAnsi="Times New Roman" w:cs="Times New Roman"/>
          <w:i/>
          <w:iCs/>
        </w:rPr>
        <w:t>Group</w:t>
      </w:r>
      <w:r w:rsidR="00AE5DED" w:rsidRPr="0087151A">
        <w:rPr>
          <w:rFonts w:ascii="Times New Roman" w:hAnsi="Times New Roman" w:cs="Times New Roman"/>
          <w:i/>
          <w:iCs/>
        </w:rPr>
        <w:t>B</w:t>
      </w:r>
      <w:r w:rsidRPr="0087151A">
        <w:rPr>
          <w:rFonts w:ascii="Times New Roman" w:hAnsi="Times New Roman" w:cs="Times New Roman"/>
          <w:i/>
          <w:iCs/>
        </w:rPr>
        <w:t>y</w:t>
      </w:r>
      <w:proofErr w:type="spellEnd"/>
      <w:r w:rsidRPr="0087151A">
        <w:rPr>
          <w:rFonts w:ascii="Times New Roman" w:hAnsi="Times New Roman" w:cs="Times New Roman"/>
          <w:i/>
          <w:iCs/>
        </w:rPr>
        <w:t xml:space="preserve"> manual aggregation for first nations dataset</w:t>
      </w:r>
      <w:r w:rsidR="00AE5DED" w:rsidRPr="0087151A">
        <w:rPr>
          <w:rFonts w:ascii="Times New Roman" w:hAnsi="Times New Roman" w:cs="Times New Roman"/>
          <w:i/>
          <w:iCs/>
        </w:rPr>
        <w:t xml:space="preserve">, hospitalisation injury dataset &amp; state and territory dataset </w:t>
      </w:r>
      <w:r w:rsidRPr="0087151A">
        <w:rPr>
          <w:rFonts w:ascii="Times New Roman" w:hAnsi="Times New Roman" w:cs="Times New Roman"/>
          <w:i/>
          <w:iCs/>
        </w:rPr>
        <w:t xml:space="preserve">aggregating by sum </w:t>
      </w:r>
    </w:p>
    <w:p w14:paraId="3F83F589" w14:textId="77777777" w:rsidR="00AE5DED" w:rsidRPr="0087151A" w:rsidRDefault="00AE5DED" w:rsidP="00864793">
      <w:pPr>
        <w:rPr>
          <w:rFonts w:ascii="Times New Roman" w:hAnsi="Times New Roman" w:cs="Times New Roman"/>
          <w:i/>
          <w:iCs/>
        </w:rPr>
      </w:pPr>
    </w:p>
    <w:p w14:paraId="026E5218" w14:textId="200F491C" w:rsidR="00AE5DED" w:rsidRPr="0087151A" w:rsidRDefault="00AE5DED" w:rsidP="00864793">
      <w:pPr>
        <w:rPr>
          <w:rFonts w:ascii="Times New Roman" w:hAnsi="Times New Roman" w:cs="Times New Roman"/>
          <w:i/>
          <w:iCs/>
        </w:rPr>
      </w:pPr>
      <w:r w:rsidRPr="0087151A">
        <w:rPr>
          <w:rFonts w:ascii="Times New Roman" w:hAnsi="Times New Roman" w:cs="Times New Roman"/>
          <w:i/>
          <w:iCs/>
          <w:noProof/>
        </w:rPr>
        <w:lastRenderedPageBreak/>
        <w:drawing>
          <wp:anchor distT="0" distB="0" distL="114300" distR="114300" simplePos="0" relativeHeight="251666432" behindDoc="0" locked="0" layoutInCell="1" allowOverlap="1" wp14:anchorId="29792BF4" wp14:editId="7896A905">
            <wp:simplePos x="0" y="0"/>
            <wp:positionH relativeFrom="column">
              <wp:posOffset>0</wp:posOffset>
            </wp:positionH>
            <wp:positionV relativeFrom="paragraph">
              <wp:posOffset>0</wp:posOffset>
            </wp:positionV>
            <wp:extent cx="5724525" cy="3037840"/>
            <wp:effectExtent l="0" t="0" r="9525" b="0"/>
            <wp:wrapTopAndBottom/>
            <wp:docPr id="1053387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037840"/>
                    </a:xfrm>
                    <a:prstGeom prst="rect">
                      <a:avLst/>
                    </a:prstGeom>
                    <a:noFill/>
                    <a:ln>
                      <a:noFill/>
                    </a:ln>
                  </pic:spPr>
                </pic:pic>
              </a:graphicData>
            </a:graphic>
          </wp:anchor>
        </w:drawing>
      </w:r>
      <w:r w:rsidRPr="0087151A">
        <w:rPr>
          <w:rFonts w:ascii="Times New Roman" w:hAnsi="Times New Roman" w:cs="Times New Roman"/>
          <w:i/>
          <w:iCs/>
        </w:rPr>
        <w:t xml:space="preserve">Figure 7. </w:t>
      </w:r>
      <w:proofErr w:type="spellStart"/>
      <w:r w:rsidRPr="0087151A">
        <w:rPr>
          <w:rFonts w:ascii="Times New Roman" w:hAnsi="Times New Roman" w:cs="Times New Roman"/>
          <w:i/>
          <w:iCs/>
        </w:rPr>
        <w:t>GroupBy</w:t>
      </w:r>
      <w:proofErr w:type="spellEnd"/>
      <w:r w:rsidRPr="0087151A">
        <w:rPr>
          <w:rFonts w:ascii="Times New Roman" w:hAnsi="Times New Roman" w:cs="Times New Roman"/>
          <w:i/>
          <w:iCs/>
        </w:rPr>
        <w:t xml:space="preserve"> column filter for Hospitalisation injury dataset grouping by calendar year and road user</w:t>
      </w:r>
    </w:p>
    <w:p w14:paraId="39B2ED0D" w14:textId="0E23F390" w:rsidR="00AE5DED" w:rsidRPr="0087151A" w:rsidRDefault="00AE5DED" w:rsidP="00864793">
      <w:pPr>
        <w:rPr>
          <w:rFonts w:ascii="Times New Roman" w:hAnsi="Times New Roman" w:cs="Times New Roman"/>
          <w:i/>
          <w:iCs/>
        </w:rPr>
      </w:pPr>
    </w:p>
    <w:p w14:paraId="5BF4AED6" w14:textId="3CC3CB1B" w:rsidR="00AE5DED" w:rsidRPr="0087151A" w:rsidRDefault="00AE5DED" w:rsidP="00864793">
      <w:pPr>
        <w:rPr>
          <w:rFonts w:ascii="Times New Roman" w:hAnsi="Times New Roman" w:cs="Times New Roman"/>
          <w:i/>
          <w:iCs/>
        </w:rPr>
      </w:pPr>
      <w:r w:rsidRPr="0087151A">
        <w:rPr>
          <w:rFonts w:ascii="Times New Roman" w:hAnsi="Times New Roman" w:cs="Times New Roman"/>
          <w:i/>
          <w:iCs/>
          <w:noProof/>
        </w:rPr>
        <w:drawing>
          <wp:anchor distT="0" distB="0" distL="114300" distR="114300" simplePos="0" relativeHeight="251667456" behindDoc="1" locked="0" layoutInCell="1" allowOverlap="1" wp14:anchorId="2E478FAF" wp14:editId="296A6B48">
            <wp:simplePos x="0" y="0"/>
            <wp:positionH relativeFrom="column">
              <wp:posOffset>0</wp:posOffset>
            </wp:positionH>
            <wp:positionV relativeFrom="paragraph">
              <wp:posOffset>2966</wp:posOffset>
            </wp:positionV>
            <wp:extent cx="5730875" cy="3106420"/>
            <wp:effectExtent l="0" t="0" r="3175" b="0"/>
            <wp:wrapTopAndBottom/>
            <wp:docPr id="2121743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3106420"/>
                    </a:xfrm>
                    <a:prstGeom prst="rect">
                      <a:avLst/>
                    </a:prstGeom>
                    <a:noFill/>
                    <a:ln>
                      <a:noFill/>
                    </a:ln>
                  </pic:spPr>
                </pic:pic>
              </a:graphicData>
            </a:graphic>
          </wp:anchor>
        </w:drawing>
      </w:r>
      <w:r w:rsidRPr="0087151A">
        <w:rPr>
          <w:rFonts w:ascii="Times New Roman" w:hAnsi="Times New Roman" w:cs="Times New Roman"/>
          <w:i/>
          <w:iCs/>
        </w:rPr>
        <w:t xml:space="preserve">Figure 8. </w:t>
      </w:r>
      <w:proofErr w:type="spellStart"/>
      <w:r w:rsidRPr="0087151A">
        <w:rPr>
          <w:rFonts w:ascii="Times New Roman" w:hAnsi="Times New Roman" w:cs="Times New Roman"/>
          <w:i/>
          <w:iCs/>
        </w:rPr>
        <w:t>GroupBy</w:t>
      </w:r>
      <w:proofErr w:type="spellEnd"/>
      <w:r w:rsidRPr="0087151A">
        <w:rPr>
          <w:rFonts w:ascii="Times New Roman" w:hAnsi="Times New Roman" w:cs="Times New Roman"/>
          <w:i/>
          <w:iCs/>
        </w:rPr>
        <w:t xml:space="preserve"> column filter for Hospitalisation injury dataset grouping by Age group</w:t>
      </w:r>
    </w:p>
    <w:p w14:paraId="199F690D" w14:textId="054A2BD5" w:rsidR="00AE5DED" w:rsidRPr="0087151A" w:rsidRDefault="00AE5DED" w:rsidP="00864793">
      <w:pPr>
        <w:rPr>
          <w:rFonts w:ascii="Times New Roman" w:hAnsi="Times New Roman" w:cs="Times New Roman"/>
          <w:i/>
          <w:iCs/>
        </w:rPr>
      </w:pPr>
    </w:p>
    <w:p w14:paraId="714EE1EF" w14:textId="16DE74DD" w:rsidR="00E045FD" w:rsidRPr="0087151A" w:rsidRDefault="00E045FD" w:rsidP="00864793">
      <w:pPr>
        <w:rPr>
          <w:rFonts w:ascii="Times New Roman" w:hAnsi="Times New Roman" w:cs="Times New Roman"/>
          <w:i/>
          <w:iCs/>
        </w:rPr>
      </w:pPr>
    </w:p>
    <w:p w14:paraId="2DFB3307" w14:textId="4E09B599" w:rsidR="00E045FD" w:rsidRPr="0087151A" w:rsidRDefault="00E045FD" w:rsidP="00E045FD">
      <w:pPr>
        <w:rPr>
          <w:rFonts w:ascii="Times New Roman" w:hAnsi="Times New Roman" w:cs="Times New Roman"/>
          <w:i/>
          <w:iCs/>
        </w:rPr>
      </w:pPr>
      <w:bookmarkStart w:id="7" w:name="_Toc229879300"/>
      <w:r w:rsidRPr="0087151A">
        <w:rPr>
          <w:rFonts w:ascii="Times New Roman" w:hAnsi="Times New Roman" w:cs="Times New Roman"/>
          <w:i/>
          <w:iCs/>
        </w:rPr>
        <w:lastRenderedPageBreak/>
        <w:t xml:space="preserve">Figure 9. </w:t>
      </w:r>
      <w:proofErr w:type="spellStart"/>
      <w:r w:rsidRPr="0087151A">
        <w:rPr>
          <w:rFonts w:ascii="Times New Roman" w:hAnsi="Times New Roman" w:cs="Times New Roman"/>
          <w:i/>
          <w:iCs/>
        </w:rPr>
        <w:t>GroupBy</w:t>
      </w:r>
      <w:proofErr w:type="spellEnd"/>
      <w:r w:rsidRPr="0087151A">
        <w:rPr>
          <w:rFonts w:ascii="Times New Roman" w:hAnsi="Times New Roman" w:cs="Times New Roman"/>
          <w:i/>
          <w:iCs/>
        </w:rPr>
        <w:t xml:space="preserve"> column filter for</w:t>
      </w:r>
      <w:r w:rsidRPr="0087151A">
        <w:rPr>
          <w:rFonts w:ascii="Times New Roman" w:hAnsi="Times New Roman" w:cs="Times New Roman"/>
          <w:noProof/>
        </w:rPr>
        <w:drawing>
          <wp:anchor distT="0" distB="0" distL="114300" distR="114300" simplePos="0" relativeHeight="251668480" behindDoc="0" locked="0" layoutInCell="1" allowOverlap="1" wp14:anchorId="07694E37" wp14:editId="69C51677">
            <wp:simplePos x="0" y="0"/>
            <wp:positionH relativeFrom="column">
              <wp:posOffset>-81280</wp:posOffset>
            </wp:positionH>
            <wp:positionV relativeFrom="paragraph">
              <wp:posOffset>575</wp:posOffset>
            </wp:positionV>
            <wp:extent cx="5730875" cy="3125470"/>
            <wp:effectExtent l="0" t="0" r="3175" b="0"/>
            <wp:wrapSquare wrapText="bothSides"/>
            <wp:docPr id="1598404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3125470"/>
                    </a:xfrm>
                    <a:prstGeom prst="rect">
                      <a:avLst/>
                    </a:prstGeom>
                    <a:noFill/>
                    <a:ln>
                      <a:noFill/>
                    </a:ln>
                  </pic:spPr>
                </pic:pic>
              </a:graphicData>
            </a:graphic>
          </wp:anchor>
        </w:drawing>
      </w:r>
      <w:r w:rsidRPr="0087151A">
        <w:rPr>
          <w:rFonts w:ascii="Times New Roman" w:hAnsi="Times New Roman" w:cs="Times New Roman"/>
          <w:noProof/>
        </w:rPr>
        <w:t xml:space="preserve"> </w:t>
      </w:r>
      <w:r w:rsidRPr="0087151A">
        <w:rPr>
          <w:rFonts w:ascii="Times New Roman" w:hAnsi="Times New Roman" w:cs="Times New Roman"/>
          <w:i/>
          <w:iCs/>
        </w:rPr>
        <w:t xml:space="preserve">state and territory dataset grouping by state and year </w:t>
      </w:r>
    </w:p>
    <w:p w14:paraId="16B05DF6" w14:textId="423FE7A8" w:rsidR="009B42E5" w:rsidRPr="0087151A" w:rsidRDefault="009B42E5" w:rsidP="00E045FD">
      <w:pPr>
        <w:rPr>
          <w:rFonts w:ascii="Times New Roman" w:hAnsi="Times New Roman" w:cs="Times New Roman"/>
        </w:rPr>
      </w:pPr>
    </w:p>
    <w:p w14:paraId="24B42B0D" w14:textId="55922B5D" w:rsidR="009B42E5" w:rsidRPr="0087151A" w:rsidRDefault="009B42E5" w:rsidP="00E045FD">
      <w:pPr>
        <w:rPr>
          <w:rFonts w:ascii="Times New Roman" w:hAnsi="Times New Roman" w:cs="Times New Roman"/>
          <w:i/>
          <w:iCs/>
        </w:rPr>
      </w:pPr>
      <w:r w:rsidRPr="0087151A">
        <w:rPr>
          <w:rFonts w:ascii="Times New Roman" w:hAnsi="Times New Roman" w:cs="Times New Roman"/>
          <w:noProof/>
        </w:rPr>
        <w:drawing>
          <wp:anchor distT="0" distB="0" distL="114300" distR="114300" simplePos="0" relativeHeight="251669504" behindDoc="0" locked="0" layoutInCell="1" allowOverlap="1" wp14:anchorId="768FC3E7" wp14:editId="224BFE7A">
            <wp:simplePos x="0" y="0"/>
            <wp:positionH relativeFrom="column">
              <wp:posOffset>0</wp:posOffset>
            </wp:positionH>
            <wp:positionV relativeFrom="paragraph">
              <wp:posOffset>1009</wp:posOffset>
            </wp:positionV>
            <wp:extent cx="1152525" cy="3626485"/>
            <wp:effectExtent l="0" t="0" r="9525" b="0"/>
            <wp:wrapTopAndBottom/>
            <wp:docPr id="1249142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2525" cy="3626485"/>
                    </a:xfrm>
                    <a:prstGeom prst="rect">
                      <a:avLst/>
                    </a:prstGeom>
                    <a:noFill/>
                    <a:ln>
                      <a:noFill/>
                    </a:ln>
                  </pic:spPr>
                </pic:pic>
              </a:graphicData>
            </a:graphic>
          </wp:anchor>
        </w:drawing>
      </w:r>
      <w:r w:rsidRPr="0087151A">
        <w:rPr>
          <w:rFonts w:ascii="Times New Roman" w:hAnsi="Times New Roman" w:cs="Times New Roman"/>
          <w:i/>
          <w:iCs/>
        </w:rPr>
        <w:t xml:space="preserve">Figure 10. All cleaned datasets being exported to CSV </w:t>
      </w:r>
      <w:proofErr w:type="spellStart"/>
      <w:r w:rsidRPr="0087151A">
        <w:rPr>
          <w:rFonts w:ascii="Times New Roman" w:hAnsi="Times New Roman" w:cs="Times New Roman"/>
          <w:i/>
          <w:iCs/>
        </w:rPr>
        <w:t>witers</w:t>
      </w:r>
      <w:proofErr w:type="spellEnd"/>
    </w:p>
    <w:p w14:paraId="23F58019" w14:textId="539EAB3D" w:rsidR="001419EA" w:rsidRPr="0087151A" w:rsidRDefault="00E37DE0" w:rsidP="00E045FD">
      <w:pPr>
        <w:rPr>
          <w:rFonts w:ascii="Times New Roman" w:hAnsi="Times New Roman" w:cs="Times New Roman"/>
          <w:b/>
          <w:bCs/>
        </w:rPr>
      </w:pPr>
      <w:r w:rsidRPr="0087151A">
        <w:rPr>
          <w:rFonts w:ascii="Times New Roman" w:hAnsi="Times New Roman" w:cs="Times New Roman"/>
          <w:b/>
          <w:bCs/>
        </w:rPr>
        <w:t xml:space="preserve">Data Analysis </w:t>
      </w:r>
    </w:p>
    <w:p w14:paraId="17C4ECD6" w14:textId="3A1A0E7F" w:rsidR="00E37DE0" w:rsidRPr="0087151A" w:rsidRDefault="00E37DE0" w:rsidP="00E045FD">
      <w:pPr>
        <w:rPr>
          <w:rFonts w:ascii="Times New Roman" w:hAnsi="Times New Roman" w:cs="Times New Roman"/>
        </w:rPr>
      </w:pPr>
      <w:r w:rsidRPr="0087151A">
        <w:rPr>
          <w:rFonts w:ascii="Times New Roman" w:hAnsi="Times New Roman" w:cs="Times New Roman"/>
        </w:rPr>
        <w:t xml:space="preserve">Initial exploration revealed that larger Australian states such as NSW, Victoria and Queensland consistently recorded substantially higher traffic-related hospitalisation counts compared to smaller states such as Tasmania. This suggested significant population related differences between states and was highlighted with comparative visualisations. </w:t>
      </w:r>
    </w:p>
    <w:p w14:paraId="7F17768E" w14:textId="5563AAB7" w:rsidR="00E37DE0" w:rsidRPr="0087151A" w:rsidRDefault="00E37DE0" w:rsidP="00E045FD">
      <w:pPr>
        <w:rPr>
          <w:rFonts w:ascii="Times New Roman" w:hAnsi="Times New Roman" w:cs="Times New Roman"/>
        </w:rPr>
      </w:pPr>
      <w:r w:rsidRPr="0087151A">
        <w:rPr>
          <w:rFonts w:ascii="Times New Roman" w:hAnsi="Times New Roman" w:cs="Times New Roman"/>
        </w:rPr>
        <w:t xml:space="preserve">Several demographic patterns were analysed with age groups specifically showing younger and </w:t>
      </w:r>
      <w:r w:rsidRPr="0087151A">
        <w:rPr>
          <w:rFonts w:ascii="Times New Roman" w:hAnsi="Times New Roman" w:cs="Times New Roman"/>
        </w:rPr>
        <w:lastRenderedPageBreak/>
        <w:t xml:space="preserve">middle aged </w:t>
      </w:r>
      <w:proofErr w:type="spellStart"/>
      <w:r w:rsidRPr="0087151A">
        <w:rPr>
          <w:rFonts w:ascii="Times New Roman" w:hAnsi="Times New Roman" w:cs="Times New Roman"/>
        </w:rPr>
        <w:t>grpups</w:t>
      </w:r>
      <w:proofErr w:type="spellEnd"/>
      <w:r w:rsidRPr="0087151A">
        <w:rPr>
          <w:rFonts w:ascii="Times New Roman" w:hAnsi="Times New Roman" w:cs="Times New Roman"/>
        </w:rPr>
        <w:t xml:space="preserve"> generally recorded higher hospitalisation totals compared to older age groups. </w:t>
      </w:r>
      <w:proofErr w:type="gramStart"/>
      <w:r w:rsidRPr="0087151A">
        <w:rPr>
          <w:rFonts w:ascii="Times New Roman" w:hAnsi="Times New Roman" w:cs="Times New Roman"/>
        </w:rPr>
        <w:t>Furthermore</w:t>
      </w:r>
      <w:proofErr w:type="gramEnd"/>
      <w:r w:rsidRPr="0087151A">
        <w:rPr>
          <w:rFonts w:ascii="Times New Roman" w:hAnsi="Times New Roman" w:cs="Times New Roman"/>
        </w:rPr>
        <w:t xml:space="preserve"> the sexes of these age groups showed that male hospitalisation counts were also frequently higher than female counts across several datasets. </w:t>
      </w:r>
    </w:p>
    <w:p w14:paraId="6BB7E6BA" w14:textId="73EBAE82" w:rsidR="00E37DE0" w:rsidRPr="0087151A" w:rsidRDefault="00E37DE0" w:rsidP="00E045FD">
      <w:pPr>
        <w:rPr>
          <w:rFonts w:ascii="Times New Roman" w:hAnsi="Times New Roman" w:cs="Times New Roman"/>
        </w:rPr>
      </w:pPr>
      <w:r w:rsidRPr="0087151A">
        <w:rPr>
          <w:rFonts w:ascii="Times New Roman" w:hAnsi="Times New Roman" w:cs="Times New Roman"/>
        </w:rPr>
        <w:t xml:space="preserve">Road user analysis identified that car occupants, motorcyclist, pedestrians and pedal cyclists </w:t>
      </w:r>
      <w:r w:rsidR="00355CDE" w:rsidRPr="0087151A">
        <w:rPr>
          <w:rFonts w:ascii="Times New Roman" w:hAnsi="Times New Roman" w:cs="Times New Roman"/>
        </w:rPr>
        <w:t>were largely represented categories within these datasets. Car occupants consistently recorded some of the highest hospitalisation totals, while categories such as bus occupants and heavy transport users recorded substantially smaller counts.</w:t>
      </w:r>
    </w:p>
    <w:p w14:paraId="1B7D13DB" w14:textId="79F9E021" w:rsidR="00355CDE" w:rsidRPr="0087151A" w:rsidRDefault="00355CDE" w:rsidP="00E045FD">
      <w:pPr>
        <w:rPr>
          <w:rFonts w:ascii="Times New Roman" w:hAnsi="Times New Roman" w:cs="Times New Roman"/>
        </w:rPr>
      </w:pPr>
      <w:r w:rsidRPr="0087151A">
        <w:rPr>
          <w:rFonts w:ascii="Times New Roman" w:hAnsi="Times New Roman" w:cs="Times New Roman"/>
        </w:rPr>
        <w:t xml:space="preserve">Within the first nations datasets, variation was identified between remoteness categories and regional areas. Several </w:t>
      </w:r>
      <w:proofErr w:type="spellStart"/>
      <w:r w:rsidRPr="0087151A">
        <w:rPr>
          <w:rFonts w:ascii="Times New Roman" w:hAnsi="Times New Roman" w:cs="Times New Roman"/>
        </w:rPr>
        <w:t>cetegories</w:t>
      </w:r>
      <w:proofErr w:type="spellEnd"/>
      <w:r w:rsidRPr="0087151A">
        <w:rPr>
          <w:rFonts w:ascii="Times New Roman" w:hAnsi="Times New Roman" w:cs="Times New Roman"/>
        </w:rPr>
        <w:t xml:space="preserve"> also contained </w:t>
      </w:r>
      <w:proofErr w:type="spellStart"/>
      <w:r w:rsidRPr="0087151A">
        <w:rPr>
          <w:rFonts w:ascii="Times New Roman" w:hAnsi="Times New Roman" w:cs="Times New Roman"/>
        </w:rPr>
        <w:t>n.p</w:t>
      </w:r>
      <w:proofErr w:type="spellEnd"/>
      <w:r w:rsidRPr="0087151A">
        <w:rPr>
          <w:rFonts w:ascii="Times New Roman" w:hAnsi="Times New Roman" w:cs="Times New Roman"/>
        </w:rPr>
        <w:t xml:space="preserve"> values indicating that data was unavailable, unpublished or was too small. These suppressed values had to be taken into consideration during preprocessing and aggregation to not skew data. </w:t>
      </w:r>
    </w:p>
    <w:p w14:paraId="13AB78A9" w14:textId="4C3F8B9C" w:rsidR="00355CDE" w:rsidRPr="0087151A" w:rsidRDefault="00355CDE" w:rsidP="00E045FD">
      <w:pPr>
        <w:rPr>
          <w:rFonts w:ascii="Times New Roman" w:hAnsi="Times New Roman" w:cs="Times New Roman"/>
        </w:rPr>
      </w:pPr>
      <w:r w:rsidRPr="0087151A">
        <w:rPr>
          <w:rFonts w:ascii="Times New Roman" w:hAnsi="Times New Roman" w:cs="Times New Roman"/>
        </w:rPr>
        <w:t xml:space="preserve">Several structural </w:t>
      </w:r>
      <w:proofErr w:type="spellStart"/>
      <w:r w:rsidRPr="0087151A">
        <w:rPr>
          <w:rFonts w:ascii="Times New Roman" w:hAnsi="Times New Roman" w:cs="Times New Roman"/>
        </w:rPr>
        <w:t>cahllegnes</w:t>
      </w:r>
      <w:proofErr w:type="spellEnd"/>
      <w:r w:rsidRPr="0087151A">
        <w:rPr>
          <w:rFonts w:ascii="Times New Roman" w:hAnsi="Times New Roman" w:cs="Times New Roman"/>
        </w:rPr>
        <w:t xml:space="preserve"> within the raw datasets were identified. In some datasets multiple </w:t>
      </w:r>
      <w:proofErr w:type="spellStart"/>
      <w:r w:rsidRPr="0087151A">
        <w:rPr>
          <w:rFonts w:ascii="Times New Roman" w:hAnsi="Times New Roman" w:cs="Times New Roman"/>
        </w:rPr>
        <w:t>catergoeis</w:t>
      </w:r>
      <w:proofErr w:type="spellEnd"/>
      <w:r w:rsidRPr="0087151A">
        <w:rPr>
          <w:rFonts w:ascii="Times New Roman" w:hAnsi="Times New Roman" w:cs="Times New Roman"/>
        </w:rPr>
        <w:t xml:space="preserve"> of information were organised within a single sheet but separated into grouped column sections with </w:t>
      </w:r>
      <w:proofErr w:type="spellStart"/>
      <w:r w:rsidRPr="0087151A">
        <w:rPr>
          <w:rFonts w:ascii="Times New Roman" w:hAnsi="Times New Roman" w:cs="Times New Roman"/>
        </w:rPr>
        <w:t>gapts</w:t>
      </w:r>
      <w:proofErr w:type="spellEnd"/>
      <w:r w:rsidRPr="0087151A">
        <w:rPr>
          <w:rFonts w:ascii="Times New Roman" w:hAnsi="Times New Roman" w:cs="Times New Roman"/>
        </w:rPr>
        <w:t xml:space="preserve"> between attributes. For </w:t>
      </w:r>
      <w:proofErr w:type="gramStart"/>
      <w:r w:rsidRPr="0087151A">
        <w:rPr>
          <w:rFonts w:ascii="Times New Roman" w:hAnsi="Times New Roman" w:cs="Times New Roman"/>
        </w:rPr>
        <w:t>example</w:t>
      </w:r>
      <w:proofErr w:type="gramEnd"/>
      <w:r w:rsidRPr="0087151A">
        <w:rPr>
          <w:rFonts w:ascii="Times New Roman" w:hAnsi="Times New Roman" w:cs="Times New Roman"/>
        </w:rPr>
        <w:t xml:space="preserve"> within the first nations dataset, certain </w:t>
      </w:r>
      <w:proofErr w:type="spellStart"/>
      <w:r w:rsidRPr="0087151A">
        <w:rPr>
          <w:rFonts w:ascii="Times New Roman" w:hAnsi="Times New Roman" w:cs="Times New Roman"/>
        </w:rPr>
        <w:t>coloumn</w:t>
      </w:r>
      <w:proofErr w:type="spellEnd"/>
      <w:r w:rsidRPr="0087151A">
        <w:rPr>
          <w:rFonts w:ascii="Times New Roman" w:hAnsi="Times New Roman" w:cs="Times New Roman"/>
        </w:rPr>
        <w:t xml:space="preserve"> groups related to age demographics while other separated sections contained remoteness area </w:t>
      </w:r>
      <w:proofErr w:type="spellStart"/>
      <w:r w:rsidRPr="0087151A">
        <w:rPr>
          <w:rFonts w:ascii="Times New Roman" w:hAnsi="Times New Roman" w:cs="Times New Roman"/>
        </w:rPr>
        <w:t>stastics</w:t>
      </w:r>
      <w:proofErr w:type="spellEnd"/>
      <w:r w:rsidRPr="0087151A">
        <w:rPr>
          <w:rFonts w:ascii="Times New Roman" w:hAnsi="Times New Roman" w:cs="Times New Roman"/>
        </w:rPr>
        <w:t xml:space="preserve"> and additional demographic breakdowns. This structure increased the complexity of preprocessing because the datasets were not fully </w:t>
      </w:r>
      <w:proofErr w:type="spellStart"/>
      <w:r w:rsidRPr="0087151A">
        <w:rPr>
          <w:rFonts w:ascii="Times New Roman" w:hAnsi="Times New Roman" w:cs="Times New Roman"/>
        </w:rPr>
        <w:t>standardiesed</w:t>
      </w:r>
      <w:proofErr w:type="spellEnd"/>
      <w:r w:rsidRPr="0087151A">
        <w:rPr>
          <w:rFonts w:ascii="Times New Roman" w:hAnsi="Times New Roman" w:cs="Times New Roman"/>
        </w:rPr>
        <w:t xml:space="preserve"> into a single format. As a </w:t>
      </w:r>
      <w:proofErr w:type="gramStart"/>
      <w:r w:rsidRPr="0087151A">
        <w:rPr>
          <w:rFonts w:ascii="Times New Roman" w:hAnsi="Times New Roman" w:cs="Times New Roman"/>
        </w:rPr>
        <w:t>result</w:t>
      </w:r>
      <w:proofErr w:type="gramEnd"/>
      <w:r w:rsidRPr="0087151A">
        <w:rPr>
          <w:rFonts w:ascii="Times New Roman" w:hAnsi="Times New Roman" w:cs="Times New Roman"/>
        </w:rPr>
        <w:t xml:space="preserve"> additional filtering </w:t>
      </w:r>
      <w:proofErr w:type="spellStart"/>
      <w:r w:rsidRPr="0087151A">
        <w:rPr>
          <w:rFonts w:ascii="Times New Roman" w:hAnsi="Times New Roman" w:cs="Times New Roman"/>
        </w:rPr>
        <w:t>coloumn</w:t>
      </w:r>
      <w:proofErr w:type="spellEnd"/>
      <w:r w:rsidRPr="0087151A">
        <w:rPr>
          <w:rFonts w:ascii="Times New Roman" w:hAnsi="Times New Roman" w:cs="Times New Roman"/>
        </w:rPr>
        <w:t xml:space="preserve"> selection and restructuring steps were required within the KNIME workflow to ensure that the relevant information was being used. </w:t>
      </w:r>
    </w:p>
    <w:p w14:paraId="78CE424A" w14:textId="6412D624" w:rsidR="00355CDE" w:rsidRPr="0087151A" w:rsidRDefault="00355CDE" w:rsidP="00E045FD">
      <w:pPr>
        <w:rPr>
          <w:rFonts w:ascii="Times New Roman" w:hAnsi="Times New Roman" w:cs="Times New Roman"/>
        </w:rPr>
      </w:pPr>
      <w:r w:rsidRPr="0087151A">
        <w:rPr>
          <w:rFonts w:ascii="Times New Roman" w:hAnsi="Times New Roman" w:cs="Times New Roman"/>
        </w:rPr>
        <w:t xml:space="preserve">Analysis of the data helped with preprocessing data as it </w:t>
      </w:r>
      <w:proofErr w:type="spellStart"/>
      <w:r w:rsidRPr="0087151A">
        <w:rPr>
          <w:rFonts w:ascii="Times New Roman" w:hAnsi="Times New Roman" w:cs="Times New Roman"/>
        </w:rPr>
        <w:t>highlighered</w:t>
      </w:r>
      <w:proofErr w:type="spellEnd"/>
      <w:r w:rsidRPr="0087151A">
        <w:rPr>
          <w:rFonts w:ascii="Times New Roman" w:hAnsi="Times New Roman" w:cs="Times New Roman"/>
        </w:rPr>
        <w:t xml:space="preserve"> several data quality issues including </w:t>
      </w:r>
    </w:p>
    <w:p w14:paraId="4EC34764" w14:textId="058AEEC6" w:rsidR="00355CDE" w:rsidRPr="0087151A" w:rsidRDefault="00355CDE" w:rsidP="00355CDE">
      <w:pPr>
        <w:pStyle w:val="a6"/>
        <w:numPr>
          <w:ilvl w:val="0"/>
          <w:numId w:val="18"/>
        </w:numPr>
        <w:rPr>
          <w:rFonts w:ascii="Times New Roman" w:hAnsi="Times New Roman" w:cs="Times New Roman"/>
        </w:rPr>
      </w:pPr>
      <w:r w:rsidRPr="0087151A">
        <w:rPr>
          <w:rFonts w:ascii="Times New Roman" w:hAnsi="Times New Roman" w:cs="Times New Roman"/>
        </w:rPr>
        <w:t>Missing demographic values</w:t>
      </w:r>
    </w:p>
    <w:p w14:paraId="43F52AF8" w14:textId="0208847C" w:rsidR="00355CDE" w:rsidRPr="0087151A" w:rsidRDefault="00355CDE" w:rsidP="00355CDE">
      <w:pPr>
        <w:pStyle w:val="a6"/>
        <w:numPr>
          <w:ilvl w:val="0"/>
          <w:numId w:val="18"/>
        </w:numPr>
        <w:rPr>
          <w:rFonts w:ascii="Times New Roman" w:hAnsi="Times New Roman" w:cs="Times New Roman"/>
        </w:rPr>
      </w:pPr>
      <w:proofErr w:type="spellStart"/>
      <w:r w:rsidRPr="0087151A">
        <w:rPr>
          <w:rFonts w:ascii="Times New Roman" w:hAnsi="Times New Roman" w:cs="Times New Roman"/>
        </w:rPr>
        <w:t>n.p</w:t>
      </w:r>
      <w:proofErr w:type="spellEnd"/>
      <w:r w:rsidRPr="0087151A">
        <w:rPr>
          <w:rFonts w:ascii="Times New Roman" w:hAnsi="Times New Roman" w:cs="Times New Roman"/>
        </w:rPr>
        <w:t xml:space="preserve"> values</w:t>
      </w:r>
    </w:p>
    <w:p w14:paraId="7A629A8E" w14:textId="63CA28FC" w:rsidR="00355CDE" w:rsidRPr="0087151A" w:rsidRDefault="00355CDE" w:rsidP="00355CDE">
      <w:pPr>
        <w:pStyle w:val="a6"/>
        <w:numPr>
          <w:ilvl w:val="0"/>
          <w:numId w:val="18"/>
        </w:numPr>
        <w:rPr>
          <w:rFonts w:ascii="Times New Roman" w:hAnsi="Times New Roman" w:cs="Times New Roman"/>
        </w:rPr>
      </w:pPr>
      <w:r w:rsidRPr="0087151A">
        <w:rPr>
          <w:rFonts w:ascii="Times New Roman" w:hAnsi="Times New Roman" w:cs="Times New Roman"/>
        </w:rPr>
        <w:t>Inconsistent column names</w:t>
      </w:r>
    </w:p>
    <w:p w14:paraId="74A02F82" w14:textId="214872D6" w:rsidR="00355CDE" w:rsidRPr="0087151A" w:rsidRDefault="00355CDE" w:rsidP="00355CDE">
      <w:pPr>
        <w:pStyle w:val="a6"/>
        <w:numPr>
          <w:ilvl w:val="0"/>
          <w:numId w:val="18"/>
        </w:numPr>
        <w:rPr>
          <w:rFonts w:ascii="Times New Roman" w:hAnsi="Times New Roman" w:cs="Times New Roman"/>
        </w:rPr>
      </w:pPr>
      <w:r w:rsidRPr="0087151A">
        <w:rPr>
          <w:rFonts w:ascii="Times New Roman" w:hAnsi="Times New Roman" w:cs="Times New Roman"/>
        </w:rPr>
        <w:t xml:space="preserve">Mixed data formats across worksheets </w:t>
      </w:r>
    </w:p>
    <w:p w14:paraId="4F260089" w14:textId="4ECF1EB5" w:rsidR="00355CDE" w:rsidRPr="0087151A" w:rsidRDefault="00355CDE" w:rsidP="00355CDE">
      <w:pPr>
        <w:pStyle w:val="a6"/>
        <w:numPr>
          <w:ilvl w:val="0"/>
          <w:numId w:val="18"/>
        </w:numPr>
        <w:rPr>
          <w:rFonts w:ascii="Times New Roman" w:hAnsi="Times New Roman" w:cs="Times New Roman"/>
        </w:rPr>
      </w:pPr>
      <w:r w:rsidRPr="0087151A">
        <w:rPr>
          <w:rFonts w:ascii="Times New Roman" w:hAnsi="Times New Roman" w:cs="Times New Roman"/>
        </w:rPr>
        <w:t>Large datasets spread across multiple sheets.</w:t>
      </w:r>
    </w:p>
    <w:p w14:paraId="3D490334" w14:textId="77777777" w:rsidR="00E37DE0" w:rsidRPr="0087151A" w:rsidRDefault="00E37DE0" w:rsidP="00E045FD">
      <w:pPr>
        <w:rPr>
          <w:rFonts w:ascii="Times New Roman" w:hAnsi="Times New Roman" w:cs="Times New Roman"/>
          <w:b/>
          <w:bCs/>
        </w:rPr>
      </w:pPr>
    </w:p>
    <w:p w14:paraId="0FBB2E18" w14:textId="77F16087" w:rsidR="00864793" w:rsidRPr="0087151A" w:rsidRDefault="00864793" w:rsidP="00864793">
      <w:pPr>
        <w:pStyle w:val="1"/>
        <w:rPr>
          <w:rFonts w:ascii="Times New Roman" w:hAnsi="Times New Roman" w:cs="Times New Roman"/>
        </w:rPr>
      </w:pPr>
      <w:r w:rsidRPr="0087151A">
        <w:rPr>
          <w:rFonts w:ascii="Times New Roman" w:hAnsi="Times New Roman" w:cs="Times New Roman"/>
        </w:rPr>
        <w:t>3 Visualisation Design</w:t>
      </w:r>
      <w:bookmarkEnd w:id="7"/>
    </w:p>
    <w:p w14:paraId="1AE40EA3" w14:textId="7CCE00D1" w:rsidR="00864793" w:rsidRPr="0087151A" w:rsidRDefault="00864793" w:rsidP="00864793">
      <w:pPr>
        <w:rPr>
          <w:rFonts w:ascii="Times New Roman" w:hAnsi="Times New Roman" w:cs="Times New Roman"/>
        </w:rPr>
      </w:pPr>
    </w:p>
    <w:p w14:paraId="3A12345E" w14:textId="756E6B37" w:rsidR="00864793" w:rsidRPr="0087151A" w:rsidRDefault="00864793" w:rsidP="00864793">
      <w:pPr>
        <w:pStyle w:val="2"/>
        <w:rPr>
          <w:rFonts w:ascii="Times New Roman" w:hAnsi="Times New Roman" w:cs="Times New Roman"/>
        </w:rPr>
      </w:pPr>
      <w:bookmarkStart w:id="8" w:name="_Toc229879301"/>
      <w:r w:rsidRPr="0087151A">
        <w:rPr>
          <w:rFonts w:ascii="Times New Roman" w:hAnsi="Times New Roman" w:cs="Times New Roman"/>
        </w:rPr>
        <w:t>3.1 Website Design</w:t>
      </w:r>
      <w:bookmarkEnd w:id="8"/>
    </w:p>
    <w:p w14:paraId="676FD9FB" w14:textId="624E0FE9" w:rsidR="00864793" w:rsidRPr="0087151A" w:rsidRDefault="00864793" w:rsidP="00864793">
      <w:pPr>
        <w:rPr>
          <w:rFonts w:ascii="Times New Roman" w:hAnsi="Times New Roman" w:cs="Times New Roman"/>
        </w:rPr>
      </w:pPr>
      <w:r w:rsidRPr="0087151A">
        <w:rPr>
          <w:rFonts w:ascii="Times New Roman" w:hAnsi="Times New Roman" w:cs="Times New Roman"/>
        </w:rPr>
        <w:t>The website will be built as a structured, single-page web application using D3.js, HTML, and CSS. The layout is designed to support a narrative data story — guiding the user through a structured sequence of insights rather than presenting an open-ended dashboard.</w:t>
      </w:r>
    </w:p>
    <w:p w14:paraId="490A583C" w14:textId="77777777" w:rsidR="00864793" w:rsidRPr="0087151A" w:rsidRDefault="00864793" w:rsidP="00864793">
      <w:pPr>
        <w:rPr>
          <w:rFonts w:ascii="Times New Roman" w:hAnsi="Times New Roman" w:cs="Times New Roman"/>
        </w:rPr>
      </w:pPr>
    </w:p>
    <w:p w14:paraId="24487628" w14:textId="77777777" w:rsidR="001242B7" w:rsidRPr="0087151A" w:rsidRDefault="001242B7" w:rsidP="001242B7">
      <w:pPr>
        <w:rPr>
          <w:rFonts w:ascii="Times New Roman" w:hAnsi="Times New Roman" w:cs="Times New Roman"/>
        </w:rPr>
      </w:pPr>
      <w:r w:rsidRPr="0087151A">
        <w:rPr>
          <w:rFonts w:ascii="Times New Roman" w:hAnsi="Times New Roman" w:cs="Times New Roman"/>
        </w:rPr>
        <w:t>The website will be built as a single-page web application using D3.js, HTML, and CSS. The layout is designed to support a narrative data story, guiding the user through structured insights about Australian road crash hospitalisations from 2011 to 2021.</w:t>
      </w:r>
    </w:p>
    <w:p w14:paraId="0AE99B1A" w14:textId="77777777" w:rsidR="001242B7" w:rsidRPr="0087151A" w:rsidRDefault="001242B7" w:rsidP="001242B7">
      <w:pPr>
        <w:rPr>
          <w:rFonts w:ascii="Times New Roman" w:hAnsi="Times New Roman" w:cs="Times New Roman"/>
        </w:rPr>
      </w:pPr>
      <w:r w:rsidRPr="0087151A">
        <w:rPr>
          <w:rFonts w:ascii="Times New Roman" w:hAnsi="Times New Roman" w:cs="Times New Roman"/>
          <w:b/>
          <w:bCs/>
        </w:rPr>
        <w:t>Navigation structure:</w:t>
      </w:r>
      <w:r w:rsidRPr="0087151A">
        <w:rPr>
          <w:rFonts w:ascii="Times New Roman" w:hAnsi="Times New Roman" w:cs="Times New Roman"/>
        </w:rPr>
        <w:t xml:space="preserve"> A top navigation bar provides three tabs that filter and update all charts simultaneously without page reload:</w:t>
      </w:r>
    </w:p>
    <w:p w14:paraId="3EEFDB42" w14:textId="77777777" w:rsidR="001242B7" w:rsidRPr="0087151A" w:rsidRDefault="001242B7" w:rsidP="001242B7">
      <w:pPr>
        <w:numPr>
          <w:ilvl w:val="0"/>
          <w:numId w:val="19"/>
        </w:numPr>
        <w:rPr>
          <w:rFonts w:ascii="Times New Roman" w:hAnsi="Times New Roman" w:cs="Times New Roman"/>
        </w:rPr>
      </w:pPr>
      <w:r w:rsidRPr="0087151A">
        <w:rPr>
          <w:rFonts w:ascii="Times New Roman" w:hAnsi="Times New Roman" w:cs="Times New Roman"/>
        </w:rPr>
        <w:t>Total — overview of hospitalisation counts by state and territory</w:t>
      </w:r>
    </w:p>
    <w:p w14:paraId="12BB5044" w14:textId="77777777" w:rsidR="001242B7" w:rsidRPr="0087151A" w:rsidRDefault="001242B7" w:rsidP="001242B7">
      <w:pPr>
        <w:numPr>
          <w:ilvl w:val="0"/>
          <w:numId w:val="19"/>
        </w:numPr>
        <w:rPr>
          <w:rFonts w:ascii="Times New Roman" w:hAnsi="Times New Roman" w:cs="Times New Roman"/>
        </w:rPr>
      </w:pPr>
      <w:r w:rsidRPr="0087151A">
        <w:rPr>
          <w:rFonts w:ascii="Times New Roman" w:hAnsi="Times New Roman" w:cs="Times New Roman"/>
        </w:rPr>
        <w:lastRenderedPageBreak/>
        <w:t>Trend — year-on-year change in national hospitalisation counts</w:t>
      </w:r>
    </w:p>
    <w:p w14:paraId="3702F9A6" w14:textId="77777777" w:rsidR="001242B7" w:rsidRPr="0087151A" w:rsidRDefault="001242B7" w:rsidP="001242B7">
      <w:pPr>
        <w:numPr>
          <w:ilvl w:val="0"/>
          <w:numId w:val="19"/>
        </w:numPr>
        <w:rPr>
          <w:rFonts w:ascii="Times New Roman" w:hAnsi="Times New Roman" w:cs="Times New Roman"/>
        </w:rPr>
      </w:pPr>
      <w:r w:rsidRPr="0087151A">
        <w:rPr>
          <w:rFonts w:ascii="Times New Roman" w:hAnsi="Times New Roman" w:cs="Times New Roman"/>
        </w:rPr>
        <w:t>Age &amp; Gender — demographic breakdown by age group and sex</w:t>
      </w:r>
    </w:p>
    <w:p w14:paraId="1CB8FE33" w14:textId="33819F00" w:rsidR="00864793" w:rsidRPr="0087151A" w:rsidRDefault="001242B7" w:rsidP="00864793">
      <w:pPr>
        <w:rPr>
          <w:rFonts w:ascii="Times New Roman" w:hAnsi="Times New Roman" w:cs="Times New Roman"/>
        </w:rPr>
      </w:pPr>
      <w:r w:rsidRPr="0087151A">
        <w:rPr>
          <w:rFonts w:ascii="Times New Roman" w:hAnsi="Times New Roman" w:cs="Times New Roman"/>
          <w:b/>
          <w:bCs/>
        </w:rPr>
        <w:t>Layout principles:</w:t>
      </w:r>
      <w:r w:rsidRPr="0087151A">
        <w:rPr>
          <w:rFonts w:ascii="Times New Roman" w:hAnsi="Times New Roman" w:cs="Times New Roman"/>
        </w:rPr>
        <w:t xml:space="preserve"> The page is divided into four main areas. A header displays the site title and data source. Below the header, the three navigation tabs sit alongside a Key Stats panel on the right, which displays summary figures such as total cases, peak year, and highest-risk group. A shared filter bar below the tabs allows users to refine all charts by age group, gender, and road user type simultaneously. The main content area displays a 2×2 chart grid. A footer displays the data source attribution. The layout uses CSS flexbox and targets standard desktop screen sizes of 1024px minimum width.</w:t>
      </w:r>
    </w:p>
    <w:p w14:paraId="2E5434F3" w14:textId="1DD2CF26" w:rsidR="000C6A60" w:rsidRPr="0087151A" w:rsidRDefault="000C6A60" w:rsidP="00864793">
      <w:pPr>
        <w:rPr>
          <w:rFonts w:ascii="Times New Roman" w:hAnsi="Times New Roman" w:cs="Times New Roman"/>
        </w:rPr>
      </w:pPr>
      <w:r w:rsidRPr="0087151A">
        <w:rPr>
          <w:rFonts w:ascii="Times New Roman" w:hAnsi="Times New Roman" w:cs="Times New Roman"/>
          <w:noProof/>
        </w:rPr>
        <w:drawing>
          <wp:inline distT="0" distB="0" distL="0" distR="0" wp14:anchorId="3B61A492" wp14:editId="0B5091FF">
            <wp:extent cx="5731510" cy="6428105"/>
            <wp:effectExtent l="0" t="0" r="2540" b="0"/>
            <wp:docPr id="16860595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9560" name="그림 1686059560"/>
                    <pic:cNvPicPr/>
                  </pic:nvPicPr>
                  <pic:blipFill>
                    <a:blip r:embed="rId20">
                      <a:extLst>
                        <a:ext uri="{28A0092B-C50C-407E-A947-70E740481C1C}">
                          <a14:useLocalDpi xmlns:a14="http://schemas.microsoft.com/office/drawing/2010/main" val="0"/>
                        </a:ext>
                      </a:extLst>
                    </a:blip>
                    <a:stretch>
                      <a:fillRect/>
                    </a:stretch>
                  </pic:blipFill>
                  <pic:spPr>
                    <a:xfrm>
                      <a:off x="0" y="0"/>
                      <a:ext cx="5731510" cy="6428105"/>
                    </a:xfrm>
                    <a:prstGeom prst="rect">
                      <a:avLst/>
                    </a:prstGeom>
                  </pic:spPr>
                </pic:pic>
              </a:graphicData>
            </a:graphic>
          </wp:inline>
        </w:drawing>
      </w:r>
    </w:p>
    <w:p w14:paraId="1AC8809C" w14:textId="447DC087" w:rsidR="000C6A60" w:rsidRPr="0087151A" w:rsidRDefault="00B52506" w:rsidP="00864793">
      <w:pPr>
        <w:rPr>
          <w:rFonts w:ascii="Times New Roman" w:hAnsi="Times New Roman" w:cs="Times New Roman"/>
        </w:rPr>
      </w:pPr>
      <w:r w:rsidRPr="0087151A">
        <w:rPr>
          <w:rFonts w:ascii="Times New Roman" w:hAnsi="Times New Roman" w:cs="Times New Roman"/>
          <w:i/>
          <w:iCs/>
        </w:rPr>
        <w:t>Figure 1</w:t>
      </w:r>
      <w:r w:rsidRPr="0087151A">
        <w:rPr>
          <w:rFonts w:ascii="Times New Roman" w:hAnsi="Times New Roman" w:cs="Times New Roman"/>
          <w:i/>
          <w:iCs/>
        </w:rPr>
        <w:t>1</w:t>
      </w:r>
      <w:r w:rsidRPr="0087151A">
        <w:rPr>
          <w:rFonts w:ascii="Times New Roman" w:hAnsi="Times New Roman" w:cs="Times New Roman"/>
          <w:i/>
          <w:iCs/>
        </w:rPr>
        <w:t xml:space="preserve">. </w:t>
      </w:r>
      <w:r w:rsidR="0087151A" w:rsidRPr="0087151A">
        <w:rPr>
          <w:rFonts w:ascii="Times New Roman" w:hAnsi="Times New Roman" w:cs="Times New Roman"/>
          <w:i/>
          <w:iCs/>
        </w:rPr>
        <w:t>Wireframe prototype of the website layout, showing the header, navigation tabs (Total, Trend, Age &amp; Gender), shared filter bar, 2×2 chart grid, Key Stats panel, and footer</w:t>
      </w:r>
    </w:p>
    <w:p w14:paraId="11C7468D" w14:textId="77777777" w:rsidR="00864793" w:rsidRPr="0087151A" w:rsidRDefault="00864793" w:rsidP="00864793">
      <w:pPr>
        <w:pStyle w:val="2"/>
        <w:rPr>
          <w:rFonts w:ascii="Times New Roman" w:hAnsi="Times New Roman" w:cs="Times New Roman"/>
        </w:rPr>
      </w:pPr>
      <w:bookmarkStart w:id="9" w:name="_Toc229879302"/>
      <w:r w:rsidRPr="0087151A">
        <w:rPr>
          <w:rFonts w:ascii="Times New Roman" w:hAnsi="Times New Roman" w:cs="Times New Roman"/>
        </w:rPr>
        <w:lastRenderedPageBreak/>
        <w:t>3.2 Visualisation Design</w:t>
      </w:r>
      <w:bookmarkEnd w:id="9"/>
    </w:p>
    <w:p w14:paraId="6908FCAF" w14:textId="77777777" w:rsidR="001242B7" w:rsidRPr="0087151A" w:rsidRDefault="001242B7" w:rsidP="001242B7">
      <w:pPr>
        <w:pStyle w:val="font-claude-response-body"/>
      </w:pPr>
      <w:r w:rsidRPr="0087151A">
        <w:t xml:space="preserve">All visualisations are built using D3.js. Chart types were selected based on the nature of each data dimension and the analytical question being addressed, following </w:t>
      </w:r>
      <w:proofErr w:type="spellStart"/>
      <w:r w:rsidRPr="0087151A">
        <w:t>Munzner's</w:t>
      </w:r>
      <w:proofErr w:type="spellEnd"/>
      <w:r w:rsidRPr="0087151A">
        <w:t xml:space="preserve"> (2014) guidelines for marks and channels and Tufte's (2001) principles of graphical integrity.</w:t>
      </w:r>
    </w:p>
    <w:p w14:paraId="18D2C09C" w14:textId="77777777" w:rsidR="001242B7" w:rsidRPr="0087151A" w:rsidRDefault="001242B7" w:rsidP="001242B7">
      <w:pPr>
        <w:pStyle w:val="font-claude-response-body"/>
      </w:pPr>
      <w:r w:rsidRPr="0087151A">
        <w:rPr>
          <w:rStyle w:val="ad"/>
        </w:rPr>
        <w:t>Chart 1 — Line chart (Trend tab)</w:t>
      </w:r>
      <w:r w:rsidRPr="0087151A">
        <w:t xml:space="preserve"> Displays annual hospitalisation counts from 2011 to 2021. The x-axis encodes year as an ordinal variable and the y-axis encodes hospitalisation count as a quantitative variable. Each line represents a road user type, distinguished by a </w:t>
      </w:r>
      <w:proofErr w:type="spellStart"/>
      <w:r w:rsidRPr="0087151A">
        <w:t>ColorBrewer</w:t>
      </w:r>
      <w:proofErr w:type="spellEnd"/>
      <w:r w:rsidRPr="0087151A">
        <w:t xml:space="preserve"> qualitative palette (Set2). This chart directly answers the question: how have national hospitalisation counts changed over time?</w:t>
      </w:r>
    </w:p>
    <w:p w14:paraId="6833DDE3" w14:textId="77777777" w:rsidR="001242B7" w:rsidRPr="0087151A" w:rsidRDefault="001242B7" w:rsidP="001242B7">
      <w:pPr>
        <w:pStyle w:val="font-claude-response-body"/>
      </w:pPr>
      <w:r w:rsidRPr="0087151A">
        <w:rPr>
          <w:rStyle w:val="ad"/>
        </w:rPr>
        <w:t>Chart 2 — Bar chart (Total tab)</w:t>
      </w:r>
      <w:r w:rsidRPr="0087151A">
        <w:t xml:space="preserve"> Displays total hospitalisation counts by state and territory. The x-axis encodes state as a nominal variable and the y-axis encodes count as a quantitative variable starting from zero, consistent with Tufte's (2001) principle of graphical integrity. Bars are sorted in descending order to support comparison. Hover tooltips display exact values.</w:t>
      </w:r>
    </w:p>
    <w:p w14:paraId="28D436AA" w14:textId="77777777" w:rsidR="001242B7" w:rsidRPr="0087151A" w:rsidRDefault="001242B7" w:rsidP="001242B7">
      <w:pPr>
        <w:pStyle w:val="font-claude-response-body"/>
      </w:pPr>
      <w:r w:rsidRPr="0087151A">
        <w:rPr>
          <w:rStyle w:val="ad"/>
        </w:rPr>
        <w:t>Chart 3 — Scatterplot (Age &amp; Gender tab)</w:t>
      </w:r>
      <w:r w:rsidRPr="0087151A">
        <w:t xml:space="preserve"> Displays hospitalisation counts by age group and sex. The x-axis encodes age group as an ordinal variable and the y-axis encodes hospitalisation count as a quantitative variable. Dot colour encodes gender using a two-colour </w:t>
      </w:r>
      <w:proofErr w:type="spellStart"/>
      <w:r w:rsidRPr="0087151A">
        <w:t>ColorBrewer</w:t>
      </w:r>
      <w:proofErr w:type="spellEnd"/>
      <w:r w:rsidRPr="0087151A">
        <w:t xml:space="preserve"> palette. Dot size encodes the proportion of that group relative to the total. This chart answers the question: which age group and gender combination is most at risk?</w:t>
      </w:r>
    </w:p>
    <w:p w14:paraId="7041F27E" w14:textId="77777777" w:rsidR="001242B7" w:rsidRPr="0087151A" w:rsidRDefault="001242B7" w:rsidP="001242B7">
      <w:pPr>
        <w:pStyle w:val="font-claude-response-body"/>
      </w:pPr>
      <w:r w:rsidRPr="0087151A">
        <w:rPr>
          <w:rStyle w:val="ad"/>
        </w:rPr>
        <w:t>Chart 4 — Histogram (Age &amp; Gender tab)</w:t>
      </w:r>
      <w:r w:rsidRPr="0087151A">
        <w:t xml:space="preserve"> Displays the frequency distribution of hospitalisations across age groups. The x-axis encodes age group as an ordinal variable and the y-axis encodes frequency as a quantitative variable. Bar colour reflects the currently selected gender filter, updating dynamically when the user changes the gender toggle.</w:t>
      </w:r>
    </w:p>
    <w:p w14:paraId="2D00CAB4" w14:textId="77777777" w:rsidR="001242B7" w:rsidRPr="0087151A" w:rsidRDefault="001242B7" w:rsidP="001242B7">
      <w:pPr>
        <w:pStyle w:val="font-claude-response-body"/>
      </w:pPr>
      <w:r w:rsidRPr="0087151A">
        <w:rPr>
          <w:rStyle w:val="ad"/>
        </w:rPr>
        <w:t>Design principles applied:</w:t>
      </w:r>
    </w:p>
    <w:p w14:paraId="126D29D8" w14:textId="77777777" w:rsidR="001242B7" w:rsidRPr="0087151A" w:rsidRDefault="001242B7" w:rsidP="001242B7">
      <w:pPr>
        <w:pStyle w:val="font-claude-response-body"/>
        <w:numPr>
          <w:ilvl w:val="0"/>
          <w:numId w:val="7"/>
        </w:numPr>
      </w:pPr>
      <w:r w:rsidRPr="0087151A">
        <w:t>Graphical integrity (Tufte, 2001): all y-axes start at zero, no 3D effects, no chart junk</w:t>
      </w:r>
    </w:p>
    <w:p w14:paraId="00EAFDC4" w14:textId="77777777" w:rsidR="001242B7" w:rsidRPr="0087151A" w:rsidRDefault="001242B7" w:rsidP="001242B7">
      <w:pPr>
        <w:pStyle w:val="font-claude-response-body"/>
        <w:numPr>
          <w:ilvl w:val="0"/>
          <w:numId w:val="7"/>
        </w:numPr>
      </w:pPr>
      <w:r w:rsidRPr="0087151A">
        <w:t>Marks and channels (</w:t>
      </w:r>
      <w:proofErr w:type="spellStart"/>
      <w:r w:rsidRPr="0087151A">
        <w:t>Munzner</w:t>
      </w:r>
      <w:proofErr w:type="spellEnd"/>
      <w:r w:rsidRPr="0087151A">
        <w:t>, 2014): position on a common scale is the primary encoding channel; colour is used only as a secondary channel for categorical distinction</w:t>
      </w:r>
    </w:p>
    <w:p w14:paraId="521607D1" w14:textId="77777777" w:rsidR="001242B7" w:rsidRPr="0087151A" w:rsidRDefault="001242B7" w:rsidP="001242B7">
      <w:pPr>
        <w:pStyle w:val="font-claude-response-body"/>
        <w:numPr>
          <w:ilvl w:val="0"/>
          <w:numId w:val="7"/>
        </w:numPr>
      </w:pPr>
      <w:r w:rsidRPr="0087151A">
        <w:t xml:space="preserve">Colour palette: </w:t>
      </w:r>
      <w:proofErr w:type="spellStart"/>
      <w:r w:rsidRPr="0087151A">
        <w:t>ColorBrewer</w:t>
      </w:r>
      <w:proofErr w:type="spellEnd"/>
      <w:r w:rsidRPr="0087151A">
        <w:t xml:space="preserve"> accessible palettes — Set2 for nominal categories, Blues for sequential quantitative data</w:t>
      </w:r>
    </w:p>
    <w:p w14:paraId="3236BEEF" w14:textId="77777777" w:rsidR="001242B7" w:rsidRPr="0087151A" w:rsidRDefault="001242B7" w:rsidP="001242B7">
      <w:pPr>
        <w:pStyle w:val="font-claude-response-body"/>
        <w:numPr>
          <w:ilvl w:val="0"/>
          <w:numId w:val="7"/>
        </w:numPr>
      </w:pPr>
      <w:r w:rsidRPr="0087151A">
        <w:t>No pie charts or 3D charts will be used</w:t>
      </w:r>
    </w:p>
    <w:p w14:paraId="02156441" w14:textId="46A95404" w:rsidR="00F73C85" w:rsidRPr="0087151A" w:rsidRDefault="00F73C85" w:rsidP="001F0A42">
      <w:pPr>
        <w:pStyle w:val="a6"/>
        <w:rPr>
          <w:rFonts w:ascii="Times New Roman" w:hAnsi="Times New Roman" w:cs="Times New Roman"/>
        </w:rPr>
      </w:pPr>
    </w:p>
    <w:p w14:paraId="487BA8F4" w14:textId="44624987" w:rsidR="00F73C85" w:rsidRPr="0087151A" w:rsidRDefault="00F73C85" w:rsidP="00F73C85">
      <w:pPr>
        <w:pStyle w:val="2"/>
        <w:rPr>
          <w:rFonts w:ascii="Times New Roman" w:hAnsi="Times New Roman" w:cs="Times New Roman"/>
        </w:rPr>
      </w:pPr>
      <w:bookmarkStart w:id="10" w:name="_Toc229879303"/>
      <w:r w:rsidRPr="0087151A">
        <w:rPr>
          <w:rFonts w:ascii="Times New Roman" w:hAnsi="Times New Roman" w:cs="Times New Roman"/>
        </w:rPr>
        <w:t>3.3 Interaction Design</w:t>
      </w:r>
      <w:bookmarkEnd w:id="10"/>
    </w:p>
    <w:p w14:paraId="7AD88CF1" w14:textId="77777777" w:rsidR="00F73C85" w:rsidRPr="0087151A" w:rsidRDefault="00F73C85" w:rsidP="00F73C85">
      <w:pPr>
        <w:spacing w:after="140"/>
        <w:rPr>
          <w:rFonts w:ascii="Times New Roman" w:hAnsi="Times New Roman" w:cs="Times New Roman"/>
        </w:rPr>
      </w:pPr>
      <w:r w:rsidRPr="0087151A">
        <w:rPr>
          <w:rFonts w:ascii="Times New Roman" w:hAnsi="Times New Roman" w:cs="Times New Roman"/>
        </w:rPr>
        <w:t>Interactive features are designed to support the narrative structure and allow users to explore selected dimensions of the data in a meaningful and controlled way.</w:t>
      </w:r>
    </w:p>
    <w:tbl>
      <w:tblPr>
        <w:tblStyle w:val="ac"/>
        <w:tblW w:w="0" w:type="auto"/>
        <w:tblLook w:val="04A0" w:firstRow="1" w:lastRow="0" w:firstColumn="1" w:lastColumn="0" w:noHBand="0" w:noVBand="1"/>
      </w:tblPr>
      <w:tblGrid>
        <w:gridCol w:w="2254"/>
        <w:gridCol w:w="2254"/>
        <w:gridCol w:w="2254"/>
        <w:gridCol w:w="2254"/>
      </w:tblGrid>
      <w:tr w:rsidR="00F73C85" w:rsidRPr="0087151A" w14:paraId="08E6BF4A" w14:textId="77777777" w:rsidTr="00F73C85">
        <w:tc>
          <w:tcPr>
            <w:tcW w:w="2254" w:type="dxa"/>
          </w:tcPr>
          <w:p w14:paraId="606D3399" w14:textId="2B891405" w:rsidR="00F73C85" w:rsidRPr="0087151A" w:rsidRDefault="00F73C85" w:rsidP="00F73C85">
            <w:pPr>
              <w:jc w:val="center"/>
              <w:rPr>
                <w:rFonts w:ascii="Times New Roman" w:hAnsi="Times New Roman" w:cs="Times New Roman"/>
              </w:rPr>
            </w:pPr>
            <w:r w:rsidRPr="0087151A">
              <w:rPr>
                <w:rFonts w:ascii="Times New Roman" w:eastAsia="Arial" w:hAnsi="Times New Roman" w:cs="Times New Roman"/>
                <w:b/>
                <w:bCs/>
                <w:sz w:val="20"/>
                <w:szCs w:val="20"/>
              </w:rPr>
              <w:t>Feature</w:t>
            </w:r>
          </w:p>
        </w:tc>
        <w:tc>
          <w:tcPr>
            <w:tcW w:w="2254" w:type="dxa"/>
          </w:tcPr>
          <w:p w14:paraId="5861589C" w14:textId="44D1CC1F" w:rsidR="00F73C85" w:rsidRPr="0087151A" w:rsidRDefault="00F73C85" w:rsidP="00F73C85">
            <w:pPr>
              <w:jc w:val="center"/>
              <w:rPr>
                <w:rFonts w:ascii="Times New Roman" w:hAnsi="Times New Roman" w:cs="Times New Roman"/>
              </w:rPr>
            </w:pPr>
            <w:r w:rsidRPr="0087151A">
              <w:rPr>
                <w:rFonts w:ascii="Times New Roman" w:eastAsia="Arial" w:hAnsi="Times New Roman" w:cs="Times New Roman"/>
                <w:b/>
                <w:bCs/>
                <w:sz w:val="20"/>
                <w:szCs w:val="20"/>
              </w:rPr>
              <w:t>Interaction Method</w:t>
            </w:r>
          </w:p>
        </w:tc>
        <w:tc>
          <w:tcPr>
            <w:tcW w:w="2254" w:type="dxa"/>
          </w:tcPr>
          <w:p w14:paraId="29914552" w14:textId="3F90A5F7" w:rsidR="00F73C85" w:rsidRPr="0087151A" w:rsidRDefault="00F73C85" w:rsidP="00F73C85">
            <w:pPr>
              <w:jc w:val="center"/>
              <w:rPr>
                <w:rFonts w:ascii="Times New Roman" w:hAnsi="Times New Roman" w:cs="Times New Roman"/>
              </w:rPr>
            </w:pPr>
            <w:r w:rsidRPr="0087151A">
              <w:rPr>
                <w:rFonts w:ascii="Times New Roman" w:eastAsia="Arial" w:hAnsi="Times New Roman" w:cs="Times New Roman"/>
                <w:b/>
                <w:bCs/>
                <w:sz w:val="20"/>
                <w:szCs w:val="20"/>
              </w:rPr>
              <w:t>User Action</w:t>
            </w:r>
          </w:p>
        </w:tc>
        <w:tc>
          <w:tcPr>
            <w:tcW w:w="2254" w:type="dxa"/>
          </w:tcPr>
          <w:p w14:paraId="451D1CCD" w14:textId="2B3BD35E" w:rsidR="00F73C85" w:rsidRPr="0087151A" w:rsidRDefault="00F73C85" w:rsidP="00F73C85">
            <w:pPr>
              <w:jc w:val="center"/>
              <w:rPr>
                <w:rFonts w:ascii="Times New Roman" w:hAnsi="Times New Roman" w:cs="Times New Roman"/>
              </w:rPr>
            </w:pPr>
            <w:r w:rsidRPr="0087151A">
              <w:rPr>
                <w:rFonts w:ascii="Times New Roman" w:eastAsia="Arial" w:hAnsi="Times New Roman" w:cs="Times New Roman"/>
                <w:b/>
                <w:bCs/>
                <w:sz w:val="20"/>
                <w:szCs w:val="20"/>
              </w:rPr>
              <w:t>System Response</w:t>
            </w:r>
          </w:p>
        </w:tc>
      </w:tr>
      <w:tr w:rsidR="00F73C85" w:rsidRPr="0087151A" w14:paraId="664E4AD9" w14:textId="77777777" w:rsidTr="00F73C85">
        <w:tc>
          <w:tcPr>
            <w:tcW w:w="2254" w:type="dxa"/>
          </w:tcPr>
          <w:p w14:paraId="1745330E" w14:textId="576692AE" w:rsidR="00F73C85" w:rsidRPr="0087151A" w:rsidRDefault="00DB7593" w:rsidP="00F73C85">
            <w:pPr>
              <w:rPr>
                <w:rFonts w:ascii="Times New Roman" w:hAnsi="Times New Roman" w:cs="Times New Roman"/>
              </w:rPr>
            </w:pPr>
            <w:r w:rsidRPr="0087151A">
              <w:rPr>
                <w:rFonts w:ascii="Times New Roman" w:eastAsia="Arial" w:hAnsi="Times New Roman" w:cs="Times New Roman"/>
                <w:sz w:val="20"/>
                <w:szCs w:val="20"/>
              </w:rPr>
              <w:t>Tab navigation</w:t>
            </w:r>
          </w:p>
        </w:tc>
        <w:tc>
          <w:tcPr>
            <w:tcW w:w="2254" w:type="dxa"/>
          </w:tcPr>
          <w:p w14:paraId="54C46A44" w14:textId="01E922B2" w:rsidR="00F73C85" w:rsidRPr="0087151A" w:rsidRDefault="005957CA" w:rsidP="00F73C85">
            <w:pPr>
              <w:rPr>
                <w:rFonts w:ascii="Times New Roman" w:hAnsi="Times New Roman" w:cs="Times New Roman"/>
              </w:rPr>
            </w:pPr>
            <w:r w:rsidRPr="0087151A">
              <w:rPr>
                <w:rFonts w:ascii="Times New Roman" w:eastAsia="Arial" w:hAnsi="Times New Roman" w:cs="Times New Roman"/>
                <w:sz w:val="20"/>
                <w:szCs w:val="20"/>
              </w:rPr>
              <w:t>Click</w:t>
            </w:r>
          </w:p>
        </w:tc>
        <w:tc>
          <w:tcPr>
            <w:tcW w:w="2254" w:type="dxa"/>
          </w:tcPr>
          <w:p w14:paraId="0E2D85CD" w14:textId="04E015FD" w:rsidR="00F73C85" w:rsidRPr="0087151A" w:rsidRDefault="00954A44" w:rsidP="00F73C85">
            <w:pPr>
              <w:rPr>
                <w:rFonts w:ascii="Times New Roman" w:hAnsi="Times New Roman" w:cs="Times New Roman"/>
              </w:rPr>
            </w:pPr>
            <w:r w:rsidRPr="0087151A">
              <w:rPr>
                <w:rFonts w:ascii="Times New Roman" w:eastAsia="Arial" w:hAnsi="Times New Roman" w:cs="Times New Roman"/>
                <w:sz w:val="20"/>
                <w:szCs w:val="20"/>
              </w:rPr>
              <w:t>User clicks Total, Trend, or Age &amp; Gender tab</w:t>
            </w:r>
          </w:p>
        </w:tc>
        <w:tc>
          <w:tcPr>
            <w:tcW w:w="2254" w:type="dxa"/>
          </w:tcPr>
          <w:p w14:paraId="0372CDD0" w14:textId="7EDDD44F" w:rsidR="00F73C85" w:rsidRPr="0087151A" w:rsidRDefault="00CF56BC" w:rsidP="00F73C85">
            <w:pPr>
              <w:rPr>
                <w:rFonts w:ascii="Times New Roman" w:hAnsi="Times New Roman" w:cs="Times New Roman"/>
              </w:rPr>
            </w:pPr>
            <w:r w:rsidRPr="0087151A">
              <w:rPr>
                <w:rFonts w:ascii="Times New Roman" w:eastAsia="Arial" w:hAnsi="Times New Roman" w:cs="Times New Roman"/>
                <w:sz w:val="20"/>
                <w:szCs w:val="20"/>
              </w:rPr>
              <w:t>All four charts update simultaneously to reflect the selected view</w:t>
            </w:r>
          </w:p>
        </w:tc>
      </w:tr>
      <w:tr w:rsidR="00F73C85" w:rsidRPr="0087151A" w14:paraId="3708CEBB" w14:textId="77777777" w:rsidTr="00F73C85">
        <w:tc>
          <w:tcPr>
            <w:tcW w:w="2254" w:type="dxa"/>
          </w:tcPr>
          <w:p w14:paraId="649A6010" w14:textId="546EDF05" w:rsidR="00F73C85" w:rsidRPr="0087151A" w:rsidRDefault="00DB7593" w:rsidP="00F73C85">
            <w:pPr>
              <w:rPr>
                <w:rFonts w:ascii="Times New Roman" w:hAnsi="Times New Roman" w:cs="Times New Roman"/>
              </w:rPr>
            </w:pPr>
            <w:r w:rsidRPr="0087151A">
              <w:rPr>
                <w:rFonts w:ascii="Times New Roman" w:eastAsia="Arial" w:hAnsi="Times New Roman" w:cs="Times New Roman"/>
                <w:sz w:val="20"/>
                <w:szCs w:val="20"/>
              </w:rPr>
              <w:t>Age group filter</w:t>
            </w:r>
          </w:p>
        </w:tc>
        <w:tc>
          <w:tcPr>
            <w:tcW w:w="2254" w:type="dxa"/>
          </w:tcPr>
          <w:p w14:paraId="116441F9" w14:textId="487A4F74" w:rsidR="00F73C85" w:rsidRPr="0087151A" w:rsidRDefault="005957CA" w:rsidP="00F73C85">
            <w:pPr>
              <w:rPr>
                <w:rFonts w:ascii="Times New Roman" w:hAnsi="Times New Roman" w:cs="Times New Roman"/>
              </w:rPr>
            </w:pPr>
            <w:r w:rsidRPr="0087151A">
              <w:rPr>
                <w:rFonts w:ascii="Times New Roman" w:eastAsia="Arial" w:hAnsi="Times New Roman" w:cs="Times New Roman"/>
                <w:sz w:val="20"/>
                <w:szCs w:val="20"/>
              </w:rPr>
              <w:t>Checkbox</w:t>
            </w:r>
          </w:p>
        </w:tc>
        <w:tc>
          <w:tcPr>
            <w:tcW w:w="2254" w:type="dxa"/>
          </w:tcPr>
          <w:p w14:paraId="4E43A01C" w14:textId="42E6C0FD" w:rsidR="00F73C85" w:rsidRPr="0087151A" w:rsidRDefault="00954A44" w:rsidP="00F73C85">
            <w:pPr>
              <w:rPr>
                <w:rFonts w:ascii="Times New Roman" w:hAnsi="Times New Roman" w:cs="Times New Roman"/>
              </w:rPr>
            </w:pPr>
            <w:r w:rsidRPr="0087151A">
              <w:rPr>
                <w:rFonts w:ascii="Times New Roman" w:eastAsia="Arial" w:hAnsi="Times New Roman" w:cs="Times New Roman"/>
                <w:sz w:val="20"/>
                <w:szCs w:val="20"/>
              </w:rPr>
              <w:t xml:space="preserve">User selects one or more </w:t>
            </w:r>
            <w:r w:rsidRPr="0087151A">
              <w:rPr>
                <w:rFonts w:ascii="Times New Roman" w:eastAsia="Arial" w:hAnsi="Times New Roman" w:cs="Times New Roman"/>
                <w:sz w:val="20"/>
                <w:szCs w:val="20"/>
              </w:rPr>
              <w:lastRenderedPageBreak/>
              <w:t>age groups</w:t>
            </w:r>
          </w:p>
        </w:tc>
        <w:tc>
          <w:tcPr>
            <w:tcW w:w="2254" w:type="dxa"/>
          </w:tcPr>
          <w:p w14:paraId="136223EC" w14:textId="077B253E" w:rsidR="00F73C85" w:rsidRPr="0087151A" w:rsidRDefault="00F73C85" w:rsidP="00F73C85">
            <w:pPr>
              <w:rPr>
                <w:rFonts w:ascii="Times New Roman" w:hAnsi="Times New Roman" w:cs="Times New Roman"/>
              </w:rPr>
            </w:pPr>
            <w:r w:rsidRPr="0087151A">
              <w:rPr>
                <w:rFonts w:ascii="Times New Roman" w:eastAsia="Arial" w:hAnsi="Times New Roman" w:cs="Times New Roman"/>
                <w:sz w:val="20"/>
                <w:szCs w:val="20"/>
              </w:rPr>
              <w:lastRenderedPageBreak/>
              <w:t xml:space="preserve">State bar chart </w:t>
            </w:r>
            <w:r w:rsidRPr="0087151A">
              <w:rPr>
                <w:rFonts w:ascii="Times New Roman" w:eastAsia="Arial" w:hAnsi="Times New Roman" w:cs="Times New Roman"/>
                <w:sz w:val="20"/>
                <w:szCs w:val="20"/>
              </w:rPr>
              <w:lastRenderedPageBreak/>
              <w:t>highlights/filters selected states</w:t>
            </w:r>
          </w:p>
        </w:tc>
      </w:tr>
      <w:tr w:rsidR="00F73C85" w:rsidRPr="0087151A" w14:paraId="28FC93CE" w14:textId="77777777" w:rsidTr="00F73C85">
        <w:tc>
          <w:tcPr>
            <w:tcW w:w="2254" w:type="dxa"/>
          </w:tcPr>
          <w:p w14:paraId="67EFA609" w14:textId="1A50608A" w:rsidR="00F73C85" w:rsidRPr="0087151A" w:rsidRDefault="00F73C85" w:rsidP="00F73C85">
            <w:pPr>
              <w:rPr>
                <w:rFonts w:ascii="Times New Roman" w:hAnsi="Times New Roman" w:cs="Times New Roman"/>
              </w:rPr>
            </w:pPr>
            <w:r w:rsidRPr="0087151A">
              <w:rPr>
                <w:rFonts w:ascii="Times New Roman" w:eastAsia="Arial" w:hAnsi="Times New Roman" w:cs="Times New Roman"/>
                <w:sz w:val="20"/>
                <w:szCs w:val="20"/>
              </w:rPr>
              <w:lastRenderedPageBreak/>
              <w:t>Tooltip</w:t>
            </w:r>
          </w:p>
        </w:tc>
        <w:tc>
          <w:tcPr>
            <w:tcW w:w="2254" w:type="dxa"/>
          </w:tcPr>
          <w:p w14:paraId="6FC199C2" w14:textId="18945DA2" w:rsidR="00F73C85" w:rsidRPr="0087151A" w:rsidRDefault="00F73C85" w:rsidP="00F73C85">
            <w:pPr>
              <w:rPr>
                <w:rFonts w:ascii="Times New Roman" w:hAnsi="Times New Roman" w:cs="Times New Roman"/>
              </w:rPr>
            </w:pPr>
            <w:r w:rsidRPr="0087151A">
              <w:rPr>
                <w:rFonts w:ascii="Times New Roman" w:eastAsia="Arial" w:hAnsi="Times New Roman" w:cs="Times New Roman"/>
                <w:sz w:val="20"/>
                <w:szCs w:val="20"/>
              </w:rPr>
              <w:t>Mouse hover (D3)</w:t>
            </w:r>
          </w:p>
        </w:tc>
        <w:tc>
          <w:tcPr>
            <w:tcW w:w="2254" w:type="dxa"/>
          </w:tcPr>
          <w:p w14:paraId="7134964B" w14:textId="0ED8DEFB" w:rsidR="00F73C85" w:rsidRPr="0087151A" w:rsidRDefault="00F73C85" w:rsidP="00F73C85">
            <w:pPr>
              <w:rPr>
                <w:rFonts w:ascii="Times New Roman" w:hAnsi="Times New Roman" w:cs="Times New Roman"/>
              </w:rPr>
            </w:pPr>
            <w:r w:rsidRPr="0087151A">
              <w:rPr>
                <w:rFonts w:ascii="Times New Roman" w:eastAsia="Arial" w:hAnsi="Times New Roman" w:cs="Times New Roman"/>
                <w:sz w:val="20"/>
                <w:szCs w:val="20"/>
              </w:rPr>
              <w:t>User hovers over a data point or bar</w:t>
            </w:r>
          </w:p>
        </w:tc>
        <w:tc>
          <w:tcPr>
            <w:tcW w:w="2254" w:type="dxa"/>
          </w:tcPr>
          <w:p w14:paraId="0976ADF7" w14:textId="1956E0D2" w:rsidR="00F73C85" w:rsidRPr="0087151A" w:rsidRDefault="00CF56BC" w:rsidP="00F73C85">
            <w:pPr>
              <w:rPr>
                <w:rFonts w:ascii="Times New Roman" w:hAnsi="Times New Roman" w:cs="Times New Roman"/>
              </w:rPr>
            </w:pPr>
            <w:r w:rsidRPr="0087151A">
              <w:rPr>
                <w:rFonts w:ascii="Times New Roman" w:eastAsia="Arial" w:hAnsi="Times New Roman" w:cs="Times New Roman"/>
                <w:sz w:val="20"/>
                <w:szCs w:val="20"/>
              </w:rPr>
              <w:t>Scatterplot and Histogram filter to selected groups</w:t>
            </w:r>
          </w:p>
        </w:tc>
      </w:tr>
      <w:tr w:rsidR="00F73C85" w:rsidRPr="0087151A" w14:paraId="438D5779" w14:textId="77777777" w:rsidTr="00F73C85">
        <w:tc>
          <w:tcPr>
            <w:tcW w:w="2254" w:type="dxa"/>
          </w:tcPr>
          <w:p w14:paraId="7CBF0CB7" w14:textId="67E3CEA8" w:rsidR="00F73C85" w:rsidRPr="0087151A" w:rsidRDefault="00DB7593" w:rsidP="00F73C85">
            <w:pPr>
              <w:rPr>
                <w:rFonts w:ascii="Times New Roman" w:hAnsi="Times New Roman" w:cs="Times New Roman"/>
              </w:rPr>
            </w:pPr>
            <w:r w:rsidRPr="0087151A">
              <w:rPr>
                <w:rFonts w:ascii="Times New Roman" w:eastAsia="Arial" w:hAnsi="Times New Roman" w:cs="Times New Roman"/>
                <w:sz w:val="20"/>
                <w:szCs w:val="20"/>
              </w:rPr>
              <w:t>Gender toggle</w:t>
            </w:r>
          </w:p>
        </w:tc>
        <w:tc>
          <w:tcPr>
            <w:tcW w:w="2254" w:type="dxa"/>
          </w:tcPr>
          <w:p w14:paraId="4857C23D" w14:textId="2FD78976" w:rsidR="00F73C85" w:rsidRPr="0087151A" w:rsidRDefault="005957CA" w:rsidP="00F73C85">
            <w:pPr>
              <w:rPr>
                <w:rFonts w:ascii="Times New Roman" w:hAnsi="Times New Roman" w:cs="Times New Roman"/>
              </w:rPr>
            </w:pPr>
            <w:r w:rsidRPr="0087151A">
              <w:rPr>
                <w:rFonts w:ascii="Times New Roman" w:eastAsia="Arial" w:hAnsi="Times New Roman" w:cs="Times New Roman"/>
                <w:sz w:val="20"/>
                <w:szCs w:val="20"/>
              </w:rPr>
              <w:t>Button toggle</w:t>
            </w:r>
          </w:p>
        </w:tc>
        <w:tc>
          <w:tcPr>
            <w:tcW w:w="2254" w:type="dxa"/>
          </w:tcPr>
          <w:p w14:paraId="69C37E71" w14:textId="1CB45089" w:rsidR="00F73C85" w:rsidRPr="0087151A" w:rsidRDefault="00954A44" w:rsidP="00F73C85">
            <w:pPr>
              <w:rPr>
                <w:rFonts w:ascii="Times New Roman" w:hAnsi="Times New Roman" w:cs="Times New Roman"/>
              </w:rPr>
            </w:pPr>
            <w:r w:rsidRPr="0087151A">
              <w:rPr>
                <w:rFonts w:ascii="Times New Roman" w:eastAsia="Arial" w:hAnsi="Times New Roman" w:cs="Times New Roman"/>
                <w:sz w:val="20"/>
                <w:szCs w:val="20"/>
              </w:rPr>
              <w:t>User selects Male, Female, or All</w:t>
            </w:r>
          </w:p>
        </w:tc>
        <w:tc>
          <w:tcPr>
            <w:tcW w:w="2254" w:type="dxa"/>
          </w:tcPr>
          <w:p w14:paraId="0BD69E8E" w14:textId="371EB2BB" w:rsidR="00F73C85" w:rsidRPr="0087151A" w:rsidRDefault="00CF56BC" w:rsidP="00F73C85">
            <w:pPr>
              <w:rPr>
                <w:rFonts w:ascii="Times New Roman" w:hAnsi="Times New Roman" w:cs="Times New Roman"/>
              </w:rPr>
            </w:pPr>
            <w:r w:rsidRPr="0087151A">
              <w:rPr>
                <w:rFonts w:ascii="Times New Roman" w:eastAsia="Arial" w:hAnsi="Times New Roman" w:cs="Times New Roman"/>
                <w:sz w:val="20"/>
                <w:szCs w:val="20"/>
              </w:rPr>
              <w:t>All charts filter to selected gender; Histogram bar colour updates</w:t>
            </w:r>
          </w:p>
        </w:tc>
      </w:tr>
      <w:tr w:rsidR="00F73C85" w:rsidRPr="0087151A" w14:paraId="10451CCC" w14:textId="77777777" w:rsidTr="00F73C85">
        <w:tc>
          <w:tcPr>
            <w:tcW w:w="2254" w:type="dxa"/>
          </w:tcPr>
          <w:p w14:paraId="2061850A" w14:textId="7B0E1462" w:rsidR="00F73C85" w:rsidRPr="0087151A" w:rsidRDefault="005957CA" w:rsidP="00F73C85">
            <w:pPr>
              <w:rPr>
                <w:rFonts w:ascii="Times New Roman" w:hAnsi="Times New Roman" w:cs="Times New Roman"/>
              </w:rPr>
            </w:pPr>
            <w:r w:rsidRPr="0087151A">
              <w:rPr>
                <w:rFonts w:ascii="Times New Roman" w:eastAsia="Arial" w:hAnsi="Times New Roman" w:cs="Times New Roman"/>
                <w:sz w:val="20"/>
                <w:szCs w:val="20"/>
              </w:rPr>
              <w:t>Road user filter</w:t>
            </w:r>
          </w:p>
        </w:tc>
        <w:tc>
          <w:tcPr>
            <w:tcW w:w="2254" w:type="dxa"/>
          </w:tcPr>
          <w:p w14:paraId="5839A06E" w14:textId="1461042B" w:rsidR="00F73C85" w:rsidRPr="0087151A" w:rsidRDefault="00954A44" w:rsidP="00F73C85">
            <w:pPr>
              <w:rPr>
                <w:rFonts w:ascii="Times New Roman" w:hAnsi="Times New Roman" w:cs="Times New Roman"/>
              </w:rPr>
            </w:pPr>
            <w:r w:rsidRPr="0087151A">
              <w:rPr>
                <w:rFonts w:ascii="Times New Roman" w:eastAsia="Arial" w:hAnsi="Times New Roman" w:cs="Times New Roman"/>
                <w:sz w:val="20"/>
                <w:szCs w:val="20"/>
              </w:rPr>
              <w:t>Checkbox</w:t>
            </w:r>
          </w:p>
        </w:tc>
        <w:tc>
          <w:tcPr>
            <w:tcW w:w="2254" w:type="dxa"/>
          </w:tcPr>
          <w:p w14:paraId="35CC86F6" w14:textId="7ECA5B5C" w:rsidR="00F73C85" w:rsidRPr="0087151A" w:rsidRDefault="00954A44" w:rsidP="00F73C85">
            <w:pPr>
              <w:rPr>
                <w:rFonts w:ascii="Times New Roman" w:hAnsi="Times New Roman" w:cs="Times New Roman"/>
              </w:rPr>
            </w:pPr>
            <w:r w:rsidRPr="0087151A">
              <w:rPr>
                <w:rFonts w:ascii="Times New Roman" w:eastAsia="Arial" w:hAnsi="Times New Roman" w:cs="Times New Roman"/>
                <w:sz w:val="20"/>
                <w:szCs w:val="20"/>
              </w:rPr>
              <w:t>User selects one or more road user types</w:t>
            </w:r>
          </w:p>
        </w:tc>
        <w:tc>
          <w:tcPr>
            <w:tcW w:w="2254" w:type="dxa"/>
          </w:tcPr>
          <w:p w14:paraId="02624D88" w14:textId="1DBA2C87" w:rsidR="00F73C85" w:rsidRPr="0087151A" w:rsidRDefault="00CF56BC" w:rsidP="00F73C85">
            <w:pPr>
              <w:rPr>
                <w:rFonts w:ascii="Times New Roman" w:hAnsi="Times New Roman" w:cs="Times New Roman"/>
              </w:rPr>
            </w:pPr>
            <w:r w:rsidRPr="0087151A">
              <w:rPr>
                <w:rFonts w:ascii="Times New Roman" w:eastAsia="Arial" w:hAnsi="Times New Roman" w:cs="Times New Roman"/>
                <w:sz w:val="20"/>
                <w:szCs w:val="20"/>
              </w:rPr>
              <w:t>Line chart and Bar chart filter to selected types</w:t>
            </w:r>
          </w:p>
        </w:tc>
      </w:tr>
      <w:tr w:rsidR="005957CA" w:rsidRPr="0087151A" w14:paraId="3DD9F26A" w14:textId="77777777" w:rsidTr="00F73C85">
        <w:tc>
          <w:tcPr>
            <w:tcW w:w="2254" w:type="dxa"/>
          </w:tcPr>
          <w:p w14:paraId="2FD53FC4" w14:textId="1C83DE74" w:rsidR="005957CA" w:rsidRPr="0087151A" w:rsidRDefault="005957CA"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Reset button</w:t>
            </w:r>
          </w:p>
        </w:tc>
        <w:tc>
          <w:tcPr>
            <w:tcW w:w="2254" w:type="dxa"/>
          </w:tcPr>
          <w:p w14:paraId="22FC112E" w14:textId="0090D03A" w:rsidR="005957CA" w:rsidRPr="0087151A" w:rsidRDefault="00954A44"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Mouse hover</w:t>
            </w:r>
          </w:p>
        </w:tc>
        <w:tc>
          <w:tcPr>
            <w:tcW w:w="2254" w:type="dxa"/>
          </w:tcPr>
          <w:p w14:paraId="3B2BD66C" w14:textId="50F57486" w:rsidR="005957CA" w:rsidRPr="0087151A" w:rsidRDefault="00954A44"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User hovers over a data point or bar</w:t>
            </w:r>
          </w:p>
        </w:tc>
        <w:tc>
          <w:tcPr>
            <w:tcW w:w="2254" w:type="dxa"/>
          </w:tcPr>
          <w:p w14:paraId="1BCDB65E" w14:textId="3A3E53EA" w:rsidR="005957CA" w:rsidRPr="0087151A" w:rsidRDefault="00CF56BC"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Tooltip displays exact value, year, and category label</w:t>
            </w:r>
          </w:p>
        </w:tc>
      </w:tr>
      <w:tr w:rsidR="00F73C85" w:rsidRPr="0087151A" w14:paraId="3D1E24F3" w14:textId="77777777" w:rsidTr="00F73C85">
        <w:tc>
          <w:tcPr>
            <w:tcW w:w="2254" w:type="dxa"/>
          </w:tcPr>
          <w:p w14:paraId="41E5A14A" w14:textId="38601BEC" w:rsidR="00F73C85" w:rsidRPr="0087151A" w:rsidRDefault="005957CA"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Tooltip</w:t>
            </w:r>
          </w:p>
        </w:tc>
        <w:tc>
          <w:tcPr>
            <w:tcW w:w="2254" w:type="dxa"/>
          </w:tcPr>
          <w:p w14:paraId="2169669B" w14:textId="191864BD" w:rsidR="00F73C85" w:rsidRPr="0087151A" w:rsidRDefault="00F73C85"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Click</w:t>
            </w:r>
          </w:p>
        </w:tc>
        <w:tc>
          <w:tcPr>
            <w:tcW w:w="2254" w:type="dxa"/>
          </w:tcPr>
          <w:p w14:paraId="6392102A" w14:textId="41B8DDE2" w:rsidR="00F73C85" w:rsidRPr="0087151A" w:rsidRDefault="00954A44"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User clicks Reset filters</w:t>
            </w:r>
          </w:p>
        </w:tc>
        <w:tc>
          <w:tcPr>
            <w:tcW w:w="2254" w:type="dxa"/>
          </w:tcPr>
          <w:p w14:paraId="7582FC83" w14:textId="40529D27" w:rsidR="00F73C85" w:rsidRPr="0087151A" w:rsidRDefault="00CF56BC" w:rsidP="00F73C85">
            <w:pPr>
              <w:rPr>
                <w:rFonts w:ascii="Times New Roman" w:eastAsia="Arial" w:hAnsi="Times New Roman" w:cs="Times New Roman"/>
                <w:sz w:val="20"/>
                <w:szCs w:val="20"/>
              </w:rPr>
            </w:pPr>
            <w:r w:rsidRPr="0087151A">
              <w:rPr>
                <w:rFonts w:ascii="Times New Roman" w:eastAsia="Arial" w:hAnsi="Times New Roman" w:cs="Times New Roman"/>
                <w:sz w:val="20"/>
                <w:szCs w:val="20"/>
              </w:rPr>
              <w:t>All filters clear and charts return to default view</w:t>
            </w:r>
          </w:p>
        </w:tc>
      </w:tr>
    </w:tbl>
    <w:p w14:paraId="0A9E6D6C" w14:textId="77777777" w:rsidR="00F73C85" w:rsidRPr="0087151A" w:rsidRDefault="00F73C85" w:rsidP="00F73C85">
      <w:pPr>
        <w:rPr>
          <w:rFonts w:ascii="Times New Roman" w:hAnsi="Times New Roman" w:cs="Times New Roman"/>
        </w:rPr>
      </w:pPr>
    </w:p>
    <w:p w14:paraId="60E6BCE2" w14:textId="790FD2D1" w:rsidR="00F73C85" w:rsidRPr="0087151A" w:rsidRDefault="00F73C85" w:rsidP="00F73C85">
      <w:pPr>
        <w:pStyle w:val="1"/>
        <w:rPr>
          <w:rFonts w:ascii="Times New Roman" w:hAnsi="Times New Roman" w:cs="Times New Roman"/>
        </w:rPr>
      </w:pPr>
      <w:bookmarkStart w:id="11" w:name="_Toc229879304"/>
      <w:r w:rsidRPr="0087151A">
        <w:rPr>
          <w:rFonts w:ascii="Times New Roman" w:hAnsi="Times New Roman" w:cs="Times New Roman"/>
        </w:rPr>
        <w:t>4 Iteration and Validation</w:t>
      </w:r>
      <w:bookmarkEnd w:id="11"/>
    </w:p>
    <w:p w14:paraId="0EE908F7" w14:textId="6F17A711" w:rsidR="00F73C85" w:rsidRPr="0087151A" w:rsidRDefault="00F73C85" w:rsidP="00F73C85">
      <w:pPr>
        <w:pStyle w:val="2"/>
        <w:rPr>
          <w:rFonts w:ascii="Times New Roman" w:hAnsi="Times New Roman" w:cs="Times New Roman"/>
        </w:rPr>
      </w:pPr>
      <w:bookmarkStart w:id="12" w:name="_Toc229879305"/>
      <w:r w:rsidRPr="0087151A">
        <w:rPr>
          <w:rFonts w:ascii="Times New Roman" w:hAnsi="Times New Roman" w:cs="Times New Roman"/>
        </w:rPr>
        <w:t>4.1 Testing and Refinements</w:t>
      </w:r>
      <w:bookmarkEnd w:id="12"/>
    </w:p>
    <w:p w14:paraId="1D099D8F" w14:textId="77777777" w:rsidR="00F73C85" w:rsidRPr="0087151A" w:rsidRDefault="00F73C85" w:rsidP="00F73C85">
      <w:pPr>
        <w:rPr>
          <w:rFonts w:ascii="Times New Roman" w:hAnsi="Times New Roman" w:cs="Times New Roman"/>
        </w:rPr>
      </w:pPr>
      <w:r w:rsidRPr="0087151A">
        <w:rPr>
          <w:rFonts w:ascii="Times New Roman" w:hAnsi="Times New Roman" w:cs="Times New Roman"/>
        </w:rPr>
        <w:t>The visualisation will be developed iteratively, with regular review and refinement based on feedback received during class stand-ups and peer review sessions.</w:t>
      </w:r>
    </w:p>
    <w:p w14:paraId="14EE48C6" w14:textId="77777777" w:rsidR="00F73C85" w:rsidRPr="0087151A" w:rsidRDefault="00F73C85" w:rsidP="00F73C85">
      <w:pPr>
        <w:rPr>
          <w:rFonts w:ascii="Times New Roman" w:hAnsi="Times New Roman" w:cs="Times New Roman"/>
        </w:rPr>
      </w:pPr>
    </w:p>
    <w:p w14:paraId="146A94E5" w14:textId="77777777" w:rsidR="00F73C85" w:rsidRPr="0087151A" w:rsidRDefault="00F73C85" w:rsidP="00F73C85">
      <w:pPr>
        <w:rPr>
          <w:rFonts w:ascii="Times New Roman" w:hAnsi="Times New Roman" w:cs="Times New Roman"/>
          <w:color w:val="C00000"/>
        </w:rPr>
      </w:pPr>
      <w:r w:rsidRPr="0087151A">
        <w:rPr>
          <w:rFonts w:ascii="Times New Roman" w:hAnsi="Times New Roman" w:cs="Times New Roman"/>
          <w:color w:val="C00000"/>
        </w:rPr>
        <w:t>[This section will be completed as the project progresses. It will document:]</w:t>
      </w:r>
    </w:p>
    <w:p w14:paraId="57DEDB2C" w14:textId="34838309" w:rsidR="00F73C85" w:rsidRPr="0087151A" w:rsidRDefault="00F73C85" w:rsidP="00F73C85">
      <w:pPr>
        <w:pStyle w:val="a6"/>
        <w:numPr>
          <w:ilvl w:val="0"/>
          <w:numId w:val="8"/>
        </w:numPr>
        <w:rPr>
          <w:rFonts w:ascii="Times New Roman" w:hAnsi="Times New Roman" w:cs="Times New Roman"/>
        </w:rPr>
      </w:pPr>
      <w:r w:rsidRPr="0087151A">
        <w:rPr>
          <w:rFonts w:ascii="Times New Roman" w:hAnsi="Times New Roman" w:cs="Times New Roman"/>
        </w:rPr>
        <w:t>Changes made to the visualisation design or website layout based on tutor or peer feedback</w:t>
      </w:r>
    </w:p>
    <w:p w14:paraId="1B8B19DA" w14:textId="2D306445" w:rsidR="00F73C85" w:rsidRPr="0087151A" w:rsidRDefault="00F73C85" w:rsidP="00F73C85">
      <w:pPr>
        <w:pStyle w:val="a6"/>
        <w:numPr>
          <w:ilvl w:val="0"/>
          <w:numId w:val="8"/>
        </w:numPr>
        <w:rPr>
          <w:rFonts w:ascii="Times New Roman" w:hAnsi="Times New Roman" w:cs="Times New Roman"/>
        </w:rPr>
      </w:pPr>
      <w:r w:rsidRPr="0087151A">
        <w:rPr>
          <w:rFonts w:ascii="Times New Roman" w:hAnsi="Times New Roman" w:cs="Times New Roman"/>
        </w:rPr>
        <w:t>Before-and-after screenshots illustrating specific design improvements</w:t>
      </w:r>
    </w:p>
    <w:p w14:paraId="426B8521" w14:textId="68F57FB0" w:rsidR="00F73C85" w:rsidRPr="0087151A" w:rsidRDefault="00F73C85" w:rsidP="00F73C85">
      <w:pPr>
        <w:pStyle w:val="a6"/>
        <w:numPr>
          <w:ilvl w:val="0"/>
          <w:numId w:val="8"/>
        </w:numPr>
        <w:rPr>
          <w:rFonts w:ascii="Times New Roman" w:hAnsi="Times New Roman" w:cs="Times New Roman"/>
        </w:rPr>
      </w:pPr>
      <w:r w:rsidRPr="0087151A">
        <w:rPr>
          <w:rFonts w:ascii="Times New Roman" w:hAnsi="Times New Roman" w:cs="Times New Roman"/>
        </w:rPr>
        <w:t>Adjustments made due to D3.js programming constraints or browser compatibility issues</w:t>
      </w:r>
    </w:p>
    <w:p w14:paraId="31DF2106" w14:textId="3AC9C0C8" w:rsidR="00F73C85" w:rsidRPr="0087151A" w:rsidRDefault="00F73C85" w:rsidP="00F73C85">
      <w:pPr>
        <w:pStyle w:val="a6"/>
        <w:numPr>
          <w:ilvl w:val="0"/>
          <w:numId w:val="8"/>
        </w:numPr>
        <w:rPr>
          <w:rFonts w:ascii="Times New Roman" w:hAnsi="Times New Roman" w:cs="Times New Roman"/>
        </w:rPr>
      </w:pPr>
      <w:r w:rsidRPr="0087151A">
        <w:rPr>
          <w:rFonts w:ascii="Times New Roman" w:hAnsi="Times New Roman" w:cs="Times New Roman"/>
        </w:rPr>
        <w:t>Accessibility improvements made following testing (e.g., colour contrast fixes, responsive layout adjustments)</w:t>
      </w:r>
    </w:p>
    <w:p w14:paraId="5802BB72" w14:textId="77777777" w:rsidR="00F73C85" w:rsidRPr="0087151A" w:rsidRDefault="00F73C85" w:rsidP="00F73C85">
      <w:pPr>
        <w:rPr>
          <w:rFonts w:ascii="Times New Roman" w:hAnsi="Times New Roman" w:cs="Times New Roman"/>
        </w:rPr>
      </w:pPr>
    </w:p>
    <w:p w14:paraId="7BDDDD33" w14:textId="6B94ADA8" w:rsidR="00F73C85" w:rsidRPr="0087151A" w:rsidRDefault="00F73C85" w:rsidP="00F73C85">
      <w:pPr>
        <w:pStyle w:val="2"/>
        <w:rPr>
          <w:rFonts w:ascii="Times New Roman" w:hAnsi="Times New Roman" w:cs="Times New Roman"/>
        </w:rPr>
      </w:pPr>
      <w:bookmarkStart w:id="13" w:name="_Toc229879306"/>
      <w:r w:rsidRPr="0087151A">
        <w:rPr>
          <w:rFonts w:ascii="Times New Roman" w:hAnsi="Times New Roman" w:cs="Times New Roman"/>
        </w:rPr>
        <w:t>4.2 Usability Evaluation</w:t>
      </w:r>
      <w:bookmarkEnd w:id="13"/>
    </w:p>
    <w:p w14:paraId="097BF719" w14:textId="77777777" w:rsidR="00F73C85" w:rsidRPr="0087151A" w:rsidRDefault="00F73C85" w:rsidP="00F73C85">
      <w:pPr>
        <w:rPr>
          <w:rFonts w:ascii="Times New Roman" w:hAnsi="Times New Roman" w:cs="Times New Roman"/>
        </w:rPr>
      </w:pPr>
      <w:r w:rsidRPr="0087151A">
        <w:rPr>
          <w:rFonts w:ascii="Times New Roman" w:hAnsi="Times New Roman" w:cs="Times New Roman"/>
        </w:rPr>
        <w:t>A structured usability evaluation will be conducted with test participants to assess the effectiveness and usability of the completed visualisation.</w:t>
      </w:r>
    </w:p>
    <w:p w14:paraId="73C34070" w14:textId="77777777" w:rsidR="00F73C85" w:rsidRPr="0087151A" w:rsidRDefault="00F73C85" w:rsidP="00F73C85">
      <w:pPr>
        <w:rPr>
          <w:rFonts w:ascii="Times New Roman" w:hAnsi="Times New Roman" w:cs="Times New Roman"/>
        </w:rPr>
      </w:pPr>
    </w:p>
    <w:p w14:paraId="248BF808" w14:textId="77777777" w:rsidR="00F73C85" w:rsidRPr="0087151A" w:rsidRDefault="00F73C85" w:rsidP="00F73C85">
      <w:pPr>
        <w:rPr>
          <w:rFonts w:ascii="Times New Roman" w:hAnsi="Times New Roman" w:cs="Times New Roman"/>
          <w:color w:val="C00000"/>
        </w:rPr>
      </w:pPr>
      <w:r w:rsidRPr="0087151A">
        <w:rPr>
          <w:rFonts w:ascii="Times New Roman" w:hAnsi="Times New Roman" w:cs="Times New Roman"/>
          <w:color w:val="C00000"/>
        </w:rPr>
        <w:t>[This section will be completed in the final submission. It will include:]</w:t>
      </w:r>
    </w:p>
    <w:p w14:paraId="28B721C0" w14:textId="787CFEED" w:rsidR="00F73C85" w:rsidRPr="0087151A" w:rsidRDefault="00F73C85" w:rsidP="00F73C85">
      <w:pPr>
        <w:pStyle w:val="a6"/>
        <w:numPr>
          <w:ilvl w:val="0"/>
          <w:numId w:val="9"/>
        </w:numPr>
        <w:rPr>
          <w:rFonts w:ascii="Times New Roman" w:hAnsi="Times New Roman" w:cs="Times New Roman"/>
        </w:rPr>
      </w:pPr>
      <w:r w:rsidRPr="0087151A">
        <w:rPr>
          <w:rFonts w:ascii="Times New Roman" w:hAnsi="Times New Roman" w:cs="Times New Roman"/>
        </w:rPr>
        <w:t>Usability evaluation method and protocol (e.g., think-aloud, task completion)</w:t>
      </w:r>
    </w:p>
    <w:p w14:paraId="14968A3C" w14:textId="11840E89" w:rsidR="00F73C85" w:rsidRPr="0087151A" w:rsidRDefault="00F73C85" w:rsidP="00F73C85">
      <w:pPr>
        <w:pStyle w:val="a6"/>
        <w:numPr>
          <w:ilvl w:val="0"/>
          <w:numId w:val="9"/>
        </w:numPr>
        <w:rPr>
          <w:rFonts w:ascii="Times New Roman" w:hAnsi="Times New Roman" w:cs="Times New Roman"/>
        </w:rPr>
      </w:pPr>
      <w:r w:rsidRPr="0087151A">
        <w:rPr>
          <w:rFonts w:ascii="Times New Roman" w:hAnsi="Times New Roman" w:cs="Times New Roman"/>
        </w:rPr>
        <w:t>Participant details (number, background, recruitment method)</w:t>
      </w:r>
    </w:p>
    <w:p w14:paraId="6E41DE36" w14:textId="16B8E682" w:rsidR="00F73C85" w:rsidRPr="0087151A" w:rsidRDefault="00F73C85" w:rsidP="00F73C85">
      <w:pPr>
        <w:pStyle w:val="a6"/>
        <w:numPr>
          <w:ilvl w:val="0"/>
          <w:numId w:val="9"/>
        </w:numPr>
        <w:rPr>
          <w:rFonts w:ascii="Times New Roman" w:hAnsi="Times New Roman" w:cs="Times New Roman"/>
        </w:rPr>
      </w:pPr>
      <w:r w:rsidRPr="0087151A">
        <w:rPr>
          <w:rFonts w:ascii="Times New Roman" w:hAnsi="Times New Roman" w:cs="Times New Roman"/>
        </w:rPr>
        <w:t>Evaluation tasks given to participants</w:t>
      </w:r>
    </w:p>
    <w:p w14:paraId="6FF6A338" w14:textId="3258F807" w:rsidR="00F73C85" w:rsidRPr="0087151A" w:rsidRDefault="00F73C85" w:rsidP="00F73C85">
      <w:pPr>
        <w:pStyle w:val="a6"/>
        <w:numPr>
          <w:ilvl w:val="0"/>
          <w:numId w:val="9"/>
        </w:numPr>
        <w:rPr>
          <w:rFonts w:ascii="Times New Roman" w:hAnsi="Times New Roman" w:cs="Times New Roman"/>
        </w:rPr>
      </w:pPr>
      <w:r w:rsidRPr="0087151A">
        <w:rPr>
          <w:rFonts w:ascii="Times New Roman" w:hAnsi="Times New Roman" w:cs="Times New Roman"/>
        </w:rPr>
        <w:t>Summary of findings and usability issues identified</w:t>
      </w:r>
    </w:p>
    <w:p w14:paraId="63E080DF" w14:textId="39AFBBC8" w:rsidR="00F73C85" w:rsidRPr="0087151A" w:rsidRDefault="00F73C85" w:rsidP="00F73C85">
      <w:pPr>
        <w:pStyle w:val="a6"/>
        <w:numPr>
          <w:ilvl w:val="0"/>
          <w:numId w:val="9"/>
        </w:numPr>
        <w:rPr>
          <w:rFonts w:ascii="Times New Roman" w:hAnsi="Times New Roman" w:cs="Times New Roman"/>
        </w:rPr>
      </w:pPr>
      <w:r w:rsidRPr="0087151A">
        <w:rPr>
          <w:rFonts w:ascii="Times New Roman" w:hAnsi="Times New Roman" w:cs="Times New Roman"/>
        </w:rPr>
        <w:t>Design changes made in response to usability findings</w:t>
      </w:r>
    </w:p>
    <w:p w14:paraId="36BCC9A6" w14:textId="77777777" w:rsidR="00F73C85" w:rsidRPr="0087151A" w:rsidRDefault="00F73C85" w:rsidP="00F73C85">
      <w:pPr>
        <w:rPr>
          <w:rFonts w:ascii="Times New Roman" w:hAnsi="Times New Roman" w:cs="Times New Roman"/>
        </w:rPr>
      </w:pPr>
    </w:p>
    <w:p w14:paraId="0390A898" w14:textId="77777777" w:rsidR="00F73C85" w:rsidRPr="0087151A" w:rsidRDefault="00F73C85" w:rsidP="00F73C85">
      <w:pPr>
        <w:rPr>
          <w:rFonts w:ascii="Times New Roman" w:hAnsi="Times New Roman" w:cs="Times New Roman"/>
        </w:rPr>
      </w:pPr>
      <w:r w:rsidRPr="0087151A">
        <w:rPr>
          <w:rFonts w:ascii="Times New Roman" w:hAnsi="Times New Roman" w:cs="Times New Roman"/>
          <w:color w:val="C00000"/>
        </w:rPr>
        <w:t>[Usability evaluation test materials will be appended in the Appendices.]</w:t>
      </w:r>
    </w:p>
    <w:p w14:paraId="5FA0870A" w14:textId="77777777" w:rsidR="00F73C85" w:rsidRPr="0087151A" w:rsidRDefault="00F73C85" w:rsidP="00F73C85">
      <w:pPr>
        <w:rPr>
          <w:rFonts w:ascii="Times New Roman" w:hAnsi="Times New Roman" w:cs="Times New Roman"/>
        </w:rPr>
      </w:pPr>
      <w:r w:rsidRPr="0087151A">
        <w:rPr>
          <w:rFonts w:ascii="Times New Roman" w:hAnsi="Times New Roman" w:cs="Times New Roman"/>
        </w:rPr>
        <w:lastRenderedPageBreak/>
        <w:t> </w:t>
      </w:r>
    </w:p>
    <w:p w14:paraId="2C6970D6" w14:textId="4F78D8D5" w:rsidR="00F73C85" w:rsidRPr="0087151A" w:rsidRDefault="00F73C85" w:rsidP="00F73C85">
      <w:pPr>
        <w:pStyle w:val="1"/>
        <w:rPr>
          <w:rFonts w:ascii="Times New Roman" w:hAnsi="Times New Roman" w:cs="Times New Roman"/>
        </w:rPr>
      </w:pPr>
      <w:bookmarkStart w:id="14" w:name="_Toc229879307"/>
      <w:r w:rsidRPr="0087151A">
        <w:rPr>
          <w:rFonts w:ascii="Times New Roman" w:hAnsi="Times New Roman" w:cs="Times New Roman"/>
        </w:rPr>
        <w:t>5 Conclusion and Future Improvements</w:t>
      </w:r>
      <w:bookmarkEnd w:id="14"/>
    </w:p>
    <w:p w14:paraId="641A924A" w14:textId="77777777" w:rsidR="00F73C85" w:rsidRPr="0087151A" w:rsidRDefault="00F73C85" w:rsidP="00F73C85">
      <w:pPr>
        <w:rPr>
          <w:rFonts w:ascii="Times New Roman" w:hAnsi="Times New Roman" w:cs="Times New Roman"/>
          <w:color w:val="C00000"/>
        </w:rPr>
      </w:pPr>
      <w:r w:rsidRPr="0087151A">
        <w:rPr>
          <w:rFonts w:ascii="Times New Roman" w:hAnsi="Times New Roman" w:cs="Times New Roman"/>
          <w:color w:val="C00000"/>
        </w:rPr>
        <w:t>[This section will be completed in the final submission.]</w:t>
      </w:r>
    </w:p>
    <w:p w14:paraId="6A6B04D6" w14:textId="77777777" w:rsidR="00F73C85" w:rsidRPr="0087151A" w:rsidRDefault="00F73C85" w:rsidP="00F73C85">
      <w:pPr>
        <w:rPr>
          <w:rFonts w:ascii="Times New Roman" w:hAnsi="Times New Roman" w:cs="Times New Roman"/>
        </w:rPr>
      </w:pPr>
    </w:p>
    <w:p w14:paraId="26A56B6C" w14:textId="77777777" w:rsidR="00F73C85" w:rsidRPr="0087151A" w:rsidRDefault="00F73C85" w:rsidP="00F73C85">
      <w:pPr>
        <w:rPr>
          <w:rFonts w:ascii="Times New Roman" w:hAnsi="Times New Roman" w:cs="Times New Roman"/>
        </w:rPr>
      </w:pPr>
      <w:r w:rsidRPr="0087151A">
        <w:rPr>
          <w:rFonts w:ascii="Times New Roman" w:hAnsi="Times New Roman" w:cs="Times New Roman"/>
        </w:rPr>
        <w:t>This section will summarise:</w:t>
      </w:r>
    </w:p>
    <w:p w14:paraId="3316D45E" w14:textId="4DEDE4C2" w:rsidR="00F73C85" w:rsidRPr="0087151A" w:rsidRDefault="00F73C85" w:rsidP="00F73C85">
      <w:pPr>
        <w:rPr>
          <w:rFonts w:ascii="Times New Roman" w:hAnsi="Times New Roman" w:cs="Times New Roman"/>
        </w:rPr>
      </w:pPr>
      <w:r w:rsidRPr="0087151A">
        <w:rPr>
          <w:rFonts w:ascii="Times New Roman" w:hAnsi="Times New Roman" w:cs="Times New Roman"/>
        </w:rPr>
        <w:t>Key analytical findings from the data story — the most meaningful patterns, trends, and contrasts identified in the hospitalisation data</w:t>
      </w:r>
    </w:p>
    <w:p w14:paraId="0DDDF497" w14:textId="20076EA2" w:rsidR="00F73C85" w:rsidRPr="0087151A" w:rsidRDefault="00F73C85" w:rsidP="00F73C85">
      <w:pPr>
        <w:rPr>
          <w:rFonts w:ascii="Times New Roman" w:hAnsi="Times New Roman" w:cs="Times New Roman"/>
        </w:rPr>
      </w:pPr>
      <w:r w:rsidRPr="0087151A">
        <w:rPr>
          <w:rFonts w:ascii="Times New Roman" w:hAnsi="Times New Roman" w:cs="Times New Roman"/>
        </w:rPr>
        <w:t>Lessons learned from the data processing, design, and development process</w:t>
      </w:r>
    </w:p>
    <w:p w14:paraId="16FD018D" w14:textId="2C3BEF52" w:rsidR="00F73C85" w:rsidRPr="0087151A" w:rsidRDefault="00F73C85" w:rsidP="00F73C85">
      <w:pPr>
        <w:rPr>
          <w:rFonts w:ascii="Times New Roman" w:hAnsi="Times New Roman" w:cs="Times New Roman"/>
        </w:rPr>
      </w:pPr>
      <w:r w:rsidRPr="0087151A">
        <w:rPr>
          <w:rFonts w:ascii="Times New Roman" w:hAnsi="Times New Roman" w:cs="Times New Roman"/>
        </w:rPr>
        <w:t>Challenges encountered and how they were resolved</w:t>
      </w:r>
    </w:p>
    <w:p w14:paraId="033136A6" w14:textId="77777777" w:rsidR="00F73C85" w:rsidRPr="0087151A" w:rsidRDefault="00F73C85" w:rsidP="00F73C85">
      <w:pPr>
        <w:rPr>
          <w:rFonts w:ascii="Times New Roman" w:hAnsi="Times New Roman" w:cs="Times New Roman"/>
        </w:rPr>
      </w:pPr>
    </w:p>
    <w:p w14:paraId="120A292B" w14:textId="77777777" w:rsidR="00F73C85" w:rsidRPr="0087151A" w:rsidRDefault="00F73C85" w:rsidP="00F73C85">
      <w:pPr>
        <w:rPr>
          <w:rFonts w:ascii="Times New Roman" w:hAnsi="Times New Roman" w:cs="Times New Roman"/>
        </w:rPr>
      </w:pPr>
      <w:r w:rsidRPr="0087151A">
        <w:rPr>
          <w:rFonts w:ascii="Times New Roman" w:hAnsi="Times New Roman" w:cs="Times New Roman"/>
        </w:rPr>
        <w:t>Potential future improvements include:</w:t>
      </w:r>
    </w:p>
    <w:p w14:paraId="2ADA0634" w14:textId="7A398D50" w:rsidR="00F73C85" w:rsidRPr="0087151A" w:rsidRDefault="00F73C85" w:rsidP="00F73C85">
      <w:pPr>
        <w:pStyle w:val="a6"/>
        <w:numPr>
          <w:ilvl w:val="0"/>
          <w:numId w:val="10"/>
        </w:numPr>
        <w:rPr>
          <w:rFonts w:ascii="Times New Roman" w:hAnsi="Times New Roman" w:cs="Times New Roman"/>
        </w:rPr>
      </w:pPr>
      <w:r w:rsidRPr="0087151A">
        <w:rPr>
          <w:rFonts w:ascii="Times New Roman" w:hAnsi="Times New Roman" w:cs="Times New Roman"/>
        </w:rPr>
        <w:t>Incorporating population-adjusted hospitalisation rates to enable more valid cross-jurisdiction comparisons</w:t>
      </w:r>
    </w:p>
    <w:p w14:paraId="092CD07C" w14:textId="4DD9B948" w:rsidR="00F73C85" w:rsidRPr="0087151A" w:rsidRDefault="00F73C85" w:rsidP="00F73C85">
      <w:pPr>
        <w:pStyle w:val="a6"/>
        <w:numPr>
          <w:ilvl w:val="0"/>
          <w:numId w:val="10"/>
        </w:numPr>
        <w:rPr>
          <w:rFonts w:ascii="Times New Roman" w:hAnsi="Times New Roman" w:cs="Times New Roman"/>
        </w:rPr>
      </w:pPr>
      <w:r w:rsidRPr="0087151A">
        <w:rPr>
          <w:rFonts w:ascii="Times New Roman" w:hAnsi="Times New Roman" w:cs="Times New Roman"/>
        </w:rPr>
        <w:t>Extending the dataset to include more recent years beyond 2021 as BITRE releases new data</w:t>
      </w:r>
    </w:p>
    <w:p w14:paraId="1746E57D" w14:textId="5854ADE3" w:rsidR="00F73C85" w:rsidRPr="0087151A" w:rsidRDefault="00F73C85" w:rsidP="00F73C85">
      <w:pPr>
        <w:pStyle w:val="a6"/>
        <w:numPr>
          <w:ilvl w:val="0"/>
          <w:numId w:val="10"/>
        </w:numPr>
        <w:rPr>
          <w:rFonts w:ascii="Times New Roman" w:hAnsi="Times New Roman" w:cs="Times New Roman"/>
        </w:rPr>
      </w:pPr>
      <w:r w:rsidRPr="0087151A">
        <w:rPr>
          <w:rFonts w:ascii="Times New Roman" w:hAnsi="Times New Roman" w:cs="Times New Roman"/>
        </w:rPr>
        <w:t>Adding fatality data alongside hospitalisation data to provide a more complete picture of road crash outcomes</w:t>
      </w:r>
    </w:p>
    <w:p w14:paraId="15DEA7FB" w14:textId="62D1CB4A" w:rsidR="00F73C85" w:rsidRPr="0087151A" w:rsidRDefault="00F73C85" w:rsidP="00F73C85">
      <w:pPr>
        <w:pStyle w:val="a6"/>
        <w:numPr>
          <w:ilvl w:val="0"/>
          <w:numId w:val="10"/>
        </w:numPr>
        <w:rPr>
          <w:rFonts w:ascii="Times New Roman" w:hAnsi="Times New Roman" w:cs="Times New Roman"/>
        </w:rPr>
      </w:pPr>
      <w:r w:rsidRPr="0087151A">
        <w:rPr>
          <w:rFonts w:ascii="Times New Roman" w:hAnsi="Times New Roman" w:cs="Times New Roman"/>
        </w:rPr>
        <w:t>Improving mobile responsiveness for access on smaller screen devices</w:t>
      </w:r>
    </w:p>
    <w:p w14:paraId="2EB269F0" w14:textId="70A1ABE6" w:rsidR="00F73C85" w:rsidRPr="0087151A" w:rsidRDefault="00F73C85" w:rsidP="00F73C85">
      <w:pPr>
        <w:pStyle w:val="a6"/>
        <w:numPr>
          <w:ilvl w:val="0"/>
          <w:numId w:val="10"/>
        </w:numPr>
        <w:rPr>
          <w:rFonts w:ascii="Times New Roman" w:hAnsi="Times New Roman" w:cs="Times New Roman"/>
        </w:rPr>
      </w:pPr>
      <w:r w:rsidRPr="0087151A">
        <w:rPr>
          <w:rFonts w:ascii="Times New Roman" w:hAnsi="Times New Roman" w:cs="Times New Roman"/>
        </w:rPr>
        <w:t>Expanding First Nations analysis to incorporate socioeconomic and infrastructure context</w:t>
      </w:r>
    </w:p>
    <w:sectPr w:rsidR="00F73C85" w:rsidRPr="0087151A" w:rsidSect="00623543">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63F"/>
    <w:multiLevelType w:val="hybridMultilevel"/>
    <w:tmpl w:val="512C8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CB26AB"/>
    <w:multiLevelType w:val="hybridMultilevel"/>
    <w:tmpl w:val="5E22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6873AC"/>
    <w:multiLevelType w:val="multilevel"/>
    <w:tmpl w:val="A17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0D29"/>
    <w:multiLevelType w:val="hybridMultilevel"/>
    <w:tmpl w:val="11BE1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E40CF1"/>
    <w:multiLevelType w:val="hybridMultilevel"/>
    <w:tmpl w:val="4E4C4B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7769EC"/>
    <w:multiLevelType w:val="hybridMultilevel"/>
    <w:tmpl w:val="985A34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4E466A"/>
    <w:multiLevelType w:val="hybridMultilevel"/>
    <w:tmpl w:val="2BDAB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7EE1BBA"/>
    <w:multiLevelType w:val="hybridMultilevel"/>
    <w:tmpl w:val="BC1608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9E1011"/>
    <w:multiLevelType w:val="hybridMultilevel"/>
    <w:tmpl w:val="299A8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3DF363C"/>
    <w:multiLevelType w:val="hybridMultilevel"/>
    <w:tmpl w:val="D02267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C932617"/>
    <w:multiLevelType w:val="hybridMultilevel"/>
    <w:tmpl w:val="D02EF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D454C8"/>
    <w:multiLevelType w:val="multilevel"/>
    <w:tmpl w:val="923C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A731F"/>
    <w:multiLevelType w:val="hybridMultilevel"/>
    <w:tmpl w:val="85CE9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0522E25"/>
    <w:multiLevelType w:val="hybridMultilevel"/>
    <w:tmpl w:val="0598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34008CC"/>
    <w:multiLevelType w:val="multilevel"/>
    <w:tmpl w:val="3D1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125FF"/>
    <w:multiLevelType w:val="hybridMultilevel"/>
    <w:tmpl w:val="DAE40D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A40199F"/>
    <w:multiLevelType w:val="hybridMultilevel"/>
    <w:tmpl w:val="3B627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55F4871"/>
    <w:multiLevelType w:val="hybridMultilevel"/>
    <w:tmpl w:val="D3841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4F5AC8"/>
    <w:multiLevelType w:val="hybridMultilevel"/>
    <w:tmpl w:val="F26A8C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A8B6AC1"/>
    <w:multiLevelType w:val="hybridMultilevel"/>
    <w:tmpl w:val="82544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06083273">
    <w:abstractNumId w:val="11"/>
  </w:num>
  <w:num w:numId="2" w16cid:durableId="1227450793">
    <w:abstractNumId w:val="13"/>
  </w:num>
  <w:num w:numId="3" w16cid:durableId="337272814">
    <w:abstractNumId w:val="0"/>
  </w:num>
  <w:num w:numId="4" w16cid:durableId="1330404632">
    <w:abstractNumId w:val="5"/>
  </w:num>
  <w:num w:numId="5" w16cid:durableId="1027609388">
    <w:abstractNumId w:val="4"/>
  </w:num>
  <w:num w:numId="6" w16cid:durableId="1094976664">
    <w:abstractNumId w:val="16"/>
  </w:num>
  <w:num w:numId="7" w16cid:durableId="865287544">
    <w:abstractNumId w:val="17"/>
  </w:num>
  <w:num w:numId="8" w16cid:durableId="945232611">
    <w:abstractNumId w:val="7"/>
  </w:num>
  <w:num w:numId="9" w16cid:durableId="1443110592">
    <w:abstractNumId w:val="15"/>
  </w:num>
  <w:num w:numId="10" w16cid:durableId="1810367541">
    <w:abstractNumId w:val="6"/>
  </w:num>
  <w:num w:numId="11" w16cid:durableId="1803959389">
    <w:abstractNumId w:val="18"/>
  </w:num>
  <w:num w:numId="12" w16cid:durableId="403648406">
    <w:abstractNumId w:val="10"/>
  </w:num>
  <w:num w:numId="13" w16cid:durableId="1491408187">
    <w:abstractNumId w:val="9"/>
  </w:num>
  <w:num w:numId="14" w16cid:durableId="1528374728">
    <w:abstractNumId w:val="8"/>
  </w:num>
  <w:num w:numId="15" w16cid:durableId="1308045895">
    <w:abstractNumId w:val="1"/>
  </w:num>
  <w:num w:numId="16" w16cid:durableId="1541167541">
    <w:abstractNumId w:val="12"/>
  </w:num>
  <w:num w:numId="17" w16cid:durableId="1428841635">
    <w:abstractNumId w:val="3"/>
  </w:num>
  <w:num w:numId="18" w16cid:durableId="1219055483">
    <w:abstractNumId w:val="19"/>
  </w:num>
  <w:num w:numId="19" w16cid:durableId="585459444">
    <w:abstractNumId w:val="14"/>
  </w:num>
  <w:num w:numId="20" w16cid:durableId="151126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1B"/>
    <w:rsid w:val="00064CBF"/>
    <w:rsid w:val="00093551"/>
    <w:rsid w:val="000C6A60"/>
    <w:rsid w:val="001048A3"/>
    <w:rsid w:val="001242B7"/>
    <w:rsid w:val="001419EA"/>
    <w:rsid w:val="00185AA8"/>
    <w:rsid w:val="001D447C"/>
    <w:rsid w:val="001F0A42"/>
    <w:rsid w:val="00217109"/>
    <w:rsid w:val="00355CDE"/>
    <w:rsid w:val="00386C74"/>
    <w:rsid w:val="00392314"/>
    <w:rsid w:val="003E530C"/>
    <w:rsid w:val="003F6D64"/>
    <w:rsid w:val="004171FF"/>
    <w:rsid w:val="00434F1B"/>
    <w:rsid w:val="004F7B95"/>
    <w:rsid w:val="005957CA"/>
    <w:rsid w:val="00623543"/>
    <w:rsid w:val="006A446F"/>
    <w:rsid w:val="006E734A"/>
    <w:rsid w:val="00736C4E"/>
    <w:rsid w:val="007E1517"/>
    <w:rsid w:val="008050B7"/>
    <w:rsid w:val="00805861"/>
    <w:rsid w:val="008332D7"/>
    <w:rsid w:val="00864793"/>
    <w:rsid w:val="0087151A"/>
    <w:rsid w:val="008C0AFB"/>
    <w:rsid w:val="00954A44"/>
    <w:rsid w:val="0097023C"/>
    <w:rsid w:val="009B42E5"/>
    <w:rsid w:val="00A94AAE"/>
    <w:rsid w:val="00AE2C19"/>
    <w:rsid w:val="00AE5DED"/>
    <w:rsid w:val="00B52506"/>
    <w:rsid w:val="00B90863"/>
    <w:rsid w:val="00BB170E"/>
    <w:rsid w:val="00C10F6A"/>
    <w:rsid w:val="00C964C0"/>
    <w:rsid w:val="00CA1D46"/>
    <w:rsid w:val="00CB4E40"/>
    <w:rsid w:val="00CF56BC"/>
    <w:rsid w:val="00D1240D"/>
    <w:rsid w:val="00D206E8"/>
    <w:rsid w:val="00D42DEA"/>
    <w:rsid w:val="00DB7593"/>
    <w:rsid w:val="00E045FD"/>
    <w:rsid w:val="00E37DE0"/>
    <w:rsid w:val="00E54097"/>
    <w:rsid w:val="00E9320D"/>
    <w:rsid w:val="00EB420E"/>
    <w:rsid w:val="00F27DFE"/>
    <w:rsid w:val="00F73C8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ECD56"/>
  <w15:chartTrackingRefBased/>
  <w15:docId w15:val="{2B236A2F-9A91-4BC0-BBFD-0C679A18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34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434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34F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34F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34F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34F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34F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34F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34F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34F1B"/>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434F1B"/>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434F1B"/>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434F1B"/>
    <w:rPr>
      <w:rFonts w:eastAsiaTheme="majorEastAsia" w:cstheme="majorBidi"/>
      <w:i/>
      <w:iCs/>
      <w:color w:val="0F4761" w:themeColor="accent1" w:themeShade="BF"/>
    </w:rPr>
  </w:style>
  <w:style w:type="character" w:customStyle="1" w:styleId="5Char">
    <w:name w:val="제목 5 Char"/>
    <w:basedOn w:val="a0"/>
    <w:link w:val="5"/>
    <w:uiPriority w:val="9"/>
    <w:semiHidden/>
    <w:rsid w:val="00434F1B"/>
    <w:rPr>
      <w:rFonts w:eastAsiaTheme="majorEastAsia" w:cstheme="majorBidi"/>
      <w:color w:val="0F4761" w:themeColor="accent1" w:themeShade="BF"/>
    </w:rPr>
  </w:style>
  <w:style w:type="character" w:customStyle="1" w:styleId="6Char">
    <w:name w:val="제목 6 Char"/>
    <w:basedOn w:val="a0"/>
    <w:link w:val="6"/>
    <w:uiPriority w:val="9"/>
    <w:semiHidden/>
    <w:rsid w:val="00434F1B"/>
    <w:rPr>
      <w:rFonts w:eastAsiaTheme="majorEastAsia" w:cstheme="majorBidi"/>
      <w:i/>
      <w:iCs/>
      <w:color w:val="595959" w:themeColor="text1" w:themeTint="A6"/>
    </w:rPr>
  </w:style>
  <w:style w:type="character" w:customStyle="1" w:styleId="7Char">
    <w:name w:val="제목 7 Char"/>
    <w:basedOn w:val="a0"/>
    <w:link w:val="7"/>
    <w:uiPriority w:val="9"/>
    <w:semiHidden/>
    <w:rsid w:val="00434F1B"/>
    <w:rPr>
      <w:rFonts w:eastAsiaTheme="majorEastAsia" w:cstheme="majorBidi"/>
      <w:color w:val="595959" w:themeColor="text1" w:themeTint="A6"/>
    </w:rPr>
  </w:style>
  <w:style w:type="character" w:customStyle="1" w:styleId="8Char">
    <w:name w:val="제목 8 Char"/>
    <w:basedOn w:val="a0"/>
    <w:link w:val="8"/>
    <w:uiPriority w:val="9"/>
    <w:semiHidden/>
    <w:rsid w:val="00434F1B"/>
    <w:rPr>
      <w:rFonts w:eastAsiaTheme="majorEastAsia" w:cstheme="majorBidi"/>
      <w:i/>
      <w:iCs/>
      <w:color w:val="272727" w:themeColor="text1" w:themeTint="D8"/>
    </w:rPr>
  </w:style>
  <w:style w:type="character" w:customStyle="1" w:styleId="9Char">
    <w:name w:val="제목 9 Char"/>
    <w:basedOn w:val="a0"/>
    <w:link w:val="9"/>
    <w:uiPriority w:val="9"/>
    <w:semiHidden/>
    <w:rsid w:val="00434F1B"/>
    <w:rPr>
      <w:rFonts w:eastAsiaTheme="majorEastAsia" w:cstheme="majorBidi"/>
      <w:color w:val="272727" w:themeColor="text1" w:themeTint="D8"/>
    </w:rPr>
  </w:style>
  <w:style w:type="paragraph" w:styleId="a3">
    <w:name w:val="Title"/>
    <w:basedOn w:val="a"/>
    <w:next w:val="a"/>
    <w:link w:val="Char"/>
    <w:uiPriority w:val="10"/>
    <w:qFormat/>
    <w:rsid w:val="00434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34F1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34F1B"/>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434F1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34F1B"/>
    <w:pPr>
      <w:spacing w:before="160"/>
      <w:jc w:val="center"/>
    </w:pPr>
    <w:rPr>
      <w:i/>
      <w:iCs/>
      <w:color w:val="404040" w:themeColor="text1" w:themeTint="BF"/>
    </w:rPr>
  </w:style>
  <w:style w:type="character" w:customStyle="1" w:styleId="Char1">
    <w:name w:val="인용 Char"/>
    <w:basedOn w:val="a0"/>
    <w:link w:val="a5"/>
    <w:uiPriority w:val="29"/>
    <w:rsid w:val="00434F1B"/>
    <w:rPr>
      <w:i/>
      <w:iCs/>
      <w:color w:val="404040" w:themeColor="text1" w:themeTint="BF"/>
    </w:rPr>
  </w:style>
  <w:style w:type="paragraph" w:styleId="a6">
    <w:name w:val="List Paragraph"/>
    <w:basedOn w:val="a"/>
    <w:uiPriority w:val="34"/>
    <w:qFormat/>
    <w:rsid w:val="00434F1B"/>
    <w:pPr>
      <w:ind w:left="720"/>
      <w:contextualSpacing/>
    </w:pPr>
  </w:style>
  <w:style w:type="character" w:styleId="a7">
    <w:name w:val="Intense Emphasis"/>
    <w:basedOn w:val="a0"/>
    <w:uiPriority w:val="21"/>
    <w:qFormat/>
    <w:rsid w:val="00434F1B"/>
    <w:rPr>
      <w:i/>
      <w:iCs/>
      <w:color w:val="0F4761" w:themeColor="accent1" w:themeShade="BF"/>
    </w:rPr>
  </w:style>
  <w:style w:type="paragraph" w:styleId="a8">
    <w:name w:val="Intense Quote"/>
    <w:basedOn w:val="a"/>
    <w:next w:val="a"/>
    <w:link w:val="Char2"/>
    <w:uiPriority w:val="30"/>
    <w:qFormat/>
    <w:rsid w:val="0043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34F1B"/>
    <w:rPr>
      <w:i/>
      <w:iCs/>
      <w:color w:val="0F4761" w:themeColor="accent1" w:themeShade="BF"/>
    </w:rPr>
  </w:style>
  <w:style w:type="character" w:styleId="a9">
    <w:name w:val="Intense Reference"/>
    <w:basedOn w:val="a0"/>
    <w:uiPriority w:val="32"/>
    <w:qFormat/>
    <w:rsid w:val="00434F1B"/>
    <w:rPr>
      <w:b/>
      <w:bCs/>
      <w:smallCaps/>
      <w:color w:val="0F4761" w:themeColor="accent1" w:themeShade="BF"/>
      <w:spacing w:val="5"/>
    </w:rPr>
  </w:style>
  <w:style w:type="character" w:styleId="aa">
    <w:name w:val="Hyperlink"/>
    <w:basedOn w:val="a0"/>
    <w:uiPriority w:val="99"/>
    <w:unhideWhenUsed/>
    <w:rsid w:val="00434F1B"/>
    <w:rPr>
      <w:color w:val="467886" w:themeColor="hyperlink"/>
      <w:u w:val="single"/>
    </w:rPr>
  </w:style>
  <w:style w:type="character" w:styleId="ab">
    <w:name w:val="Unresolved Mention"/>
    <w:basedOn w:val="a0"/>
    <w:uiPriority w:val="99"/>
    <w:semiHidden/>
    <w:unhideWhenUsed/>
    <w:rsid w:val="00434F1B"/>
    <w:rPr>
      <w:color w:val="605E5C"/>
      <w:shd w:val="clear" w:color="auto" w:fill="E1DFDD"/>
    </w:rPr>
  </w:style>
  <w:style w:type="paragraph" w:styleId="TOC">
    <w:name w:val="TOC Heading"/>
    <w:basedOn w:val="1"/>
    <w:next w:val="a"/>
    <w:uiPriority w:val="39"/>
    <w:unhideWhenUsed/>
    <w:qFormat/>
    <w:rsid w:val="00434F1B"/>
    <w:pPr>
      <w:widowControl/>
      <w:wordWrap/>
      <w:autoSpaceDE/>
      <w:autoSpaceDN/>
      <w:spacing w:before="240" w:after="0"/>
      <w:outlineLvl w:val="9"/>
    </w:pPr>
    <w:rPr>
      <w:sz w:val="32"/>
      <w:szCs w:val="32"/>
      <w14:ligatures w14:val="none"/>
    </w:rPr>
  </w:style>
  <w:style w:type="paragraph" w:styleId="10">
    <w:name w:val="toc 1"/>
    <w:basedOn w:val="a"/>
    <w:next w:val="a"/>
    <w:autoRedefine/>
    <w:uiPriority w:val="39"/>
    <w:unhideWhenUsed/>
    <w:rsid w:val="00434F1B"/>
    <w:pPr>
      <w:spacing w:after="100"/>
    </w:pPr>
  </w:style>
  <w:style w:type="paragraph" w:styleId="20">
    <w:name w:val="toc 2"/>
    <w:basedOn w:val="a"/>
    <w:next w:val="a"/>
    <w:autoRedefine/>
    <w:uiPriority w:val="39"/>
    <w:unhideWhenUsed/>
    <w:rsid w:val="00434F1B"/>
    <w:pPr>
      <w:spacing w:after="100"/>
      <w:ind w:left="220"/>
    </w:pPr>
  </w:style>
  <w:style w:type="table" w:styleId="ac">
    <w:name w:val="Table Grid"/>
    <w:basedOn w:val="a1"/>
    <w:uiPriority w:val="39"/>
    <w:rsid w:val="00864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1242B7"/>
    <w:pPr>
      <w:widowControl/>
      <w:wordWrap/>
      <w:autoSpaceDE/>
      <w:autoSpaceDN/>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ad">
    <w:name w:val="Strong"/>
    <w:basedOn w:val="a0"/>
    <w:uiPriority w:val="22"/>
    <w:qFormat/>
    <w:rsid w:val="001242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D6A71-BA1F-4DDA-BFFB-84A037B9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15</Pages>
  <Words>3275</Words>
  <Characters>19981</Characters>
  <Application>Microsoft Office Word</Application>
  <DocSecurity>0</DocSecurity>
  <Lines>540</Lines>
  <Paragraphs>357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SangHun Shin</dc:creator>
  <cp:keywords/>
  <dc:description/>
  <cp:lastModifiedBy>SangHun Shin</cp:lastModifiedBy>
  <cp:revision>37</cp:revision>
  <dcterms:created xsi:type="dcterms:W3CDTF">2026-05-14T05:29:00Z</dcterms:created>
  <dcterms:modified xsi:type="dcterms:W3CDTF">2026-05-25T07:07:00Z</dcterms:modified>
</cp:coreProperties>
</file>