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A9A2" w14:textId="5DA79D91" w:rsidR="005423C0" w:rsidRPr="005423C0" w:rsidRDefault="005423C0" w:rsidP="005423C0">
      <w:pPr>
        <w:rPr>
          <w:b/>
          <w:bCs/>
        </w:rPr>
      </w:pPr>
      <w:r w:rsidRPr="005423C0">
        <w:rPr>
          <w:b/>
          <w:bCs/>
        </w:rPr>
        <w:t xml:space="preserve"> Análisis y preparación</w:t>
      </w:r>
    </w:p>
    <w:p w14:paraId="2B0184C9" w14:textId="77777777" w:rsidR="005423C0" w:rsidRPr="005423C0" w:rsidRDefault="005423C0" w:rsidP="005423C0">
      <w:pPr>
        <w:pStyle w:val="ListParagraph"/>
        <w:numPr>
          <w:ilvl w:val="0"/>
          <w:numId w:val="3"/>
        </w:numPr>
      </w:pPr>
      <w:r w:rsidRPr="005423C0">
        <w:rPr>
          <w:b/>
          <w:bCs/>
        </w:rPr>
        <w:t>Inventario inicial</w:t>
      </w:r>
      <w:r w:rsidRPr="005423C0">
        <w:br/>
        <w:t>Registrar los recursos de la iglesia —mesas, sillas, parlantes, micrófonos, cables, proyectores, salones, cuartos y otros equipos— con nombre, categoría, cantidad, condición, ubicación y disponibilidad.</w:t>
      </w:r>
    </w:p>
    <w:p w14:paraId="744FCE82" w14:textId="77777777" w:rsidR="005423C0" w:rsidRPr="005423C0" w:rsidRDefault="005423C0" w:rsidP="005423C0">
      <w:pPr>
        <w:pStyle w:val="ListParagraph"/>
        <w:numPr>
          <w:ilvl w:val="0"/>
          <w:numId w:val="3"/>
        </w:numPr>
      </w:pPr>
      <w:r w:rsidRPr="005423C0">
        <w:rPr>
          <w:b/>
          <w:bCs/>
        </w:rPr>
        <w:t>Reglas de préstamos y reservas</w:t>
      </w:r>
      <w:r w:rsidRPr="005423C0">
        <w:br/>
        <w:t>Definir quién puede solicitar recursos, por cuánto tiempo, cómo se confirma una reserva, qué ocurre si no se devuelve un equipo y cómo se controlan los espacios ocupados.</w:t>
      </w:r>
    </w:p>
    <w:p w14:paraId="497C328F" w14:textId="77777777" w:rsidR="005423C0" w:rsidRDefault="005423C0" w:rsidP="005423C0">
      <w:pPr>
        <w:pStyle w:val="ListParagraph"/>
        <w:numPr>
          <w:ilvl w:val="0"/>
          <w:numId w:val="3"/>
        </w:numPr>
      </w:pPr>
      <w:r w:rsidRPr="005423C0">
        <w:rPr>
          <w:b/>
          <w:bCs/>
        </w:rPr>
        <w:t>Base de datos</w:t>
      </w:r>
      <w:r w:rsidRPr="005423C0">
        <w:br/>
        <w:t>Diseñar la estructura para almacenar artículos, espacios, usuarios, responsables, reservas, préstamos, devoluciones e historial de movimientos.</w:t>
      </w:r>
    </w:p>
    <w:p w14:paraId="39326BF7" w14:textId="7AFFFC3A" w:rsidR="005423C0" w:rsidRPr="005423C0" w:rsidRDefault="005423C0" w:rsidP="005423C0">
      <w:r w:rsidRPr="005423C0">
        <w:rPr>
          <w:b/>
          <w:bCs/>
        </w:rPr>
        <w:t xml:space="preserve"> Desarrollo del sistema</w:t>
      </w:r>
    </w:p>
    <w:p w14:paraId="5E64B9A5" w14:textId="77777777" w:rsidR="005423C0" w:rsidRPr="005423C0" w:rsidRDefault="005423C0" w:rsidP="005423C0">
      <w:pPr>
        <w:pStyle w:val="ListParagraph"/>
        <w:numPr>
          <w:ilvl w:val="0"/>
          <w:numId w:val="4"/>
        </w:numPr>
      </w:pPr>
      <w:r w:rsidRPr="005423C0">
        <w:rPr>
          <w:b/>
          <w:bCs/>
        </w:rPr>
        <w:t>Interfaz web</w:t>
      </w:r>
      <w:r w:rsidRPr="005423C0">
        <w:br/>
        <w:t>Crear pantallas claras para computadora y celular que permitan consultar recursos disponibles, reservados o prestados.</w:t>
      </w:r>
    </w:p>
    <w:p w14:paraId="5932E3C1" w14:textId="77777777" w:rsidR="005423C0" w:rsidRPr="005423C0" w:rsidRDefault="005423C0" w:rsidP="005423C0">
      <w:pPr>
        <w:pStyle w:val="ListParagraph"/>
        <w:numPr>
          <w:ilvl w:val="0"/>
          <w:numId w:val="4"/>
        </w:numPr>
      </w:pPr>
      <w:r w:rsidRPr="005423C0">
        <w:rPr>
          <w:b/>
          <w:bCs/>
        </w:rPr>
        <w:t>Inventario y espacios</w:t>
      </w:r>
      <w:r w:rsidRPr="005423C0">
        <w:br/>
        <w:t>Desarrollar funciones para agregar, editar, eliminar y consultar artículos; además de registrar salones, cuartos y áreas comunes con su disponibilidad.</w:t>
      </w:r>
    </w:p>
    <w:p w14:paraId="105843C6" w14:textId="77777777" w:rsidR="005423C0" w:rsidRPr="005423C0" w:rsidRDefault="005423C0" w:rsidP="005423C0">
      <w:pPr>
        <w:pStyle w:val="ListParagraph"/>
        <w:numPr>
          <w:ilvl w:val="0"/>
          <w:numId w:val="4"/>
        </w:numPr>
      </w:pPr>
      <w:r w:rsidRPr="005423C0">
        <w:rPr>
          <w:b/>
          <w:bCs/>
        </w:rPr>
        <w:t>Reservas, préstamos y devoluciones</w:t>
      </w:r>
      <w:r w:rsidRPr="005423C0">
        <w:br/>
        <w:t>Permitir reservar artículos, equipos o espacios; registrar responsable, fechas de entrega y devolución, y estado de cada solicitud.</w:t>
      </w:r>
    </w:p>
    <w:p w14:paraId="188A1F18" w14:textId="77777777" w:rsidR="005423C0" w:rsidRDefault="005423C0" w:rsidP="005423C0">
      <w:pPr>
        <w:pStyle w:val="ListParagraph"/>
        <w:numPr>
          <w:ilvl w:val="0"/>
          <w:numId w:val="4"/>
        </w:numPr>
      </w:pPr>
      <w:r w:rsidRPr="005423C0">
        <w:rPr>
          <w:b/>
          <w:bCs/>
        </w:rPr>
        <w:t>Disponibilidad e historial</w:t>
      </w:r>
      <w:r w:rsidRPr="005423C0">
        <w:br/>
        <w:t>Evitar reservas duplicadas o recursos fuera de servicio, y mantener un historial de préstamos, devoluciones, reservas, cambios de estado y responsables.</w:t>
      </w:r>
    </w:p>
    <w:p w14:paraId="41303081" w14:textId="1F6FA142" w:rsidR="005423C0" w:rsidRPr="005423C0" w:rsidRDefault="005423C0" w:rsidP="005423C0">
      <w:r w:rsidRPr="005423C0">
        <w:rPr>
          <w:b/>
          <w:bCs/>
        </w:rPr>
        <w:t>Seguridad y parte técnica</w:t>
      </w:r>
    </w:p>
    <w:p w14:paraId="70C18ED1" w14:textId="77777777" w:rsidR="005423C0" w:rsidRPr="005423C0" w:rsidRDefault="005423C0" w:rsidP="005423C0">
      <w:pPr>
        <w:pStyle w:val="ListParagraph"/>
        <w:numPr>
          <w:ilvl w:val="0"/>
          <w:numId w:val="5"/>
        </w:numPr>
      </w:pPr>
      <w:r w:rsidRPr="005423C0">
        <w:rPr>
          <w:b/>
          <w:bCs/>
        </w:rPr>
        <w:t>Usuarios y permisos</w:t>
      </w:r>
      <w:r w:rsidRPr="005423C0">
        <w:br/>
        <w:t>Crear cuentas para personas autorizadas, con distintos niveles de acceso para consultar, administrar inventario, aprobar reservas o modificar registros.</w:t>
      </w:r>
    </w:p>
    <w:p w14:paraId="4C90CC7B" w14:textId="77777777" w:rsidR="005423C0" w:rsidRPr="005423C0" w:rsidRDefault="005423C0" w:rsidP="005423C0">
      <w:pPr>
        <w:pStyle w:val="ListParagraph"/>
        <w:numPr>
          <w:ilvl w:val="0"/>
          <w:numId w:val="5"/>
        </w:numPr>
      </w:pPr>
      <w:r w:rsidRPr="005423C0">
        <w:rPr>
          <w:b/>
          <w:bCs/>
        </w:rPr>
        <w:t>Seguridad de datos</w:t>
      </w:r>
      <w:r w:rsidRPr="005423C0">
        <w:br/>
        <w:t>Proteger contraseñas, validar la información ingresada y controlar permisos para evitar cambios no autorizados.</w:t>
      </w:r>
    </w:p>
    <w:p w14:paraId="6A015B87" w14:textId="77777777" w:rsidR="005423C0" w:rsidRPr="005423C0" w:rsidRDefault="005423C0" w:rsidP="005423C0">
      <w:pPr>
        <w:pStyle w:val="ListParagraph"/>
        <w:numPr>
          <w:ilvl w:val="0"/>
          <w:numId w:val="5"/>
        </w:numPr>
      </w:pPr>
      <w:r w:rsidRPr="005423C0">
        <w:rPr>
          <w:b/>
          <w:bCs/>
        </w:rPr>
        <w:t>API, Docker y Oracle Cloud</w:t>
      </w:r>
      <w:r w:rsidRPr="005423C0">
        <w:br/>
        <w:t>Desarrollar y probar la API con Postman; configurar el proyecto con Docker para facilitar instalación y dejarlo preparado para un futuro despliegue en Oracle Cloud.</w:t>
      </w:r>
    </w:p>
    <w:p w14:paraId="512149DF" w14:textId="77777777" w:rsidR="005423C0" w:rsidRPr="005423C0" w:rsidRDefault="005423C0" w:rsidP="005423C0">
      <w:pPr>
        <w:rPr>
          <w:b/>
          <w:bCs/>
        </w:rPr>
      </w:pPr>
      <w:r w:rsidRPr="005423C0">
        <w:rPr>
          <w:b/>
          <w:bCs/>
        </w:rPr>
        <w:lastRenderedPageBreak/>
        <w:t>4. Validación y entrega</w:t>
      </w:r>
    </w:p>
    <w:p w14:paraId="051BC536" w14:textId="77777777" w:rsidR="005423C0" w:rsidRPr="005423C0" w:rsidRDefault="005423C0" w:rsidP="005423C0">
      <w:pPr>
        <w:pStyle w:val="ListParagraph"/>
        <w:numPr>
          <w:ilvl w:val="0"/>
          <w:numId w:val="6"/>
        </w:numPr>
      </w:pPr>
      <w:r w:rsidRPr="005423C0">
        <w:rPr>
          <w:b/>
          <w:bCs/>
        </w:rPr>
        <w:t>Pruebas y corrección de errores</w:t>
      </w:r>
      <w:r w:rsidRPr="005423C0">
        <w:br/>
        <w:t>Probar todas las funciones con casos reales: registrar artículos, reservar salones, prestar equipos, devolver recursos y consultar historiales.</w:t>
      </w:r>
    </w:p>
    <w:p w14:paraId="156949E3" w14:textId="77777777" w:rsidR="005423C0" w:rsidRPr="005423C0" w:rsidRDefault="005423C0" w:rsidP="005423C0">
      <w:pPr>
        <w:pStyle w:val="ListParagraph"/>
        <w:numPr>
          <w:ilvl w:val="0"/>
          <w:numId w:val="6"/>
        </w:numPr>
      </w:pPr>
      <w:r w:rsidRPr="005423C0">
        <w:rPr>
          <w:b/>
          <w:bCs/>
        </w:rPr>
        <w:t>Documentación y capacitación</w:t>
      </w:r>
      <w:r w:rsidRPr="005423C0">
        <w:br/>
        <w:t>Preparar documentación técnica y un manual básico de uso para los encargados.</w:t>
      </w:r>
    </w:p>
    <w:p w14:paraId="034455D2" w14:textId="77777777" w:rsidR="005423C0" w:rsidRPr="005423C0" w:rsidRDefault="005423C0" w:rsidP="005423C0">
      <w:pPr>
        <w:pStyle w:val="ListParagraph"/>
        <w:numPr>
          <w:ilvl w:val="0"/>
          <w:numId w:val="6"/>
        </w:numPr>
      </w:pPr>
      <w:r w:rsidRPr="005423C0">
        <w:rPr>
          <w:b/>
          <w:bCs/>
        </w:rPr>
        <w:t>Instalación y entrega final</w:t>
      </w:r>
      <w:r w:rsidRPr="005423C0">
        <w:br/>
        <w:t>Instalar el sistema, entregar la solución funcional y explicar las funciones principales para que la iglesia pueda utilizarla de forma independiente.</w:t>
      </w:r>
    </w:p>
    <w:p w14:paraId="096DDA4E" w14:textId="77777777" w:rsidR="005423C0" w:rsidRPr="005423C0" w:rsidRDefault="005423C0" w:rsidP="005423C0"/>
    <w:sectPr w:rsidR="005423C0" w:rsidRPr="00542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CB6"/>
    <w:multiLevelType w:val="hybridMultilevel"/>
    <w:tmpl w:val="04BC156E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352B19"/>
    <w:multiLevelType w:val="multilevel"/>
    <w:tmpl w:val="389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41A7"/>
    <w:multiLevelType w:val="hybridMultilevel"/>
    <w:tmpl w:val="C83C1A30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B85805"/>
    <w:multiLevelType w:val="hybridMultilevel"/>
    <w:tmpl w:val="0BB8D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F0D17"/>
    <w:multiLevelType w:val="hybridMultilevel"/>
    <w:tmpl w:val="96BC483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3742FF"/>
    <w:multiLevelType w:val="hybridMultilevel"/>
    <w:tmpl w:val="EFE272D2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6727674">
    <w:abstractNumId w:val="1"/>
  </w:num>
  <w:num w:numId="2" w16cid:durableId="372468237">
    <w:abstractNumId w:val="3"/>
  </w:num>
  <w:num w:numId="3" w16cid:durableId="1657494747">
    <w:abstractNumId w:val="0"/>
  </w:num>
  <w:num w:numId="4" w16cid:durableId="512258493">
    <w:abstractNumId w:val="2"/>
  </w:num>
  <w:num w:numId="5" w16cid:durableId="2087803959">
    <w:abstractNumId w:val="4"/>
  </w:num>
  <w:num w:numId="6" w16cid:durableId="1329602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C0"/>
    <w:rsid w:val="005423C0"/>
    <w:rsid w:val="0064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7196"/>
  <w15:chartTrackingRefBased/>
  <w15:docId w15:val="{B43569DF-DBD4-42BE-BFA5-98034A73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JIMENEZ SEBASTIAN</dc:creator>
  <cp:keywords/>
  <dc:description/>
  <cp:lastModifiedBy>HERNANDEZ JIMENEZ SEBASTIAN</cp:lastModifiedBy>
  <cp:revision>1</cp:revision>
  <dcterms:created xsi:type="dcterms:W3CDTF">2026-09-15T22:26:00Z</dcterms:created>
  <dcterms:modified xsi:type="dcterms:W3CDTF">2026-09-15T22:29:00Z</dcterms:modified>
</cp:coreProperties>
</file>