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p6i0dfn6srov" w:id="0"/>
      <w:bookmarkEnd w:id="0"/>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rPr>
      </w:pPr>
      <w:bookmarkStart w:colFirst="0" w:colLast="0" w:name="_54p4amhrz8yi" w:id="1"/>
      <w:bookmarkEnd w:id="1"/>
      <w:r w:rsidDel="00000000" w:rsidR="00000000" w:rsidRPr="00000000">
        <w:rPr>
          <w:rtl w:val="0"/>
        </w:rPr>
      </w:r>
    </w:p>
    <w:p w:rsidR="00000000" w:rsidDel="00000000" w:rsidP="00000000" w:rsidRDefault="00000000" w:rsidRPr="00000000" w14:paraId="00000003">
      <w:pPr>
        <w:pStyle w:val="Title"/>
        <w:jc w:val="left"/>
        <w:rPr>
          <w:rFonts w:ascii="Times New Roman" w:cs="Times New Roman" w:eastAsia="Times New Roman" w:hAnsi="Times New Roman"/>
        </w:rPr>
      </w:pPr>
      <w:bookmarkStart w:colFirst="0" w:colLast="0" w:name="_t7r9nc2371ei"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2cxx8bcv5aw3" w:id="3"/>
      <w:bookmarkEnd w:id="3"/>
      <w:r w:rsidDel="00000000" w:rsidR="00000000" w:rsidRPr="00000000">
        <w:rPr>
          <w:rFonts w:ascii="Times New Roman" w:cs="Times New Roman" w:eastAsia="Times New Roman" w:hAnsi="Times New Roman"/>
          <w:rtl w:val="0"/>
        </w:rPr>
        <w:t xml:space="preserve">Internship Arobs 2021</w:t>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jfuadrc0rkft" w:id="4"/>
      <w:bookmarkEnd w:id="4"/>
      <w:r w:rsidDel="00000000" w:rsidR="00000000" w:rsidRPr="00000000">
        <w:rPr>
          <w:rFonts w:ascii="Times New Roman" w:cs="Times New Roman" w:eastAsia="Times New Roman" w:hAnsi="Times New Roman"/>
          <w:rtl w:val="0"/>
        </w:rPr>
        <w:t xml:space="preserve"> Car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Mentors,</w:t>
        <w:tab/>
        <w:tab/>
        <w:tab/>
        <w:tab/>
        <w:tab/>
        <w:tab/>
        <w:tab/>
        <w:tab/>
        <w:tab/>
        <w:t xml:space="preserve">Interns,</w:t>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Irina Leoveanu   </w:t>
        <w:tab/>
        <w:tab/>
        <w:tab/>
        <w:tab/>
        <w:tab/>
        <w:tab/>
        <w:tab/>
        <w:tab/>
        <w:t xml:space="preserve">Iulia Tia Stoian</w:t>
      </w:r>
    </w:p>
    <w:p w:rsidR="00000000" w:rsidDel="00000000" w:rsidP="00000000" w:rsidRDefault="00000000" w:rsidRPr="00000000" w14:paraId="00000021">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Andrei Ciocan </w:t>
        <w:tab/>
        <w:tab/>
        <w:tab/>
        <w:tab/>
        <w:tab/>
        <w:tab/>
        <w:tab/>
        <w:tab/>
        <w:t xml:space="preserve">Nicoleta Trifan</w:t>
      </w:r>
    </w:p>
    <w:p w:rsidR="00000000" w:rsidDel="00000000" w:rsidP="00000000" w:rsidRDefault="00000000" w:rsidRPr="00000000" w14:paraId="00000022">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Vlad </w:t>
      </w:r>
      <w:r w:rsidDel="00000000" w:rsidR="00000000" w:rsidRPr="00000000">
        <w:rPr>
          <w:rFonts w:ascii="Times New Roman" w:cs="Times New Roman" w:eastAsia="Times New Roman" w:hAnsi="Times New Roman"/>
          <w:b w:val="1"/>
          <w:i w:val="1"/>
          <w:sz w:val="24"/>
          <w:szCs w:val="24"/>
          <w:rtl w:val="0"/>
        </w:rPr>
        <w:t xml:space="preserve">Dobra </w:t>
        <w:tab/>
        <w:tab/>
        <w:tab/>
        <w:tab/>
        <w:tab/>
        <w:tab/>
        <w:tab/>
        <w:tab/>
        <w:tab/>
        <w:t xml:space="preserve">Andrei</w:t>
      </w:r>
      <w:r w:rsidDel="00000000" w:rsidR="00000000" w:rsidRPr="00000000">
        <w:rPr>
          <w:rFonts w:ascii="Times New Roman" w:cs="Times New Roman" w:eastAsia="Times New Roman" w:hAnsi="Times New Roman"/>
          <w:b w:val="1"/>
          <w:i w:val="1"/>
          <w:sz w:val="24"/>
          <w:szCs w:val="24"/>
          <w:rtl w:val="0"/>
        </w:rPr>
        <w:t xml:space="preserve"> Borza</w:t>
      </w:r>
    </w:p>
    <w:p w:rsidR="00000000" w:rsidDel="00000000" w:rsidP="00000000" w:rsidRDefault="00000000" w:rsidRPr="00000000" w14:paraId="00000023">
      <w:pPr>
        <w:ind w:left="72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Balazs Benedek</w:t>
      </w:r>
    </w:p>
    <w:p w:rsidR="00000000" w:rsidDel="00000000" w:rsidP="00000000" w:rsidRDefault="00000000" w:rsidRPr="00000000" w14:paraId="00000024">
      <w:pPr>
        <w:ind w:left="648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Laza Sergiu</w:t>
      </w:r>
    </w:p>
    <w:p w:rsidR="00000000" w:rsidDel="00000000" w:rsidP="00000000" w:rsidRDefault="00000000" w:rsidRPr="00000000" w14:paraId="00000025">
      <w:pPr>
        <w:ind w:left="648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Sebastian Cioată</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btwob2l1g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 GATEWAY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_ybtwob2l1ghi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tm2ksjue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_pgtm2ksjue8x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k1cbk3b9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STM32CubeMX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_esk1cbk3b93l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w137yutm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_67w137yutmwb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kwsu58ami56n">
            <w:r w:rsidDel="00000000" w:rsidR="00000000" w:rsidRPr="00000000">
              <w:rPr>
                <w:rtl w:val="0"/>
              </w:rPr>
              <w:t xml:space="preserve">Configure the CAN filter</w:t>
            </w:r>
          </w:hyperlink>
          <w:r w:rsidDel="00000000" w:rsidR="00000000" w:rsidRPr="00000000">
            <w:rPr>
              <w:rtl w:val="0"/>
            </w:rPr>
            <w:tab/>
          </w:r>
          <w:r w:rsidDel="00000000" w:rsidR="00000000" w:rsidRPr="00000000">
            <w:fldChar w:fldCharType="begin"/>
            <w:instrText xml:space="preserve"> PAGEREF _kwsu58ami56n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mjcbb6rs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CAN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_msmjcbb6rsle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i9rxyuq09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of CAN Interrupts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_ji9rxyuq093h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4229oaw5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 data using CAN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_cb4229oaw5ax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720" w:firstLine="0"/>
            <w:rPr/>
          </w:pPr>
          <w:hyperlink w:anchor="_g36z8mtne1ab">
            <w:r w:rsidDel="00000000" w:rsidR="00000000" w:rsidRPr="00000000">
              <w:rPr>
                <w:rtl w:val="0"/>
              </w:rPr>
              <w:t xml:space="preserve">Receive data using CAN communication</w:t>
            </w:r>
          </w:hyperlink>
          <w:r w:rsidDel="00000000" w:rsidR="00000000" w:rsidRPr="00000000">
            <w:rPr>
              <w:rtl w:val="0"/>
            </w:rPr>
            <w:tab/>
          </w:r>
          <w:r w:rsidDel="00000000" w:rsidR="00000000" w:rsidRPr="00000000">
            <w:fldChar w:fldCharType="begin"/>
            <w:instrText xml:space="preserve"> PAGEREF _g36z8mtne1ab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spacing w:after="0" w:afterAutospacing="0"/>
        <w:ind w:left="720" w:hanging="360"/>
        <w:rPr>
          <w:rFonts w:ascii="Times New Roman" w:cs="Times New Roman" w:eastAsia="Times New Roman" w:hAnsi="Times New Roman"/>
          <w:b w:val="1"/>
        </w:rPr>
      </w:pPr>
      <w:bookmarkStart w:colFirst="0" w:colLast="0" w:name="_ybtwob2l1ghi" w:id="5"/>
      <w:bookmarkEnd w:id="5"/>
      <w:r w:rsidDel="00000000" w:rsidR="00000000" w:rsidRPr="00000000">
        <w:rPr>
          <w:rFonts w:ascii="Times New Roman" w:cs="Times New Roman" w:eastAsia="Times New Roman" w:hAnsi="Times New Roman"/>
          <w:b w:val="1"/>
          <w:rtl w:val="0"/>
        </w:rPr>
        <w:t xml:space="preserve">CAN GATEWAY</w:t>
      </w:r>
    </w:p>
    <w:p w:rsidR="00000000" w:rsidDel="00000000" w:rsidP="00000000" w:rsidRDefault="00000000" w:rsidRPr="00000000" w14:paraId="0000004F">
      <w:pPr>
        <w:pStyle w:val="Heading2"/>
        <w:numPr>
          <w:ilvl w:val="1"/>
          <w:numId w:val="1"/>
        </w:numPr>
        <w:spacing w:before="0" w:beforeAutospacing="0"/>
        <w:ind w:left="1440" w:hanging="360"/>
        <w:rPr>
          <w:rFonts w:ascii="Times New Roman" w:cs="Times New Roman" w:eastAsia="Times New Roman" w:hAnsi="Times New Roman"/>
          <w:b w:val="1"/>
        </w:rPr>
      </w:pPr>
      <w:bookmarkStart w:colFirst="0" w:colLast="0" w:name="_pgtm2ksjue8x" w:id="6"/>
      <w:bookmarkEnd w:id="6"/>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50">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CAN gateway acts as an interface between different networks, enabling the possibility of connecting different CAN networks (or sub-networks) with different baud rates and protocols, or integrating with different network types.</w:t>
      </w:r>
      <w:r w:rsidDel="00000000" w:rsidR="00000000" w:rsidRPr="00000000">
        <w:drawing>
          <wp:anchor allowOverlap="1" behindDoc="0" distB="114300" distT="114300" distL="114300" distR="114300" hidden="0" layoutInCell="1" locked="0" relativeHeight="0" simplePos="0">
            <wp:simplePos x="0" y="0"/>
            <wp:positionH relativeFrom="column">
              <wp:posOffset>1532100</wp:posOffset>
            </wp:positionH>
            <wp:positionV relativeFrom="paragraph">
              <wp:posOffset>11616947</wp:posOffset>
            </wp:positionV>
            <wp:extent cx="3126734" cy="34909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26734" cy="3490913"/>
                    </a:xfrm>
                    <a:prstGeom prst="rect"/>
                    <a:ln/>
                  </pic:spPr>
                </pic:pic>
              </a:graphicData>
            </a:graphic>
          </wp:anchor>
        </w:drawing>
      </w:r>
    </w:p>
    <w:p w:rsidR="00000000" w:rsidDel="00000000" w:rsidP="00000000" w:rsidRDefault="00000000" w:rsidRPr="00000000" w14:paraId="00000051">
      <w:pPr>
        <w:ind w:left="0"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1074900</wp:posOffset>
            </wp:positionH>
            <wp:positionV relativeFrom="paragraph">
              <wp:posOffset>228600</wp:posOffset>
            </wp:positionV>
            <wp:extent cx="3585253" cy="2900363"/>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585253" cy="2900363"/>
                    </a:xfrm>
                    <a:prstGeom prst="rect"/>
                    <a:ln/>
                  </pic:spPr>
                </pic:pic>
              </a:graphicData>
            </a:graphic>
          </wp:anchor>
        </w:drawing>
      </w:r>
    </w:p>
    <w:p w:rsidR="00000000" w:rsidDel="00000000" w:rsidP="00000000" w:rsidRDefault="00000000" w:rsidRPr="00000000" w14:paraId="00000052">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1"/>
          <w:numId w:val="1"/>
        </w:numPr>
        <w:ind w:left="1440" w:hanging="360"/>
        <w:rPr>
          <w:rFonts w:ascii="Times New Roman" w:cs="Times New Roman" w:eastAsia="Times New Roman" w:hAnsi="Times New Roman"/>
          <w:b w:val="1"/>
          <w:sz w:val="32"/>
          <w:szCs w:val="32"/>
        </w:rPr>
      </w:pPr>
      <w:bookmarkStart w:colFirst="0" w:colLast="0" w:name="_esk1cbk3b93l" w:id="7"/>
      <w:bookmarkEnd w:id="7"/>
      <w:r w:rsidDel="00000000" w:rsidR="00000000" w:rsidRPr="00000000">
        <w:rPr>
          <w:rFonts w:ascii="Times New Roman" w:cs="Times New Roman" w:eastAsia="Times New Roman" w:hAnsi="Times New Roman"/>
          <w:b w:val="1"/>
          <w:rtl w:val="0"/>
        </w:rPr>
        <w:t xml:space="preserve">STM32CubeMX Configuration</w:t>
      </w: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In our case we will use the </w:t>
      </w:r>
      <w:r w:rsidDel="00000000" w:rsidR="00000000" w:rsidRPr="00000000">
        <w:rPr>
          <w:rFonts w:ascii="Times New Roman" w:cs="Times New Roman" w:eastAsia="Times New Roman" w:hAnsi="Times New Roman"/>
          <w:sz w:val="26"/>
          <w:szCs w:val="26"/>
          <w:rtl w:val="0"/>
        </w:rPr>
        <w:t xml:space="preserve">STM32 F767ZI</w:t>
      </w:r>
      <w:r w:rsidDel="00000000" w:rsidR="00000000" w:rsidRPr="00000000">
        <w:rPr>
          <w:rFonts w:ascii="Times New Roman" w:cs="Times New Roman" w:eastAsia="Times New Roman" w:hAnsi="Times New Roman"/>
          <w:sz w:val="26"/>
          <w:szCs w:val="26"/>
          <w:rtl w:val="0"/>
        </w:rPr>
        <w:t xml:space="preserve"> development board as the CAN gateway. This board has 3 CANs (CAN1, CAN2 AND CAN3), but for our project we will use only CAN1 and CAN3.</w:t>
      </w:r>
      <w:r w:rsidDel="00000000" w:rsidR="00000000" w:rsidRPr="00000000">
        <w:rPr>
          <w:rtl w:val="0"/>
        </w:rPr>
      </w:r>
    </w:p>
    <w:p w:rsidR="00000000" w:rsidDel="00000000" w:rsidP="00000000" w:rsidRDefault="00000000" w:rsidRPr="00000000" w14:paraId="00000063">
      <w:pPr>
        <w:ind w:left="0"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1241588</wp:posOffset>
            </wp:positionH>
            <wp:positionV relativeFrom="paragraph">
              <wp:posOffset>154646</wp:posOffset>
            </wp:positionV>
            <wp:extent cx="3243263" cy="3097584"/>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43263" cy="3097584"/>
                    </a:xfrm>
                    <a:prstGeom prst="rect"/>
                    <a:ln/>
                  </pic:spPr>
                </pic:pic>
              </a:graphicData>
            </a:graphic>
          </wp:anchor>
        </w:drawing>
      </w:r>
    </w:p>
    <w:p w:rsidR="00000000" w:rsidDel="00000000" w:rsidP="00000000" w:rsidRDefault="00000000" w:rsidRPr="00000000" w14:paraId="00000064">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configure the two CAN buses we will take into account the frequency at which the board works, Sample-Point which is usually 87.5%, SJW which is 1 preferred and also the value in kbit / s for which we want to calculate these parameters. To make the process easier we will use the following website where we can introduce our desired values </w:t>
      </w:r>
      <w:hyperlink r:id="rId9">
        <w:r w:rsidDel="00000000" w:rsidR="00000000" w:rsidRPr="00000000">
          <w:rPr>
            <w:rFonts w:ascii="Times New Roman" w:cs="Times New Roman" w:eastAsia="Times New Roman" w:hAnsi="Times New Roman"/>
            <w:sz w:val="26"/>
            <w:szCs w:val="26"/>
            <w:u w:val="single"/>
            <w:rtl w:val="0"/>
          </w:rPr>
          <w:t xml:space="preserve">http://www.bittiming.can-wiki.info/</w:t>
        </w:r>
      </w:hyperlink>
      <w:r w:rsidDel="00000000" w:rsidR="00000000" w:rsidRPr="00000000">
        <w:rPr>
          <w:rFonts w:ascii="Times New Roman" w:cs="Times New Roman" w:eastAsia="Times New Roman" w:hAnsi="Times New Roman"/>
          <w:sz w:val="26"/>
          <w:szCs w:val="26"/>
          <w:rtl w:val="0"/>
        </w:rPr>
        <w:t xml:space="preserve">. In order to obtain a Time Quantum of 250.0 ns and a Baud Rate of 250 kbit/s the following parameters should be used. </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1633817</wp:posOffset>
            </wp:positionV>
            <wp:extent cx="5572125" cy="90487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72125" cy="904875"/>
                    </a:xfrm>
                    <a:prstGeom prst="rect"/>
                    <a:ln/>
                  </pic:spPr>
                </pic:pic>
              </a:graphicData>
            </a:graphic>
          </wp:anchor>
        </w:drawing>
      </w:r>
    </w:p>
    <w:p w:rsidR="00000000" w:rsidDel="00000000" w:rsidP="00000000" w:rsidRDefault="00000000" w:rsidRPr="00000000" w14:paraId="00000073">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same settings will be made for CAN3. Next we will activate the interrupts on RX because we want to use the method of interruptions and not polling. We go to the NVIC Settings menu and activate CAN1 RX0 interrupts.</w:t>
      </w:r>
      <w:r w:rsidDel="00000000" w:rsidR="00000000" w:rsidRPr="00000000">
        <w:drawing>
          <wp:anchor allowOverlap="1" behindDoc="0" distB="114300" distT="114300" distL="114300" distR="114300" hidden="0" layoutInCell="1" locked="0" relativeHeight="0" simplePos="0">
            <wp:simplePos x="0" y="0"/>
            <wp:positionH relativeFrom="column">
              <wp:posOffset>50964</wp:posOffset>
            </wp:positionH>
            <wp:positionV relativeFrom="paragraph">
              <wp:posOffset>1190625</wp:posOffset>
            </wp:positionV>
            <wp:extent cx="5629275" cy="451485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29275" cy="4514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6657975</wp:posOffset>
            </wp:positionV>
            <wp:extent cx="5629275" cy="112943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29275" cy="1129433"/>
                    </a:xfrm>
                    <a:prstGeom prst="rect"/>
                    <a:ln/>
                  </pic:spPr>
                </pic:pic>
              </a:graphicData>
            </a:graphic>
          </wp:anchor>
        </w:drawing>
      </w:r>
    </w:p>
    <w:p w:rsidR="00000000" w:rsidDel="00000000" w:rsidP="00000000" w:rsidRDefault="00000000" w:rsidRPr="00000000" w14:paraId="00000074">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after applying the same configurations for CAN3, we should have the following configurations in System Core - NVIC.</w:t>
      </w:r>
      <w:r w:rsidDel="00000000" w:rsidR="00000000" w:rsidRPr="00000000">
        <w:rPr>
          <w:rtl w:val="0"/>
        </w:rPr>
      </w:r>
    </w:p>
    <w:p w:rsidR="00000000" w:rsidDel="00000000" w:rsidP="00000000" w:rsidRDefault="00000000" w:rsidRPr="00000000" w14:paraId="00000075">
      <w:pPr>
        <w:ind w:left="0"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171450</wp:posOffset>
            </wp:positionV>
            <wp:extent cx="5731200" cy="4711700"/>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711700"/>
                    </a:xfrm>
                    <a:prstGeom prst="rect"/>
                    <a:ln/>
                  </pic:spPr>
                </pic:pic>
              </a:graphicData>
            </a:graphic>
          </wp:anchor>
        </w:drawing>
      </w:r>
    </w:p>
    <w:p w:rsidR="00000000" w:rsidDel="00000000" w:rsidP="00000000" w:rsidRDefault="00000000" w:rsidRPr="00000000" w14:paraId="0000007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Clock Configuration we will set </w:t>
      </w:r>
      <w:r w:rsidDel="00000000" w:rsidR="00000000" w:rsidRPr="00000000">
        <w:rPr>
          <w:rFonts w:ascii="Times New Roman" w:cs="Times New Roman" w:eastAsia="Times New Roman" w:hAnsi="Times New Roman"/>
          <w:sz w:val="24"/>
          <w:szCs w:val="24"/>
          <w:rtl w:val="0"/>
        </w:rPr>
        <w:t xml:space="preserve">HCLCK</w:t>
      </w:r>
      <w:r w:rsidDel="00000000" w:rsidR="00000000" w:rsidRPr="00000000">
        <w:rPr>
          <w:rFonts w:ascii="Times New Roman" w:cs="Times New Roman" w:eastAsia="Times New Roman" w:hAnsi="Times New Roman"/>
          <w:sz w:val="24"/>
          <w:szCs w:val="24"/>
          <w:rtl w:val="0"/>
        </w:rPr>
        <w:t xml:space="preserve"> (MHz) to 16 MHz and leave the settings made automatically by STM32CubeMX.</w:t>
      </w:r>
      <w:r w:rsidDel="00000000" w:rsidR="00000000" w:rsidRPr="00000000">
        <w:drawing>
          <wp:anchor allowOverlap="1" behindDoc="0" distB="114300" distT="114300" distL="114300" distR="114300" hidden="0" layoutInCell="1" locked="0" relativeHeight="0" simplePos="0">
            <wp:simplePos x="0" y="0"/>
            <wp:positionH relativeFrom="column">
              <wp:posOffset>842963</wp:posOffset>
            </wp:positionH>
            <wp:positionV relativeFrom="paragraph">
              <wp:posOffset>514350</wp:posOffset>
            </wp:positionV>
            <wp:extent cx="4048125" cy="149542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48125" cy="1495425"/>
                    </a:xfrm>
                    <a:prstGeom prst="rect"/>
                    <a:ln/>
                  </pic:spPr>
                </pic:pic>
              </a:graphicData>
            </a:graphic>
          </wp:anchor>
        </w:drawing>
      </w:r>
    </w:p>
    <w:p w:rsidR="00000000" w:rsidDel="00000000" w:rsidP="00000000" w:rsidRDefault="00000000" w:rsidRPr="00000000" w14:paraId="00000077">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numPr>
          <w:ilvl w:val="1"/>
          <w:numId w:val="1"/>
        </w:numPr>
        <w:spacing w:after="0" w:afterAutospacing="0"/>
        <w:ind w:left="1440" w:hanging="360"/>
        <w:rPr>
          <w:rFonts w:ascii="Times New Roman" w:cs="Times New Roman" w:eastAsia="Times New Roman" w:hAnsi="Times New Roman"/>
          <w:b w:val="1"/>
          <w:sz w:val="32"/>
          <w:szCs w:val="32"/>
        </w:rPr>
      </w:pPr>
      <w:bookmarkStart w:colFirst="0" w:colLast="0" w:name="_67w137yutmwb" w:id="8"/>
      <w:bookmarkEnd w:id="8"/>
      <w:r w:rsidDel="00000000" w:rsidR="00000000" w:rsidRPr="00000000">
        <w:rPr>
          <w:rFonts w:ascii="Times New Roman" w:cs="Times New Roman" w:eastAsia="Times New Roman" w:hAnsi="Times New Roman"/>
          <w:b w:val="1"/>
          <w:rtl w:val="0"/>
        </w:rPr>
        <w:t xml:space="preserve">Code Implementation</w:t>
      </w:r>
    </w:p>
    <w:p w:rsidR="00000000" w:rsidDel="00000000" w:rsidP="00000000" w:rsidRDefault="00000000" w:rsidRPr="00000000" w14:paraId="00000086">
      <w:pPr>
        <w:pStyle w:val="Heading3"/>
        <w:numPr>
          <w:ilvl w:val="2"/>
          <w:numId w:val="1"/>
        </w:numPr>
        <w:spacing w:before="0" w:beforeAutospacing="0"/>
        <w:ind w:left="2160" w:hanging="360"/>
        <w:rPr>
          <w:b w:val="1"/>
          <w:color w:val="000000"/>
        </w:rPr>
      </w:pPr>
      <w:bookmarkStart w:colFirst="0" w:colLast="0" w:name="_kwsu58ami56n" w:id="9"/>
      <w:bookmarkEnd w:id="9"/>
      <w:r w:rsidDel="00000000" w:rsidR="00000000" w:rsidRPr="00000000">
        <w:rPr>
          <w:b w:val="1"/>
          <w:color w:val="000000"/>
          <w:rtl w:val="0"/>
        </w:rPr>
        <w:t xml:space="preserve">Configure the CAN filter</w:t>
      </w:r>
    </w:p>
    <w:p w:rsidR="00000000" w:rsidDel="00000000" w:rsidP="00000000" w:rsidRDefault="00000000" w:rsidRPr="00000000" w14:paraId="00000087">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prepare CAN communication and filter the information and messages received we will use the following function:</w:t>
      </w:r>
    </w:p>
    <w:p w:rsidR="00000000" w:rsidDel="00000000" w:rsidP="00000000" w:rsidRDefault="00000000" w:rsidRPr="00000000" w14:paraId="00000088">
      <w:pPr>
        <w:ind w:left="0" w:firstLine="72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9">
      <w:pPr>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HAL_StatusTypeDef HAL_CAN_ConfigFilter(CAN_HandleTypeDef *hcan, CAN_FilterTypeDef *sFilterConfig)</w:t>
      </w:r>
    </w:p>
    <w:p w:rsidR="00000000" w:rsidDel="00000000" w:rsidP="00000000" w:rsidRDefault="00000000" w:rsidRPr="00000000" w14:paraId="0000008A">
      <w:pPr>
        <w:ind w:left="0" w:firstLine="72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need to declare a variable of type CAN_HandleTypeDef in order to use this function. We will declare two variables in the User Code Begin Private variables area, one for CAN1 and one for CAN3. </w:t>
      </w:r>
    </w:p>
    <w:p w:rsidR="00000000" w:rsidDel="00000000" w:rsidP="00000000" w:rsidRDefault="00000000" w:rsidRPr="00000000" w14:paraId="0000008C">
      <w:pPr>
        <w:ind w:firstLine="72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D">
      <w:pPr>
        <w:ind w:firstLine="72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CAN_HandleTypeDef  hcan1;</w:t>
      </w:r>
    </w:p>
    <w:p w:rsidR="00000000" w:rsidDel="00000000" w:rsidP="00000000" w:rsidRDefault="00000000" w:rsidRPr="00000000" w14:paraId="0000008E">
      <w:pPr>
        <w:ind w:firstLine="72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CAN_HandleTypeDef  hcan3;</w:t>
      </w:r>
    </w:p>
    <w:p w:rsidR="00000000" w:rsidDel="00000000" w:rsidP="00000000" w:rsidRDefault="00000000" w:rsidRPr="00000000" w14:paraId="0000008F">
      <w:pPr>
        <w:ind w:firstLine="72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i w:val="1"/>
          <w:sz w:val="26"/>
          <w:szCs w:val="26"/>
          <w:rtl w:val="0"/>
        </w:rPr>
        <w:t xml:space="preserve">CAN_FilterTypeDef *sFilterConfig </w:t>
      </w:r>
      <w:r w:rsidDel="00000000" w:rsidR="00000000" w:rsidRPr="00000000">
        <w:rPr>
          <w:rFonts w:ascii="Times New Roman" w:cs="Times New Roman" w:eastAsia="Times New Roman" w:hAnsi="Times New Roman"/>
          <w:sz w:val="26"/>
          <w:szCs w:val="26"/>
          <w:rtl w:val="0"/>
        </w:rPr>
        <w:t xml:space="preserve">we need to declare a variable in the User Code Begin Private Variable area </w:t>
      </w:r>
      <w:r w:rsidDel="00000000" w:rsidR="00000000" w:rsidRPr="00000000">
        <w:rPr>
          <w:rFonts w:ascii="Times New Roman" w:cs="Times New Roman" w:eastAsia="Times New Roman" w:hAnsi="Times New Roman"/>
          <w:i w:val="1"/>
          <w:sz w:val="26"/>
          <w:szCs w:val="26"/>
          <w:rtl w:val="0"/>
        </w:rPr>
        <w:t xml:space="preserve">CAN_FilterTypeDef sFilterConfig; </w:t>
      </w:r>
      <w:r w:rsidDel="00000000" w:rsidR="00000000" w:rsidRPr="00000000">
        <w:rPr>
          <w:rFonts w:ascii="Times New Roman" w:cs="Times New Roman" w:eastAsia="Times New Roman" w:hAnsi="Times New Roman"/>
          <w:sz w:val="26"/>
          <w:szCs w:val="26"/>
          <w:rtl w:val="0"/>
        </w:rPr>
        <w:t xml:space="preserve">After declaration we have to implement this structure in oder to have a working communication.</w:t>
      </w:r>
    </w:p>
    <w:p w:rsidR="00000000" w:rsidDel="00000000" w:rsidP="00000000" w:rsidRDefault="00000000" w:rsidRPr="00000000" w14:paraId="00000091">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sFilterConfig.FilterFIFOAssignment = CAN_FILTER_FIFO0; </w:t>
      </w:r>
      <w:r w:rsidDel="00000000" w:rsidR="00000000" w:rsidRPr="00000000">
        <w:rPr>
          <w:rFonts w:ascii="Times New Roman" w:cs="Times New Roman" w:eastAsia="Times New Roman" w:hAnsi="Times New Roman"/>
          <w:sz w:val="26"/>
          <w:szCs w:val="26"/>
          <w:rtl w:val="0"/>
        </w:rPr>
        <w:t xml:space="preserve">specifies the FIFO (0 or 1) which will be assigned to the filter.</w:t>
      </w:r>
    </w:p>
    <w:p w:rsidR="00000000" w:rsidDel="00000000" w:rsidP="00000000" w:rsidRDefault="00000000" w:rsidRPr="00000000" w14:paraId="0000009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sFilterConfig.FilterIdHigh = 0;</w:t>
      </w:r>
      <w:r w:rsidDel="00000000" w:rsidR="00000000" w:rsidRPr="00000000">
        <w:rPr>
          <w:rFonts w:ascii="Times New Roman" w:cs="Times New Roman" w:eastAsia="Times New Roman" w:hAnsi="Times New Roman"/>
          <w:sz w:val="26"/>
          <w:szCs w:val="26"/>
          <w:rtl w:val="0"/>
        </w:rPr>
        <w:t xml:space="preserve"> specifies the filter identification number (MSBs for a 32-bit configuration, first one for a 16-bit configuration). This parameter must be a number between Min_Data = 0x0000 and Max_Data = 0xFFFF.</w:t>
      </w:r>
    </w:p>
    <w:p w:rsidR="00000000" w:rsidDel="00000000" w:rsidP="00000000" w:rsidRDefault="00000000" w:rsidRPr="00000000" w14:paraId="0000009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sFilterConfig.FilterIdLow = 0; </w:t>
      </w:r>
      <w:r w:rsidDel="00000000" w:rsidR="00000000" w:rsidRPr="00000000">
        <w:rPr>
          <w:rFonts w:ascii="Times New Roman" w:cs="Times New Roman" w:eastAsia="Times New Roman" w:hAnsi="Times New Roman"/>
          <w:sz w:val="26"/>
          <w:szCs w:val="26"/>
          <w:rtl w:val="0"/>
        </w:rPr>
        <w:t xml:space="preserve">specifies the filter identification number (LSBs for a 32-bit configuration, second one for a 16-bit configuration). This parameter must be a number between Min_Data = 0x0000 and Max_Data = 0xFFFF.</w:t>
      </w:r>
    </w:p>
    <w:p w:rsidR="00000000" w:rsidDel="00000000" w:rsidP="00000000" w:rsidRDefault="00000000" w:rsidRPr="00000000" w14:paraId="0000009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sFilterConfig.FilterMaskIdHigh = 0; </w:t>
      </w:r>
      <w:r w:rsidDel="00000000" w:rsidR="00000000" w:rsidRPr="00000000">
        <w:rPr>
          <w:rFonts w:ascii="Times New Roman" w:cs="Times New Roman" w:eastAsia="Times New Roman" w:hAnsi="Times New Roman"/>
          <w:sz w:val="26"/>
          <w:szCs w:val="26"/>
          <w:rtl w:val="0"/>
        </w:rPr>
        <w:t xml:space="preserve">specifies the filter mask number or identification number, according to the mode (MSBs for a 32-bit configuration, first one for a 16-bit configuration). This parameter must be a number between Min_Data = 0x0000 and Max_Data = 0xFFFF.</w:t>
      </w:r>
    </w:p>
    <w:p w:rsidR="00000000" w:rsidDel="00000000" w:rsidP="00000000" w:rsidRDefault="00000000" w:rsidRPr="00000000" w14:paraId="00000096">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sFilterConfig.FilterIdLow = 0; </w:t>
      </w:r>
      <w:r w:rsidDel="00000000" w:rsidR="00000000" w:rsidRPr="00000000">
        <w:rPr>
          <w:rFonts w:ascii="Times New Roman" w:cs="Times New Roman" w:eastAsia="Times New Roman" w:hAnsi="Times New Roman"/>
          <w:sz w:val="26"/>
          <w:szCs w:val="26"/>
          <w:rtl w:val="0"/>
        </w:rPr>
        <w:t xml:space="preserve">specifies the filter mask number or identification number, according to the mode (LSBs for a 32-bit configuration, first one for a 16-bit configuration). This parameter must be a number between Min_Data = 0x0000 and Max_Data = 0xFFFF.</w:t>
      </w:r>
    </w:p>
    <w:p w:rsidR="00000000" w:rsidDel="00000000" w:rsidP="00000000" w:rsidRDefault="00000000" w:rsidRPr="00000000" w14:paraId="00000097">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sFilterConfig.FilterScale = CAN_FILTERSCALE_32BIT; </w:t>
      </w:r>
      <w:r w:rsidDel="00000000" w:rsidR="00000000" w:rsidRPr="00000000">
        <w:rPr>
          <w:rFonts w:ascii="Times New Roman" w:cs="Times New Roman" w:eastAsia="Times New Roman" w:hAnsi="Times New Roman"/>
          <w:sz w:val="26"/>
          <w:szCs w:val="26"/>
          <w:rtl w:val="0"/>
        </w:rPr>
        <w:t xml:space="preserve">specifies the filter scale. We can choose between 16 bit and 32 bit.</w:t>
      </w:r>
    </w:p>
    <w:p w:rsidR="00000000" w:rsidDel="00000000" w:rsidP="00000000" w:rsidRDefault="00000000" w:rsidRPr="00000000" w14:paraId="0000009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sFilterConfig.FilterActivation = ENABLE; </w:t>
      </w:r>
      <w:r w:rsidDel="00000000" w:rsidR="00000000" w:rsidRPr="00000000">
        <w:rPr>
          <w:rFonts w:ascii="Times New Roman" w:cs="Times New Roman" w:eastAsia="Times New Roman" w:hAnsi="Times New Roman"/>
          <w:sz w:val="26"/>
          <w:szCs w:val="26"/>
          <w:rtl w:val="0"/>
        </w:rPr>
        <w:t xml:space="preserve">enable or disable the filter.</w:t>
      </w:r>
    </w:p>
    <w:p w:rsidR="00000000" w:rsidDel="00000000" w:rsidP="00000000" w:rsidRDefault="00000000" w:rsidRPr="00000000" w14:paraId="0000009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we have to call the following function for the configuration to be successful.</w:t>
      </w:r>
    </w:p>
    <w:p w:rsidR="00000000" w:rsidDel="00000000" w:rsidP="00000000" w:rsidRDefault="00000000" w:rsidRPr="00000000" w14:paraId="0000009B">
      <w:pPr>
        <w:ind w:left="0" w:firstLine="72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HAL_CAN_ConfigFilter(&amp;hcan1, &amp;sFilterConfig);</w:t>
      </w:r>
    </w:p>
    <w:p w:rsidR="00000000" w:rsidDel="00000000" w:rsidP="00000000" w:rsidRDefault="00000000" w:rsidRPr="00000000" w14:paraId="0000009C">
      <w:pPr>
        <w:ind w:left="0"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tl w:val="0"/>
        </w:rPr>
      </w:r>
    </w:p>
    <w:p w:rsidR="00000000" w:rsidDel="00000000" w:rsidP="00000000" w:rsidRDefault="00000000" w:rsidRPr="00000000" w14:paraId="0000009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example on how we can configure can be seen here for </w:t>
      </w:r>
      <w:r w:rsidDel="00000000" w:rsidR="00000000" w:rsidRPr="00000000">
        <w:rPr>
          <w:rFonts w:ascii="Times New Roman" w:cs="Times New Roman" w:eastAsia="Times New Roman" w:hAnsi="Times New Roman"/>
          <w:sz w:val="24"/>
          <w:szCs w:val="24"/>
          <w:shd w:fill="f9f9f9" w:val="clear"/>
          <w:rtl w:val="0"/>
        </w:rPr>
        <w:t xml:space="preserve">STID[10:0] &amp; EXTID[17:13]</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4"/>
          <w:szCs w:val="24"/>
          <w:shd w:fill="f9f9f9" w:val="clear"/>
          <w:rtl w:val="0"/>
        </w:rPr>
        <w:t xml:space="preserve">EXID[12:5] &amp; 3 Reserved bits.</w:t>
      </w:r>
      <w:r w:rsidDel="00000000" w:rsidR="00000000" w:rsidRPr="00000000">
        <w:rPr>
          <w:rtl w:val="0"/>
        </w:rPr>
      </w:r>
    </w:p>
    <w:p w:rsidR="00000000" w:rsidDel="00000000" w:rsidP="00000000" w:rsidRDefault="00000000" w:rsidRPr="00000000" w14:paraId="0000009E">
      <w:pPr>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0" w:firstLine="720"/>
        <w:jc w:val="center"/>
        <w:rPr>
          <w:rFonts w:ascii="Times New Roman" w:cs="Times New Roman" w:eastAsia="Times New Roman" w:hAnsi="Times New Roman"/>
          <w:b w:val="1"/>
          <w:i w:val="1"/>
          <w:sz w:val="24"/>
          <w:szCs w:val="24"/>
          <w:shd w:fill="f9f9f9" w:val="clear"/>
        </w:rPr>
      </w:pPr>
      <w:r w:rsidDel="00000000" w:rsidR="00000000" w:rsidRPr="00000000">
        <w:rPr>
          <w:rFonts w:ascii="Times New Roman" w:cs="Times New Roman" w:eastAsia="Times New Roman" w:hAnsi="Times New Roman"/>
          <w:i w:val="1"/>
          <w:sz w:val="26"/>
          <w:szCs w:val="26"/>
          <w:rtl w:val="0"/>
        </w:rPr>
        <w:t xml:space="preserve">sFilterConfig</w:t>
      </w:r>
      <w:r w:rsidDel="00000000" w:rsidR="00000000" w:rsidRPr="00000000">
        <w:rPr>
          <w:rFonts w:ascii="Times New Roman" w:cs="Times New Roman" w:eastAsia="Times New Roman" w:hAnsi="Times New Roman"/>
          <w:i w:val="1"/>
          <w:sz w:val="24"/>
          <w:szCs w:val="24"/>
          <w:shd w:fill="f9f9f9" w:val="clear"/>
          <w:rtl w:val="0"/>
        </w:rPr>
        <w:t xml:space="preserve">.FilterIdHigh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((filter_id </w:t>
      </w:r>
      <w:r w:rsidDel="00000000" w:rsidR="00000000" w:rsidRPr="00000000">
        <w:rPr>
          <w:rFonts w:ascii="Times New Roman" w:cs="Times New Roman" w:eastAsia="Times New Roman" w:hAnsi="Times New Roman"/>
          <w:i w:val="1"/>
          <w:sz w:val="24"/>
          <w:szCs w:val="24"/>
          <w:shd w:fill="f9f9f9" w:val="clear"/>
          <w:rtl w:val="0"/>
        </w:rPr>
        <w:t xml:space="preserve">&lt;&lt;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5</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(filter_id </w:t>
      </w:r>
      <w:r w:rsidDel="00000000" w:rsidR="00000000" w:rsidRPr="00000000">
        <w:rPr>
          <w:rFonts w:ascii="Times New Roman" w:cs="Times New Roman" w:eastAsia="Times New Roman" w:hAnsi="Times New Roman"/>
          <w:i w:val="1"/>
          <w:sz w:val="24"/>
          <w:szCs w:val="24"/>
          <w:shd w:fill="f9f9f9" w:val="clear"/>
          <w:rtl w:val="0"/>
        </w:rPr>
        <w:t xml:space="preserve">&gt;&gt;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32</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5</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&amp;</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0xFFFF</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tl w:val="0"/>
        </w:rPr>
      </w:r>
    </w:p>
    <w:p w:rsidR="00000000" w:rsidDel="00000000" w:rsidP="00000000" w:rsidRDefault="00000000" w:rsidRPr="00000000" w14:paraId="000000A0">
      <w:pPr>
        <w:ind w:left="0" w:firstLine="720"/>
        <w:jc w:val="center"/>
        <w:rPr>
          <w:rFonts w:ascii="Times New Roman" w:cs="Times New Roman" w:eastAsia="Times New Roman" w:hAnsi="Times New Roman"/>
          <w:b w:val="1"/>
          <w:i w:val="1"/>
          <w:sz w:val="24"/>
          <w:szCs w:val="24"/>
          <w:shd w:fill="f9f9f9" w:val="clear"/>
        </w:rPr>
      </w:pPr>
      <w:r w:rsidDel="00000000" w:rsidR="00000000" w:rsidRPr="00000000">
        <w:rPr>
          <w:rFonts w:ascii="Times New Roman" w:cs="Times New Roman" w:eastAsia="Times New Roman" w:hAnsi="Times New Roman"/>
          <w:i w:val="1"/>
          <w:sz w:val="24"/>
          <w:szCs w:val="24"/>
          <w:shd w:fill="f9f9f9" w:val="clear"/>
          <w:rtl w:val="0"/>
        </w:rPr>
        <w:t xml:space="preserve">    filter.FilterIdLow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(filter_id </w:t>
      </w:r>
      <w:r w:rsidDel="00000000" w:rsidR="00000000" w:rsidRPr="00000000">
        <w:rPr>
          <w:rFonts w:ascii="Times New Roman" w:cs="Times New Roman" w:eastAsia="Times New Roman" w:hAnsi="Times New Roman"/>
          <w:i w:val="1"/>
          <w:sz w:val="24"/>
          <w:szCs w:val="24"/>
          <w:shd w:fill="f9f9f9" w:val="clear"/>
          <w:rtl w:val="0"/>
        </w:rPr>
        <w:t xml:space="preserve">&gt;&gt;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11</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3</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&amp;</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0xFFF8</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tl w:val="0"/>
        </w:rPr>
      </w:r>
    </w:p>
    <w:p w:rsidR="00000000" w:rsidDel="00000000" w:rsidP="00000000" w:rsidRDefault="00000000" w:rsidRPr="00000000" w14:paraId="000000A1">
      <w:pPr>
        <w:ind w:left="0" w:firstLine="720"/>
        <w:jc w:val="center"/>
        <w:rPr>
          <w:rFonts w:ascii="Times New Roman" w:cs="Times New Roman" w:eastAsia="Times New Roman" w:hAnsi="Times New Roman"/>
          <w:i w:val="1"/>
          <w:sz w:val="24"/>
          <w:szCs w:val="24"/>
          <w:shd w:fill="f9f9f9" w:val="clear"/>
        </w:rPr>
      </w:pP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6"/>
          <w:szCs w:val="26"/>
          <w:rtl w:val="0"/>
        </w:rPr>
        <w:t xml:space="preserve">sFilterConfig</w:t>
      </w:r>
      <w:r w:rsidDel="00000000" w:rsidR="00000000" w:rsidRPr="00000000">
        <w:rPr>
          <w:rFonts w:ascii="Times New Roman" w:cs="Times New Roman" w:eastAsia="Times New Roman" w:hAnsi="Times New Roman"/>
          <w:i w:val="1"/>
          <w:sz w:val="24"/>
          <w:szCs w:val="24"/>
          <w:shd w:fill="f9f9f9" w:val="clear"/>
          <w:rtl w:val="0"/>
        </w:rPr>
        <w:t xml:space="preserve">.FilterMaskIdHigh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((filter_mask </w:t>
      </w:r>
      <w:r w:rsidDel="00000000" w:rsidR="00000000" w:rsidRPr="00000000">
        <w:rPr>
          <w:rFonts w:ascii="Times New Roman" w:cs="Times New Roman" w:eastAsia="Times New Roman" w:hAnsi="Times New Roman"/>
          <w:i w:val="1"/>
          <w:sz w:val="24"/>
          <w:szCs w:val="24"/>
          <w:shd w:fill="f9f9f9" w:val="clear"/>
          <w:rtl w:val="0"/>
        </w:rPr>
        <w:t xml:space="preserve">&lt;&lt;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5</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(filter_mask </w:t>
      </w:r>
      <w:r w:rsidDel="00000000" w:rsidR="00000000" w:rsidRPr="00000000">
        <w:rPr>
          <w:rFonts w:ascii="Times New Roman" w:cs="Times New Roman" w:eastAsia="Times New Roman" w:hAnsi="Times New Roman"/>
          <w:i w:val="1"/>
          <w:sz w:val="24"/>
          <w:szCs w:val="24"/>
          <w:shd w:fill="f9f9f9" w:val="clear"/>
          <w:rtl w:val="0"/>
        </w:rPr>
        <w:t xml:space="preserve">&gt;&gt;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32</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5</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&amp;</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0xFFFF</w:t>
      </w:r>
      <w:r w:rsidDel="00000000" w:rsidR="00000000" w:rsidRPr="00000000">
        <w:rPr>
          <w:rFonts w:ascii="Times New Roman" w:cs="Times New Roman" w:eastAsia="Times New Roman" w:hAnsi="Times New Roman"/>
          <w:i w:val="1"/>
          <w:sz w:val="24"/>
          <w:szCs w:val="24"/>
          <w:shd w:fill="f9f9f9" w:val="clear"/>
          <w:rtl w:val="0"/>
        </w:rPr>
        <w:t xml:space="preserve">;</w:t>
      </w:r>
    </w:p>
    <w:p w:rsidR="00000000" w:rsidDel="00000000" w:rsidP="00000000" w:rsidRDefault="00000000" w:rsidRPr="00000000" w14:paraId="000000A2">
      <w:pPr>
        <w:spacing w:line="335.99999999999994"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6"/>
          <w:szCs w:val="26"/>
          <w:rtl w:val="0"/>
        </w:rPr>
        <w:t xml:space="preserve">sFilterConfig</w:t>
      </w:r>
      <w:r w:rsidDel="00000000" w:rsidR="00000000" w:rsidRPr="00000000">
        <w:rPr>
          <w:rFonts w:ascii="Times New Roman" w:cs="Times New Roman" w:eastAsia="Times New Roman" w:hAnsi="Times New Roman"/>
          <w:i w:val="1"/>
          <w:sz w:val="24"/>
          <w:szCs w:val="24"/>
          <w:shd w:fill="f9f9f9" w:val="clear"/>
          <w:rtl w:val="0"/>
        </w:rPr>
        <w:t xml:space="preserve">.FilterMaskIdLow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(filter_mask </w:t>
      </w:r>
      <w:r w:rsidDel="00000000" w:rsidR="00000000" w:rsidRPr="00000000">
        <w:rPr>
          <w:rFonts w:ascii="Times New Roman" w:cs="Times New Roman" w:eastAsia="Times New Roman" w:hAnsi="Times New Roman"/>
          <w:i w:val="1"/>
          <w:sz w:val="24"/>
          <w:szCs w:val="24"/>
          <w:shd w:fill="f9f9f9" w:val="clear"/>
          <w:rtl w:val="0"/>
        </w:rPr>
        <w:t xml:space="preserve">&gt;&gt;</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11</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3</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&amp;</w:t>
      </w:r>
      <w:r w:rsidDel="00000000" w:rsidR="00000000" w:rsidRPr="00000000">
        <w:rPr>
          <w:rFonts w:ascii="Times New Roman" w:cs="Times New Roman" w:eastAsia="Times New Roman" w:hAnsi="Times New Roman"/>
          <w:i w:val="1"/>
          <w:sz w:val="24"/>
          <w:szCs w:val="24"/>
          <w:shd w:fill="f9f9f9" w:val="clear"/>
          <w:rtl w:val="0"/>
        </w:rPr>
        <w:t xml:space="preserve"> </w:t>
      </w:r>
      <w:r w:rsidDel="00000000" w:rsidR="00000000" w:rsidRPr="00000000">
        <w:rPr>
          <w:rFonts w:ascii="Times New Roman" w:cs="Times New Roman" w:eastAsia="Times New Roman" w:hAnsi="Times New Roman"/>
          <w:i w:val="1"/>
          <w:sz w:val="24"/>
          <w:szCs w:val="24"/>
          <w:shd w:fill="f9f9f9" w:val="clear"/>
          <w:rtl w:val="0"/>
        </w:rPr>
        <w:t xml:space="preserve">0xFFF8</w:t>
      </w:r>
      <w:r w:rsidDel="00000000" w:rsidR="00000000" w:rsidRPr="00000000">
        <w:rPr>
          <w:rFonts w:ascii="Times New Roman" w:cs="Times New Roman" w:eastAsia="Times New Roman" w:hAnsi="Times New Roman"/>
          <w:i w:val="1"/>
          <w:sz w:val="24"/>
          <w:szCs w:val="24"/>
          <w:shd w:fill="f9f9f9" w:val="clear"/>
          <w:rtl w:val="0"/>
        </w:rPr>
        <w:t xml:space="preserve">;</w:t>
      </w:r>
      <w:r w:rsidDel="00000000" w:rsidR="00000000" w:rsidRPr="00000000">
        <w:rPr>
          <w:rtl w:val="0"/>
        </w:rPr>
      </w:r>
    </w:p>
    <w:p w:rsidR="00000000" w:rsidDel="00000000" w:rsidP="00000000" w:rsidRDefault="00000000" w:rsidRPr="00000000" w14:paraId="000000A3">
      <w:pPr>
        <w:pStyle w:val="Heading3"/>
        <w:numPr>
          <w:ilvl w:val="2"/>
          <w:numId w:val="1"/>
        </w:numPr>
        <w:ind w:left="2160" w:hanging="360"/>
        <w:jc w:val="both"/>
        <w:rPr>
          <w:b w:val="1"/>
          <w:color w:val="000000"/>
        </w:rPr>
      </w:pPr>
      <w:bookmarkStart w:colFirst="0" w:colLast="0" w:name="_msmjcbb6rsle" w:id="10"/>
      <w:bookmarkEnd w:id="10"/>
      <w:r w:rsidDel="00000000" w:rsidR="00000000" w:rsidRPr="00000000">
        <w:rPr>
          <w:rFonts w:ascii="Times New Roman" w:cs="Times New Roman" w:eastAsia="Times New Roman" w:hAnsi="Times New Roman"/>
          <w:b w:val="1"/>
          <w:color w:val="000000"/>
          <w:rtl w:val="0"/>
        </w:rPr>
        <w:t xml:space="preserve">Start the CAN communication</w:t>
      </w:r>
      <w:r w:rsidDel="00000000" w:rsidR="00000000" w:rsidRPr="00000000">
        <w:rPr>
          <w:rtl w:val="0"/>
        </w:rPr>
      </w:r>
    </w:p>
    <w:p w:rsidR="00000000" w:rsidDel="00000000" w:rsidP="00000000" w:rsidRDefault="00000000" w:rsidRPr="00000000" w14:paraId="000000A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program the </w:t>
      </w:r>
      <w:r w:rsidDel="00000000" w:rsidR="00000000" w:rsidRPr="00000000">
        <w:rPr>
          <w:rFonts w:ascii="Times New Roman" w:cs="Times New Roman" w:eastAsia="Times New Roman" w:hAnsi="Times New Roman"/>
          <w:sz w:val="26"/>
          <w:szCs w:val="26"/>
          <w:rtl w:val="0"/>
        </w:rPr>
        <w:t xml:space="preserve">STM32 F767ZI</w:t>
      </w:r>
      <w:r w:rsidDel="00000000" w:rsidR="00000000" w:rsidRPr="00000000">
        <w:rPr>
          <w:rFonts w:ascii="Times New Roman" w:cs="Times New Roman" w:eastAsia="Times New Roman" w:hAnsi="Times New Roman"/>
          <w:sz w:val="26"/>
          <w:szCs w:val="26"/>
          <w:rtl w:val="0"/>
        </w:rPr>
        <w:t xml:space="preserve"> development board we will start by studying the stm32f7xx_hal_can.h and stm32f7xx_hal_can.c files. In these files and in the datasheet of the development board we will find the necessary information to be able to program it so that the 2 CAN buses (CAN1 and CAN3) will be available. We will start with the first function that will start the CAN communication. The prototype of the function is the following:</w:t>
      </w:r>
    </w:p>
    <w:p w:rsidR="00000000" w:rsidDel="00000000" w:rsidP="00000000" w:rsidRDefault="00000000" w:rsidRPr="00000000" w14:paraId="000000A5">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firstLine="72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HAL_StatusTypeDef HAL_CAN_Start(CAN_HandleTypeDef *hcan)</w:t>
      </w:r>
    </w:p>
    <w:p w:rsidR="00000000" w:rsidDel="00000000" w:rsidP="00000000" w:rsidRDefault="00000000" w:rsidRPr="00000000" w14:paraId="000000A7">
      <w:pPr>
        <w:ind w:firstLine="72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variable is already defined so we will use the following syntax in order to start the CAN communications:</w:t>
      </w:r>
    </w:p>
    <w:p w:rsidR="00000000" w:rsidDel="00000000" w:rsidP="00000000" w:rsidRDefault="00000000" w:rsidRPr="00000000" w14:paraId="000000A9">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HAL_CAN_Start(&amp;hcan1);</w:t>
      </w:r>
    </w:p>
    <w:p w:rsidR="00000000" w:rsidDel="00000000" w:rsidP="00000000" w:rsidRDefault="00000000" w:rsidRPr="00000000" w14:paraId="000000AB">
      <w:pPr>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HAL_CAN_Start(&amp;hcan3);</w:t>
      </w:r>
    </w:p>
    <w:p w:rsidR="00000000" w:rsidDel="00000000" w:rsidP="00000000" w:rsidRDefault="00000000" w:rsidRPr="00000000" w14:paraId="000000AC">
      <w:pPr>
        <w:pStyle w:val="Heading3"/>
        <w:numPr>
          <w:ilvl w:val="2"/>
          <w:numId w:val="1"/>
        </w:numPr>
        <w:ind w:left="2160" w:hanging="360"/>
        <w:jc w:val="both"/>
        <w:rPr>
          <w:b w:val="1"/>
          <w:color w:val="000000"/>
        </w:rPr>
      </w:pPr>
      <w:bookmarkStart w:colFirst="0" w:colLast="0" w:name="_ji9rxyuq093h" w:id="11"/>
      <w:bookmarkEnd w:id="11"/>
      <w:r w:rsidDel="00000000" w:rsidR="00000000" w:rsidRPr="00000000">
        <w:rPr>
          <w:rFonts w:ascii="Times New Roman" w:cs="Times New Roman" w:eastAsia="Times New Roman" w:hAnsi="Times New Roman"/>
          <w:b w:val="1"/>
          <w:color w:val="000000"/>
          <w:rtl w:val="0"/>
        </w:rPr>
        <w:t xml:space="preserve">Activation of CAN Interrupts</w:t>
      </w:r>
      <w:r w:rsidDel="00000000" w:rsidR="00000000" w:rsidRPr="00000000">
        <w:rPr>
          <w:rtl w:val="0"/>
        </w:rPr>
      </w:r>
    </w:p>
    <w:p w:rsidR="00000000" w:rsidDel="00000000" w:rsidP="00000000" w:rsidRDefault="00000000" w:rsidRPr="00000000" w14:paraId="000000A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activating the communication, we will have to activate the reception interruptions. To do this we will use another function, its prototype being the following:</w:t>
      </w:r>
    </w:p>
    <w:p w:rsidR="00000000" w:rsidDel="00000000" w:rsidP="00000000" w:rsidRDefault="00000000" w:rsidRPr="00000000" w14:paraId="000000AF">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firstLine="72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HAL_StatusTypeDef HAL_CAN_ActivateNotification(CAN_HandleTypeDef *hcan, uint32_t ActiveITs);</w:t>
      </w:r>
    </w:p>
    <w:p w:rsidR="00000000" w:rsidDel="00000000" w:rsidP="00000000" w:rsidRDefault="00000000" w:rsidRPr="00000000" w14:paraId="000000B1">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function we need two parameters. One of these was previously created, the second parameter ActiveITs, must be chosen from a list of parameters in the header file. These parameters can be chosen from CAN_Interrupts.</w:t>
      </w:r>
    </w:p>
    <w:p w:rsidR="00000000" w:rsidDel="00000000" w:rsidP="00000000" w:rsidRDefault="00000000" w:rsidRPr="00000000" w14:paraId="000000B3">
      <w:pPr>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393863</wp:posOffset>
            </wp:positionH>
            <wp:positionV relativeFrom="paragraph">
              <wp:posOffset>260170</wp:posOffset>
            </wp:positionV>
            <wp:extent cx="4633913" cy="2500842"/>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33913" cy="2500842"/>
                    </a:xfrm>
                    <a:prstGeom prst="rect"/>
                    <a:ln/>
                  </pic:spPr>
                </pic:pic>
              </a:graphicData>
            </a:graphic>
          </wp:anchor>
        </w:drawing>
      </w:r>
    </w:p>
    <w:p w:rsidR="00000000" w:rsidDel="00000000" w:rsidP="00000000" w:rsidRDefault="00000000" w:rsidRPr="00000000" w14:paraId="000000B4">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case we will use </w:t>
      </w:r>
      <w:r w:rsidDel="00000000" w:rsidR="00000000" w:rsidRPr="00000000">
        <w:rPr>
          <w:rFonts w:ascii="Times New Roman" w:cs="Times New Roman" w:eastAsia="Times New Roman" w:hAnsi="Times New Roman"/>
          <w:i w:val="1"/>
          <w:sz w:val="26"/>
          <w:szCs w:val="26"/>
          <w:rtl w:val="0"/>
        </w:rPr>
        <w:t xml:space="preserve">CAN_IT_RX_FIFO0_MSG_PENDING</w:t>
      </w:r>
      <w:r w:rsidDel="00000000" w:rsidR="00000000" w:rsidRPr="00000000">
        <w:rPr>
          <w:rFonts w:ascii="Times New Roman" w:cs="Times New Roman" w:eastAsia="Times New Roman" w:hAnsi="Times New Roman"/>
          <w:sz w:val="26"/>
          <w:szCs w:val="26"/>
          <w:rtl w:val="0"/>
        </w:rPr>
        <w:t xml:space="preserve">, because we want to activate the interruption all the time when we have a message on the reception line, using FIFO0. To call the functions we will use the following syntax:</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HAL_CAN_ActivateNotification(&amp;hcan1, CAN_IT_RX_FIFO0_MSG_PENDING);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HAL_CAN_ActivateNotification(&amp;hcan3, CAN_IT_RX_FIFO0_MSG_PENDING);</w:t>
      </w:r>
    </w:p>
    <w:p w:rsidR="00000000" w:rsidDel="00000000" w:rsidP="00000000" w:rsidRDefault="00000000" w:rsidRPr="00000000" w14:paraId="000000BE">
      <w:pPr>
        <w:pStyle w:val="Heading3"/>
        <w:numPr>
          <w:ilvl w:val="2"/>
          <w:numId w:val="1"/>
        </w:numPr>
        <w:ind w:left="2160" w:hanging="360"/>
        <w:jc w:val="both"/>
        <w:rPr>
          <w:b w:val="1"/>
          <w:color w:val="000000"/>
          <w:sz w:val="28"/>
          <w:szCs w:val="28"/>
        </w:rPr>
      </w:pPr>
      <w:bookmarkStart w:colFirst="0" w:colLast="0" w:name="_cb4229oaw5ax" w:id="12"/>
      <w:bookmarkEnd w:id="12"/>
      <w:r w:rsidDel="00000000" w:rsidR="00000000" w:rsidRPr="00000000">
        <w:rPr>
          <w:rFonts w:ascii="Times New Roman" w:cs="Times New Roman" w:eastAsia="Times New Roman" w:hAnsi="Times New Roman"/>
          <w:b w:val="1"/>
          <w:color w:val="000000"/>
          <w:rtl w:val="0"/>
        </w:rPr>
        <w:t xml:space="preserve">Transmit data using CAN communication</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going to add messages on the transmission line. Here we will use the following function: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HAL_StatusTypeDef HAL_CAN_AddTxMessage(CAN_HandleTypeDef *hcan, CAN_TxHeaderTypeDef *pHeader, uint8_t aData[], uint32_t *pTxMailbox)</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parameter is already defined, we will have to define the other three parameters. </w:t>
      </w:r>
    </w:p>
    <w:p w:rsidR="00000000" w:rsidDel="00000000" w:rsidP="00000000" w:rsidRDefault="00000000" w:rsidRPr="00000000" w14:paraId="000000C4">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CAN_TxHeaderTypeDef *pHeader </w:t>
      </w:r>
      <w:r w:rsidDel="00000000" w:rsidR="00000000" w:rsidRPr="00000000">
        <w:rPr>
          <w:rFonts w:ascii="Times New Roman" w:cs="Times New Roman" w:eastAsia="Times New Roman" w:hAnsi="Times New Roman"/>
          <w:sz w:val="26"/>
          <w:szCs w:val="26"/>
          <w:rtl w:val="0"/>
        </w:rPr>
        <w:t xml:space="preserve">represents the data structure of the transmitter. Here we will specify the size of the data area, the transmitter id and other important parameters for making the connection. We will declare the variable with the following format </w:t>
      </w:r>
      <w:r w:rsidDel="00000000" w:rsidR="00000000" w:rsidRPr="00000000">
        <w:rPr>
          <w:rFonts w:ascii="Times New Roman" w:cs="Times New Roman" w:eastAsia="Times New Roman" w:hAnsi="Times New Roman"/>
          <w:i w:val="1"/>
          <w:sz w:val="26"/>
          <w:szCs w:val="26"/>
          <w:rtl w:val="0"/>
        </w:rPr>
        <w:t xml:space="preserve">CAN_TxHeaderTypeDef pTxHeader;. </w:t>
      </w:r>
    </w:p>
    <w:p w:rsidR="00000000" w:rsidDel="00000000" w:rsidP="00000000" w:rsidRDefault="00000000" w:rsidRPr="00000000" w14:paraId="000000C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Moving forward we will initialize the structure. We will start with DLC. </w:t>
      </w:r>
      <w:r w:rsidDel="00000000" w:rsidR="00000000" w:rsidRPr="00000000">
        <w:rPr>
          <w:rFonts w:ascii="Times New Roman" w:cs="Times New Roman" w:eastAsia="Times New Roman" w:hAnsi="Times New Roman"/>
          <w:i w:val="1"/>
          <w:sz w:val="26"/>
          <w:szCs w:val="26"/>
          <w:rtl w:val="0"/>
        </w:rPr>
        <w:t xml:space="preserve">pTxHeader.DLC = 8; </w:t>
      </w:r>
      <w:r w:rsidDel="00000000" w:rsidR="00000000" w:rsidRPr="00000000">
        <w:rPr>
          <w:rFonts w:ascii="Times New Roman" w:cs="Times New Roman" w:eastAsia="Times New Roman" w:hAnsi="Times New Roman"/>
          <w:sz w:val="26"/>
          <w:szCs w:val="26"/>
          <w:rtl w:val="0"/>
        </w:rPr>
        <w:t xml:space="preserve">DLC specifies the length of the frame that will be transmitted. This parameter must be a number between Min_Data = 0 and Max_Data = 8.</w:t>
      </w:r>
    </w:p>
    <w:p w:rsidR="00000000" w:rsidDel="00000000" w:rsidP="00000000" w:rsidRDefault="00000000" w:rsidRPr="00000000" w14:paraId="000000C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pTxHeader.IDE = CAN_ID_STD; </w:t>
      </w:r>
      <w:r w:rsidDel="00000000" w:rsidR="00000000" w:rsidRPr="00000000">
        <w:rPr>
          <w:rFonts w:ascii="Times New Roman" w:cs="Times New Roman" w:eastAsia="Times New Roman" w:hAnsi="Times New Roman"/>
          <w:sz w:val="26"/>
          <w:szCs w:val="26"/>
          <w:rtl w:val="0"/>
        </w:rPr>
        <w:t xml:space="preserve">IDE Specifies the type of identifier for the message that will be transmitted. We can choose between Standard Id CAN_ID_STD and Extended Id CAN_ID_EXT.</w:t>
      </w:r>
    </w:p>
    <w:p w:rsidR="00000000" w:rsidDel="00000000" w:rsidP="00000000" w:rsidRDefault="00000000" w:rsidRPr="00000000" w14:paraId="000000C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pTxHeader.RTR = CAN_RTR_DATA;</w:t>
      </w:r>
      <w:r w:rsidDel="00000000" w:rsidR="00000000" w:rsidRPr="00000000">
        <w:rPr>
          <w:rFonts w:ascii="Times New Roman" w:cs="Times New Roman" w:eastAsia="Times New Roman" w:hAnsi="Times New Roman"/>
          <w:sz w:val="26"/>
          <w:szCs w:val="26"/>
          <w:rtl w:val="0"/>
        </w:rPr>
        <w:t xml:space="preserve"> specifies the type of frame for the message that will be transmitted.  CAN_RTR_DATA for  Data frame  and CAN_RTR_REMOTE for  Remote frame.</w:t>
      </w:r>
    </w:p>
    <w:p w:rsidR="00000000" w:rsidDel="00000000" w:rsidP="00000000" w:rsidRDefault="00000000" w:rsidRPr="00000000" w14:paraId="000000C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pTxHeader.StdId = 0x244; </w:t>
      </w:r>
      <w:r w:rsidDel="00000000" w:rsidR="00000000" w:rsidRPr="00000000">
        <w:rPr>
          <w:rFonts w:ascii="Times New Roman" w:cs="Times New Roman" w:eastAsia="Times New Roman" w:hAnsi="Times New Roman"/>
          <w:sz w:val="26"/>
          <w:szCs w:val="26"/>
          <w:rtl w:val="0"/>
        </w:rPr>
        <w:t xml:space="preserve">specifies the standard identifier. This parameter must be a number between Min_Data = 0 and Max_Data = 0x7FF.</w:t>
      </w:r>
    </w:p>
    <w:p w:rsidR="00000000" w:rsidDel="00000000" w:rsidP="00000000" w:rsidRDefault="00000000" w:rsidRPr="00000000" w14:paraId="000000C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uint8_t aData[]</w:t>
      </w:r>
      <w:r w:rsidDel="00000000" w:rsidR="00000000" w:rsidRPr="00000000">
        <w:rPr>
          <w:rFonts w:ascii="Times New Roman" w:cs="Times New Roman" w:eastAsia="Times New Roman" w:hAnsi="Times New Roman"/>
          <w:sz w:val="26"/>
          <w:szCs w:val="26"/>
          <w:rtl w:val="0"/>
        </w:rPr>
        <w:t xml:space="preserve"> represents the 8-bit data packet. It will be defined in the User Code Begin Private Variables area.</w:t>
      </w:r>
    </w:p>
    <w:p w:rsidR="00000000" w:rsidDel="00000000" w:rsidP="00000000" w:rsidRDefault="00000000" w:rsidRPr="00000000" w14:paraId="000000C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uint32_t *pTxMailbox </w:t>
      </w:r>
      <w:r w:rsidDel="00000000" w:rsidR="00000000" w:rsidRPr="00000000">
        <w:rPr>
          <w:rFonts w:ascii="Times New Roman" w:cs="Times New Roman" w:eastAsia="Times New Roman" w:hAnsi="Times New Roman"/>
          <w:sz w:val="26"/>
          <w:szCs w:val="26"/>
          <w:rtl w:val="0"/>
        </w:rPr>
        <w:t xml:space="preserve">it is the mailbox where the message will be stored, we will define in the User Code Begin Private variables area an uin32_t variable.</w:t>
      </w:r>
    </w:p>
    <w:p w:rsidR="00000000" w:rsidDel="00000000" w:rsidP="00000000" w:rsidRDefault="00000000" w:rsidRPr="00000000" w14:paraId="000000C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E">
      <w:pPr>
        <w:pStyle w:val="Heading3"/>
        <w:numPr>
          <w:ilvl w:val="2"/>
          <w:numId w:val="1"/>
        </w:numPr>
        <w:ind w:left="2160" w:hanging="360"/>
        <w:jc w:val="both"/>
        <w:rPr>
          <w:color w:val="000000"/>
          <w:sz w:val="28"/>
          <w:szCs w:val="28"/>
        </w:rPr>
      </w:pPr>
      <w:bookmarkStart w:colFirst="0" w:colLast="0" w:name="_g36z8mtne1ab" w:id="13"/>
      <w:bookmarkEnd w:id="13"/>
      <w:r w:rsidDel="00000000" w:rsidR="00000000" w:rsidRPr="00000000">
        <w:rPr>
          <w:rFonts w:ascii="Times New Roman" w:cs="Times New Roman" w:eastAsia="Times New Roman" w:hAnsi="Times New Roman"/>
          <w:b w:val="1"/>
          <w:color w:val="000000"/>
          <w:rtl w:val="0"/>
        </w:rPr>
        <w:t xml:space="preserve">Receive data using CAN communication</w:t>
      </w:r>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receive data, as mentioned above, we will use interrupts. Therefore, we will go in the interrupt request handler intended for each CAN and we will use the following function:</w:t>
      </w:r>
    </w:p>
    <w:p w:rsidR="00000000" w:rsidDel="00000000" w:rsidP="00000000" w:rsidRDefault="00000000" w:rsidRPr="00000000" w14:paraId="000000D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HAL_StatusTypeDef HAL_CAN_GetRxMessage(CAN_HandleTypeDef *hcan, uint32_t RxFifo, CAN_RxHeaderTypeDef *pHeader, uint8_t aData[])</w:t>
      </w:r>
    </w:p>
    <w:p w:rsidR="00000000" w:rsidDel="00000000" w:rsidP="00000000" w:rsidRDefault="00000000" w:rsidRPr="00000000" w14:paraId="000000D3">
      <w:pPr>
        <w:ind w:firstLine="72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parameter is already defined, we will continue with the other parameters.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uint32_t RxFifo </w:t>
      </w:r>
      <w:r w:rsidDel="00000000" w:rsidR="00000000" w:rsidRPr="00000000">
        <w:rPr>
          <w:rFonts w:ascii="Times New Roman" w:cs="Times New Roman" w:eastAsia="Times New Roman" w:hAnsi="Times New Roman"/>
          <w:sz w:val="26"/>
          <w:szCs w:val="26"/>
          <w:rtl w:val="0"/>
        </w:rPr>
        <w:t xml:space="preserve">here we have to select on which RxFifo we want to receive data. We can chose between CAN_RX_FIFO0 and CAN_RX_FIFO1.</w:t>
      </w:r>
    </w:p>
    <w:p w:rsidR="00000000" w:rsidDel="00000000" w:rsidP="00000000" w:rsidRDefault="00000000" w:rsidRPr="00000000" w14:paraId="000000D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CAN_RxHeaderTypeDef *pHeader </w:t>
      </w:r>
      <w:r w:rsidDel="00000000" w:rsidR="00000000" w:rsidRPr="00000000">
        <w:rPr>
          <w:rFonts w:ascii="Times New Roman" w:cs="Times New Roman" w:eastAsia="Times New Roman" w:hAnsi="Times New Roman"/>
          <w:sz w:val="26"/>
          <w:szCs w:val="26"/>
          <w:rtl w:val="0"/>
        </w:rPr>
        <w:t xml:space="preserve">will be declared in the User Code Begin Private Variables area, </w:t>
      </w:r>
      <w:r w:rsidDel="00000000" w:rsidR="00000000" w:rsidRPr="00000000">
        <w:rPr>
          <w:rFonts w:ascii="Times New Roman" w:cs="Times New Roman" w:eastAsia="Times New Roman" w:hAnsi="Times New Roman"/>
          <w:i w:val="1"/>
          <w:sz w:val="26"/>
          <w:szCs w:val="26"/>
          <w:rtl w:val="0"/>
        </w:rPr>
        <w:t xml:space="preserve">CAN_RxHeaderTypeDef pRxHeader; </w:t>
      </w:r>
      <w:r w:rsidDel="00000000" w:rsidR="00000000" w:rsidRPr="00000000">
        <w:rPr>
          <w:rFonts w:ascii="Times New Roman" w:cs="Times New Roman" w:eastAsia="Times New Roman" w:hAnsi="Times New Roman"/>
          <w:sz w:val="26"/>
          <w:szCs w:val="26"/>
          <w:rtl w:val="0"/>
        </w:rPr>
        <w:t xml:space="preserve">This is the struct that will be used in order to receive a message on the CAN communication, and to receive the proper information about the sender.</w:t>
      </w:r>
    </w:p>
    <w:p w:rsidR="00000000" w:rsidDel="00000000" w:rsidP="00000000" w:rsidRDefault="00000000" w:rsidRPr="00000000" w14:paraId="000000D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uint8_t aData[]</w:t>
      </w:r>
      <w:r w:rsidDel="00000000" w:rsidR="00000000" w:rsidRPr="00000000">
        <w:rPr>
          <w:rFonts w:ascii="Times New Roman" w:cs="Times New Roman" w:eastAsia="Times New Roman" w:hAnsi="Times New Roman"/>
          <w:sz w:val="26"/>
          <w:szCs w:val="26"/>
          <w:rtl w:val="0"/>
        </w:rPr>
        <w:t xml:space="preserve"> is the data received from the sender. In this variable we will store the message transmitted. It will be also declared in the User Code Begin Private Variable area.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ttiming.can-wiki.info/" TargetMode="External"/><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