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AUTOGUIA 3</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MODELOS Y BASES DE DATOS</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ESTUDIANTES:</w:t>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JUAN SEBASTIAN PUENTES JULIO</w:t>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CHRISTIAN ALFONSO ROMERO MARTÌNEZ</w:t>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DOCENTE:</w:t>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MARIA IRMA ROZO</w:t>
      </w:r>
    </w:p>
    <w:p w:rsidR="00000000" w:rsidDel="00000000" w:rsidP="00000000" w:rsidRDefault="00000000" w:rsidRPr="00000000" w14:paraId="0000001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ESCUELA COLOMBIANA DE INGENIERÍA JULIO GARAVITO</w:t>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22/09/2024</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ESTUDIO</w:t>
      </w:r>
    </w:p>
    <w:p w:rsidR="00000000" w:rsidDel="00000000" w:rsidP="00000000" w:rsidRDefault="00000000" w:rsidRPr="00000000" w14:paraId="0000002B">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Create table </w:t>
      </w:r>
    </w:p>
    <w:p w:rsidR="00000000" w:rsidDel="00000000" w:rsidP="00000000" w:rsidRDefault="00000000" w:rsidRPr="00000000" w14:paraId="0000002C">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2619375"/>
            <wp:effectExtent b="0" l="0" r="0" t="0"/>
            <wp:docPr id="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3816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Drop Table</w:t>
      </w:r>
    </w:p>
    <w:p w:rsidR="00000000" w:rsidDel="00000000" w:rsidP="00000000" w:rsidRDefault="00000000" w:rsidRPr="00000000" w14:paraId="0000002E">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2533650"/>
            <wp:effectExtent b="0" l="0" r="0" t="0"/>
            <wp:docPr id="3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49053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Alter Table</w:t>
      </w:r>
    </w:p>
    <w:p w:rsidR="00000000" w:rsidDel="00000000" w:rsidP="00000000" w:rsidRDefault="00000000" w:rsidRPr="00000000" w14:paraId="00000030">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2790825"/>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5528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Constraints</w:t>
      </w:r>
    </w:p>
    <w:p w:rsidR="00000000" w:rsidDel="00000000" w:rsidP="00000000" w:rsidRDefault="00000000" w:rsidRPr="00000000" w14:paraId="00000032">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Not Null</w:t>
      </w:r>
    </w:p>
    <w:p w:rsidR="00000000" w:rsidDel="00000000" w:rsidP="00000000" w:rsidRDefault="00000000" w:rsidRPr="00000000" w14:paraId="0000003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Unique</w:t>
      </w:r>
    </w:p>
    <w:p w:rsidR="00000000" w:rsidDel="00000000" w:rsidP="00000000" w:rsidRDefault="00000000" w:rsidRPr="00000000" w14:paraId="0000003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Primary Key</w:t>
      </w:r>
    </w:p>
    <w:p w:rsidR="00000000" w:rsidDel="00000000" w:rsidP="00000000" w:rsidRDefault="00000000" w:rsidRPr="00000000" w14:paraId="00000035">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Foreign Key</w:t>
      </w:r>
    </w:p>
    <w:p w:rsidR="00000000" w:rsidDel="00000000" w:rsidP="00000000" w:rsidRDefault="00000000" w:rsidRPr="00000000" w14:paraId="00000036">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Check</w:t>
      </w:r>
    </w:p>
    <w:p w:rsidR="00000000" w:rsidDel="00000000" w:rsidP="00000000" w:rsidRDefault="00000000" w:rsidRPr="00000000" w14:paraId="00000037">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Default</w:t>
      </w:r>
    </w:p>
    <w:p w:rsidR="00000000" w:rsidDel="00000000" w:rsidP="00000000" w:rsidRDefault="00000000" w:rsidRPr="00000000" w14:paraId="00000038">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Data Types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Revisando los tipos de datos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Number(D,M)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CADENA(N)</w:t>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Fija</w:t>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r>
    </w:tbl>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Practicando la definición de restricciones A. Use la sentencia ALTER TABLE ADD CONSTRAINT para adicionar las restricciones de atributos y las claves de forma independiente a la creación de tablas. Revise el estándar de nombres. (Un ALTER TABLE por cada restricción)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AUTHOR( name VARCHAR(10) PRIMARY KEY, awards NUMBER(2) CHECK (awards&gt;=0)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restricción de llave primaria de debe llamar PK_AUTHOR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restricción de chequeo de tipo debe llamarse CK_AUTHOR_AWARDS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AUTHOR</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CONSTRAINT PK_AUTHOR PRIMARY KEY (name);</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AUTHOR</w:t>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CONSTRAINT CK_AUTHOR_AWARDS CHECK (awards &gt;=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TABLE SONG id NUMBRE(5) PRIMARY KEY, name VARCHAR(30) NOT NULL UNIQUE, author VARCHAR(10) references AUTHOR(name)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restricción de llave primaria se debe llamar PK_SONG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restricción de llave única se debe llamar FK_SONG_AUTHOR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SONG</w:t>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CONSTRAINT UQ_SONG_NAME UNIQUE (name);</w:t>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SONG</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CONSTRAINT FK_SONG_AUTHOR FOREIGN KEY (author) REFERENCES AUTHOR(name);</w:t>
            </w:r>
          </w:p>
        </w:tc>
      </w:tr>
    </w:tbl>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INVESTIGANDO SQL Developer Considerando la herramienta SQL Developer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Investigue las funcionalidades básicas de la herramienta. </w:t>
      </w:r>
    </w:p>
    <w:p w:rsidR="00000000" w:rsidDel="00000000" w:rsidP="00000000" w:rsidRDefault="00000000" w:rsidRPr="00000000" w14:paraId="00000074">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Conexiones a bases de datos.</w:t>
      </w:r>
    </w:p>
    <w:p w:rsidR="00000000" w:rsidDel="00000000" w:rsidP="00000000" w:rsidRDefault="00000000" w:rsidRPr="00000000" w14:paraId="00000075">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Exploración de objetos de base de datos.</w:t>
      </w:r>
    </w:p>
    <w:p w:rsidR="00000000" w:rsidDel="00000000" w:rsidP="00000000" w:rsidRDefault="00000000" w:rsidRPr="00000000" w14:paraId="00000076">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Ejecución de SQL.</w:t>
      </w:r>
    </w:p>
    <w:p w:rsidR="00000000" w:rsidDel="00000000" w:rsidP="00000000" w:rsidRDefault="00000000" w:rsidRPr="00000000" w14:paraId="00000077">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Edición y depuración del código de SQL.</w:t>
      </w:r>
    </w:p>
    <w:p w:rsidR="00000000" w:rsidDel="00000000" w:rsidP="00000000" w:rsidRDefault="00000000" w:rsidRPr="00000000" w14:paraId="00000078">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Manipulación y exportación de datos.</w:t>
      </w:r>
    </w:p>
    <w:p w:rsidR="00000000" w:rsidDel="00000000" w:rsidP="00000000" w:rsidRDefault="00000000" w:rsidRPr="00000000" w14:paraId="00000079">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deportes.</w:t>
      </w:r>
    </w:p>
    <w:p w:rsidR="00000000" w:rsidDel="00000000" w:rsidP="00000000" w:rsidRDefault="00000000" w:rsidRPr="00000000" w14:paraId="0000007A">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de Snippets.</w:t>
      </w:r>
    </w:p>
    <w:p w:rsidR="00000000" w:rsidDel="00000000" w:rsidP="00000000" w:rsidRDefault="00000000" w:rsidRPr="00000000" w14:paraId="0000007B">
      <w:pPr>
        <w:numPr>
          <w:ilvl w:val="0"/>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versiones.</w:t>
      </w:r>
    </w:p>
    <w:p w:rsidR="00000000" w:rsidDel="00000000" w:rsidP="00000000" w:rsidRDefault="00000000" w:rsidRPr="00000000" w14:paraId="000000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Indique sus ventajas y desventajas sobre otras herramientas similares.</w:t>
      </w:r>
    </w:p>
    <w:p w:rsidR="00000000" w:rsidDel="00000000" w:rsidP="00000000" w:rsidRDefault="00000000" w:rsidRPr="00000000" w14:paraId="0000007D">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Ventajas</w:t>
      </w:r>
    </w:p>
    <w:p w:rsidR="00000000" w:rsidDel="00000000" w:rsidP="00000000" w:rsidRDefault="00000000" w:rsidRPr="00000000" w14:paraId="0000007E">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Gratis</w:t>
      </w:r>
    </w:p>
    <w:p w:rsidR="00000000" w:rsidDel="00000000" w:rsidP="00000000" w:rsidRDefault="00000000" w:rsidRPr="00000000" w14:paraId="0000007F">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Oracle</w:t>
      </w:r>
    </w:p>
    <w:p w:rsidR="00000000" w:rsidDel="00000000" w:rsidP="00000000" w:rsidRDefault="00000000" w:rsidRPr="00000000" w14:paraId="00000080">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gráfica intuitiva</w:t>
      </w:r>
    </w:p>
    <w:p w:rsidR="00000000" w:rsidDel="00000000" w:rsidP="00000000" w:rsidRDefault="00000000" w:rsidRPr="00000000" w14:paraId="00000081">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de depuración y edición.</w:t>
      </w:r>
    </w:p>
    <w:p w:rsidR="00000000" w:rsidDel="00000000" w:rsidP="00000000" w:rsidRDefault="00000000" w:rsidRPr="00000000" w14:paraId="00000082">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Exportación de datos en varios formatos</w:t>
      </w:r>
    </w:p>
    <w:p w:rsidR="00000000" w:rsidDel="00000000" w:rsidP="00000000" w:rsidRDefault="00000000" w:rsidRPr="00000000" w14:paraId="00000083">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Desventajas</w:t>
      </w:r>
    </w:p>
    <w:p w:rsidR="00000000" w:rsidDel="00000000" w:rsidP="00000000" w:rsidRDefault="00000000" w:rsidRPr="00000000" w14:paraId="00000084">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Cuenta con un rendimiento por debajo del promedio</w:t>
      </w:r>
    </w:p>
    <w:p w:rsidR="00000000" w:rsidDel="00000000" w:rsidP="00000000" w:rsidRDefault="00000000" w:rsidRPr="00000000" w14:paraId="00000085">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Demanda considerables recursos de la máquina</w:t>
      </w:r>
    </w:p>
    <w:p w:rsidR="00000000" w:rsidDel="00000000" w:rsidP="00000000" w:rsidRDefault="00000000" w:rsidRPr="00000000" w14:paraId="00000086">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versión gratuita se limitan considerables funciones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Instale la herramienta SQL Developer. </w:t>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claras las instrucciones de instalación?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Las instrucciones de instalación por parte de oracle son claras y precisas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le presentó algún problema? </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Tuvimos problemas para la conexión ya que no teníamos claro que debía ir en cada casilla a partir de las instrucciones en moodle</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8"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Arrancando Realice y explique cómo se deben realizar las siguientes acciones:   </w:t>
      </w:r>
    </w:p>
    <w:p w:rsidR="00000000" w:rsidDel="00000000" w:rsidP="00000000" w:rsidRDefault="00000000" w:rsidRPr="00000000" w14:paraId="00000092">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una conexión con el motor ORACLE de la ESCUELA </w:t>
      </w:r>
    </w:p>
    <w:p w:rsidR="00000000" w:rsidDel="00000000" w:rsidP="00000000" w:rsidRDefault="00000000" w:rsidRPr="00000000" w14:paraId="0000009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30"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dar clic en la página principal donde dice “new database connection”</w:t>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toda la información posible que hay en su cuenta y se despliega un formato como se muestra en la imagen, allí van los datos dado en la plataforma moodle, haciendo hincapié en que SID va ORCL en vez de ex como viene por default.</w:t>
      </w:r>
    </w:p>
    <w:p w:rsidR="00000000" w:rsidDel="00000000" w:rsidP="00000000" w:rsidRDefault="00000000" w:rsidRPr="00000000" w14:paraId="0000009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toda la información posible que hay en su cuenta </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176213</wp:posOffset>
            </wp:positionV>
            <wp:extent cx="2352675" cy="2901676"/>
            <wp:effectExtent b="0" l="0" r="0" t="0"/>
            <wp:wrapNone/>
            <wp:docPr id="41" name="image33.png"/>
            <a:graphic>
              <a:graphicData uri="http://schemas.openxmlformats.org/drawingml/2006/picture">
                <pic:pic>
                  <pic:nvPicPr>
                    <pic:cNvPr id="0" name="image33.png"/>
                    <pic:cNvPicPr preferRelativeResize="0"/>
                  </pic:nvPicPr>
                  <pic:blipFill>
                    <a:blip r:embed="rId11"/>
                    <a:srcRect b="0" l="0" r="0" t="50141"/>
                    <a:stretch>
                      <a:fillRect/>
                    </a:stretch>
                  </pic:blipFill>
                  <pic:spPr>
                    <a:xfrm>
                      <a:off x="0" y="0"/>
                      <a:ext cx="2352675" cy="29016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166688</wp:posOffset>
            </wp:positionV>
            <wp:extent cx="2352675" cy="2933700"/>
            <wp:effectExtent b="0" l="0" r="0" t="0"/>
            <wp:wrapNone/>
            <wp:docPr id="13" name="image10.png"/>
            <a:graphic>
              <a:graphicData uri="http://schemas.openxmlformats.org/drawingml/2006/picture">
                <pic:pic>
                  <pic:nvPicPr>
                    <pic:cNvPr id="0" name="image10.png"/>
                    <pic:cNvPicPr preferRelativeResize="0"/>
                  </pic:nvPicPr>
                  <pic:blipFill>
                    <a:blip r:embed="rId11"/>
                    <a:srcRect b="49590" l="0" r="0" t="0"/>
                    <a:stretch>
                      <a:fillRect/>
                    </a:stretch>
                  </pic:blipFill>
                  <pic:spPr>
                    <a:xfrm>
                      <a:off x="0" y="0"/>
                      <a:ext cx="2352675" cy="2933700"/>
                    </a:xfrm>
                    <a:prstGeom prst="rect"/>
                    <a:ln/>
                  </pic:spPr>
                </pic:pic>
              </a:graphicData>
            </a:graphic>
          </wp:anchor>
        </w:drawing>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SQL Developer</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Composer</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50"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306705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0292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w:t>
      </w:r>
    </w:p>
    <w:p w:rsidR="00000000" w:rsidDel="00000000" w:rsidP="00000000" w:rsidRDefault="00000000" w:rsidRPr="00000000" w14:paraId="000000B6">
      <w:pPr>
        <w:rPr/>
      </w:pPr>
      <w:r w:rsidDel="00000000" w:rsidR="00000000" w:rsidRPr="00000000">
        <w:rPr/>
        <w:drawing>
          <wp:inline distB="114300" distT="114300" distL="114300" distR="114300">
            <wp:extent cx="5943600" cy="13208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5054600"/>
            <wp:effectExtent b="0" l="0" r="0" t="0"/>
            <wp:docPr id="45"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Concert</w:t>
      </w:r>
    </w:p>
    <w:p w:rsidR="00000000" w:rsidDel="00000000" w:rsidP="00000000" w:rsidRDefault="00000000" w:rsidRPr="00000000" w14:paraId="000000BA">
      <w:pPr>
        <w:rPr/>
      </w:pPr>
      <w:r w:rsidDel="00000000" w:rsidR="00000000" w:rsidRPr="00000000">
        <w:rPr/>
        <w:drawing>
          <wp:inline distB="114300" distT="114300" distL="114300" distR="114300">
            <wp:extent cx="5943600" cy="13589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2019300"/>
            <wp:effectExtent b="0" l="0" r="0" t="0"/>
            <wp:docPr id="44"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Has_composed</w:t>
      </w:r>
    </w:p>
    <w:p w:rsidR="00000000" w:rsidDel="00000000" w:rsidP="00000000" w:rsidRDefault="00000000" w:rsidRPr="00000000" w14:paraId="000000BF">
      <w:pPr>
        <w:rPr/>
      </w:pPr>
      <w:r w:rsidDel="00000000" w:rsidR="00000000" w:rsidRPr="00000000">
        <w:rPr/>
        <w:drawing>
          <wp:inline distB="114300" distT="114300" distL="114300" distR="114300">
            <wp:extent cx="5943600" cy="10541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4191000" cy="5314950"/>
            <wp:effectExtent b="0" l="0" r="0" t="0"/>
            <wp:docPr id="42"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19100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Musician</w:t>
      </w:r>
    </w:p>
    <w:p w:rsidR="00000000" w:rsidDel="00000000" w:rsidP="00000000" w:rsidRDefault="00000000" w:rsidRPr="00000000" w14:paraId="000000C3">
      <w:pPr>
        <w:rPr/>
      </w:pPr>
      <w:r w:rsidDel="00000000" w:rsidR="00000000" w:rsidRPr="00000000">
        <w:rPr/>
        <w:drawing>
          <wp:inline distB="114300" distT="114300" distL="114300" distR="114300">
            <wp:extent cx="5943600" cy="15621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4457700"/>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Performance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1447800"/>
            <wp:effectExtent b="0" l="0" r="0" t="0"/>
            <wp:docPr id="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4229100"/>
            <wp:effectExtent b="0" l="0" r="0" t="0"/>
            <wp:docPr id="47"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Performer</w:t>
      </w:r>
    </w:p>
    <w:p w:rsidR="00000000" w:rsidDel="00000000" w:rsidP="00000000" w:rsidRDefault="00000000" w:rsidRPr="00000000" w14:paraId="000000CC">
      <w:pPr>
        <w:rPr/>
      </w:pPr>
      <w:r w:rsidDel="00000000" w:rsidR="00000000" w:rsidRPr="00000000">
        <w:rPr/>
        <w:drawing>
          <wp:inline distB="114300" distT="114300" distL="114300" distR="114300">
            <wp:extent cx="5543550" cy="1524000"/>
            <wp:effectExtent b="0" l="0" r="0" t="0"/>
            <wp:docPr id="18"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5435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543550" cy="6134100"/>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54355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Place</w:t>
      </w:r>
    </w:p>
    <w:p w:rsidR="00000000" w:rsidDel="00000000" w:rsidP="00000000" w:rsidRDefault="00000000" w:rsidRPr="00000000" w14:paraId="000000D0">
      <w:pPr>
        <w:rPr/>
      </w:pPr>
      <w:r w:rsidDel="00000000" w:rsidR="00000000" w:rsidRPr="00000000">
        <w:rPr/>
        <w:drawing>
          <wp:inline distB="114300" distT="114300" distL="114300" distR="114300">
            <wp:extent cx="5410200" cy="952500"/>
            <wp:effectExtent b="0" l="0" r="0" t="0"/>
            <wp:docPr id="43"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410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2933700" cy="2028825"/>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9337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Plays_in</w:t>
      </w:r>
    </w:p>
    <w:p w:rsidR="00000000" w:rsidDel="00000000" w:rsidP="00000000" w:rsidRDefault="00000000" w:rsidRPr="00000000" w14:paraId="000000D4">
      <w:pPr>
        <w:rPr/>
      </w:pPr>
      <w:r w:rsidDel="00000000" w:rsidR="00000000" w:rsidRPr="00000000">
        <w:rPr/>
        <w:drawing>
          <wp:inline distB="114300" distT="114300" distL="114300" distR="114300">
            <wp:extent cx="5943600" cy="1028700"/>
            <wp:effectExtent b="0" l="0" r="0" t="0"/>
            <wp:docPr id="2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4086225" cy="6162675"/>
            <wp:effectExtent b="0" l="0" r="0" t="0"/>
            <wp:docPr id="1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086225"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PK</w:t>
      </w:r>
    </w:p>
    <w:p w:rsidR="00000000" w:rsidDel="00000000" w:rsidP="00000000" w:rsidRDefault="00000000" w:rsidRPr="00000000" w14:paraId="000000D8">
      <w:pPr>
        <w:rPr/>
      </w:pPr>
      <w:r w:rsidDel="00000000" w:rsidR="00000000" w:rsidRPr="00000000">
        <w:rPr>
          <w:rtl w:val="0"/>
        </w:rPr>
        <w:tab/>
        <w:t xml:space="preserve">Band</w:t>
      </w:r>
    </w:p>
    <w:p w:rsidR="00000000" w:rsidDel="00000000" w:rsidP="00000000" w:rsidRDefault="00000000" w:rsidRPr="00000000" w14:paraId="000000D9">
      <w:pPr>
        <w:rPr/>
      </w:pPr>
      <w:r w:rsidDel="00000000" w:rsidR="00000000" w:rsidRPr="00000000">
        <w:rPr>
          <w:rtl w:val="0"/>
        </w:rPr>
        <w:tab/>
      </w:r>
      <w:r w:rsidDel="00000000" w:rsidR="00000000" w:rsidRPr="00000000">
        <w:rPr/>
        <w:drawing>
          <wp:inline distB="114300" distT="114300" distL="114300" distR="114300">
            <wp:extent cx="5943600" cy="508000"/>
            <wp:effectExtent b="0" l="0" r="0" t="0"/>
            <wp:docPr id="49"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ab/>
        <w:t xml:space="preserve">Composer</w:t>
      </w:r>
    </w:p>
    <w:p w:rsidR="00000000" w:rsidDel="00000000" w:rsidP="00000000" w:rsidRDefault="00000000" w:rsidRPr="00000000" w14:paraId="000000DB">
      <w:pPr>
        <w:rPr/>
      </w:pPr>
      <w:r w:rsidDel="00000000" w:rsidR="00000000" w:rsidRPr="00000000">
        <w:rPr/>
        <w:drawing>
          <wp:inline distB="114300" distT="114300" distL="114300" distR="114300">
            <wp:extent cx="5943600" cy="596900"/>
            <wp:effectExtent b="0" l="0" r="0" t="0"/>
            <wp:docPr id="1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ab/>
        <w:t xml:space="preserve">Composition</w:t>
      </w:r>
    </w:p>
    <w:p w:rsidR="00000000" w:rsidDel="00000000" w:rsidP="00000000" w:rsidRDefault="00000000" w:rsidRPr="00000000" w14:paraId="000000DD">
      <w:pPr>
        <w:rPr/>
      </w:pPr>
      <w:r w:rsidDel="00000000" w:rsidR="00000000" w:rsidRPr="00000000">
        <w:rPr/>
        <w:drawing>
          <wp:inline distB="114300" distT="114300" distL="114300" distR="114300">
            <wp:extent cx="5943600" cy="431800"/>
            <wp:effectExtent b="0" l="0" r="0" t="0"/>
            <wp:docPr id="48"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ab/>
        <w:t xml:space="preserve">Concert</w:t>
      </w:r>
    </w:p>
    <w:p w:rsidR="00000000" w:rsidDel="00000000" w:rsidP="00000000" w:rsidRDefault="00000000" w:rsidRPr="00000000" w14:paraId="000000DF">
      <w:pPr>
        <w:rPr/>
      </w:pPr>
      <w:r w:rsidDel="00000000" w:rsidR="00000000" w:rsidRPr="00000000">
        <w:rPr/>
        <w:drawing>
          <wp:inline distB="114300" distT="114300" distL="114300" distR="114300">
            <wp:extent cx="5943600" cy="508000"/>
            <wp:effectExtent b="0" l="0" r="0" 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ab/>
        <w:t xml:space="preserve">Has composed</w:t>
      </w:r>
    </w:p>
    <w:p w:rsidR="00000000" w:rsidDel="00000000" w:rsidP="00000000" w:rsidRDefault="00000000" w:rsidRPr="00000000" w14:paraId="000000E1">
      <w:pPr>
        <w:rPr/>
      </w:pPr>
      <w:r w:rsidDel="00000000" w:rsidR="00000000" w:rsidRPr="00000000">
        <w:rPr/>
        <w:drawing>
          <wp:inline distB="114300" distT="114300" distL="114300" distR="114300">
            <wp:extent cx="5943600" cy="685800"/>
            <wp:effectExtent b="0" l="0" r="0" t="0"/>
            <wp:docPr id="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ab/>
        <w:t xml:space="preserve">Musician</w:t>
      </w:r>
    </w:p>
    <w:p w:rsidR="00000000" w:rsidDel="00000000" w:rsidP="00000000" w:rsidRDefault="00000000" w:rsidRPr="00000000" w14:paraId="000000E3">
      <w:pPr>
        <w:rPr/>
      </w:pPr>
      <w:r w:rsidDel="00000000" w:rsidR="00000000" w:rsidRPr="00000000">
        <w:rPr/>
        <w:drawing>
          <wp:inline distB="114300" distT="114300" distL="114300" distR="114300">
            <wp:extent cx="5943600" cy="558800"/>
            <wp:effectExtent b="0" l="0" r="0" t="0"/>
            <wp:docPr id="40"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ab/>
        <w:t xml:space="preserve">Performance</w:t>
      </w:r>
    </w:p>
    <w:p w:rsidR="00000000" w:rsidDel="00000000" w:rsidP="00000000" w:rsidRDefault="00000000" w:rsidRPr="00000000" w14:paraId="000000E5">
      <w:pPr>
        <w:rPr/>
      </w:pPr>
      <w:r w:rsidDel="00000000" w:rsidR="00000000" w:rsidRPr="00000000">
        <w:rPr/>
        <w:drawing>
          <wp:inline distB="114300" distT="114300" distL="114300" distR="114300">
            <wp:extent cx="5943600" cy="533400"/>
            <wp:effectExtent b="0" l="0" r="0" t="0"/>
            <wp:docPr id="35"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ab/>
        <w:t xml:space="preserve">Performer</w:t>
      </w:r>
    </w:p>
    <w:p w:rsidR="00000000" w:rsidDel="00000000" w:rsidP="00000000" w:rsidRDefault="00000000" w:rsidRPr="00000000" w14:paraId="000000E7">
      <w:pPr>
        <w:rPr/>
      </w:pPr>
      <w:r w:rsidDel="00000000" w:rsidR="00000000" w:rsidRPr="00000000">
        <w:rPr/>
        <w:drawing>
          <wp:inline distB="114300" distT="114300" distL="114300" distR="114300">
            <wp:extent cx="5943600" cy="495300"/>
            <wp:effectExtent b="0" l="0" r="0" t="0"/>
            <wp:docPr id="15"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ab/>
        <w:t xml:space="preserve">Place</w:t>
      </w:r>
    </w:p>
    <w:p w:rsidR="00000000" w:rsidDel="00000000" w:rsidP="00000000" w:rsidRDefault="00000000" w:rsidRPr="00000000" w14:paraId="000000E9">
      <w:pPr>
        <w:rPr/>
      </w:pPr>
      <w:r w:rsidDel="00000000" w:rsidR="00000000" w:rsidRPr="00000000">
        <w:rPr/>
        <w:drawing>
          <wp:inline distB="114300" distT="114300" distL="114300" distR="114300">
            <wp:extent cx="5943600" cy="546100"/>
            <wp:effectExtent b="0" l="0" r="0" t="0"/>
            <wp:docPr id="32"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ab/>
        <w:t xml:space="preserve">Plays_in</w:t>
      </w:r>
    </w:p>
    <w:p w:rsidR="00000000" w:rsidDel="00000000" w:rsidP="00000000" w:rsidRDefault="00000000" w:rsidRPr="00000000" w14:paraId="000000EB">
      <w:pPr>
        <w:rPr/>
      </w:pPr>
      <w:r w:rsidDel="00000000" w:rsidR="00000000" w:rsidRPr="00000000">
        <w:rPr/>
        <w:drawing>
          <wp:inline distB="114300" distT="114300" distL="114300" distR="114300">
            <wp:extent cx="5943600" cy="749300"/>
            <wp:effectExtent b="0" l="0" r="0" t="0"/>
            <wp:docPr id="37"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Uk</w:t>
      </w:r>
    </w:p>
    <w:p w:rsidR="00000000" w:rsidDel="00000000" w:rsidP="00000000" w:rsidRDefault="00000000" w:rsidRPr="00000000" w14:paraId="000000ED">
      <w:pPr>
        <w:rPr/>
      </w:pPr>
      <w:r w:rsidDel="00000000" w:rsidR="00000000" w:rsidRPr="00000000">
        <w:rPr>
          <w:rtl w:val="0"/>
        </w:rPr>
        <w:tab/>
        <w:t xml:space="preserve">Band</w:t>
      </w:r>
    </w:p>
    <w:p w:rsidR="00000000" w:rsidDel="00000000" w:rsidP="00000000" w:rsidRDefault="00000000" w:rsidRPr="00000000" w14:paraId="000000EE">
      <w:pPr>
        <w:rPr/>
      </w:pPr>
      <w:r w:rsidDel="00000000" w:rsidR="00000000" w:rsidRPr="00000000">
        <w:rPr/>
        <w:drawing>
          <wp:inline distB="114300" distT="114300" distL="114300" distR="114300">
            <wp:extent cx="5943600" cy="482600"/>
            <wp:effectExtent b="0" l="0" r="0" t="0"/>
            <wp:docPr id="33"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ab/>
        <w:t xml:space="preserve">Composition</w:t>
      </w:r>
    </w:p>
    <w:p w:rsidR="00000000" w:rsidDel="00000000" w:rsidP="00000000" w:rsidRDefault="00000000" w:rsidRPr="00000000" w14:paraId="000000F0">
      <w:pPr>
        <w:rPr/>
      </w:pPr>
      <w:r w:rsidDel="00000000" w:rsidR="00000000" w:rsidRPr="00000000">
        <w:rPr/>
        <w:drawing>
          <wp:inline distB="114300" distT="114300" distL="114300" distR="114300">
            <wp:extent cx="5943600" cy="469900"/>
            <wp:effectExtent b="0" l="0" r="0" t="0"/>
            <wp:docPr id="26"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ab/>
        <w:t xml:space="preserve">Place</w:t>
      </w:r>
    </w:p>
    <w:p w:rsidR="00000000" w:rsidDel="00000000" w:rsidP="00000000" w:rsidRDefault="00000000" w:rsidRPr="00000000" w14:paraId="000000F2">
      <w:pPr>
        <w:rPr/>
      </w:pPr>
      <w:r w:rsidDel="00000000" w:rsidR="00000000" w:rsidRPr="00000000">
        <w:rPr/>
        <w:drawing>
          <wp:inline distB="114300" distT="114300" distL="114300" distR="114300">
            <wp:extent cx="5943600" cy="520700"/>
            <wp:effectExtent b="0" l="0" r="0" t="0"/>
            <wp:docPr id="39"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Consultas</w:t>
      </w:r>
    </w:p>
    <w:p w:rsidR="00000000" w:rsidDel="00000000" w:rsidP="00000000" w:rsidRDefault="00000000" w:rsidRPr="00000000" w14:paraId="000000F5">
      <w:pPr>
        <w:rPr/>
      </w:pPr>
      <w:r w:rsidDel="00000000" w:rsidR="00000000" w:rsidRPr="00000000">
        <w:rPr>
          <w:rtl w:val="0"/>
        </w:rPr>
        <w:tab/>
        <w:t xml:space="preserve">1.</w:t>
      </w:r>
      <w:r w:rsidDel="00000000" w:rsidR="00000000" w:rsidRPr="00000000">
        <w:rPr/>
        <w:drawing>
          <wp:inline distB="114300" distT="114300" distL="114300" distR="114300">
            <wp:extent cx="5943600" cy="952500"/>
            <wp:effectExtent b="0" l="0" r="0" t="0"/>
            <wp:docPr id="28"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3467100" cy="609600"/>
            <wp:effectExtent b="0" l="0" r="0" t="0"/>
            <wp:docPr id="29"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3467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ab/>
        <w:t xml:space="preserve">2.</w:t>
      </w:r>
    </w:p>
    <w:p w:rsidR="00000000" w:rsidDel="00000000" w:rsidP="00000000" w:rsidRDefault="00000000" w:rsidRPr="00000000" w14:paraId="000000F8">
      <w:pPr>
        <w:rPr/>
      </w:pPr>
      <w:r w:rsidDel="00000000" w:rsidR="00000000" w:rsidRPr="00000000">
        <w:rPr/>
        <w:drawing>
          <wp:inline distB="114300" distT="114300" distL="114300" distR="114300">
            <wp:extent cx="5943600" cy="1041400"/>
            <wp:effectExtent b="0" l="0" r="0" t="0"/>
            <wp:docPr id="19"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1752600" cy="1028700"/>
            <wp:effectExtent b="0" l="0" r="0" t="0"/>
            <wp:docPr id="36"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1752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ab/>
        <w:t xml:space="preserve">3.</w:t>
      </w:r>
    </w:p>
    <w:p w:rsidR="00000000" w:rsidDel="00000000" w:rsidP="00000000" w:rsidRDefault="00000000" w:rsidRPr="00000000" w14:paraId="000000FB">
      <w:pPr>
        <w:rPr/>
      </w:pPr>
      <w:r w:rsidDel="00000000" w:rsidR="00000000" w:rsidRPr="00000000">
        <w:rPr/>
        <w:drawing>
          <wp:inline distB="114300" distT="114300" distL="114300" distR="114300">
            <wp:extent cx="5943600" cy="1003300"/>
            <wp:effectExtent b="0" l="0" r="0" t="0"/>
            <wp:docPr id="27"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1209675" cy="638175"/>
            <wp:effectExtent b="0" l="0" r="0" t="0"/>
            <wp:docPr id="46"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12096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ab/>
        <w:t xml:space="preserve">4.</w:t>
      </w:r>
    </w:p>
    <w:p w:rsidR="00000000" w:rsidDel="00000000" w:rsidP="00000000" w:rsidRDefault="00000000" w:rsidRPr="00000000" w14:paraId="000000FE">
      <w:pPr>
        <w:rPr/>
      </w:pPr>
      <w:r w:rsidDel="00000000" w:rsidR="00000000" w:rsidRPr="00000000">
        <w:rPr/>
        <w:drawing>
          <wp:inline distB="114300" distT="114300" distL="114300" distR="114300">
            <wp:extent cx="5943600" cy="1193800"/>
            <wp:effectExtent b="0" l="0" r="0" t="0"/>
            <wp:docPr id="10"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2019300" cy="1171575"/>
            <wp:effectExtent b="0" l="0" r="0" t="0"/>
            <wp:docPr id="1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20193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5.</w:t>
      </w:r>
    </w:p>
    <w:p w:rsidR="00000000" w:rsidDel="00000000" w:rsidP="00000000" w:rsidRDefault="00000000" w:rsidRPr="00000000" w14:paraId="00000102">
      <w:pPr>
        <w:ind w:left="0" w:firstLine="0"/>
        <w:rPr/>
      </w:pPr>
      <w:r w:rsidDel="00000000" w:rsidR="00000000" w:rsidRPr="00000000">
        <w:rPr/>
        <w:drawing>
          <wp:inline distB="114300" distT="114300" distL="114300" distR="114300">
            <wp:extent cx="5943600" cy="850900"/>
            <wp:effectExtent b="0" l="0" r="0" t="0"/>
            <wp:docPr id="8"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1790700" cy="933450"/>
            <wp:effectExtent b="0" l="0" r="0" t="0"/>
            <wp:docPr id="25"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17907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 xml:space="preserve">Despoblar la base de datos (XPoblar) </w:t>
      </w:r>
    </w:p>
    <w:p w:rsidR="00000000" w:rsidDel="00000000" w:rsidP="00000000" w:rsidRDefault="00000000" w:rsidRPr="00000000" w14:paraId="00000106">
      <w:pPr>
        <w:ind w:left="720" w:firstLine="0"/>
        <w:rPr/>
      </w:pPr>
      <w:r w:rsidDel="00000000" w:rsidR="00000000" w:rsidRPr="00000000">
        <w:rPr>
          <w:rtl w:val="0"/>
        </w:rPr>
        <w:t xml:space="preserve">DELETE FROM has_composed;</w:t>
      </w:r>
    </w:p>
    <w:p w:rsidR="00000000" w:rsidDel="00000000" w:rsidP="00000000" w:rsidRDefault="00000000" w:rsidRPr="00000000" w14:paraId="00000107">
      <w:pPr>
        <w:ind w:left="720" w:firstLine="0"/>
        <w:rPr/>
      </w:pPr>
      <w:r w:rsidDel="00000000" w:rsidR="00000000" w:rsidRPr="00000000">
        <w:rPr>
          <w:rtl w:val="0"/>
        </w:rPr>
        <w:t xml:space="preserve">DELETE FROM plays_in;</w:t>
      </w:r>
    </w:p>
    <w:p w:rsidR="00000000" w:rsidDel="00000000" w:rsidP="00000000" w:rsidRDefault="00000000" w:rsidRPr="00000000" w14:paraId="00000108">
      <w:pPr>
        <w:ind w:left="720" w:firstLine="0"/>
        <w:rPr/>
      </w:pPr>
      <w:r w:rsidDel="00000000" w:rsidR="00000000" w:rsidRPr="00000000">
        <w:rPr>
          <w:rtl w:val="0"/>
        </w:rPr>
        <w:t xml:space="preserve">DELETE FROM performance;</w:t>
      </w:r>
    </w:p>
    <w:p w:rsidR="00000000" w:rsidDel="00000000" w:rsidP="00000000" w:rsidRDefault="00000000" w:rsidRPr="00000000" w14:paraId="00000109">
      <w:pPr>
        <w:ind w:left="720" w:firstLine="0"/>
        <w:rPr/>
      </w:pPr>
      <w:r w:rsidDel="00000000" w:rsidR="00000000" w:rsidRPr="00000000">
        <w:rPr>
          <w:rtl w:val="0"/>
        </w:rPr>
        <w:t xml:space="preserve">DELETE FROM concert;</w:t>
      </w:r>
    </w:p>
    <w:p w:rsidR="00000000" w:rsidDel="00000000" w:rsidP="00000000" w:rsidRDefault="00000000" w:rsidRPr="00000000" w14:paraId="0000010A">
      <w:pPr>
        <w:ind w:left="720" w:firstLine="0"/>
        <w:rPr/>
      </w:pPr>
      <w:r w:rsidDel="00000000" w:rsidR="00000000" w:rsidRPr="00000000">
        <w:rPr>
          <w:rtl w:val="0"/>
        </w:rPr>
        <w:t xml:space="preserve">DELETE FROM composition;</w:t>
      </w:r>
    </w:p>
    <w:p w:rsidR="00000000" w:rsidDel="00000000" w:rsidP="00000000" w:rsidRDefault="00000000" w:rsidRPr="00000000" w14:paraId="0000010B">
      <w:pPr>
        <w:ind w:left="720" w:firstLine="0"/>
        <w:rPr/>
      </w:pPr>
      <w:r w:rsidDel="00000000" w:rsidR="00000000" w:rsidRPr="00000000">
        <w:rPr>
          <w:rtl w:val="0"/>
        </w:rPr>
        <w:t xml:space="preserve">DELETE FROM band;</w:t>
      </w:r>
    </w:p>
    <w:p w:rsidR="00000000" w:rsidDel="00000000" w:rsidP="00000000" w:rsidRDefault="00000000" w:rsidRPr="00000000" w14:paraId="0000010C">
      <w:pPr>
        <w:ind w:left="720" w:firstLine="0"/>
        <w:rPr/>
      </w:pPr>
      <w:r w:rsidDel="00000000" w:rsidR="00000000" w:rsidRPr="00000000">
        <w:rPr>
          <w:rtl w:val="0"/>
        </w:rPr>
        <w:t xml:space="preserve">DELETE FROM performer;</w:t>
      </w:r>
    </w:p>
    <w:p w:rsidR="00000000" w:rsidDel="00000000" w:rsidP="00000000" w:rsidRDefault="00000000" w:rsidRPr="00000000" w14:paraId="0000010D">
      <w:pPr>
        <w:ind w:left="720" w:firstLine="0"/>
        <w:rPr/>
      </w:pPr>
      <w:r w:rsidDel="00000000" w:rsidR="00000000" w:rsidRPr="00000000">
        <w:rPr>
          <w:rtl w:val="0"/>
        </w:rPr>
        <w:t xml:space="preserve">DELETE FROM composer;</w:t>
      </w:r>
    </w:p>
    <w:p w:rsidR="00000000" w:rsidDel="00000000" w:rsidP="00000000" w:rsidRDefault="00000000" w:rsidRPr="00000000" w14:paraId="0000010E">
      <w:pPr>
        <w:ind w:left="720" w:firstLine="0"/>
        <w:rPr/>
      </w:pPr>
      <w:r w:rsidDel="00000000" w:rsidR="00000000" w:rsidRPr="00000000">
        <w:rPr>
          <w:rtl w:val="0"/>
        </w:rPr>
        <w:t xml:space="preserve">DELETE FROM musician;</w:t>
      </w:r>
    </w:p>
    <w:p w:rsidR="00000000" w:rsidDel="00000000" w:rsidP="00000000" w:rsidRDefault="00000000" w:rsidRPr="00000000" w14:paraId="0000010F">
      <w:pPr>
        <w:ind w:left="720" w:firstLine="0"/>
        <w:rPr/>
      </w:pPr>
      <w:r w:rsidDel="00000000" w:rsidR="00000000" w:rsidRPr="00000000">
        <w:rPr>
          <w:rtl w:val="0"/>
        </w:rPr>
        <w:t xml:space="preserve">DELETE FROM place;</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Eliminar toda la información de la base de datos (XTablas) </w:t>
      </w:r>
    </w:p>
    <w:p w:rsidR="00000000" w:rsidDel="00000000" w:rsidP="00000000" w:rsidRDefault="00000000" w:rsidRPr="00000000" w14:paraId="00000113">
      <w:pPr>
        <w:ind w:left="720" w:firstLine="0"/>
        <w:rPr/>
      </w:pPr>
      <w:r w:rsidDel="00000000" w:rsidR="00000000" w:rsidRPr="00000000">
        <w:rPr>
          <w:rtl w:val="0"/>
        </w:rPr>
        <w:t xml:space="preserve">DROP TABLE band CASCADE CONSTRAINTS;</w:t>
      </w:r>
    </w:p>
    <w:p w:rsidR="00000000" w:rsidDel="00000000" w:rsidP="00000000" w:rsidRDefault="00000000" w:rsidRPr="00000000" w14:paraId="00000114">
      <w:pPr>
        <w:ind w:left="720" w:firstLine="0"/>
        <w:rPr/>
      </w:pPr>
      <w:r w:rsidDel="00000000" w:rsidR="00000000" w:rsidRPr="00000000">
        <w:rPr>
          <w:rtl w:val="0"/>
        </w:rPr>
        <w:t xml:space="preserve">DROP TABLE composition CASCADE CONSTRAINTS;</w:t>
      </w:r>
    </w:p>
    <w:p w:rsidR="00000000" w:rsidDel="00000000" w:rsidP="00000000" w:rsidRDefault="00000000" w:rsidRPr="00000000" w14:paraId="00000115">
      <w:pPr>
        <w:ind w:left="720" w:firstLine="0"/>
        <w:rPr/>
      </w:pPr>
      <w:r w:rsidDel="00000000" w:rsidR="00000000" w:rsidRPr="00000000">
        <w:rPr>
          <w:rtl w:val="0"/>
        </w:rPr>
        <w:t xml:space="preserve">DROP TABLE concert CASCADE CONSTRAINTS;</w:t>
      </w:r>
    </w:p>
    <w:p w:rsidR="00000000" w:rsidDel="00000000" w:rsidP="00000000" w:rsidRDefault="00000000" w:rsidRPr="00000000" w14:paraId="00000116">
      <w:pPr>
        <w:ind w:left="720" w:firstLine="0"/>
        <w:rPr/>
      </w:pPr>
      <w:r w:rsidDel="00000000" w:rsidR="00000000" w:rsidRPr="00000000">
        <w:rPr>
          <w:rtl w:val="0"/>
        </w:rPr>
        <w:t xml:space="preserve">DROP TABLE musician CASCADE CONSTRAINTS;</w:t>
      </w:r>
    </w:p>
    <w:p w:rsidR="00000000" w:rsidDel="00000000" w:rsidP="00000000" w:rsidRDefault="00000000" w:rsidRPr="00000000" w14:paraId="00000117">
      <w:pPr>
        <w:ind w:left="720" w:firstLine="0"/>
        <w:rPr/>
      </w:pPr>
      <w:r w:rsidDel="00000000" w:rsidR="00000000" w:rsidRPr="00000000">
        <w:rPr>
          <w:rtl w:val="0"/>
        </w:rPr>
        <w:t xml:space="preserve">DROP TABLE performance CASCADE CONSTRAINTS;</w:t>
      </w:r>
    </w:p>
    <w:p w:rsidR="00000000" w:rsidDel="00000000" w:rsidP="00000000" w:rsidRDefault="00000000" w:rsidRPr="00000000" w14:paraId="00000118">
      <w:pPr>
        <w:ind w:left="720" w:firstLine="0"/>
        <w:rPr/>
      </w:pPr>
      <w:r w:rsidDel="00000000" w:rsidR="00000000" w:rsidRPr="00000000">
        <w:rPr>
          <w:rtl w:val="0"/>
        </w:rPr>
        <w:t xml:space="preserve">DROP TABLE place CASCADE CONSTRAINTS;</w:t>
      </w:r>
    </w:p>
    <w:p w:rsidR="00000000" w:rsidDel="00000000" w:rsidP="00000000" w:rsidRDefault="00000000" w:rsidRPr="00000000" w14:paraId="00000119">
      <w:pPr>
        <w:ind w:left="720" w:firstLine="0"/>
        <w:rPr/>
      </w:pPr>
      <w:r w:rsidDel="00000000" w:rsidR="00000000" w:rsidRPr="00000000">
        <w:rPr>
          <w:rtl w:val="0"/>
        </w:rPr>
        <w:t xml:space="preserve">DROP TABLE composer  CASCADE CONSTRAINTS;</w:t>
      </w:r>
    </w:p>
    <w:p w:rsidR="00000000" w:rsidDel="00000000" w:rsidP="00000000" w:rsidRDefault="00000000" w:rsidRPr="00000000" w14:paraId="0000011A">
      <w:pPr>
        <w:ind w:left="720" w:firstLine="0"/>
        <w:rPr/>
      </w:pPr>
      <w:r w:rsidDel="00000000" w:rsidR="00000000" w:rsidRPr="00000000">
        <w:rPr>
          <w:rtl w:val="0"/>
        </w:rPr>
        <w:t xml:space="preserve">DROP TABLE has_composed CASCADE CONSTRAINTS;</w:t>
      </w:r>
    </w:p>
    <w:p w:rsidR="00000000" w:rsidDel="00000000" w:rsidP="00000000" w:rsidRDefault="00000000" w:rsidRPr="00000000" w14:paraId="0000011B">
      <w:pPr>
        <w:ind w:left="720" w:firstLine="0"/>
        <w:rPr/>
      </w:pPr>
      <w:r w:rsidDel="00000000" w:rsidR="00000000" w:rsidRPr="00000000">
        <w:rPr>
          <w:rtl w:val="0"/>
        </w:rPr>
        <w:t xml:space="preserve">DROP TABLE performer CASCADE  CONSTRAINTS;</w:t>
      </w:r>
    </w:p>
    <w:p w:rsidR="00000000" w:rsidDel="00000000" w:rsidP="00000000" w:rsidRDefault="00000000" w:rsidRPr="00000000" w14:paraId="0000011C">
      <w:pPr>
        <w:ind w:left="720" w:firstLine="0"/>
        <w:rPr/>
      </w:pPr>
      <w:r w:rsidDel="00000000" w:rsidR="00000000" w:rsidRPr="00000000">
        <w:rPr>
          <w:rtl w:val="0"/>
        </w:rPr>
        <w:t xml:space="preserve">DROP TABLE plays_in CASCADE CONSTRAINTS;</w:t>
      </w:r>
    </w:p>
    <w:p w:rsidR="00000000" w:rsidDel="00000000" w:rsidP="00000000" w:rsidRDefault="00000000" w:rsidRPr="00000000" w14:paraId="0000011D">
      <w:pPr>
        <w:ind w:left="0" w:firstLine="0"/>
        <w:rPr/>
      </w:pPr>
      <w:r w:rsidDel="00000000" w:rsidR="00000000" w:rsidRPr="00000000">
        <w:rPr>
          <w:rtl w:val="0"/>
        </w:rPr>
      </w:r>
    </w:p>
    <w:sectPr>
      <w:headerReference r:id="rId5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9.png"/><Relationship Id="rId41" Type="http://schemas.openxmlformats.org/officeDocument/2006/relationships/image" Target="media/image38.png"/><Relationship Id="rId44" Type="http://schemas.openxmlformats.org/officeDocument/2006/relationships/image" Target="media/image43.png"/><Relationship Id="rId43" Type="http://schemas.openxmlformats.org/officeDocument/2006/relationships/image" Target="media/image22.png"/><Relationship Id="rId46" Type="http://schemas.openxmlformats.org/officeDocument/2006/relationships/image" Target="media/image31.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34.png"/><Relationship Id="rId47" Type="http://schemas.openxmlformats.org/officeDocument/2006/relationships/image" Target="media/image19.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41.png"/><Relationship Id="rId8" Type="http://schemas.openxmlformats.org/officeDocument/2006/relationships/image" Target="media/image21.png"/><Relationship Id="rId31" Type="http://schemas.openxmlformats.org/officeDocument/2006/relationships/image" Target="media/image5.png"/><Relationship Id="rId30" Type="http://schemas.openxmlformats.org/officeDocument/2006/relationships/image" Target="media/image28.png"/><Relationship Id="rId33" Type="http://schemas.openxmlformats.org/officeDocument/2006/relationships/image" Target="media/image1.png"/><Relationship Id="rId32" Type="http://schemas.openxmlformats.org/officeDocument/2006/relationships/image" Target="media/image50.png"/><Relationship Id="rId35" Type="http://schemas.openxmlformats.org/officeDocument/2006/relationships/image" Target="media/image23.png"/><Relationship Id="rId34" Type="http://schemas.openxmlformats.org/officeDocument/2006/relationships/image" Target="media/image45.png"/><Relationship Id="rId37" Type="http://schemas.openxmlformats.org/officeDocument/2006/relationships/image" Target="media/image37.png"/><Relationship Id="rId36" Type="http://schemas.openxmlformats.org/officeDocument/2006/relationships/image" Target="media/image4.png"/><Relationship Id="rId39" Type="http://schemas.openxmlformats.org/officeDocument/2006/relationships/image" Target="media/image8.png"/><Relationship Id="rId38" Type="http://schemas.openxmlformats.org/officeDocument/2006/relationships/image" Target="media/image35.png"/><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36.png"/><Relationship Id="rId24" Type="http://schemas.openxmlformats.org/officeDocument/2006/relationships/image" Target="media/image15.png"/><Relationship Id="rId23" Type="http://schemas.openxmlformats.org/officeDocument/2006/relationships/image" Target="media/image9.png"/><Relationship Id="rId26" Type="http://schemas.openxmlformats.org/officeDocument/2006/relationships/image" Target="media/image25.png"/><Relationship Id="rId25" Type="http://schemas.openxmlformats.org/officeDocument/2006/relationships/image" Target="media/image47.png"/><Relationship Id="rId28" Type="http://schemas.openxmlformats.org/officeDocument/2006/relationships/image" Target="media/image46.png"/><Relationship Id="rId27" Type="http://schemas.openxmlformats.org/officeDocument/2006/relationships/image" Target="media/image6.png"/><Relationship Id="rId29" Type="http://schemas.openxmlformats.org/officeDocument/2006/relationships/image" Target="media/image29.png"/><Relationship Id="rId51" Type="http://schemas.openxmlformats.org/officeDocument/2006/relationships/image" Target="media/image16.png"/><Relationship Id="rId50" Type="http://schemas.openxmlformats.org/officeDocument/2006/relationships/image" Target="media/image48.png"/><Relationship Id="rId53" Type="http://schemas.openxmlformats.org/officeDocument/2006/relationships/image" Target="media/image13.png"/><Relationship Id="rId52" Type="http://schemas.openxmlformats.org/officeDocument/2006/relationships/image" Target="media/image2.png"/><Relationship Id="rId11" Type="http://schemas.openxmlformats.org/officeDocument/2006/relationships/image" Target="media/image33.png"/><Relationship Id="rId55" Type="http://schemas.openxmlformats.org/officeDocument/2006/relationships/header" Target="header1.xml"/><Relationship Id="rId10" Type="http://schemas.openxmlformats.org/officeDocument/2006/relationships/image" Target="media/image32.png"/><Relationship Id="rId54" Type="http://schemas.openxmlformats.org/officeDocument/2006/relationships/image" Target="media/image26.png"/><Relationship Id="rId13" Type="http://schemas.openxmlformats.org/officeDocument/2006/relationships/image" Target="media/image11.png"/><Relationship Id="rId12" Type="http://schemas.openxmlformats.org/officeDocument/2006/relationships/image" Target="media/image24.png"/><Relationship Id="rId15" Type="http://schemas.openxmlformats.org/officeDocument/2006/relationships/image" Target="media/image17.png"/><Relationship Id="rId14" Type="http://schemas.openxmlformats.org/officeDocument/2006/relationships/image" Target="media/image49.png"/><Relationship Id="rId17" Type="http://schemas.openxmlformats.org/officeDocument/2006/relationships/image" Target="media/image44.png"/><Relationship Id="rId16" Type="http://schemas.openxmlformats.org/officeDocument/2006/relationships/image" Target="media/image12.png"/><Relationship Id="rId19" Type="http://schemas.openxmlformats.org/officeDocument/2006/relationships/image" Target="media/image4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